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42DD15D6" w:rsidRDefault="000E473E" w:rsidP="42DD15D6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42DD15D6" w:rsidTr="001D134A">
        <w:trPr>
          <w:trHeight w:val="291"/>
        </w:trPr>
        <w:tc>
          <w:tcPr>
            <w:tcW w:w="2235" w:type="dxa"/>
            <w:shd w:val="clear" w:color="auto" w:fill="FFFF00"/>
          </w:tcPr>
          <w:p w:rsidR="42DD15D6" w:rsidRDefault="000B6E14" w:rsidP="42DD15D6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BB5E792" wp14:editId="5C819564">
                  <wp:extent cx="466725" cy="466725"/>
                  <wp:effectExtent l="0" t="0" r="0" b="0"/>
                  <wp:docPr id="1424440539" name="Picture 142444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42DD15D6" w:rsidRDefault="0010517B" w:rsidP="00404F45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Keeping/staying safe (Tying shoelaces)</w:t>
            </w:r>
          </w:p>
        </w:tc>
      </w:tr>
      <w:tr w:rsidR="00AD7B00" w:rsidRPr="00AD7B00" w:rsidTr="001D134A">
        <w:trPr>
          <w:trHeight w:val="291"/>
        </w:trPr>
        <w:tc>
          <w:tcPr>
            <w:tcW w:w="2235" w:type="dxa"/>
            <w:shd w:val="clear" w:color="auto" w:fill="FFFF00"/>
          </w:tcPr>
          <w:p w:rsidR="001556A9" w:rsidRPr="00AD7B00" w:rsidRDefault="000B6E14" w:rsidP="00762136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556A9" w:rsidRPr="00AD7B00" w:rsidRDefault="000B6E14" w:rsidP="42DD15D6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EA5F8F" w:rsidRPr="00AD7B00" w:rsidRDefault="000B6E14" w:rsidP="42DD15D6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EA5F8F" w:rsidRPr="00AD7B00" w:rsidRDefault="000E473E" w:rsidP="42DD15D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AD7B00" w:rsidRDefault="00062CB9" w:rsidP="001051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Laces</w:t>
            </w:r>
          </w:p>
        </w:tc>
        <w:tc>
          <w:tcPr>
            <w:tcW w:w="4819" w:type="dxa"/>
          </w:tcPr>
          <w:p w:rsidR="00062CB9" w:rsidRPr="00AD7B00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Material used to tie shoes</w:t>
            </w:r>
          </w:p>
        </w:tc>
        <w:tc>
          <w:tcPr>
            <w:tcW w:w="8505" w:type="dxa"/>
            <w:vMerge w:val="restart"/>
          </w:tcPr>
          <w:p w:rsidR="00062CB9" w:rsidRDefault="00062CB9" w:rsidP="001051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Developing understanding of safe and unsafe </w:t>
            </w:r>
            <w:r w:rsidRPr="0010517B">
              <w:rPr>
                <w:rFonts w:ascii="Gill Sans MT" w:hAnsi="Gill Sans MT"/>
              </w:rPr>
              <w:t>scenarios</w:t>
            </w:r>
          </w:p>
          <w:p w:rsidR="009F63F2" w:rsidRDefault="009F63F2" w:rsidP="0010517B">
            <w:pPr>
              <w:rPr>
                <w:rFonts w:ascii="Gill Sans MT" w:hAnsi="Gill Sans MT"/>
              </w:rPr>
            </w:pPr>
          </w:p>
          <w:p w:rsidR="009F63F2" w:rsidRPr="00AD7B00" w:rsidRDefault="009F63F2" w:rsidP="0010517B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1F6B9CB" wp14:editId="542CAB9D">
                  <wp:extent cx="1657350" cy="1243013"/>
                  <wp:effectExtent l="0" t="0" r="0" b="0"/>
                  <wp:docPr id="15" name="Picture 15" descr="How to Tie Your Shoes | learn how to tie your shoes!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Tie Your Shoes | learn how to tie your shoes!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43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ill Sans MT" w:hAnsi="Gill Sans MT"/>
              </w:rPr>
              <w:t xml:space="preserve">   </w:t>
            </w:r>
            <w:r>
              <w:rPr>
                <w:noProof/>
                <w:lang w:eastAsia="en-GB"/>
              </w:rPr>
              <w:drawing>
                <wp:inline distT="0" distB="0" distL="0" distR="0" wp14:anchorId="21238B73" wp14:editId="183E931F">
                  <wp:extent cx="1438275" cy="1267513"/>
                  <wp:effectExtent l="0" t="0" r="0" b="8890"/>
                  <wp:docPr id="16" name="Picture 16" descr="100+ Free Hazard &amp; Warning Vectors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+ Free Hazard &amp; Warning Vectors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56" cy="126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8B7713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Safety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Being protective and unlikely to cause danger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Pr="008B7713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Hazard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danger or risk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Warning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Cautionary advise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Dangerous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Able or likely to cause harm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Prevention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Action to stop something arising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  <w:tr w:rsidR="00062CB9" w:rsidRPr="00AD7B00" w:rsidTr="001D134A">
        <w:trPr>
          <w:trHeight w:val="291"/>
        </w:trPr>
        <w:tc>
          <w:tcPr>
            <w:tcW w:w="2235" w:type="dxa"/>
          </w:tcPr>
          <w:p w:rsidR="00062CB9" w:rsidRDefault="00062CB9" w:rsidP="008B771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Accidents</w:t>
            </w:r>
          </w:p>
        </w:tc>
        <w:tc>
          <w:tcPr>
            <w:tcW w:w="4819" w:type="dxa"/>
          </w:tcPr>
          <w:p w:rsidR="00062CB9" w:rsidRDefault="00625FBC" w:rsidP="00D94CE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 unfortunate incident</w:t>
            </w:r>
          </w:p>
        </w:tc>
        <w:tc>
          <w:tcPr>
            <w:tcW w:w="8505" w:type="dxa"/>
            <w:vMerge/>
          </w:tcPr>
          <w:p w:rsidR="00062CB9" w:rsidRPr="00AD7B00" w:rsidRDefault="00062CB9" w:rsidP="00762136">
            <w:pPr>
              <w:rPr>
                <w:rFonts w:ascii="Gill Sans MT" w:hAnsi="Gill Sans MT"/>
              </w:rPr>
            </w:pPr>
          </w:p>
        </w:tc>
      </w:tr>
    </w:tbl>
    <w:p w:rsidR="00AF3700" w:rsidRDefault="000E47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Keeping/staying healthy</w:t>
            </w:r>
            <w:r w:rsidR="00CF781E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(Brushing teeth, healthy eating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Milk teeth</w:t>
            </w:r>
          </w:p>
        </w:tc>
        <w:tc>
          <w:tcPr>
            <w:tcW w:w="4819" w:type="dxa"/>
          </w:tcPr>
          <w:p w:rsidR="00CF781E" w:rsidRPr="00AD7B00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Early teeth in children</w:t>
            </w:r>
          </w:p>
        </w:tc>
        <w:tc>
          <w:tcPr>
            <w:tcW w:w="8505" w:type="dxa"/>
            <w:vMerge w:val="restart"/>
          </w:tcPr>
          <w:p w:rsidR="00CF781E" w:rsidRDefault="00CF781E" w:rsidP="00CF781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Understand how and why to brush your </w:t>
            </w:r>
            <w:r w:rsidRPr="00CF781E">
              <w:rPr>
                <w:rFonts w:ascii="Gill Sans MT" w:hAnsi="Gill Sans MT"/>
              </w:rPr>
              <w:t>teeth</w:t>
            </w:r>
          </w:p>
          <w:p w:rsidR="00CF781E" w:rsidRPr="00CF781E" w:rsidRDefault="009F63F2" w:rsidP="00CF781E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ECC28B" wp14:editId="7FD90426">
                  <wp:extent cx="942975" cy="942975"/>
                  <wp:effectExtent l="0" t="0" r="9525" b="9525"/>
                  <wp:docPr id="17" name="Picture 17" descr="Brushing Teeth Tooth Dental -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rushing Teeth Tooth Dental - Free image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81E" w:rsidRDefault="00CF781E" w:rsidP="00CF781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Know the differences between healthy and </w:t>
            </w:r>
            <w:r w:rsidRPr="00CF781E">
              <w:rPr>
                <w:rFonts w:ascii="Gill Sans MT" w:hAnsi="Gill Sans MT"/>
              </w:rPr>
              <w:t>unhealthy</w:t>
            </w:r>
            <w:r>
              <w:rPr>
                <w:rFonts w:ascii="Gill Sans MT" w:hAnsi="Gill Sans MT"/>
              </w:rPr>
              <w:t xml:space="preserve"> choices</w:t>
            </w:r>
          </w:p>
          <w:p w:rsidR="009F63F2" w:rsidRPr="00AD7B00" w:rsidRDefault="009F63F2" w:rsidP="00CF781E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F2C11C1" wp14:editId="5B56D7A4">
                  <wp:extent cx="1228725" cy="1228725"/>
                  <wp:effectExtent l="0" t="0" r="9525" b="9525"/>
                  <wp:docPr id="18" name="Picture 18" descr="Fresh Healthy Food | #vegan #food #vegetables #fruit #natura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sh Healthy Food | #vegan #food #vegetables #fruit #natura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Pr="008B7713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Floss</w:t>
            </w:r>
          </w:p>
        </w:tc>
        <w:tc>
          <w:tcPr>
            <w:tcW w:w="4819" w:type="dxa"/>
          </w:tcPr>
          <w:p w:rsidR="00CF781E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Clean between one’s teeth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Decay</w:t>
            </w:r>
          </w:p>
        </w:tc>
        <w:tc>
          <w:tcPr>
            <w:tcW w:w="4819" w:type="dxa"/>
          </w:tcPr>
          <w:p w:rsidR="00CF781E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Rot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Filling</w:t>
            </w:r>
          </w:p>
        </w:tc>
        <w:tc>
          <w:tcPr>
            <w:tcW w:w="4819" w:type="dxa"/>
          </w:tcPr>
          <w:p w:rsidR="00CF781E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Used to fill holes in teeth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Plaque</w:t>
            </w:r>
          </w:p>
        </w:tc>
        <w:tc>
          <w:tcPr>
            <w:tcW w:w="4819" w:type="dxa"/>
          </w:tcPr>
          <w:p w:rsidR="00CF781E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sticky deposit on teeth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Default="00B23BD5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Oral hygiene</w:t>
            </w:r>
          </w:p>
        </w:tc>
        <w:tc>
          <w:tcPr>
            <w:tcW w:w="4819" w:type="dxa"/>
          </w:tcPr>
          <w:p w:rsidR="00B23BD5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Keeping mouth healthy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Canine, incisors and molars</w:t>
            </w:r>
          </w:p>
        </w:tc>
        <w:tc>
          <w:tcPr>
            <w:tcW w:w="4819" w:type="dxa"/>
          </w:tcPr>
          <w:p w:rsidR="00CF781E" w:rsidRDefault="00625FBC" w:rsidP="00625FB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Types of teeth 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Pr="008B7713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Protein</w:t>
            </w:r>
          </w:p>
        </w:tc>
        <w:tc>
          <w:tcPr>
            <w:tcW w:w="4819" w:type="dxa"/>
          </w:tcPr>
          <w:p w:rsidR="00CF781E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type of nutrients found in food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Food groups</w:t>
            </w:r>
          </w:p>
        </w:tc>
        <w:tc>
          <w:tcPr>
            <w:tcW w:w="4819" w:type="dxa"/>
          </w:tcPr>
          <w:p w:rsidR="00CF781E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Groups of nutrients made up in food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  <w:tr w:rsidR="00CF781E" w:rsidRPr="00AD7B00" w:rsidTr="006720DA">
        <w:trPr>
          <w:trHeight w:val="291"/>
        </w:trPr>
        <w:tc>
          <w:tcPr>
            <w:tcW w:w="2235" w:type="dxa"/>
          </w:tcPr>
          <w:p w:rsidR="00CF781E" w:rsidRDefault="00CF781E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Vitamins and minerals</w:t>
            </w:r>
          </w:p>
        </w:tc>
        <w:tc>
          <w:tcPr>
            <w:tcW w:w="4819" w:type="dxa"/>
          </w:tcPr>
          <w:p w:rsidR="00CF781E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  <w:r w:rsidRPr="00625FBC">
              <w:rPr>
                <w:rFonts w:ascii="Gill Sans MT" w:hAnsi="Gill Sans MT"/>
              </w:rPr>
              <w:t>ompounds necessary for the healthy functioning of our bodies</w:t>
            </w:r>
          </w:p>
        </w:tc>
        <w:tc>
          <w:tcPr>
            <w:tcW w:w="8505" w:type="dxa"/>
            <w:vMerge/>
          </w:tcPr>
          <w:p w:rsidR="00CF781E" w:rsidRPr="00AD7B00" w:rsidRDefault="00CF781E" w:rsidP="006720DA">
            <w:pPr>
              <w:rPr>
                <w:rFonts w:ascii="Gill Sans MT" w:hAnsi="Gill Sans MT"/>
              </w:rPr>
            </w:pPr>
          </w:p>
        </w:tc>
      </w:tr>
    </w:tbl>
    <w:p w:rsidR="42DD15D6" w:rsidRDefault="000E473E" w:rsidP="42DD15D6"/>
    <w:p w:rsidR="00B23BD5" w:rsidRDefault="00B23BD5" w:rsidP="42DD15D6"/>
    <w:p w:rsidR="00B23BD5" w:rsidRDefault="00B23BD5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10517B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Relationships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(Bullying, body language)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AD7B00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Bullying</w:t>
            </w:r>
          </w:p>
        </w:tc>
        <w:tc>
          <w:tcPr>
            <w:tcW w:w="4819" w:type="dxa"/>
          </w:tcPr>
          <w:p w:rsidR="00B23BD5" w:rsidRPr="00AD7B00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Repetitive unkindness to another to target them</w:t>
            </w:r>
          </w:p>
        </w:tc>
        <w:tc>
          <w:tcPr>
            <w:tcW w:w="8505" w:type="dxa"/>
            <w:vMerge w:val="restart"/>
          </w:tcPr>
          <w:p w:rsidR="00B23BD5" w:rsidRPr="00B23BD5" w:rsidRDefault="00B23BD5" w:rsidP="00B23BD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 able to see and understand bullying </w:t>
            </w:r>
            <w:r w:rsidRPr="00B23BD5">
              <w:rPr>
                <w:rFonts w:ascii="Gill Sans MT" w:hAnsi="Gill Sans MT"/>
              </w:rPr>
              <w:t>behaviours</w:t>
            </w:r>
            <w:r w:rsidR="001F0271">
              <w:rPr>
                <w:rFonts w:ascii="Gill Sans MT" w:hAnsi="Gill Sans MT"/>
              </w:rPr>
              <w:t>.</w:t>
            </w:r>
          </w:p>
          <w:p w:rsidR="00B23BD5" w:rsidRDefault="00B23BD5" w:rsidP="00B23BD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Know how to cope with bullying </w:t>
            </w:r>
            <w:r w:rsidRPr="00B23BD5">
              <w:rPr>
                <w:rFonts w:ascii="Gill Sans MT" w:hAnsi="Gill Sans MT"/>
              </w:rPr>
              <w:t>behaviours</w:t>
            </w:r>
            <w:r w:rsidR="001F0271">
              <w:rPr>
                <w:rFonts w:ascii="Gill Sans MT" w:hAnsi="Gill Sans MT"/>
              </w:rPr>
              <w:t>.</w:t>
            </w:r>
          </w:p>
          <w:p w:rsidR="00B23BD5" w:rsidRPr="00B23BD5" w:rsidRDefault="001F0271" w:rsidP="00B23BD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Understand that feelings can be shown </w:t>
            </w:r>
            <w:r w:rsidR="00B23BD5" w:rsidRPr="00B23BD5">
              <w:rPr>
                <w:rFonts w:ascii="Gill Sans MT" w:hAnsi="Gill Sans MT"/>
              </w:rPr>
              <w:t>without words</w:t>
            </w:r>
            <w:r>
              <w:rPr>
                <w:rFonts w:ascii="Gill Sans MT" w:hAnsi="Gill Sans MT"/>
              </w:rPr>
              <w:t>.</w:t>
            </w:r>
          </w:p>
          <w:p w:rsidR="00B23BD5" w:rsidRDefault="001F0271" w:rsidP="00B23BD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Understand why it is important to care about other people’s </w:t>
            </w:r>
            <w:r w:rsidR="00B23BD5" w:rsidRPr="00B23BD5">
              <w:rPr>
                <w:rFonts w:ascii="Gill Sans MT" w:hAnsi="Gill Sans MT"/>
              </w:rPr>
              <w:t>feelings</w:t>
            </w:r>
            <w:r>
              <w:rPr>
                <w:rFonts w:ascii="Gill Sans MT" w:hAnsi="Gill Sans MT"/>
              </w:rPr>
              <w:t>.</w:t>
            </w:r>
          </w:p>
          <w:p w:rsidR="009F63F2" w:rsidRPr="00AD7B00" w:rsidRDefault="009F63F2" w:rsidP="00B23BD5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3AA2159" wp14:editId="377768FD">
                  <wp:extent cx="1333500" cy="1191602"/>
                  <wp:effectExtent l="0" t="0" r="0" b="8890"/>
                  <wp:docPr id="19" name="Picture 19" descr="Take a stand, lend a hand &gt; Vandenberg Air Force Base &gt; Dis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ake a stand, lend a hand &gt; Vandenberg Air Force Base &gt; Dis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19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8B7713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Kindness</w:t>
            </w:r>
          </w:p>
        </w:tc>
        <w:tc>
          <w:tcPr>
            <w:tcW w:w="4819" w:type="dxa"/>
          </w:tcPr>
          <w:p w:rsidR="00B23BD5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</w:t>
            </w:r>
            <w:r w:rsidRPr="00625FBC">
              <w:rPr>
                <w:rFonts w:ascii="Gill Sans MT" w:hAnsi="Gill Sans MT"/>
              </w:rPr>
              <w:t>he quality of being friendly, generous, and considerate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Caring</w:t>
            </w:r>
          </w:p>
        </w:tc>
        <w:tc>
          <w:tcPr>
            <w:tcW w:w="4819" w:type="dxa"/>
          </w:tcPr>
          <w:p w:rsidR="00062CB9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</w:t>
            </w:r>
            <w:r w:rsidRPr="00625FBC">
              <w:rPr>
                <w:rFonts w:ascii="Gill Sans MT" w:hAnsi="Gill Sans MT"/>
              </w:rPr>
              <w:t>isplaying kindness and concern for others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Pr="008B7713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Empathy</w:t>
            </w:r>
          </w:p>
        </w:tc>
        <w:tc>
          <w:tcPr>
            <w:tcW w:w="4819" w:type="dxa"/>
          </w:tcPr>
          <w:p w:rsidR="00B23BD5" w:rsidRPr="00625FBC" w:rsidRDefault="00625FBC" w:rsidP="006720DA">
            <w:pPr>
              <w:rPr>
                <w:rFonts w:ascii="Gill Sans MT" w:hAnsi="Gill Sans MT"/>
              </w:rPr>
            </w:pPr>
            <w:r w:rsidRPr="00625FBC">
              <w:rPr>
                <w:rFonts w:ascii="Gill Sans MT" w:hAnsi="Gill Sans MT" w:cs="Arial"/>
                <w:color w:val="222222"/>
                <w:shd w:val="clear" w:color="auto" w:fill="FFFFFF"/>
              </w:rPr>
              <w:t>The ability to understand and share the feelings of another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Body language</w:t>
            </w:r>
          </w:p>
        </w:tc>
        <w:tc>
          <w:tcPr>
            <w:tcW w:w="4819" w:type="dxa"/>
          </w:tcPr>
          <w:p w:rsidR="00B23BD5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movements used to communicate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  <w:tr w:rsidR="00B23BD5" w:rsidRPr="00AD7B00" w:rsidTr="006720DA">
        <w:trPr>
          <w:trHeight w:val="291"/>
        </w:trPr>
        <w:tc>
          <w:tcPr>
            <w:tcW w:w="2235" w:type="dxa"/>
          </w:tcPr>
          <w:p w:rsidR="00B23BD5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Emotions</w:t>
            </w:r>
          </w:p>
        </w:tc>
        <w:tc>
          <w:tcPr>
            <w:tcW w:w="4819" w:type="dxa"/>
          </w:tcPr>
          <w:p w:rsidR="00B23BD5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strong feeling</w:t>
            </w:r>
          </w:p>
        </w:tc>
        <w:tc>
          <w:tcPr>
            <w:tcW w:w="8505" w:type="dxa"/>
            <w:vMerge/>
          </w:tcPr>
          <w:p w:rsidR="00B23BD5" w:rsidRPr="00AD7B00" w:rsidRDefault="00B23BD5" w:rsidP="006720DA">
            <w:pPr>
              <w:rPr>
                <w:rFonts w:ascii="Gill Sans MT" w:hAnsi="Gill Sans MT"/>
              </w:rPr>
            </w:pPr>
          </w:p>
        </w:tc>
      </w:tr>
    </w:tbl>
    <w:p w:rsidR="0010517B" w:rsidRDefault="0010517B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10517B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Being responsible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(Practise makes perfect, helping someone in need</w:t>
            </w:r>
            <w:r w:rsidR="00AB5FB8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, schools linking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Physical</w:t>
            </w:r>
          </w:p>
        </w:tc>
        <w:tc>
          <w:tcPr>
            <w:tcW w:w="4819" w:type="dxa"/>
          </w:tcPr>
          <w:p w:rsidR="00062CB9" w:rsidRPr="00AD7B00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Relating to the body as oppose to the mind</w:t>
            </w:r>
          </w:p>
        </w:tc>
        <w:tc>
          <w:tcPr>
            <w:tcW w:w="8505" w:type="dxa"/>
            <w:vMerge w:val="restart"/>
          </w:tcPr>
          <w:p w:rsidR="00062CB9" w:rsidRDefault="00062CB9" w:rsidP="006720DA">
            <w:r>
              <w:t xml:space="preserve">Be able to name ways you can improve in an activity or sport </w:t>
            </w:r>
          </w:p>
          <w:p w:rsidR="00062CB9" w:rsidRDefault="00062CB9" w:rsidP="006720DA">
            <w:r>
              <w:t>Be able to see the benefits of practising an activity or sport</w:t>
            </w:r>
          </w:p>
          <w:p w:rsidR="00062CB9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F4F34B7" wp14:editId="764EA044">
                  <wp:extent cx="742950" cy="557213"/>
                  <wp:effectExtent l="0" t="0" r="0" b="0"/>
                  <wp:docPr id="20" name="Picture 20" descr="Resilient Resilience Strong - Free photo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silient Resilience Strong - Free photo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62" cy="557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2CB9" w:rsidRDefault="00062CB9" w:rsidP="006720DA">
            <w:r>
              <w:t xml:space="preserve">Know how you can help other people </w:t>
            </w:r>
          </w:p>
          <w:p w:rsidR="00062CB9" w:rsidRDefault="00062CB9" w:rsidP="006720DA">
            <w:r>
              <w:t>Understand the risks of talking to people you don’t know very well in the community</w:t>
            </w:r>
          </w:p>
          <w:p w:rsidR="00AB5FB8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4EF8E1" wp14:editId="7F1E94A1">
                  <wp:extent cx="763779" cy="771525"/>
                  <wp:effectExtent l="0" t="0" r="0" b="0"/>
                  <wp:docPr id="21" name="Picture 21" descr="File:01 Icon-Community@2x.pn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ile:01 Icon-Community@2x.pn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315" cy="772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8B7713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Goals</w:t>
            </w:r>
          </w:p>
        </w:tc>
        <w:tc>
          <w:tcPr>
            <w:tcW w:w="4819" w:type="dxa"/>
          </w:tcPr>
          <w:p w:rsidR="00062CB9" w:rsidRDefault="00625FBC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Aiming to achieve something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Pr="008B7713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Achievement</w:t>
            </w:r>
          </w:p>
        </w:tc>
        <w:tc>
          <w:tcPr>
            <w:tcW w:w="4819" w:type="dxa"/>
          </w:tcPr>
          <w:p w:rsidR="00062CB9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Something done successfully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Resilience</w:t>
            </w:r>
          </w:p>
        </w:tc>
        <w:tc>
          <w:tcPr>
            <w:tcW w:w="4819" w:type="dxa"/>
          </w:tcPr>
          <w:p w:rsidR="00062CB9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 giving up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Growth </w:t>
            </w:r>
            <w:r w:rsidR="00B05ACD">
              <w:rPr>
                <w:rFonts w:ascii="Gill Sans MT" w:hAnsi="Gill Sans MT"/>
              </w:rPr>
              <w:t>mind-set</w:t>
            </w:r>
          </w:p>
        </w:tc>
        <w:tc>
          <w:tcPr>
            <w:tcW w:w="4819" w:type="dxa"/>
          </w:tcPr>
          <w:p w:rsidR="00062CB9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Believing you can develop further 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Enthusiasm</w:t>
            </w:r>
          </w:p>
        </w:tc>
        <w:tc>
          <w:tcPr>
            <w:tcW w:w="4819" w:type="dxa"/>
          </w:tcPr>
          <w:p w:rsidR="00062CB9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Intense interest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Community</w:t>
            </w:r>
          </w:p>
        </w:tc>
        <w:tc>
          <w:tcPr>
            <w:tcW w:w="4819" w:type="dxa"/>
          </w:tcPr>
          <w:p w:rsidR="00062CB9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group of people living in the same area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Reliable</w:t>
            </w:r>
          </w:p>
        </w:tc>
        <w:tc>
          <w:tcPr>
            <w:tcW w:w="4819" w:type="dxa"/>
          </w:tcPr>
          <w:p w:rsidR="00062CB9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Can be trusted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  <w:tr w:rsidR="00062CB9" w:rsidRPr="00AD7B00" w:rsidTr="006720DA">
        <w:trPr>
          <w:trHeight w:val="291"/>
        </w:trPr>
        <w:tc>
          <w:tcPr>
            <w:tcW w:w="2235" w:type="dxa"/>
          </w:tcPr>
          <w:p w:rsidR="00062CB9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Tolerance</w:t>
            </w:r>
          </w:p>
        </w:tc>
        <w:tc>
          <w:tcPr>
            <w:tcW w:w="4819" w:type="dxa"/>
          </w:tcPr>
          <w:p w:rsidR="00062CB9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Respecting others </w:t>
            </w:r>
          </w:p>
        </w:tc>
        <w:tc>
          <w:tcPr>
            <w:tcW w:w="8505" w:type="dxa"/>
            <w:vMerge/>
          </w:tcPr>
          <w:p w:rsidR="00062CB9" w:rsidRPr="00AD7B00" w:rsidRDefault="00062CB9" w:rsidP="006720DA">
            <w:pPr>
              <w:rPr>
                <w:rFonts w:ascii="Gill Sans MT" w:hAnsi="Gill Sans MT"/>
              </w:rPr>
            </w:pPr>
          </w:p>
        </w:tc>
      </w:tr>
    </w:tbl>
    <w:p w:rsidR="42DD15D6" w:rsidRDefault="000E473E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4715"/>
        <w:gridCol w:w="8288"/>
      </w:tblGrid>
      <w:tr w:rsidR="0010517B" w:rsidTr="003E500B">
        <w:trPr>
          <w:trHeight w:val="291"/>
        </w:trPr>
        <w:tc>
          <w:tcPr>
            <w:tcW w:w="2611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43ECE3A" wp14:editId="387A7118">
                  <wp:extent cx="466725" cy="4667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3" w:type="dxa"/>
            <w:gridSpan w:val="2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Feelings and emotions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(Worry, Anger)</w:t>
            </w:r>
          </w:p>
        </w:tc>
      </w:tr>
      <w:tr w:rsidR="0010517B" w:rsidRPr="00AD7B00" w:rsidTr="003E500B">
        <w:trPr>
          <w:trHeight w:val="291"/>
        </w:trPr>
        <w:tc>
          <w:tcPr>
            <w:tcW w:w="2611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71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288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Scared</w:t>
            </w:r>
          </w:p>
        </w:tc>
        <w:tc>
          <w:tcPr>
            <w:tcW w:w="4715" w:type="dxa"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Feeling fearful or frightened</w:t>
            </w:r>
          </w:p>
        </w:tc>
        <w:tc>
          <w:tcPr>
            <w:tcW w:w="8288" w:type="dxa"/>
            <w:vMerge w:val="restart"/>
          </w:tcPr>
          <w:p w:rsidR="003E500B" w:rsidRDefault="003E500B" w:rsidP="006720DA">
            <w:r>
              <w:t>Learn a range of skills for coping with unpleasant / uncomfortable emotions</w:t>
            </w:r>
          </w:p>
          <w:p w:rsidR="003E500B" w:rsidRDefault="003E500B" w:rsidP="006720DA"/>
          <w:p w:rsidR="003E500B" w:rsidRDefault="003E500B" w:rsidP="006720DA">
            <w:r>
              <w:t>Be able to recognise and name emotions and their physical effects</w:t>
            </w:r>
          </w:p>
          <w:p w:rsidR="003E500B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DDE5901" wp14:editId="38804605">
                  <wp:extent cx="1857375" cy="1380704"/>
                  <wp:effectExtent l="0" t="0" r="0" b="0"/>
                  <wp:docPr id="22" name="Picture 22" descr="Emotions: Reverse-engineered | LIKING, is the emotion that i…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motions: Reverse-engineered | LIKING, is the emotion that i…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80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8B7713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Anxious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Worried or uneasy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Pr="008B7713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Nervous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Alarmed about something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Frustrated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Annoyed or disappointed 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Respect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</w:t>
            </w:r>
            <w:r w:rsidRPr="003E500B">
              <w:rPr>
                <w:rFonts w:ascii="Gill Sans MT" w:hAnsi="Gill Sans MT"/>
              </w:rPr>
              <w:t>egard for the feelings, wishes, or rights of others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Unpleasant/Uncomfortable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Causing discomfort or distress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Mental health</w:t>
            </w:r>
          </w:p>
        </w:tc>
        <w:tc>
          <w:tcPr>
            <w:tcW w:w="4715" w:type="dxa"/>
          </w:tcPr>
          <w:p w:rsidR="003E500B" w:rsidRDefault="00B05ACD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Psychological</w:t>
            </w:r>
            <w:r w:rsidR="003E500B">
              <w:rPr>
                <w:rFonts w:ascii="Gill Sans MT" w:hAnsi="Gill Sans MT"/>
              </w:rPr>
              <w:t xml:space="preserve"> and emotional wellbeing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  <w:tr w:rsidR="003E500B" w:rsidRPr="00AD7B00" w:rsidTr="003E500B">
        <w:trPr>
          <w:trHeight w:val="291"/>
        </w:trPr>
        <w:tc>
          <w:tcPr>
            <w:tcW w:w="2611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Reflective</w:t>
            </w:r>
          </w:p>
        </w:tc>
        <w:tc>
          <w:tcPr>
            <w:tcW w:w="4715" w:type="dxa"/>
          </w:tcPr>
          <w:p w:rsidR="003E500B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Thinking back over an event in deep thought. </w:t>
            </w:r>
          </w:p>
        </w:tc>
        <w:tc>
          <w:tcPr>
            <w:tcW w:w="8288" w:type="dxa"/>
            <w:vMerge/>
          </w:tcPr>
          <w:p w:rsidR="003E500B" w:rsidRPr="00AD7B00" w:rsidRDefault="003E500B" w:rsidP="006720DA">
            <w:pPr>
              <w:rPr>
                <w:rFonts w:ascii="Gill Sans MT" w:hAnsi="Gill Sans MT"/>
              </w:rPr>
            </w:pPr>
          </w:p>
        </w:tc>
      </w:tr>
    </w:tbl>
    <w:p w:rsidR="0010517B" w:rsidRDefault="0010517B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10517B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Computer safety</w:t>
            </w:r>
            <w:r w:rsidR="001F0271"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 xml:space="preserve"> (Image sharing, online safety day)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Privacy</w:t>
            </w:r>
          </w:p>
        </w:tc>
        <w:tc>
          <w:tcPr>
            <w:tcW w:w="4819" w:type="dxa"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Secrecy- not intruded by others</w:t>
            </w:r>
          </w:p>
        </w:tc>
        <w:tc>
          <w:tcPr>
            <w:tcW w:w="8505" w:type="dxa"/>
            <w:vMerge w:val="restart"/>
          </w:tcPr>
          <w:p w:rsidR="00AB5FB8" w:rsidRDefault="00AB5FB8" w:rsidP="006720DA">
            <w:r>
              <w:t xml:space="preserve">Understand how your online actions can affect others </w:t>
            </w:r>
          </w:p>
          <w:p w:rsidR="00AB5FB8" w:rsidRDefault="00AB5FB8" w:rsidP="006720DA">
            <w:r>
              <w:t>Know the risks of sharing images without permission.</w:t>
            </w:r>
          </w:p>
          <w:p w:rsidR="00AB5FB8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DCDC8FD" wp14:editId="5E76606D">
                  <wp:extent cx="1971675" cy="1060761"/>
                  <wp:effectExtent l="0" t="0" r="0" b="6350"/>
                  <wp:docPr id="23" name="Picture 23" descr="online safety | paul.klintworth | Flic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nline safety | paul.klintworth | Flic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060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8B7713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Permission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Giving allowance to someone or something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Pr="008B7713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Passwords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 secret word or phrase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Image sharing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Sharing images online 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Online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</w:t>
            </w:r>
            <w:r w:rsidRPr="003E500B">
              <w:rPr>
                <w:rFonts w:ascii="Gill Sans MT" w:hAnsi="Gill Sans MT"/>
              </w:rPr>
              <w:t>ontrolled by or connected to a computer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  <w:tr w:rsidR="00AB5FB8" w:rsidRPr="00AD7B00" w:rsidTr="006720DA">
        <w:trPr>
          <w:trHeight w:val="291"/>
        </w:trPr>
        <w:tc>
          <w:tcPr>
            <w:tcW w:w="2235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ICT</w:t>
            </w:r>
          </w:p>
        </w:tc>
        <w:tc>
          <w:tcPr>
            <w:tcW w:w="4819" w:type="dxa"/>
          </w:tcPr>
          <w:p w:rsidR="00AB5FB8" w:rsidRDefault="00AB5FB8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Inform</w:t>
            </w:r>
            <w:r w:rsidR="00B05ACD">
              <w:rPr>
                <w:rFonts w:ascii="Gill Sans MT" w:hAnsi="Gill Sans MT"/>
              </w:rPr>
              <w:t>ation- communication- technologies</w:t>
            </w:r>
          </w:p>
        </w:tc>
        <w:tc>
          <w:tcPr>
            <w:tcW w:w="8505" w:type="dxa"/>
            <w:vMerge/>
          </w:tcPr>
          <w:p w:rsidR="00AB5FB8" w:rsidRPr="00AD7B00" w:rsidRDefault="00AB5FB8" w:rsidP="006720DA">
            <w:pPr>
              <w:rPr>
                <w:rFonts w:ascii="Gill Sans MT" w:hAnsi="Gill Sans MT"/>
              </w:rPr>
            </w:pPr>
          </w:p>
        </w:tc>
      </w:tr>
    </w:tbl>
    <w:p w:rsidR="42DD15D6" w:rsidRDefault="000E473E" w:rsidP="42DD15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819"/>
        <w:gridCol w:w="8505"/>
      </w:tblGrid>
      <w:tr w:rsidR="0010517B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Default="0010517B" w:rsidP="006720DA">
            <w:pPr>
              <w:jc w:val="center"/>
              <w:rPr>
                <w:rFonts w:ascii="Gill Sans MT" w:hAnsi="Gill Sans MT"/>
                <w:b/>
                <w:bCs/>
                <w:i/>
                <w:iCs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8A4982A" wp14:editId="7D6E35C2">
                  <wp:extent cx="466725" cy="46672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4" w:type="dxa"/>
            <w:gridSpan w:val="2"/>
            <w:shd w:val="clear" w:color="auto" w:fill="FFFF00"/>
          </w:tcPr>
          <w:p w:rsidR="0010517B" w:rsidRDefault="0010517B" w:rsidP="0010517B">
            <w:pPr>
              <w:jc w:val="center"/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Gill Sans MT" w:hAnsi="Gill Sans MT"/>
                <w:b/>
                <w:bCs/>
                <w:i/>
                <w:iCs/>
                <w:sz w:val="32"/>
                <w:szCs w:val="32"/>
              </w:rPr>
              <w:t>PSHCE- Money matters</w:t>
            </w:r>
          </w:p>
        </w:tc>
      </w:tr>
      <w:tr w:rsidR="0010517B" w:rsidRPr="00AD7B00" w:rsidTr="006720DA">
        <w:trPr>
          <w:trHeight w:val="291"/>
        </w:trPr>
        <w:tc>
          <w:tcPr>
            <w:tcW w:w="223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  <w:b/>
              </w:rPr>
            </w:pPr>
            <w:r w:rsidRPr="00AD7B00">
              <w:rPr>
                <w:rFonts w:ascii="Gill Sans MT" w:hAnsi="Gill Sans MT"/>
                <w:b/>
              </w:rPr>
              <w:t>Key vocabulary</w:t>
            </w:r>
          </w:p>
        </w:tc>
        <w:tc>
          <w:tcPr>
            <w:tcW w:w="4819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Explanation/ definition</w:t>
            </w:r>
          </w:p>
        </w:tc>
        <w:tc>
          <w:tcPr>
            <w:tcW w:w="8505" w:type="dxa"/>
            <w:shd w:val="clear" w:color="auto" w:fill="FFFF00"/>
          </w:tcPr>
          <w:p w:rsidR="0010517B" w:rsidRPr="00AD7B00" w:rsidRDefault="0010517B" w:rsidP="006720DA">
            <w:pPr>
              <w:rPr>
                <w:rFonts w:ascii="Gill Sans MT" w:hAnsi="Gill Sans MT"/>
              </w:rPr>
            </w:pPr>
            <w:r w:rsidRPr="42DD15D6">
              <w:rPr>
                <w:rFonts w:ascii="Gill Sans MT" w:hAnsi="Gill Sans MT"/>
              </w:rPr>
              <w:t>Key knowledge</w:t>
            </w:r>
          </w:p>
          <w:p w:rsidR="0010517B" w:rsidRPr="00AD7B00" w:rsidRDefault="0010517B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Sensible</w:t>
            </w:r>
          </w:p>
        </w:tc>
        <w:tc>
          <w:tcPr>
            <w:tcW w:w="4819" w:type="dxa"/>
          </w:tcPr>
          <w:p w:rsidR="001F0271" w:rsidRPr="00AD7B00" w:rsidRDefault="003E500B" w:rsidP="003E500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Something or someone practical</w:t>
            </w:r>
          </w:p>
        </w:tc>
        <w:tc>
          <w:tcPr>
            <w:tcW w:w="8505" w:type="dxa"/>
            <w:vMerge w:val="restart"/>
          </w:tcPr>
          <w:p w:rsidR="001F0271" w:rsidRDefault="001F0271" w:rsidP="006720DA">
            <w:r>
              <w:t xml:space="preserve">Understand different ways we can receive money </w:t>
            </w:r>
          </w:p>
          <w:p w:rsidR="001F0271" w:rsidRDefault="001F0271" w:rsidP="006720DA">
            <w:r>
              <w:t xml:space="preserve">Know how to keep money safe </w:t>
            </w:r>
          </w:p>
          <w:p w:rsidR="001F0271" w:rsidRDefault="001F0271" w:rsidP="006720DA">
            <w:r>
              <w:t>Understand the importance of saving money</w:t>
            </w:r>
          </w:p>
          <w:p w:rsidR="00AB5FB8" w:rsidRPr="00AD7B00" w:rsidRDefault="00AB5FB8" w:rsidP="006720DA">
            <w:pPr>
              <w:rPr>
                <w:rFonts w:ascii="Gill Sans MT" w:hAnsi="Gill Sans MT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04BC8A1" wp14:editId="51131670">
                  <wp:extent cx="1409700" cy="940317"/>
                  <wp:effectExtent l="0" t="0" r="0" b="0"/>
                  <wp:docPr id="24" name="Picture 24" descr="HD wallpaper: 10, 20, and 5 English pounds and coins, currenc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D wallpaper: 10, 20, and 5 English pounds and coins, currenc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475" cy="940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8B7713" w:rsidRDefault="001F0271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Saving</w:t>
            </w:r>
          </w:p>
        </w:tc>
        <w:tc>
          <w:tcPr>
            <w:tcW w:w="4819" w:type="dxa"/>
          </w:tcPr>
          <w:p w:rsidR="001F0271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The practise of saving money for future use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Pr="008B7713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Resourceful</w:t>
            </w:r>
          </w:p>
        </w:tc>
        <w:tc>
          <w:tcPr>
            <w:tcW w:w="4819" w:type="dxa"/>
          </w:tcPr>
          <w:p w:rsidR="001F0271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</w:t>
            </w:r>
            <w:r w:rsidRPr="003E500B">
              <w:rPr>
                <w:rFonts w:ascii="Gill Sans MT" w:hAnsi="Gill Sans MT"/>
              </w:rPr>
              <w:t>aving the ability to find quick and clever ways to overcome difficulties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Value</w:t>
            </w:r>
          </w:p>
        </w:tc>
        <w:tc>
          <w:tcPr>
            <w:tcW w:w="4819" w:type="dxa"/>
          </w:tcPr>
          <w:p w:rsidR="001F0271" w:rsidRDefault="003E500B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Placing importance on something or somebody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  <w:tr w:rsidR="001F0271" w:rsidRPr="00AD7B00" w:rsidTr="006720DA">
        <w:trPr>
          <w:trHeight w:val="291"/>
        </w:trPr>
        <w:tc>
          <w:tcPr>
            <w:tcW w:w="2235" w:type="dxa"/>
          </w:tcPr>
          <w:p w:rsidR="001F0271" w:rsidRDefault="00062CB9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Denominations</w:t>
            </w:r>
          </w:p>
        </w:tc>
        <w:tc>
          <w:tcPr>
            <w:tcW w:w="4819" w:type="dxa"/>
          </w:tcPr>
          <w:p w:rsidR="001F0271" w:rsidRDefault="00461AEA" w:rsidP="006720D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 face value of money </w:t>
            </w:r>
          </w:p>
        </w:tc>
        <w:tc>
          <w:tcPr>
            <w:tcW w:w="8505" w:type="dxa"/>
            <w:vMerge/>
          </w:tcPr>
          <w:p w:rsidR="001F0271" w:rsidRPr="00AD7B00" w:rsidRDefault="001F0271" w:rsidP="006720DA">
            <w:pPr>
              <w:rPr>
                <w:rFonts w:ascii="Gill Sans MT" w:hAnsi="Gill Sans MT"/>
              </w:rPr>
            </w:pPr>
          </w:p>
        </w:tc>
      </w:tr>
    </w:tbl>
    <w:p w:rsidR="00762136" w:rsidRDefault="000E473E"/>
    <w:p w:rsidR="0010517B" w:rsidRDefault="0010517B"/>
    <w:sectPr w:rsidR="0010517B" w:rsidSect="00AF37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1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DA"/>
    <w:rsid w:val="00036585"/>
    <w:rsid w:val="00062CB9"/>
    <w:rsid w:val="000B6E14"/>
    <w:rsid w:val="000E473E"/>
    <w:rsid w:val="0010517B"/>
    <w:rsid w:val="001D134A"/>
    <w:rsid w:val="001F0271"/>
    <w:rsid w:val="003E500B"/>
    <w:rsid w:val="00404F45"/>
    <w:rsid w:val="004366DE"/>
    <w:rsid w:val="00461AEA"/>
    <w:rsid w:val="00535FF8"/>
    <w:rsid w:val="00625FBC"/>
    <w:rsid w:val="00681C61"/>
    <w:rsid w:val="007272C2"/>
    <w:rsid w:val="007B7B55"/>
    <w:rsid w:val="00884DBF"/>
    <w:rsid w:val="008B7713"/>
    <w:rsid w:val="00946DDA"/>
    <w:rsid w:val="009F63F2"/>
    <w:rsid w:val="00AB5FB8"/>
    <w:rsid w:val="00B05ACD"/>
    <w:rsid w:val="00B23BD5"/>
    <w:rsid w:val="00B36312"/>
    <w:rsid w:val="00B414A1"/>
    <w:rsid w:val="00CF781E"/>
    <w:rsid w:val="00E9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7B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17B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2020-06-23T08:49:00Z</dcterms:created>
  <dcterms:modified xsi:type="dcterms:W3CDTF">2020-06-23T08:49:00Z</dcterms:modified>
</cp:coreProperties>
</file>