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FEA" w:rsidRPr="00592F5C" w:rsidRDefault="00DD74FF" w:rsidP="00694E6E">
      <w:pPr>
        <w:spacing w:after="0"/>
        <w:jc w:val="center"/>
        <w:rPr>
          <w:rFonts w:ascii="Comic Sans MS" w:hAnsi="Comic Sans MS"/>
          <w:sz w:val="20"/>
          <w:szCs w:val="20"/>
        </w:rPr>
      </w:pPr>
      <w:r w:rsidRPr="00592F5C">
        <w:rPr>
          <w:rFonts w:ascii="Comic Sans MS" w:hAnsi="Comic Sans MS"/>
          <w:sz w:val="20"/>
          <w:szCs w:val="20"/>
        </w:rPr>
        <w:t xml:space="preserve">Worship </w:t>
      </w:r>
      <w:r w:rsidR="00EC175F">
        <w:rPr>
          <w:rFonts w:ascii="Comic Sans MS" w:hAnsi="Comic Sans MS"/>
          <w:sz w:val="20"/>
          <w:szCs w:val="20"/>
        </w:rPr>
        <w:t>Spring 1 2022</w:t>
      </w:r>
    </w:p>
    <w:p w:rsidR="00DD74FF" w:rsidRPr="00592F5C" w:rsidRDefault="00DD74FF" w:rsidP="00694E6E">
      <w:pPr>
        <w:spacing w:after="0"/>
        <w:jc w:val="center"/>
        <w:rPr>
          <w:rFonts w:ascii="Comic Sans MS" w:hAnsi="Comic Sans MS"/>
          <w:sz w:val="20"/>
          <w:szCs w:val="20"/>
        </w:rPr>
      </w:pPr>
      <w:r w:rsidRPr="00592F5C">
        <w:rPr>
          <w:rFonts w:ascii="Comic Sans MS" w:hAnsi="Comic Sans MS"/>
          <w:sz w:val="20"/>
          <w:szCs w:val="20"/>
        </w:rPr>
        <w:t>Christian value</w:t>
      </w:r>
      <w:r w:rsidR="006A184F" w:rsidRPr="00592F5C">
        <w:rPr>
          <w:rFonts w:ascii="Comic Sans MS" w:hAnsi="Comic Sans MS"/>
          <w:sz w:val="20"/>
          <w:szCs w:val="20"/>
        </w:rPr>
        <w:t>s</w:t>
      </w:r>
      <w:r w:rsidRPr="00592F5C">
        <w:rPr>
          <w:rFonts w:ascii="Comic Sans MS" w:hAnsi="Comic Sans MS"/>
          <w:sz w:val="20"/>
          <w:szCs w:val="20"/>
        </w:rPr>
        <w:t xml:space="preserve"> </w:t>
      </w:r>
      <w:r w:rsidR="00F478D8" w:rsidRPr="00592F5C">
        <w:rPr>
          <w:rFonts w:ascii="Comic Sans MS" w:hAnsi="Comic Sans MS"/>
          <w:sz w:val="20"/>
          <w:szCs w:val="20"/>
        </w:rPr>
        <w:t xml:space="preserve">– </w:t>
      </w:r>
      <w:r w:rsidR="00EC175F">
        <w:rPr>
          <w:rFonts w:ascii="Comic Sans MS" w:hAnsi="Comic Sans MS"/>
          <w:sz w:val="20"/>
          <w:szCs w:val="20"/>
        </w:rPr>
        <w:t xml:space="preserve">Perseverance </w:t>
      </w:r>
    </w:p>
    <w:tbl>
      <w:tblPr>
        <w:tblStyle w:val="TableGrid"/>
        <w:tblW w:w="15588" w:type="dxa"/>
        <w:tblLayout w:type="fixed"/>
        <w:tblLook w:val="04A0" w:firstRow="1" w:lastRow="0" w:firstColumn="1" w:lastColumn="0" w:noHBand="0" w:noVBand="1"/>
      </w:tblPr>
      <w:tblGrid>
        <w:gridCol w:w="1084"/>
        <w:gridCol w:w="2880"/>
        <w:gridCol w:w="5103"/>
        <w:gridCol w:w="2127"/>
        <w:gridCol w:w="2409"/>
        <w:gridCol w:w="1985"/>
      </w:tblGrid>
      <w:tr w:rsidR="006A184F" w:rsidRPr="00592F5C" w:rsidTr="004C7254">
        <w:tc>
          <w:tcPr>
            <w:tcW w:w="1084" w:type="dxa"/>
          </w:tcPr>
          <w:p w:rsidR="006A184F" w:rsidRPr="00592F5C" w:rsidRDefault="006A184F" w:rsidP="00694E6E">
            <w:pPr>
              <w:jc w:val="center"/>
              <w:rPr>
                <w:rFonts w:ascii="Comic Sans MS" w:hAnsi="Comic Sans MS"/>
                <w:sz w:val="20"/>
                <w:szCs w:val="20"/>
              </w:rPr>
            </w:pPr>
          </w:p>
        </w:tc>
        <w:tc>
          <w:tcPr>
            <w:tcW w:w="2880" w:type="dxa"/>
          </w:tcPr>
          <w:p w:rsidR="006A184F" w:rsidRPr="00592F5C" w:rsidRDefault="006A184F" w:rsidP="00694E6E">
            <w:pPr>
              <w:jc w:val="center"/>
              <w:rPr>
                <w:rFonts w:ascii="Comic Sans MS" w:hAnsi="Comic Sans MS"/>
                <w:sz w:val="20"/>
                <w:szCs w:val="20"/>
              </w:rPr>
            </w:pPr>
            <w:r w:rsidRPr="00592F5C">
              <w:rPr>
                <w:rFonts w:ascii="Comic Sans MS" w:hAnsi="Comic Sans MS"/>
                <w:sz w:val="20"/>
                <w:szCs w:val="20"/>
              </w:rPr>
              <w:t>Monday</w:t>
            </w:r>
          </w:p>
          <w:p w:rsidR="009C43A5" w:rsidRPr="00592F5C" w:rsidRDefault="009C43A5" w:rsidP="00694E6E">
            <w:pPr>
              <w:jc w:val="center"/>
              <w:rPr>
                <w:rFonts w:ascii="Comic Sans MS" w:hAnsi="Comic Sans MS"/>
                <w:sz w:val="20"/>
                <w:szCs w:val="20"/>
              </w:rPr>
            </w:pPr>
          </w:p>
          <w:p w:rsidR="009C43A5" w:rsidRPr="00592F5C" w:rsidRDefault="009C43A5" w:rsidP="00694E6E">
            <w:pPr>
              <w:jc w:val="center"/>
              <w:rPr>
                <w:rFonts w:ascii="Comic Sans MS" w:hAnsi="Comic Sans MS"/>
                <w:sz w:val="20"/>
                <w:szCs w:val="20"/>
              </w:rPr>
            </w:pPr>
            <w:r w:rsidRPr="00592F5C">
              <w:rPr>
                <w:rFonts w:ascii="Comic Sans MS" w:hAnsi="Comic Sans MS"/>
                <w:sz w:val="20"/>
                <w:szCs w:val="20"/>
              </w:rPr>
              <w:t>Collective worship</w:t>
            </w:r>
          </w:p>
          <w:p w:rsidR="007257DA" w:rsidRPr="00592F5C" w:rsidRDefault="000356C2" w:rsidP="00EC175F">
            <w:pPr>
              <w:jc w:val="center"/>
              <w:rPr>
                <w:rFonts w:ascii="Comic Sans MS" w:hAnsi="Comic Sans MS"/>
                <w:sz w:val="20"/>
                <w:szCs w:val="20"/>
              </w:rPr>
            </w:pPr>
            <w:r>
              <w:rPr>
                <w:rFonts w:ascii="Comic Sans MS" w:hAnsi="Comic Sans MS"/>
                <w:sz w:val="20"/>
                <w:szCs w:val="20"/>
              </w:rPr>
              <w:t xml:space="preserve">on </w:t>
            </w:r>
            <w:r w:rsidR="00EC175F">
              <w:rPr>
                <w:rFonts w:ascii="Comic Sans MS" w:hAnsi="Comic Sans MS"/>
                <w:sz w:val="20"/>
                <w:szCs w:val="20"/>
              </w:rPr>
              <w:t>Zoom</w:t>
            </w:r>
          </w:p>
        </w:tc>
        <w:tc>
          <w:tcPr>
            <w:tcW w:w="5103" w:type="dxa"/>
          </w:tcPr>
          <w:p w:rsidR="006A184F" w:rsidRPr="00592F5C" w:rsidRDefault="006A184F" w:rsidP="00694E6E">
            <w:pPr>
              <w:jc w:val="center"/>
              <w:rPr>
                <w:rFonts w:ascii="Comic Sans MS" w:hAnsi="Comic Sans MS"/>
                <w:sz w:val="20"/>
                <w:szCs w:val="20"/>
              </w:rPr>
            </w:pPr>
            <w:r w:rsidRPr="00592F5C">
              <w:rPr>
                <w:rFonts w:ascii="Comic Sans MS" w:hAnsi="Comic Sans MS"/>
                <w:sz w:val="20"/>
                <w:szCs w:val="20"/>
              </w:rPr>
              <w:t xml:space="preserve">Tuesday </w:t>
            </w:r>
          </w:p>
          <w:p w:rsidR="000C4866" w:rsidRPr="00592F5C" w:rsidRDefault="000C4866" w:rsidP="00694E6E">
            <w:pPr>
              <w:jc w:val="center"/>
              <w:rPr>
                <w:rFonts w:ascii="Comic Sans MS" w:hAnsi="Comic Sans MS"/>
                <w:sz w:val="20"/>
                <w:szCs w:val="20"/>
              </w:rPr>
            </w:pPr>
          </w:p>
          <w:p w:rsidR="000356C2" w:rsidRPr="00592F5C" w:rsidRDefault="006D7100" w:rsidP="000356C2">
            <w:pPr>
              <w:jc w:val="center"/>
              <w:rPr>
                <w:rFonts w:ascii="Comic Sans MS" w:hAnsi="Comic Sans MS"/>
                <w:sz w:val="20"/>
                <w:szCs w:val="20"/>
              </w:rPr>
            </w:pPr>
            <w:r w:rsidRPr="00592F5C">
              <w:rPr>
                <w:rFonts w:ascii="Comic Sans MS" w:hAnsi="Comic Sans MS"/>
                <w:sz w:val="20"/>
                <w:szCs w:val="20"/>
              </w:rPr>
              <w:t xml:space="preserve"> </w:t>
            </w:r>
            <w:r w:rsidR="000356C2" w:rsidRPr="00592F5C">
              <w:rPr>
                <w:rFonts w:ascii="Comic Sans MS" w:hAnsi="Comic Sans MS"/>
                <w:sz w:val="20"/>
                <w:szCs w:val="20"/>
              </w:rPr>
              <w:t>Ising pop assembly</w:t>
            </w: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in class</w:t>
            </w:r>
          </w:p>
          <w:p w:rsidR="00A151E7" w:rsidRDefault="00A151E7" w:rsidP="000356C2">
            <w:pPr>
              <w:jc w:val="center"/>
              <w:rPr>
                <w:rFonts w:ascii="Comic Sans MS" w:eastAsia="Times New Roman" w:hAnsi="Comic Sans MS" w:cs="Arial"/>
                <w:color w:val="222222"/>
                <w:sz w:val="20"/>
                <w:szCs w:val="20"/>
                <w:lang w:eastAsia="en-GB"/>
              </w:rPr>
            </w:pPr>
          </w:p>
          <w:p w:rsidR="00A151E7" w:rsidRPr="00A151E7" w:rsidRDefault="00A151E7" w:rsidP="00A151E7">
            <w:pPr>
              <w:shd w:val="clear" w:color="auto" w:fill="FFFFFF"/>
              <w:jc w:val="center"/>
              <w:rPr>
                <w:rFonts w:ascii="Arial" w:eastAsia="Times New Roman" w:hAnsi="Arial" w:cs="Arial"/>
                <w:color w:val="222222"/>
                <w:sz w:val="24"/>
                <w:szCs w:val="24"/>
                <w:lang w:eastAsia="en-GB"/>
              </w:rPr>
            </w:pPr>
            <w:hyperlink r:id="rId7" w:tgtFrame="_blank" w:history="1">
              <w:r w:rsidRPr="00A151E7">
                <w:rPr>
                  <w:rFonts w:ascii="Arial" w:eastAsia="Times New Roman" w:hAnsi="Arial" w:cs="Arial"/>
                  <w:color w:val="1155CC"/>
                  <w:sz w:val="24"/>
                  <w:szCs w:val="24"/>
                  <w:u w:val="single"/>
                  <w:lang w:eastAsia="en-GB"/>
                </w:rPr>
                <w:t>https://vimeo.com/showcase/9105092</w:t>
              </w:r>
            </w:hyperlink>
          </w:p>
          <w:p w:rsidR="00A151E7" w:rsidRPr="00A151E7" w:rsidRDefault="00A151E7" w:rsidP="00A151E7">
            <w:pPr>
              <w:shd w:val="clear" w:color="auto" w:fill="FFFFFF"/>
              <w:jc w:val="center"/>
              <w:rPr>
                <w:rFonts w:ascii="Arial" w:eastAsia="Times New Roman" w:hAnsi="Arial" w:cs="Arial"/>
                <w:color w:val="222222"/>
                <w:sz w:val="24"/>
                <w:szCs w:val="24"/>
                <w:lang w:eastAsia="en-GB"/>
              </w:rPr>
            </w:pPr>
            <w:r w:rsidRPr="00A151E7">
              <w:rPr>
                <w:rFonts w:ascii="Arial" w:eastAsia="Times New Roman" w:hAnsi="Arial" w:cs="Arial"/>
                <w:color w:val="222222"/>
                <w:sz w:val="24"/>
                <w:szCs w:val="24"/>
                <w:lang w:eastAsia="en-GB"/>
              </w:rPr>
              <w:t>Password: CWSpring22EasterEggs!</w:t>
            </w:r>
          </w:p>
          <w:p w:rsidR="00A151E7" w:rsidRPr="00592F5C" w:rsidRDefault="00A151E7" w:rsidP="000356C2">
            <w:pPr>
              <w:jc w:val="center"/>
              <w:rPr>
                <w:rFonts w:ascii="Comic Sans MS" w:hAnsi="Comic Sans MS"/>
                <w:sz w:val="20"/>
                <w:szCs w:val="20"/>
              </w:rPr>
            </w:pPr>
          </w:p>
        </w:tc>
        <w:tc>
          <w:tcPr>
            <w:tcW w:w="2127" w:type="dxa"/>
          </w:tcPr>
          <w:p w:rsidR="006A184F" w:rsidRPr="00592F5C" w:rsidRDefault="006A184F" w:rsidP="00694E6E">
            <w:pPr>
              <w:spacing w:line="259" w:lineRule="auto"/>
              <w:jc w:val="center"/>
              <w:rPr>
                <w:rFonts w:ascii="Comic Sans MS" w:hAnsi="Comic Sans MS"/>
                <w:sz w:val="20"/>
                <w:szCs w:val="20"/>
              </w:rPr>
            </w:pPr>
            <w:r w:rsidRPr="00592F5C">
              <w:rPr>
                <w:rFonts w:ascii="Comic Sans MS" w:hAnsi="Comic Sans MS"/>
                <w:sz w:val="20"/>
                <w:szCs w:val="20"/>
              </w:rPr>
              <w:t xml:space="preserve">Wednesday </w:t>
            </w:r>
          </w:p>
          <w:p w:rsidR="000356C2" w:rsidRDefault="000356C2" w:rsidP="000356C2">
            <w:pPr>
              <w:rPr>
                <w:rFonts w:ascii="Comic Sans MS" w:hAnsi="Comic Sans MS"/>
                <w:sz w:val="20"/>
                <w:szCs w:val="20"/>
              </w:rPr>
            </w:pPr>
            <w:r w:rsidRPr="00592F5C">
              <w:rPr>
                <w:rFonts w:ascii="Comic Sans MS" w:hAnsi="Comic Sans MS"/>
                <w:sz w:val="20"/>
                <w:szCs w:val="20"/>
              </w:rPr>
              <w:t xml:space="preserve"> </w:t>
            </w: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Class worship</w:t>
            </w:r>
          </w:p>
          <w:p w:rsidR="000356C2" w:rsidRDefault="000356C2" w:rsidP="004C7254">
            <w:pPr>
              <w:shd w:val="clear" w:color="auto" w:fill="FFFFFF"/>
              <w:jc w:val="center"/>
              <w:rPr>
                <w:rFonts w:ascii="Comic Sans MS" w:hAnsi="Comic Sans MS"/>
                <w:sz w:val="20"/>
                <w:szCs w:val="20"/>
              </w:rPr>
            </w:pPr>
            <w:r w:rsidRPr="00592F5C">
              <w:rPr>
                <w:rFonts w:ascii="Comic Sans MS" w:hAnsi="Comic Sans MS"/>
                <w:sz w:val="20"/>
                <w:szCs w:val="20"/>
              </w:rPr>
              <w:t xml:space="preserve">Picture </w:t>
            </w:r>
            <w:r>
              <w:rPr>
                <w:rFonts w:ascii="Comic Sans MS" w:hAnsi="Comic Sans MS"/>
                <w:sz w:val="20"/>
                <w:szCs w:val="20"/>
              </w:rPr>
              <w:t xml:space="preserve">News </w:t>
            </w:r>
          </w:p>
          <w:p w:rsidR="000356C2" w:rsidRDefault="000356C2" w:rsidP="000356C2">
            <w:pPr>
              <w:shd w:val="clear" w:color="auto" w:fill="FFFFFF"/>
              <w:jc w:val="center"/>
              <w:rPr>
                <w:rFonts w:ascii="Comic Sans MS" w:hAnsi="Comic Sans MS"/>
                <w:sz w:val="20"/>
                <w:szCs w:val="20"/>
              </w:rPr>
            </w:pPr>
            <w:r>
              <w:rPr>
                <w:rFonts w:ascii="Comic Sans MS" w:hAnsi="Comic Sans MS"/>
                <w:sz w:val="20"/>
                <w:szCs w:val="20"/>
              </w:rPr>
              <w:t>Resources to be emailed each Friday</w:t>
            </w:r>
          </w:p>
          <w:p w:rsidR="00C43A64" w:rsidRPr="00592F5C" w:rsidRDefault="00C43A64" w:rsidP="000356C2">
            <w:pPr>
              <w:shd w:val="clear" w:color="auto" w:fill="FFFFFF"/>
              <w:jc w:val="center"/>
              <w:rPr>
                <w:rFonts w:ascii="Comic Sans MS" w:eastAsia="Times New Roman" w:hAnsi="Comic Sans MS" w:cs="Arial"/>
                <w:color w:val="222222"/>
                <w:sz w:val="20"/>
                <w:szCs w:val="20"/>
                <w:lang w:eastAsia="en-GB"/>
              </w:rPr>
            </w:pPr>
            <w:r>
              <w:rPr>
                <w:rFonts w:ascii="Comic Sans MS" w:hAnsi="Comic Sans MS"/>
                <w:sz w:val="20"/>
                <w:szCs w:val="20"/>
              </w:rPr>
              <w:t>KS2 worship group members will begin to lead these sessions</w:t>
            </w:r>
          </w:p>
        </w:tc>
        <w:tc>
          <w:tcPr>
            <w:tcW w:w="2409" w:type="dxa"/>
          </w:tcPr>
          <w:p w:rsidR="006A184F" w:rsidRPr="00592F5C" w:rsidRDefault="006A184F" w:rsidP="00694E6E">
            <w:pPr>
              <w:jc w:val="center"/>
              <w:rPr>
                <w:rFonts w:ascii="Comic Sans MS" w:hAnsi="Comic Sans MS"/>
                <w:sz w:val="20"/>
                <w:szCs w:val="20"/>
              </w:rPr>
            </w:pPr>
            <w:r w:rsidRPr="00592F5C">
              <w:rPr>
                <w:rFonts w:ascii="Comic Sans MS" w:hAnsi="Comic Sans MS"/>
                <w:sz w:val="20"/>
                <w:szCs w:val="20"/>
              </w:rPr>
              <w:t>Thursday</w:t>
            </w:r>
          </w:p>
          <w:p w:rsidR="006A184F" w:rsidRPr="00592F5C" w:rsidRDefault="006A184F" w:rsidP="00694E6E">
            <w:pPr>
              <w:jc w:val="center"/>
              <w:rPr>
                <w:rFonts w:ascii="Comic Sans MS" w:hAnsi="Comic Sans MS"/>
                <w:sz w:val="20"/>
                <w:szCs w:val="20"/>
              </w:rPr>
            </w:pPr>
          </w:p>
          <w:p w:rsidR="000C4866" w:rsidRPr="00592F5C" w:rsidRDefault="008E004F" w:rsidP="006D7100">
            <w:pPr>
              <w:jc w:val="center"/>
              <w:rPr>
                <w:rFonts w:ascii="Comic Sans MS" w:hAnsi="Comic Sans MS"/>
                <w:sz w:val="20"/>
                <w:szCs w:val="20"/>
              </w:rPr>
            </w:pPr>
            <w:r>
              <w:rPr>
                <w:rFonts w:ascii="Comic Sans MS" w:hAnsi="Comic Sans MS"/>
                <w:sz w:val="20"/>
                <w:szCs w:val="20"/>
              </w:rPr>
              <w:t>Songs of praise</w:t>
            </w:r>
            <w:r w:rsidR="006D7100" w:rsidRPr="00592F5C">
              <w:rPr>
                <w:rFonts w:ascii="Comic Sans MS" w:hAnsi="Comic Sans MS"/>
                <w:sz w:val="20"/>
                <w:szCs w:val="20"/>
              </w:rPr>
              <w:t xml:space="preserve"> </w:t>
            </w:r>
            <w:r w:rsidR="000356C2">
              <w:rPr>
                <w:rFonts w:ascii="Comic Sans MS" w:hAnsi="Comic Sans MS"/>
                <w:sz w:val="20"/>
                <w:szCs w:val="20"/>
              </w:rPr>
              <w:t xml:space="preserve">on </w:t>
            </w:r>
            <w:r w:rsidR="00EC175F">
              <w:rPr>
                <w:rFonts w:ascii="Comic Sans MS" w:hAnsi="Comic Sans MS"/>
                <w:sz w:val="20"/>
                <w:szCs w:val="20"/>
              </w:rPr>
              <w:t>Zoom</w:t>
            </w:r>
          </w:p>
          <w:p w:rsidR="007257DA" w:rsidRPr="00592F5C" w:rsidRDefault="007257DA" w:rsidP="004C7254">
            <w:pPr>
              <w:jc w:val="center"/>
              <w:rPr>
                <w:rFonts w:ascii="Comic Sans MS" w:hAnsi="Comic Sans MS"/>
                <w:sz w:val="20"/>
                <w:szCs w:val="20"/>
              </w:rPr>
            </w:pPr>
            <w:r w:rsidRPr="00592F5C">
              <w:rPr>
                <w:rFonts w:ascii="Comic Sans MS" w:hAnsi="Comic Sans MS"/>
                <w:sz w:val="20"/>
                <w:szCs w:val="20"/>
              </w:rPr>
              <w:t xml:space="preserve">We could </w:t>
            </w:r>
            <w:r w:rsidR="00C6063E" w:rsidRPr="00592F5C">
              <w:rPr>
                <w:rFonts w:ascii="Comic Sans MS" w:hAnsi="Comic Sans MS"/>
                <w:sz w:val="20"/>
                <w:szCs w:val="20"/>
              </w:rPr>
              <w:t xml:space="preserve">also </w:t>
            </w:r>
            <w:r w:rsidRPr="00592F5C">
              <w:rPr>
                <w:rFonts w:ascii="Comic Sans MS" w:hAnsi="Comic Sans MS"/>
                <w:sz w:val="20"/>
                <w:szCs w:val="20"/>
              </w:rPr>
              <w:t>use t</w:t>
            </w:r>
            <w:r w:rsidR="00E46AB1">
              <w:rPr>
                <w:rFonts w:ascii="Comic Sans MS" w:hAnsi="Comic Sans MS"/>
                <w:sz w:val="20"/>
                <w:szCs w:val="20"/>
              </w:rPr>
              <w:t xml:space="preserve">he ising pop songs </w:t>
            </w:r>
          </w:p>
        </w:tc>
        <w:tc>
          <w:tcPr>
            <w:tcW w:w="1985" w:type="dxa"/>
          </w:tcPr>
          <w:p w:rsidR="006A184F" w:rsidRPr="00592F5C" w:rsidRDefault="006A184F" w:rsidP="00694E6E">
            <w:pPr>
              <w:jc w:val="center"/>
              <w:rPr>
                <w:rFonts w:ascii="Comic Sans MS" w:hAnsi="Comic Sans MS"/>
                <w:sz w:val="20"/>
                <w:szCs w:val="20"/>
              </w:rPr>
            </w:pPr>
            <w:r w:rsidRPr="00592F5C">
              <w:rPr>
                <w:rFonts w:ascii="Comic Sans MS" w:hAnsi="Comic Sans MS"/>
                <w:sz w:val="20"/>
                <w:szCs w:val="20"/>
              </w:rPr>
              <w:t>Friday CELEBRATION ASSEMBLY</w:t>
            </w:r>
          </w:p>
          <w:p w:rsidR="006A184F" w:rsidRPr="00592F5C" w:rsidRDefault="006A184F" w:rsidP="00694E6E">
            <w:pPr>
              <w:jc w:val="center"/>
              <w:rPr>
                <w:rFonts w:ascii="Comic Sans MS" w:hAnsi="Comic Sans MS"/>
                <w:sz w:val="20"/>
                <w:szCs w:val="20"/>
              </w:rPr>
            </w:pPr>
            <w:r w:rsidRPr="00592F5C">
              <w:rPr>
                <w:rFonts w:ascii="Comic Sans MS" w:hAnsi="Comic Sans MS"/>
                <w:sz w:val="20"/>
                <w:szCs w:val="20"/>
              </w:rPr>
              <w:t>9-9:30</w:t>
            </w:r>
          </w:p>
          <w:p w:rsidR="007257DA" w:rsidRPr="00592F5C" w:rsidRDefault="00EC175F" w:rsidP="00EC175F">
            <w:pPr>
              <w:jc w:val="center"/>
              <w:rPr>
                <w:rFonts w:ascii="Comic Sans MS" w:hAnsi="Comic Sans MS"/>
                <w:sz w:val="20"/>
                <w:szCs w:val="20"/>
              </w:rPr>
            </w:pPr>
            <w:r>
              <w:rPr>
                <w:rFonts w:ascii="Comic Sans MS" w:hAnsi="Comic Sans MS"/>
                <w:sz w:val="20"/>
                <w:szCs w:val="20"/>
              </w:rPr>
              <w:t xml:space="preserve">on Zoom </w:t>
            </w:r>
            <w:r w:rsidR="007257DA" w:rsidRPr="00592F5C">
              <w:rPr>
                <w:rFonts w:ascii="Comic Sans MS" w:hAnsi="Comic Sans MS"/>
                <w:sz w:val="20"/>
                <w:szCs w:val="20"/>
              </w:rPr>
              <w:t xml:space="preserve"> </w:t>
            </w:r>
          </w:p>
        </w:tc>
      </w:tr>
      <w:tr w:rsidR="006A184F" w:rsidRPr="00592F5C" w:rsidTr="004C7254">
        <w:tc>
          <w:tcPr>
            <w:tcW w:w="1084" w:type="dxa"/>
          </w:tcPr>
          <w:p w:rsidR="006A184F" w:rsidRPr="00592F5C" w:rsidRDefault="006A184F" w:rsidP="00694E6E">
            <w:pPr>
              <w:jc w:val="center"/>
              <w:rPr>
                <w:rFonts w:ascii="Comic Sans MS" w:hAnsi="Comic Sans MS"/>
                <w:sz w:val="20"/>
                <w:szCs w:val="20"/>
              </w:rPr>
            </w:pPr>
            <w:r w:rsidRPr="00592F5C">
              <w:rPr>
                <w:rFonts w:ascii="Comic Sans MS" w:hAnsi="Comic Sans MS"/>
                <w:sz w:val="20"/>
                <w:szCs w:val="20"/>
              </w:rPr>
              <w:t>Week One</w:t>
            </w:r>
          </w:p>
          <w:p w:rsidR="006A184F" w:rsidRPr="00592F5C" w:rsidRDefault="00EC175F" w:rsidP="006A184F">
            <w:pPr>
              <w:jc w:val="center"/>
              <w:rPr>
                <w:rFonts w:ascii="Comic Sans MS" w:hAnsi="Comic Sans MS"/>
                <w:sz w:val="20"/>
                <w:szCs w:val="20"/>
              </w:rPr>
            </w:pPr>
            <w:r>
              <w:rPr>
                <w:rFonts w:ascii="Comic Sans MS" w:hAnsi="Comic Sans MS"/>
                <w:sz w:val="20"/>
                <w:szCs w:val="20"/>
              </w:rPr>
              <w:t>3.1.22</w:t>
            </w:r>
          </w:p>
        </w:tc>
        <w:tc>
          <w:tcPr>
            <w:tcW w:w="2880" w:type="dxa"/>
          </w:tcPr>
          <w:p w:rsidR="00EC71AC" w:rsidRPr="00592F5C" w:rsidRDefault="00EC71AC" w:rsidP="00B10D9F">
            <w:pPr>
              <w:jc w:val="center"/>
              <w:rPr>
                <w:rFonts w:ascii="Comic Sans MS" w:hAnsi="Comic Sans MS"/>
                <w:sz w:val="20"/>
                <w:szCs w:val="20"/>
              </w:rPr>
            </w:pPr>
          </w:p>
        </w:tc>
        <w:tc>
          <w:tcPr>
            <w:tcW w:w="5103" w:type="dxa"/>
          </w:tcPr>
          <w:p w:rsidR="00AB014A" w:rsidRPr="00592F5C" w:rsidRDefault="00AB014A" w:rsidP="00540B30">
            <w:pPr>
              <w:jc w:val="center"/>
              <w:rPr>
                <w:rFonts w:ascii="Comic Sans MS" w:hAnsi="Comic Sans MS"/>
                <w:sz w:val="20"/>
                <w:szCs w:val="20"/>
              </w:rPr>
            </w:pPr>
          </w:p>
        </w:tc>
        <w:tc>
          <w:tcPr>
            <w:tcW w:w="2127" w:type="dxa"/>
          </w:tcPr>
          <w:p w:rsidR="008F1231" w:rsidRPr="00592F5C" w:rsidRDefault="008F1231" w:rsidP="009C43A5">
            <w:pPr>
              <w:pStyle w:val="NormalWeb"/>
              <w:shd w:val="clear" w:color="auto" w:fill="FFFFFF"/>
              <w:spacing w:before="0" w:beforeAutospacing="0" w:after="0" w:afterAutospacing="0"/>
              <w:rPr>
                <w:rFonts w:ascii="Comic Sans MS" w:hAnsi="Comic Sans MS" w:cs="Arial"/>
                <w:color w:val="222222"/>
                <w:sz w:val="20"/>
                <w:szCs w:val="20"/>
              </w:rPr>
            </w:pPr>
          </w:p>
        </w:tc>
        <w:tc>
          <w:tcPr>
            <w:tcW w:w="2409" w:type="dxa"/>
          </w:tcPr>
          <w:p w:rsidR="006A184F" w:rsidRDefault="004C7254" w:rsidP="004C7254">
            <w:pPr>
              <w:rPr>
                <w:rFonts w:ascii="Comic Sans MS" w:hAnsi="Comic Sans MS"/>
                <w:sz w:val="20"/>
                <w:szCs w:val="20"/>
              </w:rPr>
            </w:pPr>
            <w:r>
              <w:rPr>
                <w:rFonts w:ascii="Comic Sans MS" w:hAnsi="Comic Sans MS"/>
                <w:sz w:val="20"/>
                <w:szCs w:val="20"/>
              </w:rPr>
              <w:t xml:space="preserve">New Year </w:t>
            </w:r>
            <w:r w:rsidR="00EC175F">
              <w:rPr>
                <w:rFonts w:ascii="Comic Sans MS" w:hAnsi="Comic Sans MS"/>
                <w:sz w:val="20"/>
                <w:szCs w:val="20"/>
              </w:rPr>
              <w:t xml:space="preserve">Epiphany </w:t>
            </w:r>
          </w:p>
          <w:p w:rsidR="00EC175F" w:rsidRPr="00592F5C" w:rsidRDefault="00EC175F" w:rsidP="000356C2">
            <w:pPr>
              <w:jc w:val="center"/>
              <w:rPr>
                <w:rFonts w:ascii="Comic Sans MS" w:hAnsi="Comic Sans MS"/>
                <w:sz w:val="20"/>
                <w:szCs w:val="20"/>
              </w:rPr>
            </w:pPr>
            <w:r>
              <w:rPr>
                <w:rFonts w:ascii="Comic Sans MS" w:hAnsi="Comic Sans MS"/>
                <w:sz w:val="20"/>
                <w:szCs w:val="20"/>
              </w:rPr>
              <w:t xml:space="preserve">Mrs Mills </w:t>
            </w:r>
          </w:p>
        </w:tc>
        <w:tc>
          <w:tcPr>
            <w:tcW w:w="1985" w:type="dxa"/>
          </w:tcPr>
          <w:p w:rsidR="006A184F" w:rsidRPr="00592F5C" w:rsidRDefault="008F1231" w:rsidP="004C7254">
            <w:pPr>
              <w:rPr>
                <w:rFonts w:ascii="Comic Sans MS" w:hAnsi="Comic Sans MS"/>
                <w:sz w:val="20"/>
                <w:szCs w:val="20"/>
              </w:rPr>
            </w:pPr>
            <w:r w:rsidRPr="00592F5C">
              <w:rPr>
                <w:rFonts w:ascii="Comic Sans MS" w:hAnsi="Comic Sans MS"/>
                <w:sz w:val="20"/>
                <w:szCs w:val="20"/>
              </w:rPr>
              <w:t>Class Celebration</w:t>
            </w:r>
          </w:p>
        </w:tc>
      </w:tr>
      <w:tr w:rsidR="00EC175F" w:rsidRPr="00592F5C" w:rsidTr="004C7254">
        <w:tc>
          <w:tcPr>
            <w:tcW w:w="1084" w:type="dxa"/>
          </w:tcPr>
          <w:p w:rsidR="00EC175F" w:rsidRDefault="00EC175F" w:rsidP="00694E6E">
            <w:pPr>
              <w:jc w:val="center"/>
              <w:rPr>
                <w:rFonts w:ascii="Comic Sans MS" w:hAnsi="Comic Sans MS"/>
                <w:sz w:val="20"/>
                <w:szCs w:val="20"/>
              </w:rPr>
            </w:pPr>
            <w:r>
              <w:rPr>
                <w:rFonts w:ascii="Comic Sans MS" w:hAnsi="Comic Sans MS"/>
                <w:sz w:val="20"/>
                <w:szCs w:val="20"/>
              </w:rPr>
              <w:t xml:space="preserve">Week Two </w:t>
            </w:r>
          </w:p>
          <w:p w:rsidR="00EC175F" w:rsidRDefault="00EC175F" w:rsidP="00694E6E">
            <w:pPr>
              <w:jc w:val="center"/>
              <w:rPr>
                <w:rFonts w:ascii="Comic Sans MS" w:hAnsi="Comic Sans MS"/>
                <w:sz w:val="20"/>
                <w:szCs w:val="20"/>
              </w:rPr>
            </w:pPr>
            <w:r>
              <w:rPr>
                <w:rFonts w:ascii="Comic Sans MS" w:hAnsi="Comic Sans MS"/>
                <w:sz w:val="20"/>
                <w:szCs w:val="20"/>
              </w:rPr>
              <w:t>10.1.22</w:t>
            </w:r>
          </w:p>
          <w:p w:rsidR="00FD402E" w:rsidRDefault="00FD402E" w:rsidP="00694E6E">
            <w:pPr>
              <w:jc w:val="center"/>
              <w:rPr>
                <w:rFonts w:ascii="Comic Sans MS" w:hAnsi="Comic Sans MS"/>
                <w:sz w:val="20"/>
                <w:szCs w:val="20"/>
              </w:rPr>
            </w:pPr>
          </w:p>
          <w:p w:rsidR="00FD402E" w:rsidRPr="00592F5C" w:rsidRDefault="00FD402E" w:rsidP="00694E6E">
            <w:pPr>
              <w:jc w:val="center"/>
              <w:rPr>
                <w:rFonts w:ascii="Comic Sans MS" w:hAnsi="Comic Sans MS"/>
                <w:sz w:val="20"/>
                <w:szCs w:val="20"/>
              </w:rPr>
            </w:pPr>
            <w:r>
              <w:rPr>
                <w:rFonts w:ascii="Comic Sans MS" w:hAnsi="Comic Sans MS"/>
                <w:sz w:val="20"/>
                <w:szCs w:val="20"/>
              </w:rPr>
              <w:t>Rev Nicola</w:t>
            </w:r>
          </w:p>
        </w:tc>
        <w:tc>
          <w:tcPr>
            <w:tcW w:w="2880" w:type="dxa"/>
          </w:tcPr>
          <w:p w:rsidR="00AE5CBF" w:rsidRDefault="00AE5CBF" w:rsidP="00B10D9F">
            <w:pPr>
              <w:jc w:val="center"/>
              <w:rPr>
                <w:rFonts w:ascii="Arial" w:eastAsia="Times New Roman" w:hAnsi="Arial" w:cs="Arial"/>
                <w:color w:val="222222"/>
                <w:sz w:val="20"/>
                <w:szCs w:val="20"/>
                <w:lang w:eastAsia="en-GB"/>
              </w:rPr>
            </w:pPr>
          </w:p>
          <w:p w:rsidR="00AE5CBF" w:rsidRDefault="00962EF2" w:rsidP="00B10D9F">
            <w:pPr>
              <w:jc w:val="center"/>
            </w:pPr>
            <w:hyperlink r:id="rId8" w:history="1">
              <w:r w:rsidR="00AE5CBF" w:rsidRPr="00AE5CBF">
                <w:rPr>
                  <w:color w:val="0000FF"/>
                  <w:u w:val="single"/>
                </w:rPr>
                <w:t>SPCK Assemblies - Keep Going!</w:t>
              </w:r>
            </w:hyperlink>
          </w:p>
          <w:p w:rsidR="00AE5CBF" w:rsidRDefault="00AE5CBF" w:rsidP="00B10D9F">
            <w:pPr>
              <w:jc w:val="center"/>
              <w:rPr>
                <w:rFonts w:ascii="Arial" w:eastAsia="Times New Roman" w:hAnsi="Arial" w:cs="Arial"/>
                <w:color w:val="222222"/>
                <w:sz w:val="20"/>
                <w:szCs w:val="20"/>
                <w:lang w:eastAsia="en-GB"/>
              </w:rPr>
            </w:pPr>
            <w:r>
              <w:t xml:space="preserve">Nehemiah </w:t>
            </w:r>
          </w:p>
          <w:p w:rsidR="00AE5CBF" w:rsidRDefault="00AE5CBF" w:rsidP="00B10D9F">
            <w:pPr>
              <w:jc w:val="center"/>
              <w:rPr>
                <w:rFonts w:ascii="Arial" w:eastAsia="Times New Roman" w:hAnsi="Arial" w:cs="Arial"/>
                <w:color w:val="222222"/>
                <w:sz w:val="20"/>
                <w:szCs w:val="20"/>
                <w:lang w:eastAsia="en-GB"/>
              </w:rPr>
            </w:pPr>
          </w:p>
          <w:p w:rsidR="00AE5CBF" w:rsidRDefault="00AE5CBF" w:rsidP="00B10D9F">
            <w:pPr>
              <w:jc w:val="center"/>
              <w:rPr>
                <w:rFonts w:ascii="Arial" w:eastAsia="Times New Roman" w:hAnsi="Arial" w:cs="Arial"/>
                <w:color w:val="222222"/>
                <w:sz w:val="20"/>
                <w:szCs w:val="20"/>
                <w:lang w:eastAsia="en-GB"/>
              </w:rPr>
            </w:pPr>
          </w:p>
          <w:p w:rsidR="00AE5CBF" w:rsidRDefault="00AE5CBF" w:rsidP="00B10D9F">
            <w:pPr>
              <w:jc w:val="center"/>
              <w:rPr>
                <w:rFonts w:ascii="Arial" w:eastAsia="Times New Roman" w:hAnsi="Arial" w:cs="Arial"/>
                <w:color w:val="222222"/>
                <w:sz w:val="20"/>
                <w:szCs w:val="20"/>
                <w:lang w:eastAsia="en-GB"/>
              </w:rPr>
            </w:pPr>
          </w:p>
          <w:p w:rsidR="00AE5CBF" w:rsidRDefault="00AE5CBF" w:rsidP="00B10D9F">
            <w:pPr>
              <w:jc w:val="center"/>
              <w:rPr>
                <w:rFonts w:ascii="Arial" w:eastAsia="Times New Roman" w:hAnsi="Arial" w:cs="Arial"/>
                <w:color w:val="222222"/>
                <w:sz w:val="20"/>
                <w:szCs w:val="20"/>
                <w:lang w:eastAsia="en-GB"/>
              </w:rPr>
            </w:pPr>
          </w:p>
          <w:p w:rsidR="00AE5CBF" w:rsidRDefault="00AE5CBF" w:rsidP="00B10D9F">
            <w:pPr>
              <w:jc w:val="center"/>
              <w:rPr>
                <w:rFonts w:ascii="Arial" w:eastAsia="Times New Roman" w:hAnsi="Arial" w:cs="Arial"/>
                <w:color w:val="222222"/>
                <w:sz w:val="20"/>
                <w:szCs w:val="20"/>
                <w:lang w:eastAsia="en-GB"/>
              </w:rPr>
            </w:pPr>
          </w:p>
          <w:p w:rsidR="00EC175F" w:rsidRDefault="00EC175F" w:rsidP="00B10D9F">
            <w:pPr>
              <w:jc w:val="center"/>
              <w:rPr>
                <w:rFonts w:ascii="Arial" w:eastAsia="Times New Roman" w:hAnsi="Arial" w:cs="Arial"/>
                <w:color w:val="222222"/>
                <w:sz w:val="20"/>
                <w:szCs w:val="20"/>
                <w:lang w:eastAsia="en-GB"/>
              </w:rPr>
            </w:pPr>
            <w:r w:rsidRPr="00EC175F">
              <w:rPr>
                <w:rFonts w:ascii="Arial" w:eastAsia="Times New Roman" w:hAnsi="Arial" w:cs="Arial"/>
                <w:color w:val="222222"/>
                <w:sz w:val="20"/>
                <w:szCs w:val="20"/>
                <w:lang w:eastAsia="en-GB"/>
              </w:rPr>
              <w:t>“And let us not grow weary of doing good, for in due season, we will reap if we do not give up,”</w:t>
            </w:r>
          </w:p>
          <w:p w:rsidR="00CA1A02" w:rsidRPr="00592F5C" w:rsidRDefault="00CA1A02" w:rsidP="00B10D9F">
            <w:pPr>
              <w:jc w:val="center"/>
              <w:rPr>
                <w:rFonts w:ascii="Comic Sans MS" w:hAnsi="Comic Sans MS"/>
                <w:sz w:val="20"/>
                <w:szCs w:val="20"/>
              </w:rPr>
            </w:pPr>
            <w:r>
              <w:rPr>
                <w:rFonts w:ascii="Arial" w:eastAsia="Times New Roman" w:hAnsi="Arial" w:cs="Arial"/>
                <w:color w:val="222222"/>
                <w:sz w:val="20"/>
                <w:szCs w:val="20"/>
                <w:lang w:eastAsia="en-GB"/>
              </w:rPr>
              <w:t xml:space="preserve">Galatians 6:9 </w:t>
            </w:r>
          </w:p>
        </w:tc>
        <w:tc>
          <w:tcPr>
            <w:tcW w:w="5103" w:type="dxa"/>
          </w:tcPr>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b/>
                <w:bCs/>
                <w:color w:val="222222"/>
                <w:sz w:val="20"/>
                <w:szCs w:val="20"/>
                <w:lang w:eastAsia="en-GB"/>
              </w:rPr>
              <w:t>Episode 1 – What is Perseverance?</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In our first knowledge building session on the value of perseverance, we will aim to answer the question; what is perseverance? </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We will think about the dictionary definition of perseverance, and tell the Bible story of the Persistent Widow to explain that perseverance requires courage and determination, and that goals can be achieved when we keep going and don’t give up. We will focus on the Bible verse; “And let us not grow weary of doing good, for in due season, we will reap if we do not give up,” and encourage discussion around the values of courage, determination and what can be achieved when we keep going in life.</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Song – Hold On</w:t>
            </w:r>
          </w:p>
        </w:tc>
        <w:tc>
          <w:tcPr>
            <w:tcW w:w="2127" w:type="dxa"/>
          </w:tcPr>
          <w:p w:rsidR="00C43A64" w:rsidRDefault="004034E3" w:rsidP="009C43A5">
            <w:pPr>
              <w:pStyle w:val="NormalWeb"/>
              <w:shd w:val="clear" w:color="auto" w:fill="FFFFFF"/>
              <w:spacing w:before="0" w:beforeAutospacing="0" w:after="0" w:afterAutospacing="0"/>
              <w:rPr>
                <w:rFonts w:ascii="Comic Sans MS" w:hAnsi="Comic Sans MS" w:cs="Arial"/>
                <w:color w:val="222222"/>
                <w:sz w:val="20"/>
                <w:szCs w:val="20"/>
              </w:rPr>
            </w:pPr>
            <w:r>
              <w:rPr>
                <w:rFonts w:ascii="Comic Sans MS" w:hAnsi="Comic Sans MS" w:cs="Arial"/>
                <w:color w:val="222222"/>
                <w:sz w:val="20"/>
                <w:szCs w:val="20"/>
              </w:rPr>
              <w:t xml:space="preserve">Our school Mission statement/ Vision </w:t>
            </w:r>
          </w:p>
          <w:p w:rsidR="00C43A64" w:rsidRDefault="00C43A64" w:rsidP="009C43A5">
            <w:pPr>
              <w:pStyle w:val="NormalWeb"/>
              <w:shd w:val="clear" w:color="auto" w:fill="FFFFFF"/>
              <w:spacing w:before="0" w:beforeAutospacing="0" w:after="0" w:afterAutospacing="0"/>
              <w:rPr>
                <w:rFonts w:ascii="Comic Sans MS" w:hAnsi="Comic Sans MS" w:cs="Arial"/>
                <w:color w:val="222222"/>
                <w:sz w:val="20"/>
                <w:szCs w:val="20"/>
              </w:rPr>
            </w:pPr>
          </w:p>
          <w:p w:rsidR="00C43A64" w:rsidRDefault="00C43A64" w:rsidP="009C43A5">
            <w:pPr>
              <w:pStyle w:val="NormalWeb"/>
              <w:shd w:val="clear" w:color="auto" w:fill="FFFFFF"/>
              <w:spacing w:before="0" w:beforeAutospacing="0" w:after="0" w:afterAutospacing="0"/>
              <w:rPr>
                <w:rFonts w:ascii="Comic Sans MS" w:hAnsi="Comic Sans MS" w:cs="Arial"/>
                <w:color w:val="222222"/>
                <w:sz w:val="20"/>
                <w:szCs w:val="20"/>
              </w:rPr>
            </w:pPr>
            <w:r>
              <w:rPr>
                <w:rFonts w:ascii="Comic Sans MS" w:hAnsi="Comic Sans MS" w:cs="Arial"/>
                <w:color w:val="222222"/>
                <w:sz w:val="20"/>
                <w:szCs w:val="20"/>
              </w:rPr>
              <w:t xml:space="preserve">What is it? What does it mean? </w:t>
            </w:r>
          </w:p>
          <w:p w:rsidR="00EC175F" w:rsidRDefault="00C43A64" w:rsidP="009C43A5">
            <w:pPr>
              <w:pStyle w:val="NormalWeb"/>
              <w:shd w:val="clear" w:color="auto" w:fill="FFFFFF"/>
              <w:spacing w:before="0" w:beforeAutospacing="0" w:after="0" w:afterAutospacing="0"/>
              <w:rPr>
                <w:rFonts w:ascii="Comic Sans MS" w:hAnsi="Comic Sans MS" w:cs="Arial"/>
                <w:color w:val="222222"/>
                <w:sz w:val="20"/>
                <w:szCs w:val="20"/>
              </w:rPr>
            </w:pPr>
            <w:r>
              <w:rPr>
                <w:rFonts w:ascii="Comic Sans MS" w:hAnsi="Comic Sans MS" w:cs="Arial"/>
                <w:color w:val="222222"/>
                <w:sz w:val="20"/>
                <w:szCs w:val="20"/>
              </w:rPr>
              <w:t xml:space="preserve">How can we see it in action around school?  </w:t>
            </w:r>
          </w:p>
          <w:p w:rsidR="00C43A64" w:rsidRDefault="00C43A64" w:rsidP="009C43A5">
            <w:pPr>
              <w:pStyle w:val="NormalWeb"/>
              <w:shd w:val="clear" w:color="auto" w:fill="FFFFFF"/>
              <w:spacing w:before="0" w:beforeAutospacing="0" w:after="0" w:afterAutospacing="0"/>
              <w:rPr>
                <w:rFonts w:ascii="Comic Sans MS" w:hAnsi="Comic Sans MS" w:cs="Arial"/>
                <w:color w:val="222222"/>
                <w:sz w:val="20"/>
                <w:szCs w:val="20"/>
              </w:rPr>
            </w:pPr>
          </w:p>
          <w:p w:rsidR="00C43A64" w:rsidRPr="00592F5C" w:rsidRDefault="00C43A64" w:rsidP="009C43A5">
            <w:pPr>
              <w:pStyle w:val="NormalWeb"/>
              <w:shd w:val="clear" w:color="auto" w:fill="FFFFFF"/>
              <w:spacing w:before="0" w:beforeAutospacing="0" w:after="0" w:afterAutospacing="0"/>
              <w:rPr>
                <w:rFonts w:ascii="Comic Sans MS" w:hAnsi="Comic Sans MS" w:cs="Arial"/>
                <w:color w:val="222222"/>
                <w:sz w:val="20"/>
                <w:szCs w:val="20"/>
              </w:rPr>
            </w:pPr>
            <w:r>
              <w:rPr>
                <w:rFonts w:ascii="Comic Sans MS" w:hAnsi="Comic Sans MS" w:cs="Arial"/>
                <w:color w:val="222222"/>
                <w:sz w:val="20"/>
                <w:szCs w:val="20"/>
              </w:rPr>
              <w:t>Add record of discussion (post it notes/ illustrations?)to reflection areas as a reminder!!</w:t>
            </w:r>
          </w:p>
        </w:tc>
        <w:tc>
          <w:tcPr>
            <w:tcW w:w="2409" w:type="dxa"/>
          </w:tcPr>
          <w:p w:rsidR="00EC175F" w:rsidRDefault="00EC175F" w:rsidP="000356C2">
            <w:pPr>
              <w:jc w:val="center"/>
              <w:rPr>
                <w:rFonts w:ascii="Comic Sans MS" w:hAnsi="Comic Sans MS"/>
                <w:sz w:val="20"/>
                <w:szCs w:val="20"/>
              </w:rPr>
            </w:pPr>
            <w:r w:rsidRPr="00592F5C">
              <w:rPr>
                <w:rFonts w:ascii="Comic Sans MS" w:hAnsi="Comic Sans MS"/>
                <w:sz w:val="20"/>
                <w:szCs w:val="20"/>
              </w:rPr>
              <w:t xml:space="preserve">Whole school singing practice </w:t>
            </w:r>
            <w:r>
              <w:rPr>
                <w:rFonts w:ascii="Comic Sans MS" w:hAnsi="Comic Sans MS"/>
                <w:sz w:val="20"/>
                <w:szCs w:val="20"/>
              </w:rPr>
              <w:t xml:space="preserve">on </w:t>
            </w:r>
            <w:bookmarkStart w:id="0" w:name="_GoBack"/>
            <w:r w:rsidR="00A151E7">
              <w:rPr>
                <w:rFonts w:ascii="Comic Sans MS" w:hAnsi="Comic Sans MS"/>
                <w:sz w:val="20"/>
                <w:szCs w:val="20"/>
              </w:rPr>
              <w:t>ZOOM</w:t>
            </w:r>
            <w:bookmarkEnd w:id="0"/>
          </w:p>
        </w:tc>
        <w:tc>
          <w:tcPr>
            <w:tcW w:w="1985" w:type="dxa"/>
          </w:tcPr>
          <w:p w:rsidR="00EC175F" w:rsidRDefault="00EC175F" w:rsidP="00694E6E">
            <w:pPr>
              <w:jc w:val="center"/>
              <w:rPr>
                <w:rFonts w:ascii="Comic Sans MS" w:hAnsi="Comic Sans MS"/>
                <w:sz w:val="20"/>
                <w:szCs w:val="20"/>
              </w:rPr>
            </w:pPr>
          </w:p>
          <w:p w:rsidR="00EC175F" w:rsidRPr="00592F5C" w:rsidRDefault="00EC175F" w:rsidP="00694E6E">
            <w:pPr>
              <w:jc w:val="center"/>
              <w:rPr>
                <w:rFonts w:ascii="Comic Sans MS" w:hAnsi="Comic Sans MS"/>
                <w:sz w:val="20"/>
                <w:szCs w:val="20"/>
              </w:rPr>
            </w:pPr>
            <w:r w:rsidRPr="00592F5C">
              <w:rPr>
                <w:rFonts w:ascii="Comic Sans MS" w:hAnsi="Comic Sans MS"/>
                <w:sz w:val="20"/>
                <w:szCs w:val="20"/>
              </w:rPr>
              <w:t>Class Celebration</w:t>
            </w:r>
          </w:p>
        </w:tc>
      </w:tr>
      <w:tr w:rsidR="000356C2" w:rsidRPr="00592F5C" w:rsidTr="004C7254">
        <w:tc>
          <w:tcPr>
            <w:tcW w:w="1084" w:type="dxa"/>
          </w:tcPr>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 xml:space="preserve">Week </w:t>
            </w:r>
            <w:r w:rsidR="00EC175F">
              <w:rPr>
                <w:rFonts w:ascii="Comic Sans MS" w:hAnsi="Comic Sans MS"/>
                <w:sz w:val="20"/>
                <w:szCs w:val="20"/>
              </w:rPr>
              <w:t xml:space="preserve">Three </w:t>
            </w:r>
          </w:p>
          <w:p w:rsidR="000356C2" w:rsidRDefault="00EC175F" w:rsidP="000356C2">
            <w:pPr>
              <w:jc w:val="center"/>
              <w:rPr>
                <w:rFonts w:ascii="Comic Sans MS" w:hAnsi="Comic Sans MS"/>
                <w:sz w:val="20"/>
                <w:szCs w:val="20"/>
              </w:rPr>
            </w:pPr>
            <w:r>
              <w:rPr>
                <w:rFonts w:ascii="Comic Sans MS" w:hAnsi="Comic Sans MS"/>
                <w:sz w:val="20"/>
                <w:szCs w:val="20"/>
              </w:rPr>
              <w:t>17.1.22</w:t>
            </w:r>
          </w:p>
          <w:p w:rsidR="00FD402E" w:rsidRDefault="00FD402E" w:rsidP="000356C2">
            <w:pPr>
              <w:jc w:val="center"/>
              <w:rPr>
                <w:rFonts w:ascii="Comic Sans MS" w:hAnsi="Comic Sans MS"/>
                <w:sz w:val="20"/>
                <w:szCs w:val="20"/>
              </w:rPr>
            </w:pPr>
          </w:p>
          <w:p w:rsidR="00FD402E" w:rsidRPr="00592F5C" w:rsidRDefault="00FD402E" w:rsidP="000356C2">
            <w:pPr>
              <w:jc w:val="center"/>
              <w:rPr>
                <w:rFonts w:ascii="Comic Sans MS" w:hAnsi="Comic Sans MS"/>
                <w:sz w:val="20"/>
                <w:szCs w:val="20"/>
              </w:rPr>
            </w:pPr>
            <w:r>
              <w:rPr>
                <w:rFonts w:ascii="Comic Sans MS" w:hAnsi="Comic Sans MS"/>
                <w:sz w:val="20"/>
                <w:szCs w:val="20"/>
              </w:rPr>
              <w:t>Jo H</w:t>
            </w:r>
          </w:p>
        </w:tc>
        <w:tc>
          <w:tcPr>
            <w:tcW w:w="2880" w:type="dxa"/>
          </w:tcPr>
          <w:p w:rsidR="00AE5CBF" w:rsidRDefault="00962EF2" w:rsidP="00AE5CBF">
            <w:pPr>
              <w:jc w:val="center"/>
              <w:rPr>
                <w:rFonts w:ascii="Arial" w:eastAsia="Times New Roman" w:hAnsi="Arial" w:cs="Arial"/>
                <w:color w:val="222222"/>
                <w:sz w:val="20"/>
                <w:szCs w:val="20"/>
                <w:lang w:eastAsia="en-GB"/>
              </w:rPr>
            </w:pPr>
            <w:hyperlink r:id="rId9" w:history="1">
              <w:r w:rsidR="00AE5CBF" w:rsidRPr="00AE5CBF">
                <w:rPr>
                  <w:color w:val="0000FF"/>
                  <w:u w:val="single"/>
                </w:rPr>
                <w:t>SPCK Assemblies - Achieving the Impossible</w:t>
              </w:r>
            </w:hyperlink>
            <w:r w:rsidR="00AE5CBF" w:rsidRPr="00EC175F">
              <w:rPr>
                <w:rFonts w:ascii="Arial" w:eastAsia="Times New Roman" w:hAnsi="Arial" w:cs="Arial"/>
                <w:color w:val="222222"/>
                <w:sz w:val="20"/>
                <w:szCs w:val="20"/>
                <w:lang w:eastAsia="en-GB"/>
              </w:rPr>
              <w:t xml:space="preserve"> </w:t>
            </w:r>
          </w:p>
          <w:p w:rsidR="00AE5CBF" w:rsidRDefault="00AE5CBF" w:rsidP="00AE5CBF">
            <w:pPr>
              <w:jc w:val="center"/>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 xml:space="preserve">Marathon </w:t>
            </w:r>
          </w:p>
          <w:p w:rsidR="00AE5CBF" w:rsidRDefault="00AE5CBF" w:rsidP="00AE5CBF">
            <w:pPr>
              <w:jc w:val="center"/>
              <w:rPr>
                <w:rFonts w:ascii="Arial" w:eastAsia="Times New Roman" w:hAnsi="Arial" w:cs="Arial"/>
                <w:color w:val="222222"/>
                <w:sz w:val="20"/>
                <w:szCs w:val="20"/>
                <w:lang w:eastAsia="en-GB"/>
              </w:rPr>
            </w:pPr>
          </w:p>
          <w:p w:rsidR="00AE5CBF" w:rsidRDefault="00AE5CBF" w:rsidP="00AE5CBF">
            <w:pPr>
              <w:jc w:val="center"/>
              <w:rPr>
                <w:rFonts w:ascii="Arial" w:eastAsia="Times New Roman" w:hAnsi="Arial" w:cs="Arial"/>
                <w:color w:val="222222"/>
                <w:sz w:val="20"/>
                <w:szCs w:val="20"/>
                <w:lang w:eastAsia="en-GB"/>
              </w:rPr>
            </w:pPr>
          </w:p>
          <w:p w:rsidR="00AE5CBF" w:rsidRDefault="00AE5CBF" w:rsidP="00AE5CBF">
            <w:pPr>
              <w:jc w:val="center"/>
              <w:rPr>
                <w:rFonts w:ascii="Arial" w:eastAsia="Times New Roman" w:hAnsi="Arial" w:cs="Arial"/>
                <w:color w:val="222222"/>
                <w:sz w:val="20"/>
                <w:szCs w:val="20"/>
                <w:lang w:eastAsia="en-GB"/>
              </w:rPr>
            </w:pPr>
          </w:p>
          <w:p w:rsidR="00AE5CBF" w:rsidRDefault="00AE5CBF" w:rsidP="00AE5CBF">
            <w:pPr>
              <w:jc w:val="center"/>
              <w:rPr>
                <w:rFonts w:ascii="Arial" w:eastAsia="Times New Roman" w:hAnsi="Arial" w:cs="Arial"/>
                <w:color w:val="222222"/>
                <w:sz w:val="20"/>
                <w:szCs w:val="20"/>
                <w:lang w:eastAsia="en-GB"/>
              </w:rPr>
            </w:pPr>
          </w:p>
          <w:p w:rsidR="00AE5CBF" w:rsidRDefault="00AE5CBF" w:rsidP="00AE5CBF">
            <w:pPr>
              <w:rPr>
                <w:rFonts w:ascii="Arial" w:eastAsia="Times New Roman" w:hAnsi="Arial" w:cs="Arial"/>
                <w:color w:val="222222"/>
                <w:sz w:val="20"/>
                <w:szCs w:val="20"/>
                <w:lang w:eastAsia="en-GB"/>
              </w:rPr>
            </w:pPr>
          </w:p>
          <w:p w:rsidR="000356C2" w:rsidRDefault="00AE5CBF" w:rsidP="00AE5CBF">
            <w:pPr>
              <w:jc w:val="center"/>
              <w:rPr>
                <w:rFonts w:ascii="Arial" w:eastAsia="Times New Roman" w:hAnsi="Arial" w:cs="Arial"/>
                <w:color w:val="222222"/>
                <w:sz w:val="20"/>
                <w:szCs w:val="20"/>
                <w:lang w:eastAsia="en-GB"/>
              </w:rPr>
            </w:pPr>
            <w:r w:rsidRPr="00EC175F">
              <w:rPr>
                <w:rFonts w:ascii="Arial" w:eastAsia="Times New Roman" w:hAnsi="Arial" w:cs="Arial"/>
                <w:color w:val="222222"/>
                <w:sz w:val="20"/>
                <w:szCs w:val="20"/>
                <w:lang w:eastAsia="en-GB"/>
              </w:rPr>
              <w:lastRenderedPageBreak/>
              <w:t xml:space="preserve"> </w:t>
            </w:r>
            <w:r w:rsidR="00EC175F" w:rsidRPr="00EC175F">
              <w:rPr>
                <w:rFonts w:ascii="Arial" w:eastAsia="Times New Roman" w:hAnsi="Arial" w:cs="Arial"/>
                <w:color w:val="222222"/>
                <w:sz w:val="20"/>
                <w:szCs w:val="20"/>
                <w:lang w:eastAsia="en-GB"/>
              </w:rPr>
              <w:t>“I can do all things through Him who strengthens me”.</w:t>
            </w:r>
          </w:p>
          <w:p w:rsidR="00CA1A02" w:rsidRPr="00592F5C" w:rsidRDefault="00CA1A02" w:rsidP="00AE5CBF">
            <w:pPr>
              <w:jc w:val="center"/>
              <w:rPr>
                <w:rFonts w:ascii="Comic Sans MS" w:hAnsi="Comic Sans MS"/>
                <w:sz w:val="20"/>
                <w:szCs w:val="20"/>
              </w:rPr>
            </w:pPr>
            <w:r>
              <w:rPr>
                <w:rFonts w:ascii="Arial" w:eastAsia="Times New Roman" w:hAnsi="Arial" w:cs="Arial"/>
                <w:color w:val="222222"/>
                <w:sz w:val="20"/>
                <w:szCs w:val="20"/>
                <w:lang w:eastAsia="en-GB"/>
              </w:rPr>
              <w:t>Philippians 4:13</w:t>
            </w:r>
          </w:p>
        </w:tc>
        <w:tc>
          <w:tcPr>
            <w:tcW w:w="5103" w:type="dxa"/>
          </w:tcPr>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b/>
                <w:bCs/>
                <w:color w:val="222222"/>
                <w:sz w:val="20"/>
                <w:szCs w:val="20"/>
                <w:lang w:eastAsia="en-GB"/>
              </w:rPr>
              <w:lastRenderedPageBreak/>
              <w:t>Episode 2 – My Perseverance Toolbox</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The aim of our second session on Perseverance is to highlight some important tools that we can use to help us to persevere. These tools for life include; setting goals and practicing, asking for help, not being afraid to fail and the importance of prayer to Christians.</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 xml:space="preserve">We will consider these ‘tools’ as we look at the Bible story of Paul being shipwrecked and will discuss how </w:t>
            </w:r>
            <w:r w:rsidRPr="00EC175F">
              <w:rPr>
                <w:rFonts w:ascii="Arial" w:eastAsia="Times New Roman" w:hAnsi="Arial" w:cs="Arial"/>
                <w:color w:val="222222"/>
                <w:sz w:val="20"/>
                <w:szCs w:val="20"/>
                <w:lang w:eastAsia="en-GB"/>
              </w:rPr>
              <w:lastRenderedPageBreak/>
              <w:t>Paul managed to persevere in the face of challenges. Our Bible verse for this session is; “I can do all things through Him who strengthens me”.  We will focus on finding strength in times of trouble and talk about how Christians believe their faith in God can help them persevere in life.</w:t>
            </w:r>
          </w:p>
          <w:p w:rsidR="000356C2" w:rsidRPr="004C7254" w:rsidRDefault="00EC175F" w:rsidP="004C7254">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Song – Nobody Loves Me Like You Do</w:t>
            </w:r>
          </w:p>
        </w:tc>
        <w:tc>
          <w:tcPr>
            <w:tcW w:w="2127" w:type="dxa"/>
          </w:tcPr>
          <w:p w:rsidR="000356C2" w:rsidRPr="00592F5C" w:rsidRDefault="000356C2" w:rsidP="000356C2">
            <w:pPr>
              <w:pStyle w:val="NormalWeb"/>
              <w:shd w:val="clear" w:color="auto" w:fill="FFFFFF"/>
              <w:spacing w:before="0" w:beforeAutospacing="0" w:after="0" w:afterAutospacing="0"/>
              <w:jc w:val="center"/>
              <w:rPr>
                <w:rFonts w:ascii="Comic Sans MS" w:hAnsi="Comic Sans MS" w:cs="Arial"/>
                <w:color w:val="222222"/>
                <w:sz w:val="20"/>
                <w:szCs w:val="20"/>
              </w:rPr>
            </w:pPr>
          </w:p>
        </w:tc>
        <w:tc>
          <w:tcPr>
            <w:tcW w:w="2409" w:type="dxa"/>
          </w:tcPr>
          <w:p w:rsidR="000356C2" w:rsidRDefault="000356C2" w:rsidP="000356C2">
            <w:pPr>
              <w:jc w:val="center"/>
              <w:rPr>
                <w:rFonts w:ascii="Comic Sans MS" w:hAnsi="Comic Sans MS"/>
                <w:sz w:val="20"/>
                <w:szCs w:val="20"/>
              </w:rPr>
            </w:pP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 xml:space="preserve">Whole school singing practice </w:t>
            </w:r>
            <w:r>
              <w:rPr>
                <w:rFonts w:ascii="Comic Sans MS" w:hAnsi="Comic Sans MS"/>
                <w:sz w:val="20"/>
                <w:szCs w:val="20"/>
              </w:rPr>
              <w:t xml:space="preserve">on </w:t>
            </w:r>
            <w:r w:rsidR="00A151E7">
              <w:rPr>
                <w:rFonts w:ascii="Comic Sans MS" w:hAnsi="Comic Sans MS"/>
                <w:sz w:val="20"/>
                <w:szCs w:val="20"/>
              </w:rPr>
              <w:t>ZOOM</w:t>
            </w:r>
          </w:p>
        </w:tc>
        <w:tc>
          <w:tcPr>
            <w:tcW w:w="1985" w:type="dxa"/>
          </w:tcPr>
          <w:p w:rsidR="000356C2" w:rsidRPr="00592F5C" w:rsidRDefault="000356C2" w:rsidP="000356C2">
            <w:pPr>
              <w:jc w:val="center"/>
              <w:rPr>
                <w:rFonts w:ascii="Comic Sans MS" w:hAnsi="Comic Sans MS"/>
                <w:sz w:val="20"/>
                <w:szCs w:val="20"/>
              </w:rPr>
            </w:pP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Class Celebration</w:t>
            </w:r>
          </w:p>
        </w:tc>
      </w:tr>
      <w:tr w:rsidR="000356C2" w:rsidRPr="00592F5C" w:rsidTr="004C7254">
        <w:tc>
          <w:tcPr>
            <w:tcW w:w="1084" w:type="dxa"/>
          </w:tcPr>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lastRenderedPageBreak/>
              <w:t xml:space="preserve">Week </w:t>
            </w:r>
            <w:r w:rsidR="00EC175F">
              <w:rPr>
                <w:rFonts w:ascii="Comic Sans MS" w:hAnsi="Comic Sans MS"/>
                <w:sz w:val="20"/>
                <w:szCs w:val="20"/>
              </w:rPr>
              <w:t xml:space="preserve">Four </w:t>
            </w:r>
          </w:p>
          <w:p w:rsidR="000356C2" w:rsidRDefault="00EC175F" w:rsidP="000356C2">
            <w:pPr>
              <w:jc w:val="center"/>
              <w:rPr>
                <w:rFonts w:ascii="Comic Sans MS" w:hAnsi="Comic Sans MS"/>
                <w:sz w:val="20"/>
                <w:szCs w:val="20"/>
              </w:rPr>
            </w:pPr>
            <w:r>
              <w:rPr>
                <w:rFonts w:ascii="Comic Sans MS" w:hAnsi="Comic Sans MS"/>
                <w:sz w:val="20"/>
                <w:szCs w:val="20"/>
              </w:rPr>
              <w:t>24.1.22</w:t>
            </w:r>
          </w:p>
          <w:p w:rsidR="00FD402E" w:rsidRDefault="00FD402E" w:rsidP="000356C2">
            <w:pPr>
              <w:jc w:val="center"/>
              <w:rPr>
                <w:rFonts w:ascii="Comic Sans MS" w:hAnsi="Comic Sans MS"/>
                <w:sz w:val="20"/>
                <w:szCs w:val="20"/>
              </w:rPr>
            </w:pPr>
          </w:p>
          <w:p w:rsidR="00FD402E" w:rsidRPr="00592F5C" w:rsidRDefault="00FD402E" w:rsidP="000356C2">
            <w:pPr>
              <w:jc w:val="center"/>
              <w:rPr>
                <w:rFonts w:ascii="Comic Sans MS" w:hAnsi="Comic Sans MS"/>
                <w:sz w:val="20"/>
                <w:szCs w:val="20"/>
              </w:rPr>
            </w:pPr>
            <w:r>
              <w:rPr>
                <w:rFonts w:ascii="Comic Sans MS" w:hAnsi="Comic Sans MS"/>
                <w:sz w:val="20"/>
                <w:szCs w:val="20"/>
              </w:rPr>
              <w:t>Debbie</w:t>
            </w:r>
          </w:p>
        </w:tc>
        <w:tc>
          <w:tcPr>
            <w:tcW w:w="2880" w:type="dxa"/>
          </w:tcPr>
          <w:p w:rsidR="00AE5CBF" w:rsidRDefault="00962EF2" w:rsidP="000356C2">
            <w:pPr>
              <w:jc w:val="center"/>
            </w:pPr>
            <w:hyperlink r:id="rId10" w:history="1">
              <w:r w:rsidR="00AE5CBF" w:rsidRPr="00AE5CBF">
                <w:rPr>
                  <w:color w:val="0000FF"/>
                  <w:u w:val="single"/>
                </w:rPr>
                <w:t>SPCK Assemblies - Don’t Give Up!</w:t>
              </w:r>
            </w:hyperlink>
          </w:p>
          <w:p w:rsidR="00AE5CBF" w:rsidRDefault="00AE5CBF" w:rsidP="000356C2">
            <w:pPr>
              <w:jc w:val="center"/>
            </w:pPr>
          </w:p>
          <w:p w:rsidR="00AE5CBF" w:rsidRDefault="00AE5CBF" w:rsidP="000356C2">
            <w:pPr>
              <w:jc w:val="center"/>
            </w:pPr>
            <w:r>
              <w:t xml:space="preserve">Geraint Thomas </w:t>
            </w:r>
          </w:p>
          <w:p w:rsidR="00AE5CBF" w:rsidRDefault="00AE5CBF" w:rsidP="000356C2">
            <w:pPr>
              <w:jc w:val="center"/>
              <w:rPr>
                <w:rFonts w:ascii="Arial" w:eastAsia="Times New Roman" w:hAnsi="Arial" w:cs="Arial"/>
                <w:color w:val="222222"/>
                <w:sz w:val="20"/>
                <w:szCs w:val="20"/>
                <w:lang w:eastAsia="en-GB"/>
              </w:rPr>
            </w:pPr>
            <w:r>
              <w:t xml:space="preserve">Tour de France 2018 </w:t>
            </w:r>
          </w:p>
          <w:p w:rsidR="00AE5CBF" w:rsidRDefault="00AE5CBF" w:rsidP="000356C2">
            <w:pPr>
              <w:jc w:val="center"/>
              <w:rPr>
                <w:rFonts w:ascii="Arial" w:eastAsia="Times New Roman" w:hAnsi="Arial" w:cs="Arial"/>
                <w:color w:val="222222"/>
                <w:sz w:val="20"/>
                <w:szCs w:val="20"/>
                <w:lang w:eastAsia="en-GB"/>
              </w:rPr>
            </w:pPr>
          </w:p>
          <w:p w:rsidR="00AE5CBF" w:rsidRDefault="00AE5CBF" w:rsidP="000356C2">
            <w:pPr>
              <w:jc w:val="center"/>
              <w:rPr>
                <w:rFonts w:ascii="Arial" w:eastAsia="Times New Roman" w:hAnsi="Arial" w:cs="Arial"/>
                <w:color w:val="222222"/>
                <w:sz w:val="20"/>
                <w:szCs w:val="20"/>
                <w:lang w:eastAsia="en-GB"/>
              </w:rPr>
            </w:pPr>
          </w:p>
          <w:p w:rsidR="00AE5CBF" w:rsidRDefault="00AE5CBF" w:rsidP="000356C2">
            <w:pPr>
              <w:jc w:val="center"/>
              <w:rPr>
                <w:rFonts w:ascii="Arial" w:eastAsia="Times New Roman" w:hAnsi="Arial" w:cs="Arial"/>
                <w:color w:val="222222"/>
                <w:sz w:val="20"/>
                <w:szCs w:val="20"/>
                <w:lang w:eastAsia="en-GB"/>
              </w:rPr>
            </w:pPr>
          </w:p>
          <w:p w:rsidR="00AE5CBF" w:rsidRDefault="00AE5CBF" w:rsidP="00CA1A02">
            <w:pPr>
              <w:rPr>
                <w:rFonts w:ascii="Arial" w:eastAsia="Times New Roman" w:hAnsi="Arial" w:cs="Arial"/>
                <w:color w:val="222222"/>
                <w:sz w:val="20"/>
                <w:szCs w:val="20"/>
                <w:lang w:eastAsia="en-GB"/>
              </w:rPr>
            </w:pPr>
          </w:p>
          <w:p w:rsidR="00AE5CBF" w:rsidRDefault="00AE5CBF" w:rsidP="000356C2">
            <w:pPr>
              <w:jc w:val="center"/>
              <w:rPr>
                <w:rFonts w:ascii="Arial" w:eastAsia="Times New Roman" w:hAnsi="Arial" w:cs="Arial"/>
                <w:color w:val="222222"/>
                <w:sz w:val="20"/>
                <w:szCs w:val="20"/>
                <w:lang w:eastAsia="en-GB"/>
              </w:rPr>
            </w:pPr>
          </w:p>
          <w:p w:rsidR="000356C2" w:rsidRDefault="00EC175F" w:rsidP="000356C2">
            <w:pPr>
              <w:jc w:val="center"/>
              <w:rPr>
                <w:rFonts w:ascii="Arial" w:eastAsia="Times New Roman" w:hAnsi="Arial" w:cs="Arial"/>
                <w:color w:val="222222"/>
                <w:sz w:val="20"/>
                <w:szCs w:val="20"/>
                <w:lang w:eastAsia="en-GB"/>
              </w:rPr>
            </w:pPr>
            <w:r w:rsidRPr="00EC175F">
              <w:rPr>
                <w:rFonts w:ascii="Arial" w:eastAsia="Times New Roman" w:hAnsi="Arial" w:cs="Arial"/>
                <w:color w:val="222222"/>
                <w:sz w:val="20"/>
                <w:szCs w:val="20"/>
                <w:lang w:eastAsia="en-GB"/>
              </w:rPr>
              <w:t>Let us run with perseverance, the race marked out for us, fixing our eyes on Jesus”.</w:t>
            </w:r>
          </w:p>
          <w:p w:rsidR="00CA1A02" w:rsidRPr="00CA1A02" w:rsidRDefault="00CA1A02" w:rsidP="000356C2">
            <w:pPr>
              <w:jc w:val="center"/>
              <w:rPr>
                <w:rFonts w:ascii="Arial" w:hAnsi="Arial" w:cs="Arial"/>
                <w:sz w:val="20"/>
                <w:szCs w:val="20"/>
              </w:rPr>
            </w:pPr>
            <w:r w:rsidRPr="00CA1A02">
              <w:rPr>
                <w:rFonts w:ascii="Arial" w:hAnsi="Arial" w:cs="Arial"/>
                <w:sz w:val="20"/>
                <w:szCs w:val="20"/>
              </w:rPr>
              <w:t xml:space="preserve">Hebrews 12: 1-2 </w:t>
            </w:r>
          </w:p>
        </w:tc>
        <w:tc>
          <w:tcPr>
            <w:tcW w:w="5103" w:type="dxa"/>
          </w:tcPr>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b/>
                <w:bCs/>
                <w:color w:val="222222"/>
                <w:sz w:val="20"/>
                <w:szCs w:val="20"/>
                <w:lang w:eastAsia="en-GB"/>
              </w:rPr>
              <w:t>Episode 3 – Life Is Like A Long Race</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During this session, we will use the ‘Parable of the Sower’ to encourage thought and discussion around the theme of life being like a journey, with the seeds in the parable representing different journeys in life. </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We will explain that, even though there might be obstacles in our way, Jesus encourages Christians to stay focused on their goals and not give up.  Our key Bible verse for this story is; “Let us run with perseverance, the race marked out for us, fixing our eyes on Jesus”. We will discuss what being in a race feels like, and the satisfaction of how it feels to cross the finish line. We will encourage the children to work hard to achieve their aims. </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Song – When I Get That Feeling</w:t>
            </w:r>
          </w:p>
          <w:p w:rsidR="000356C2" w:rsidRPr="00592F5C" w:rsidRDefault="000356C2" w:rsidP="000356C2">
            <w:pPr>
              <w:jc w:val="center"/>
              <w:rPr>
                <w:rFonts w:ascii="Comic Sans MS" w:hAnsi="Comic Sans MS"/>
                <w:sz w:val="20"/>
                <w:szCs w:val="20"/>
              </w:rPr>
            </w:pPr>
          </w:p>
        </w:tc>
        <w:tc>
          <w:tcPr>
            <w:tcW w:w="2127" w:type="dxa"/>
          </w:tcPr>
          <w:p w:rsidR="000356C2" w:rsidRPr="00592F5C" w:rsidRDefault="0089015D" w:rsidP="000356C2">
            <w:pPr>
              <w:pStyle w:val="NormalWeb"/>
              <w:shd w:val="clear" w:color="auto" w:fill="FFFFFF"/>
              <w:spacing w:before="0" w:beforeAutospacing="0" w:after="0" w:afterAutospacing="0"/>
              <w:jc w:val="center"/>
              <w:rPr>
                <w:rFonts w:ascii="Comic Sans MS" w:hAnsi="Comic Sans MS" w:cs="Arial"/>
                <w:color w:val="222222"/>
                <w:sz w:val="20"/>
                <w:szCs w:val="20"/>
              </w:rPr>
            </w:pPr>
            <w:r>
              <w:rPr>
                <w:rFonts w:asciiTheme="minorHAnsi" w:eastAsiaTheme="minorHAnsi" w:hAnsiTheme="minorHAnsi" w:cstheme="minorBidi"/>
                <w:sz w:val="22"/>
                <w:szCs w:val="22"/>
                <w:lang w:eastAsia="en-US"/>
              </w:rPr>
              <w:t xml:space="preserve">KS2 </w:t>
            </w:r>
            <w:hyperlink r:id="rId11" w:history="1">
              <w:r w:rsidRPr="0089015D">
                <w:rPr>
                  <w:rFonts w:asciiTheme="minorHAnsi" w:eastAsiaTheme="minorHAnsi" w:hAnsiTheme="minorHAnsi" w:cstheme="minorBidi"/>
                  <w:color w:val="0000FF"/>
                  <w:sz w:val="22"/>
                  <w:szCs w:val="22"/>
                  <w:u w:val="single"/>
                  <w:lang w:eastAsia="en-US"/>
                </w:rPr>
                <w:t>Holocaust Memorial Day - BBC Teach</w:t>
              </w:r>
            </w:hyperlink>
            <w:r>
              <w:rPr>
                <w:rFonts w:asciiTheme="minorHAnsi" w:eastAsiaTheme="minorHAnsi" w:hAnsiTheme="minorHAnsi" w:cstheme="minorBidi"/>
                <w:sz w:val="22"/>
                <w:szCs w:val="22"/>
                <w:lang w:eastAsia="en-US"/>
              </w:rPr>
              <w:t xml:space="preserve"> </w:t>
            </w:r>
          </w:p>
        </w:tc>
        <w:tc>
          <w:tcPr>
            <w:tcW w:w="2409" w:type="dxa"/>
          </w:tcPr>
          <w:p w:rsidR="000356C2" w:rsidRPr="00592F5C" w:rsidRDefault="000356C2" w:rsidP="000356C2">
            <w:pPr>
              <w:jc w:val="center"/>
              <w:rPr>
                <w:rFonts w:ascii="Comic Sans MS" w:hAnsi="Comic Sans MS"/>
                <w:sz w:val="20"/>
                <w:szCs w:val="20"/>
              </w:rPr>
            </w:pP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 xml:space="preserve">Whole school singing practice </w:t>
            </w:r>
            <w:r>
              <w:rPr>
                <w:rFonts w:ascii="Comic Sans MS" w:hAnsi="Comic Sans MS"/>
                <w:sz w:val="20"/>
                <w:szCs w:val="20"/>
              </w:rPr>
              <w:t xml:space="preserve">on </w:t>
            </w:r>
            <w:r w:rsidR="00A151E7">
              <w:rPr>
                <w:rFonts w:ascii="Comic Sans MS" w:hAnsi="Comic Sans MS"/>
                <w:sz w:val="20"/>
                <w:szCs w:val="20"/>
              </w:rPr>
              <w:t>ZOOM</w:t>
            </w:r>
          </w:p>
        </w:tc>
        <w:tc>
          <w:tcPr>
            <w:tcW w:w="1985" w:type="dxa"/>
          </w:tcPr>
          <w:p w:rsidR="000356C2" w:rsidRPr="00592F5C" w:rsidRDefault="000356C2" w:rsidP="000356C2">
            <w:pPr>
              <w:rPr>
                <w:rFonts w:ascii="Comic Sans MS" w:hAnsi="Comic Sans MS"/>
                <w:sz w:val="20"/>
                <w:szCs w:val="20"/>
              </w:rPr>
            </w:pP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Class Celebration</w:t>
            </w:r>
          </w:p>
        </w:tc>
      </w:tr>
      <w:tr w:rsidR="000356C2" w:rsidRPr="00592F5C" w:rsidTr="004C7254">
        <w:tc>
          <w:tcPr>
            <w:tcW w:w="1084" w:type="dxa"/>
          </w:tcPr>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Week F</w:t>
            </w:r>
            <w:r w:rsidR="00EC175F">
              <w:rPr>
                <w:rFonts w:ascii="Comic Sans MS" w:hAnsi="Comic Sans MS"/>
                <w:sz w:val="20"/>
                <w:szCs w:val="20"/>
              </w:rPr>
              <w:t>ive</w:t>
            </w:r>
          </w:p>
          <w:p w:rsidR="000356C2" w:rsidRDefault="00EC175F" w:rsidP="000356C2">
            <w:pPr>
              <w:jc w:val="center"/>
              <w:rPr>
                <w:rFonts w:ascii="Comic Sans MS" w:hAnsi="Comic Sans MS"/>
                <w:sz w:val="20"/>
                <w:szCs w:val="20"/>
              </w:rPr>
            </w:pPr>
            <w:r>
              <w:rPr>
                <w:rFonts w:ascii="Comic Sans MS" w:hAnsi="Comic Sans MS"/>
                <w:sz w:val="20"/>
                <w:szCs w:val="20"/>
              </w:rPr>
              <w:t>31.1.22</w:t>
            </w:r>
          </w:p>
          <w:p w:rsidR="00FD402E" w:rsidRDefault="00FD402E" w:rsidP="000356C2">
            <w:pPr>
              <w:jc w:val="center"/>
              <w:rPr>
                <w:rFonts w:ascii="Comic Sans MS" w:hAnsi="Comic Sans MS"/>
                <w:sz w:val="20"/>
                <w:szCs w:val="20"/>
              </w:rPr>
            </w:pPr>
          </w:p>
          <w:p w:rsidR="00FD402E" w:rsidRPr="00592F5C" w:rsidRDefault="00FD402E" w:rsidP="000356C2">
            <w:pPr>
              <w:jc w:val="center"/>
              <w:rPr>
                <w:rFonts w:ascii="Comic Sans MS" w:hAnsi="Comic Sans MS"/>
                <w:sz w:val="20"/>
                <w:szCs w:val="20"/>
              </w:rPr>
            </w:pPr>
            <w:r>
              <w:rPr>
                <w:rFonts w:ascii="Comic Sans MS" w:hAnsi="Comic Sans MS"/>
                <w:sz w:val="20"/>
                <w:szCs w:val="20"/>
              </w:rPr>
              <w:t>Rev Nicola</w:t>
            </w:r>
          </w:p>
        </w:tc>
        <w:tc>
          <w:tcPr>
            <w:tcW w:w="2880" w:type="dxa"/>
          </w:tcPr>
          <w:p w:rsidR="004C7254" w:rsidRDefault="00962EF2" w:rsidP="000356C2">
            <w:pPr>
              <w:jc w:val="center"/>
              <w:rPr>
                <w:rFonts w:ascii="Arial" w:eastAsia="Times New Roman" w:hAnsi="Arial" w:cs="Arial"/>
                <w:color w:val="222222"/>
                <w:sz w:val="20"/>
                <w:szCs w:val="20"/>
                <w:lang w:eastAsia="en-GB"/>
              </w:rPr>
            </w:pPr>
            <w:hyperlink r:id="rId12" w:history="1">
              <w:r w:rsidR="004C7254" w:rsidRPr="004C7254">
                <w:rPr>
                  <w:color w:val="0000FF"/>
                  <w:u w:val="single"/>
                </w:rPr>
                <w:t>SPCK Assemblies - The story of Joshua and Jericho</w:t>
              </w:r>
            </w:hyperlink>
            <w:r w:rsidR="004C7254" w:rsidRPr="00EC175F">
              <w:rPr>
                <w:rFonts w:ascii="Arial" w:eastAsia="Times New Roman" w:hAnsi="Arial" w:cs="Arial"/>
                <w:color w:val="222222"/>
                <w:sz w:val="20"/>
                <w:szCs w:val="20"/>
                <w:lang w:eastAsia="en-GB"/>
              </w:rPr>
              <w:t xml:space="preserve"> </w:t>
            </w:r>
          </w:p>
          <w:p w:rsidR="004C7254" w:rsidRDefault="004C7254" w:rsidP="000356C2">
            <w:pPr>
              <w:jc w:val="cente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p>
          <w:p w:rsidR="004C7254" w:rsidRDefault="004C7254" w:rsidP="00CA1A02">
            <w:pP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p>
          <w:p w:rsidR="000356C2" w:rsidRDefault="00EC175F" w:rsidP="000356C2">
            <w:pPr>
              <w:jc w:val="center"/>
              <w:rPr>
                <w:rFonts w:ascii="Arial" w:eastAsia="Times New Roman" w:hAnsi="Arial" w:cs="Arial"/>
                <w:color w:val="222222"/>
                <w:sz w:val="20"/>
                <w:szCs w:val="20"/>
                <w:lang w:eastAsia="en-GB"/>
              </w:rPr>
            </w:pPr>
            <w:r w:rsidRPr="00EC175F">
              <w:rPr>
                <w:rFonts w:ascii="Arial" w:eastAsia="Times New Roman" w:hAnsi="Arial" w:cs="Arial"/>
                <w:color w:val="222222"/>
                <w:sz w:val="20"/>
                <w:szCs w:val="20"/>
                <w:lang w:eastAsia="en-GB"/>
              </w:rPr>
              <w:t>“And let us not grow weary of doing good, for in due season, we will reap if we do not give up,”</w:t>
            </w:r>
          </w:p>
          <w:p w:rsidR="00CA1A02" w:rsidRPr="00592F5C" w:rsidRDefault="00CA1A02" w:rsidP="000356C2">
            <w:pPr>
              <w:jc w:val="center"/>
              <w:rPr>
                <w:rFonts w:ascii="Comic Sans MS" w:hAnsi="Comic Sans MS"/>
                <w:sz w:val="20"/>
                <w:szCs w:val="20"/>
              </w:rPr>
            </w:pPr>
            <w:r>
              <w:rPr>
                <w:rFonts w:ascii="Arial" w:eastAsia="Times New Roman" w:hAnsi="Arial" w:cs="Arial"/>
                <w:color w:val="222222"/>
                <w:sz w:val="20"/>
                <w:szCs w:val="20"/>
                <w:lang w:eastAsia="en-GB"/>
              </w:rPr>
              <w:t xml:space="preserve">Galatians 6:9 </w:t>
            </w:r>
          </w:p>
        </w:tc>
        <w:tc>
          <w:tcPr>
            <w:tcW w:w="5103" w:type="dxa"/>
          </w:tcPr>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b/>
                <w:bCs/>
                <w:color w:val="222222"/>
                <w:sz w:val="20"/>
                <w:szCs w:val="20"/>
                <w:lang w:eastAsia="en-GB"/>
              </w:rPr>
              <w:t>Episode 4 – The Perseverance of Noah</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During episodes 4-6 of this term, we will continue our focus on Perseverance by looking in more detail at some key people from the Bible who showed perseverance in their stories.</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In this episode, we will discuss Noah’s story and think about how he showed perseverance in the face of the seemingly overwhelming task of constructing the ark.</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 </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We will look back at our Bible verse from week 1, and link Noah’s story of building the ark to supporting values and themes such as faith, courage and trust.  We will also highlight the value of hope in this episode, as we discuss Noah’s trust and hope in God to achieve a huge task that could easily have felt overwhelming.</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Song – Imagine This</w:t>
            </w:r>
          </w:p>
          <w:p w:rsidR="000356C2" w:rsidRPr="00592F5C" w:rsidRDefault="000356C2" w:rsidP="000356C2">
            <w:pPr>
              <w:jc w:val="center"/>
              <w:rPr>
                <w:rFonts w:ascii="Comic Sans MS" w:hAnsi="Comic Sans MS"/>
                <w:sz w:val="20"/>
                <w:szCs w:val="20"/>
              </w:rPr>
            </w:pPr>
          </w:p>
        </w:tc>
        <w:tc>
          <w:tcPr>
            <w:tcW w:w="2127" w:type="dxa"/>
          </w:tcPr>
          <w:p w:rsidR="000356C2" w:rsidRPr="00592F5C" w:rsidRDefault="000356C2" w:rsidP="000356C2">
            <w:pPr>
              <w:pStyle w:val="NormalWeb"/>
              <w:shd w:val="clear" w:color="auto" w:fill="FFFFFF"/>
              <w:spacing w:before="0" w:beforeAutospacing="0" w:after="0" w:afterAutospacing="0"/>
              <w:jc w:val="center"/>
              <w:rPr>
                <w:rFonts w:ascii="Comic Sans MS" w:hAnsi="Comic Sans MS" w:cs="Arial"/>
                <w:color w:val="222222"/>
                <w:sz w:val="20"/>
                <w:szCs w:val="20"/>
              </w:rPr>
            </w:pPr>
          </w:p>
        </w:tc>
        <w:tc>
          <w:tcPr>
            <w:tcW w:w="2409" w:type="dxa"/>
          </w:tcPr>
          <w:p w:rsidR="000356C2" w:rsidRPr="00592F5C" w:rsidRDefault="000356C2" w:rsidP="000356C2">
            <w:pPr>
              <w:jc w:val="center"/>
              <w:rPr>
                <w:rFonts w:ascii="Comic Sans MS" w:hAnsi="Comic Sans MS"/>
                <w:sz w:val="20"/>
                <w:szCs w:val="20"/>
              </w:rPr>
            </w:pP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 xml:space="preserve">Whole school singing practice </w:t>
            </w:r>
            <w:r>
              <w:rPr>
                <w:rFonts w:ascii="Comic Sans MS" w:hAnsi="Comic Sans MS"/>
                <w:sz w:val="20"/>
                <w:szCs w:val="20"/>
              </w:rPr>
              <w:t xml:space="preserve">on </w:t>
            </w:r>
            <w:r w:rsidR="00A151E7">
              <w:rPr>
                <w:rFonts w:ascii="Comic Sans MS" w:hAnsi="Comic Sans MS"/>
                <w:sz w:val="20"/>
                <w:szCs w:val="20"/>
              </w:rPr>
              <w:t>ZOOM</w:t>
            </w:r>
          </w:p>
        </w:tc>
        <w:tc>
          <w:tcPr>
            <w:tcW w:w="1985" w:type="dxa"/>
          </w:tcPr>
          <w:p w:rsidR="000356C2" w:rsidRPr="00592F5C" w:rsidRDefault="000356C2" w:rsidP="000356C2">
            <w:pPr>
              <w:rPr>
                <w:rFonts w:ascii="Comic Sans MS" w:hAnsi="Comic Sans MS"/>
                <w:sz w:val="20"/>
                <w:szCs w:val="20"/>
              </w:rPr>
            </w:pP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 xml:space="preserve">Class celebration  </w:t>
            </w:r>
          </w:p>
        </w:tc>
      </w:tr>
      <w:tr w:rsidR="000356C2" w:rsidRPr="00592F5C" w:rsidTr="004C7254">
        <w:tc>
          <w:tcPr>
            <w:tcW w:w="1084" w:type="dxa"/>
          </w:tcPr>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 xml:space="preserve">Week </w:t>
            </w:r>
            <w:r w:rsidR="00EC175F">
              <w:rPr>
                <w:rFonts w:ascii="Comic Sans MS" w:hAnsi="Comic Sans MS"/>
                <w:sz w:val="20"/>
                <w:szCs w:val="20"/>
              </w:rPr>
              <w:t>Six</w:t>
            </w:r>
          </w:p>
          <w:p w:rsidR="000356C2" w:rsidRDefault="00EC175F" w:rsidP="000356C2">
            <w:pPr>
              <w:jc w:val="center"/>
              <w:rPr>
                <w:rFonts w:ascii="Comic Sans MS" w:hAnsi="Comic Sans MS"/>
                <w:sz w:val="20"/>
                <w:szCs w:val="20"/>
              </w:rPr>
            </w:pPr>
            <w:r>
              <w:rPr>
                <w:rFonts w:ascii="Comic Sans MS" w:hAnsi="Comic Sans MS"/>
                <w:sz w:val="20"/>
                <w:szCs w:val="20"/>
              </w:rPr>
              <w:t>7.2.22</w:t>
            </w:r>
          </w:p>
          <w:p w:rsidR="00FD402E" w:rsidRPr="00592F5C" w:rsidRDefault="00FD402E" w:rsidP="000356C2">
            <w:pPr>
              <w:jc w:val="center"/>
              <w:rPr>
                <w:rFonts w:ascii="Comic Sans MS" w:hAnsi="Comic Sans MS"/>
                <w:sz w:val="20"/>
                <w:szCs w:val="20"/>
              </w:rPr>
            </w:pPr>
            <w:r>
              <w:rPr>
                <w:rFonts w:ascii="Comic Sans MS" w:hAnsi="Comic Sans MS"/>
                <w:sz w:val="20"/>
                <w:szCs w:val="20"/>
              </w:rPr>
              <w:lastRenderedPageBreak/>
              <w:t>Jo H</w:t>
            </w:r>
          </w:p>
        </w:tc>
        <w:tc>
          <w:tcPr>
            <w:tcW w:w="2880" w:type="dxa"/>
          </w:tcPr>
          <w:p w:rsidR="004C7254" w:rsidRDefault="00962EF2" w:rsidP="000356C2">
            <w:pPr>
              <w:jc w:val="center"/>
              <w:rPr>
                <w:rFonts w:ascii="Arial" w:eastAsia="Times New Roman" w:hAnsi="Arial" w:cs="Arial"/>
                <w:color w:val="222222"/>
                <w:sz w:val="20"/>
                <w:szCs w:val="20"/>
                <w:lang w:eastAsia="en-GB"/>
              </w:rPr>
            </w:pPr>
            <w:hyperlink r:id="rId13" w:history="1">
              <w:r w:rsidR="004C7254" w:rsidRPr="004C7254">
                <w:rPr>
                  <w:color w:val="0000FF"/>
                  <w:u w:val="single"/>
                </w:rPr>
                <w:t>SPCK Assemblies - Achievement</w:t>
              </w:r>
            </w:hyperlink>
            <w:r w:rsidR="004C7254" w:rsidRPr="00EC175F">
              <w:rPr>
                <w:rFonts w:ascii="Arial" w:eastAsia="Times New Roman" w:hAnsi="Arial" w:cs="Arial"/>
                <w:color w:val="222222"/>
                <w:sz w:val="20"/>
                <w:szCs w:val="20"/>
                <w:lang w:eastAsia="en-GB"/>
              </w:rPr>
              <w:t xml:space="preserve"> </w:t>
            </w:r>
          </w:p>
          <w:p w:rsidR="004C7254" w:rsidRDefault="004C7254" w:rsidP="000356C2">
            <w:pPr>
              <w:jc w:val="center"/>
              <w:rPr>
                <w:rFonts w:ascii="Arial" w:eastAsia="Times New Roman" w:hAnsi="Arial" w:cs="Arial"/>
                <w:color w:val="222222"/>
                <w:sz w:val="20"/>
                <w:szCs w:val="20"/>
                <w:lang w:eastAsia="en-GB"/>
              </w:rPr>
            </w:pPr>
          </w:p>
          <w:p w:rsidR="004C7254" w:rsidRDefault="00505AA8" w:rsidP="000356C2">
            <w:pPr>
              <w:jc w:val="center"/>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lastRenderedPageBreak/>
              <w:t>Courageous</w:t>
            </w:r>
            <w:r w:rsidR="004C7254">
              <w:rPr>
                <w:rFonts w:ascii="Arial" w:eastAsia="Times New Roman" w:hAnsi="Arial" w:cs="Arial"/>
                <w:color w:val="222222"/>
                <w:sz w:val="20"/>
                <w:szCs w:val="20"/>
                <w:lang w:eastAsia="en-GB"/>
              </w:rPr>
              <w:t xml:space="preserve"> advocate – Helen Keller </w:t>
            </w:r>
          </w:p>
          <w:p w:rsidR="004C7254" w:rsidRDefault="004C7254" w:rsidP="000356C2">
            <w:pPr>
              <w:jc w:val="cente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p>
          <w:p w:rsidR="004C7254" w:rsidRDefault="004C7254" w:rsidP="000356C2">
            <w:pPr>
              <w:jc w:val="center"/>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 xml:space="preserve">Worship group </w:t>
            </w:r>
          </w:p>
          <w:p w:rsidR="004C7254" w:rsidRDefault="004C7254" w:rsidP="000356C2">
            <w:pPr>
              <w:jc w:val="center"/>
              <w:rPr>
                <w:rFonts w:ascii="Arial" w:eastAsia="Times New Roman" w:hAnsi="Arial" w:cs="Arial"/>
                <w:color w:val="222222"/>
                <w:sz w:val="20"/>
                <w:szCs w:val="20"/>
                <w:lang w:eastAsia="en-GB"/>
              </w:rPr>
            </w:pPr>
          </w:p>
          <w:p w:rsidR="000356C2" w:rsidRDefault="00EC175F" w:rsidP="000356C2">
            <w:pPr>
              <w:jc w:val="center"/>
              <w:rPr>
                <w:rFonts w:ascii="Arial" w:eastAsia="Times New Roman" w:hAnsi="Arial" w:cs="Arial"/>
                <w:color w:val="222222"/>
                <w:sz w:val="20"/>
                <w:szCs w:val="20"/>
                <w:lang w:eastAsia="en-GB"/>
              </w:rPr>
            </w:pPr>
            <w:r w:rsidRPr="00EC175F">
              <w:rPr>
                <w:rFonts w:ascii="Arial" w:eastAsia="Times New Roman" w:hAnsi="Arial" w:cs="Arial"/>
                <w:color w:val="222222"/>
                <w:sz w:val="20"/>
                <w:szCs w:val="20"/>
                <w:lang w:eastAsia="en-GB"/>
              </w:rPr>
              <w:t>“We also have joy with our troubles because we know that these troubles produce patience, and patience produces character, and character produces hope”.</w:t>
            </w:r>
          </w:p>
          <w:p w:rsidR="00CA1A02" w:rsidRPr="00592F5C" w:rsidRDefault="00CA1A02" w:rsidP="000356C2">
            <w:pPr>
              <w:jc w:val="center"/>
              <w:rPr>
                <w:rFonts w:ascii="Comic Sans MS" w:hAnsi="Comic Sans MS"/>
                <w:sz w:val="20"/>
                <w:szCs w:val="20"/>
              </w:rPr>
            </w:pPr>
            <w:r>
              <w:rPr>
                <w:rFonts w:ascii="Arial" w:eastAsia="Times New Roman" w:hAnsi="Arial" w:cs="Arial"/>
                <w:color w:val="222222"/>
                <w:sz w:val="20"/>
                <w:szCs w:val="20"/>
                <w:lang w:eastAsia="en-GB"/>
              </w:rPr>
              <w:t xml:space="preserve">Romans 5:3-4 </w:t>
            </w:r>
          </w:p>
        </w:tc>
        <w:tc>
          <w:tcPr>
            <w:tcW w:w="5103" w:type="dxa"/>
          </w:tcPr>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b/>
                <w:bCs/>
                <w:color w:val="222222"/>
                <w:sz w:val="20"/>
                <w:szCs w:val="20"/>
                <w:lang w:eastAsia="en-GB"/>
              </w:rPr>
              <w:lastRenderedPageBreak/>
              <w:t>Episode 5 – The Perseverance of Joseph</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 xml:space="preserve">In this session, we will continue our study of key Bible figures as we look at the story of Joseph and his </w:t>
            </w:r>
            <w:r w:rsidRPr="00EC175F">
              <w:rPr>
                <w:rFonts w:ascii="Arial" w:eastAsia="Times New Roman" w:hAnsi="Arial" w:cs="Arial"/>
                <w:color w:val="222222"/>
                <w:sz w:val="20"/>
                <w:szCs w:val="20"/>
                <w:lang w:eastAsia="en-GB"/>
              </w:rPr>
              <w:lastRenderedPageBreak/>
              <w:t>amazing coat.  We will consider the ups and downs of Joseph’s life and the perseverance he showed as he kept going and didn’t give up.</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Our key Bible verse this week says, “We also have joy with our troubles because we know that these troubles produce patience, and patience produces character, and character produces hope”.  We will talk again about the key values that link to perseverance such as hope and trust, and emphasise what can be produced in our character when we persevere.</w:t>
            </w:r>
          </w:p>
          <w:p w:rsidR="00EC175F" w:rsidRPr="00EC175F" w:rsidRDefault="00EC175F" w:rsidP="00EC175F">
            <w:pPr>
              <w:shd w:val="clear" w:color="auto" w:fill="FFFFFF"/>
              <w:rPr>
                <w:rFonts w:ascii="Arial" w:eastAsia="Times New Roman" w:hAnsi="Arial" w:cs="Arial"/>
                <w:color w:val="222222"/>
                <w:sz w:val="24"/>
                <w:szCs w:val="24"/>
                <w:lang w:eastAsia="en-GB"/>
              </w:rPr>
            </w:pPr>
            <w:r w:rsidRPr="00EC175F">
              <w:rPr>
                <w:rFonts w:ascii="Arial" w:eastAsia="Times New Roman" w:hAnsi="Arial" w:cs="Arial"/>
                <w:color w:val="222222"/>
                <w:sz w:val="20"/>
                <w:szCs w:val="20"/>
                <w:lang w:eastAsia="en-GB"/>
              </w:rPr>
              <w:t>Song – Joy</w:t>
            </w:r>
          </w:p>
          <w:p w:rsidR="000356C2" w:rsidRPr="00592F5C" w:rsidRDefault="000356C2" w:rsidP="000356C2">
            <w:pPr>
              <w:jc w:val="center"/>
              <w:rPr>
                <w:rFonts w:ascii="Comic Sans MS" w:hAnsi="Comic Sans MS"/>
                <w:sz w:val="20"/>
                <w:szCs w:val="20"/>
              </w:rPr>
            </w:pPr>
          </w:p>
        </w:tc>
        <w:tc>
          <w:tcPr>
            <w:tcW w:w="2127" w:type="dxa"/>
          </w:tcPr>
          <w:p w:rsidR="000356C2" w:rsidRDefault="004034E3" w:rsidP="000356C2">
            <w:pPr>
              <w:jc w:val="center"/>
              <w:rPr>
                <w:rFonts w:ascii="Comic Sans MS" w:hAnsi="Comic Sans MS"/>
                <w:sz w:val="20"/>
                <w:szCs w:val="20"/>
              </w:rPr>
            </w:pPr>
            <w:r>
              <w:rPr>
                <w:rFonts w:ascii="Comic Sans MS" w:hAnsi="Comic Sans MS"/>
                <w:sz w:val="20"/>
                <w:szCs w:val="20"/>
              </w:rPr>
              <w:lastRenderedPageBreak/>
              <w:t xml:space="preserve">What does God look like? </w:t>
            </w:r>
          </w:p>
          <w:p w:rsidR="004034E3" w:rsidRDefault="004034E3" w:rsidP="000356C2">
            <w:pPr>
              <w:jc w:val="center"/>
              <w:rPr>
                <w:rFonts w:ascii="Comic Sans MS" w:hAnsi="Comic Sans MS"/>
                <w:sz w:val="20"/>
                <w:szCs w:val="20"/>
              </w:rPr>
            </w:pPr>
          </w:p>
          <w:p w:rsidR="004034E3" w:rsidRDefault="004034E3" w:rsidP="000356C2">
            <w:pPr>
              <w:jc w:val="center"/>
              <w:rPr>
                <w:rFonts w:ascii="Comic Sans MS" w:hAnsi="Comic Sans MS"/>
                <w:sz w:val="20"/>
                <w:szCs w:val="20"/>
              </w:rPr>
            </w:pPr>
            <w:r>
              <w:rPr>
                <w:rFonts w:ascii="Comic Sans MS" w:hAnsi="Comic Sans MS"/>
                <w:sz w:val="20"/>
                <w:szCs w:val="20"/>
              </w:rPr>
              <w:lastRenderedPageBreak/>
              <w:t xml:space="preserve">Each child to illustrate what they think God looks like? </w:t>
            </w:r>
          </w:p>
          <w:p w:rsidR="004034E3" w:rsidRDefault="004034E3" w:rsidP="000356C2">
            <w:pPr>
              <w:jc w:val="center"/>
              <w:rPr>
                <w:rFonts w:ascii="Comic Sans MS" w:hAnsi="Comic Sans MS"/>
                <w:sz w:val="20"/>
                <w:szCs w:val="20"/>
              </w:rPr>
            </w:pPr>
          </w:p>
          <w:p w:rsidR="004034E3" w:rsidRDefault="004034E3" w:rsidP="000356C2">
            <w:pPr>
              <w:jc w:val="center"/>
              <w:rPr>
                <w:rFonts w:ascii="Comic Sans MS" w:hAnsi="Comic Sans MS"/>
                <w:sz w:val="20"/>
                <w:szCs w:val="20"/>
              </w:rPr>
            </w:pPr>
            <w:r>
              <w:rPr>
                <w:rFonts w:ascii="Comic Sans MS" w:hAnsi="Comic Sans MS"/>
                <w:sz w:val="20"/>
                <w:szCs w:val="20"/>
              </w:rPr>
              <w:t>Use adjectives to describe His appearance and character</w:t>
            </w:r>
          </w:p>
          <w:p w:rsidR="004034E3" w:rsidRDefault="004034E3" w:rsidP="000356C2">
            <w:pPr>
              <w:jc w:val="center"/>
              <w:rPr>
                <w:rFonts w:ascii="Comic Sans MS" w:hAnsi="Comic Sans MS"/>
                <w:sz w:val="20"/>
                <w:szCs w:val="20"/>
              </w:rPr>
            </w:pPr>
          </w:p>
          <w:p w:rsidR="004034E3" w:rsidRPr="00592F5C" w:rsidRDefault="004034E3" w:rsidP="000356C2">
            <w:pPr>
              <w:jc w:val="center"/>
              <w:rPr>
                <w:rFonts w:ascii="Comic Sans MS" w:hAnsi="Comic Sans MS"/>
                <w:sz w:val="20"/>
                <w:szCs w:val="20"/>
              </w:rPr>
            </w:pPr>
            <w:r>
              <w:rPr>
                <w:rFonts w:ascii="Comic Sans MS" w:hAnsi="Comic Sans MS"/>
                <w:sz w:val="20"/>
                <w:szCs w:val="20"/>
              </w:rPr>
              <w:t xml:space="preserve">In RE books/ folders? </w:t>
            </w:r>
          </w:p>
        </w:tc>
        <w:tc>
          <w:tcPr>
            <w:tcW w:w="2409" w:type="dxa"/>
          </w:tcPr>
          <w:p w:rsidR="000356C2" w:rsidRPr="00592F5C" w:rsidRDefault="000356C2" w:rsidP="000356C2">
            <w:pPr>
              <w:jc w:val="center"/>
              <w:rPr>
                <w:rFonts w:ascii="Comic Sans MS" w:hAnsi="Comic Sans MS"/>
                <w:sz w:val="20"/>
                <w:szCs w:val="20"/>
              </w:rPr>
            </w:pP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 xml:space="preserve">Whole school singing practice </w:t>
            </w:r>
            <w:r>
              <w:rPr>
                <w:rFonts w:ascii="Comic Sans MS" w:hAnsi="Comic Sans MS"/>
                <w:sz w:val="20"/>
                <w:szCs w:val="20"/>
              </w:rPr>
              <w:t xml:space="preserve">on </w:t>
            </w:r>
            <w:r w:rsidR="00A151E7">
              <w:rPr>
                <w:rFonts w:ascii="Comic Sans MS" w:hAnsi="Comic Sans MS"/>
                <w:sz w:val="20"/>
                <w:szCs w:val="20"/>
              </w:rPr>
              <w:t>ZOOM</w:t>
            </w:r>
          </w:p>
        </w:tc>
        <w:tc>
          <w:tcPr>
            <w:tcW w:w="1985" w:type="dxa"/>
          </w:tcPr>
          <w:p w:rsidR="000356C2" w:rsidRPr="00592F5C" w:rsidRDefault="000356C2" w:rsidP="000356C2">
            <w:pPr>
              <w:rPr>
                <w:rFonts w:ascii="Comic Sans MS" w:hAnsi="Comic Sans MS"/>
                <w:sz w:val="20"/>
                <w:szCs w:val="20"/>
              </w:rPr>
            </w:pPr>
          </w:p>
          <w:p w:rsidR="000356C2" w:rsidRPr="00592F5C" w:rsidRDefault="000356C2" w:rsidP="000356C2">
            <w:pPr>
              <w:jc w:val="center"/>
              <w:rPr>
                <w:rFonts w:ascii="Comic Sans MS" w:hAnsi="Comic Sans MS"/>
                <w:sz w:val="20"/>
                <w:szCs w:val="20"/>
              </w:rPr>
            </w:pPr>
            <w:r w:rsidRPr="00592F5C">
              <w:rPr>
                <w:rFonts w:ascii="Comic Sans MS" w:hAnsi="Comic Sans MS"/>
                <w:sz w:val="20"/>
                <w:szCs w:val="20"/>
              </w:rPr>
              <w:t>Class Celebration</w:t>
            </w:r>
          </w:p>
        </w:tc>
      </w:tr>
    </w:tbl>
    <w:p w:rsidR="00DD74FF" w:rsidRPr="00592F5C" w:rsidRDefault="00DD74FF" w:rsidP="00694E6E">
      <w:pPr>
        <w:spacing w:after="0"/>
        <w:rPr>
          <w:rFonts w:ascii="Comic Sans MS" w:hAnsi="Comic Sans MS"/>
          <w:sz w:val="20"/>
          <w:szCs w:val="20"/>
        </w:rPr>
      </w:pPr>
    </w:p>
    <w:p w:rsidR="00694E6E" w:rsidRPr="00592F5C" w:rsidRDefault="00694E6E">
      <w:pPr>
        <w:spacing w:after="0"/>
        <w:rPr>
          <w:rFonts w:ascii="Comic Sans MS" w:hAnsi="Comic Sans MS"/>
          <w:sz w:val="20"/>
          <w:szCs w:val="20"/>
        </w:rPr>
      </w:pPr>
    </w:p>
    <w:sectPr w:rsidR="00694E6E" w:rsidRPr="00592F5C" w:rsidSect="0039750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EF2" w:rsidRDefault="00962EF2" w:rsidP="007628F1">
      <w:pPr>
        <w:spacing w:after="0" w:line="240" w:lineRule="auto"/>
      </w:pPr>
      <w:r>
        <w:separator/>
      </w:r>
    </w:p>
  </w:endnote>
  <w:endnote w:type="continuationSeparator" w:id="0">
    <w:p w:rsidR="00962EF2" w:rsidRDefault="00962EF2" w:rsidP="0076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EF2" w:rsidRDefault="00962EF2" w:rsidP="007628F1">
      <w:pPr>
        <w:spacing w:after="0" w:line="240" w:lineRule="auto"/>
      </w:pPr>
      <w:r>
        <w:separator/>
      </w:r>
    </w:p>
  </w:footnote>
  <w:footnote w:type="continuationSeparator" w:id="0">
    <w:p w:rsidR="00962EF2" w:rsidRDefault="00962EF2" w:rsidP="0076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29D9"/>
    <w:multiLevelType w:val="hybridMultilevel"/>
    <w:tmpl w:val="CC8008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5731B"/>
    <w:multiLevelType w:val="hybridMultilevel"/>
    <w:tmpl w:val="3742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1A38DF"/>
    <w:multiLevelType w:val="hybridMultilevel"/>
    <w:tmpl w:val="DFB24A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567623"/>
    <w:multiLevelType w:val="hybridMultilevel"/>
    <w:tmpl w:val="098A748A"/>
    <w:lvl w:ilvl="0" w:tplc="2DEAF08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BFD66AD"/>
    <w:multiLevelType w:val="hybridMultilevel"/>
    <w:tmpl w:val="D0FAC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FF"/>
    <w:rsid w:val="00017834"/>
    <w:rsid w:val="00027B52"/>
    <w:rsid w:val="000356C2"/>
    <w:rsid w:val="000362D8"/>
    <w:rsid w:val="00040AE6"/>
    <w:rsid w:val="00047A36"/>
    <w:rsid w:val="000607BC"/>
    <w:rsid w:val="00063BA5"/>
    <w:rsid w:val="00064516"/>
    <w:rsid w:val="000710B7"/>
    <w:rsid w:val="00080792"/>
    <w:rsid w:val="0008215B"/>
    <w:rsid w:val="000844F4"/>
    <w:rsid w:val="000B0726"/>
    <w:rsid w:val="000C4866"/>
    <w:rsid w:val="000D3838"/>
    <w:rsid w:val="000F25AC"/>
    <w:rsid w:val="0011151D"/>
    <w:rsid w:val="00111DCC"/>
    <w:rsid w:val="001140D7"/>
    <w:rsid w:val="0012693A"/>
    <w:rsid w:val="00151916"/>
    <w:rsid w:val="001B5185"/>
    <w:rsid w:val="001C168B"/>
    <w:rsid w:val="001D3822"/>
    <w:rsid w:val="00203F1B"/>
    <w:rsid w:val="002618FC"/>
    <w:rsid w:val="00271DCD"/>
    <w:rsid w:val="002841BF"/>
    <w:rsid w:val="00291492"/>
    <w:rsid w:val="00291C9B"/>
    <w:rsid w:val="002B7BAD"/>
    <w:rsid w:val="002C2705"/>
    <w:rsid w:val="002E78A7"/>
    <w:rsid w:val="00323B39"/>
    <w:rsid w:val="00327879"/>
    <w:rsid w:val="00353FEA"/>
    <w:rsid w:val="0039750F"/>
    <w:rsid w:val="004034E3"/>
    <w:rsid w:val="0044284F"/>
    <w:rsid w:val="00442D17"/>
    <w:rsid w:val="004738A5"/>
    <w:rsid w:val="00483CEE"/>
    <w:rsid w:val="00496F47"/>
    <w:rsid w:val="004A09A0"/>
    <w:rsid w:val="004A2C2A"/>
    <w:rsid w:val="004A6B6B"/>
    <w:rsid w:val="004B14E2"/>
    <w:rsid w:val="004C5C86"/>
    <w:rsid w:val="004C7254"/>
    <w:rsid w:val="00505AA8"/>
    <w:rsid w:val="00525145"/>
    <w:rsid w:val="00525C58"/>
    <w:rsid w:val="00540B30"/>
    <w:rsid w:val="00592F5C"/>
    <w:rsid w:val="005D6258"/>
    <w:rsid w:val="005D7F36"/>
    <w:rsid w:val="005F27C4"/>
    <w:rsid w:val="006176CC"/>
    <w:rsid w:val="00691976"/>
    <w:rsid w:val="00694E6E"/>
    <w:rsid w:val="006959FB"/>
    <w:rsid w:val="00697BC6"/>
    <w:rsid w:val="006A184F"/>
    <w:rsid w:val="006D7100"/>
    <w:rsid w:val="006D731B"/>
    <w:rsid w:val="006E0E64"/>
    <w:rsid w:val="00713347"/>
    <w:rsid w:val="00713A95"/>
    <w:rsid w:val="00717FED"/>
    <w:rsid w:val="00724164"/>
    <w:rsid w:val="007257DA"/>
    <w:rsid w:val="007628F1"/>
    <w:rsid w:val="00775B76"/>
    <w:rsid w:val="00780B0A"/>
    <w:rsid w:val="00786534"/>
    <w:rsid w:val="00793249"/>
    <w:rsid w:val="007A02AC"/>
    <w:rsid w:val="007C0F5F"/>
    <w:rsid w:val="007C6924"/>
    <w:rsid w:val="007F0B5A"/>
    <w:rsid w:val="008221EB"/>
    <w:rsid w:val="0089015D"/>
    <w:rsid w:val="00892747"/>
    <w:rsid w:val="00895C1A"/>
    <w:rsid w:val="008E004F"/>
    <w:rsid w:val="008F1231"/>
    <w:rsid w:val="00914DAE"/>
    <w:rsid w:val="00937AC1"/>
    <w:rsid w:val="00962EF2"/>
    <w:rsid w:val="00963DBC"/>
    <w:rsid w:val="00975B5E"/>
    <w:rsid w:val="00982530"/>
    <w:rsid w:val="009C1A03"/>
    <w:rsid w:val="009C43A5"/>
    <w:rsid w:val="009D0375"/>
    <w:rsid w:val="00A06C67"/>
    <w:rsid w:val="00A14405"/>
    <w:rsid w:val="00A151E7"/>
    <w:rsid w:val="00A212A2"/>
    <w:rsid w:val="00A41850"/>
    <w:rsid w:val="00A6032B"/>
    <w:rsid w:val="00AB014A"/>
    <w:rsid w:val="00AD4B49"/>
    <w:rsid w:val="00AD7246"/>
    <w:rsid w:val="00AE5CBF"/>
    <w:rsid w:val="00AF5D99"/>
    <w:rsid w:val="00B10D9F"/>
    <w:rsid w:val="00B16E67"/>
    <w:rsid w:val="00B25539"/>
    <w:rsid w:val="00B40437"/>
    <w:rsid w:val="00B40E2C"/>
    <w:rsid w:val="00B53F19"/>
    <w:rsid w:val="00B5608D"/>
    <w:rsid w:val="00B77DC9"/>
    <w:rsid w:val="00BD4C43"/>
    <w:rsid w:val="00BF4FE8"/>
    <w:rsid w:val="00BF7B9D"/>
    <w:rsid w:val="00C43A64"/>
    <w:rsid w:val="00C6063E"/>
    <w:rsid w:val="00C844B0"/>
    <w:rsid w:val="00C84B35"/>
    <w:rsid w:val="00C9798D"/>
    <w:rsid w:val="00CA1A02"/>
    <w:rsid w:val="00CA3FE1"/>
    <w:rsid w:val="00CB7E4C"/>
    <w:rsid w:val="00D2466E"/>
    <w:rsid w:val="00D256AE"/>
    <w:rsid w:val="00D276A5"/>
    <w:rsid w:val="00D40B73"/>
    <w:rsid w:val="00D436C3"/>
    <w:rsid w:val="00D63ABB"/>
    <w:rsid w:val="00D655B6"/>
    <w:rsid w:val="00D9445E"/>
    <w:rsid w:val="00DA4828"/>
    <w:rsid w:val="00DB503E"/>
    <w:rsid w:val="00DD5A3C"/>
    <w:rsid w:val="00DD74FF"/>
    <w:rsid w:val="00DE120D"/>
    <w:rsid w:val="00E46AB1"/>
    <w:rsid w:val="00E51CF9"/>
    <w:rsid w:val="00E86E99"/>
    <w:rsid w:val="00E94D32"/>
    <w:rsid w:val="00EA061B"/>
    <w:rsid w:val="00EC175F"/>
    <w:rsid w:val="00EC71AC"/>
    <w:rsid w:val="00ED1FD4"/>
    <w:rsid w:val="00EE4527"/>
    <w:rsid w:val="00F42735"/>
    <w:rsid w:val="00F44422"/>
    <w:rsid w:val="00F471F8"/>
    <w:rsid w:val="00F478D8"/>
    <w:rsid w:val="00F80DAF"/>
    <w:rsid w:val="00F956D9"/>
    <w:rsid w:val="00FB3DA4"/>
    <w:rsid w:val="00FB7B83"/>
    <w:rsid w:val="00FC6087"/>
    <w:rsid w:val="00FC743D"/>
    <w:rsid w:val="00FD402E"/>
    <w:rsid w:val="00FE0AE0"/>
    <w:rsid w:val="00FE5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2488"/>
  <w15:chartTrackingRefBased/>
  <w15:docId w15:val="{C1BFA32B-D4B7-46A0-A423-F43EBB12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B83"/>
    <w:rPr>
      <w:color w:val="0563C1" w:themeColor="hyperlink"/>
      <w:u w:val="single"/>
    </w:rPr>
  </w:style>
  <w:style w:type="character" w:styleId="FollowedHyperlink">
    <w:name w:val="FollowedHyperlink"/>
    <w:basedOn w:val="DefaultParagraphFont"/>
    <w:uiPriority w:val="99"/>
    <w:semiHidden/>
    <w:unhideWhenUsed/>
    <w:rsid w:val="00FB7B83"/>
    <w:rPr>
      <w:color w:val="954F72" w:themeColor="followedHyperlink"/>
      <w:u w:val="single"/>
    </w:rPr>
  </w:style>
  <w:style w:type="paragraph" w:styleId="ListParagraph">
    <w:name w:val="List Paragraph"/>
    <w:basedOn w:val="Normal"/>
    <w:uiPriority w:val="34"/>
    <w:qFormat/>
    <w:rsid w:val="00F80DAF"/>
    <w:pPr>
      <w:ind w:left="720"/>
      <w:contextualSpacing/>
    </w:pPr>
  </w:style>
  <w:style w:type="paragraph" w:styleId="Header">
    <w:name w:val="header"/>
    <w:basedOn w:val="Normal"/>
    <w:link w:val="HeaderChar"/>
    <w:uiPriority w:val="99"/>
    <w:unhideWhenUsed/>
    <w:rsid w:val="00762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F1"/>
  </w:style>
  <w:style w:type="paragraph" w:styleId="Footer">
    <w:name w:val="footer"/>
    <w:basedOn w:val="Normal"/>
    <w:link w:val="FooterChar"/>
    <w:uiPriority w:val="99"/>
    <w:unhideWhenUsed/>
    <w:rsid w:val="00762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F1"/>
  </w:style>
  <w:style w:type="paragraph" w:styleId="NormalWeb">
    <w:name w:val="Normal (Web)"/>
    <w:basedOn w:val="Normal"/>
    <w:uiPriority w:val="99"/>
    <w:unhideWhenUsed/>
    <w:rsid w:val="008F12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2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11423">
      <w:bodyDiv w:val="1"/>
      <w:marLeft w:val="0"/>
      <w:marRight w:val="0"/>
      <w:marTop w:val="0"/>
      <w:marBottom w:val="0"/>
      <w:divBdr>
        <w:top w:val="none" w:sz="0" w:space="0" w:color="auto"/>
        <w:left w:val="none" w:sz="0" w:space="0" w:color="auto"/>
        <w:bottom w:val="none" w:sz="0" w:space="0" w:color="auto"/>
        <w:right w:val="none" w:sz="0" w:space="0" w:color="auto"/>
      </w:divBdr>
    </w:div>
    <w:div w:id="802231137">
      <w:bodyDiv w:val="1"/>
      <w:marLeft w:val="0"/>
      <w:marRight w:val="0"/>
      <w:marTop w:val="0"/>
      <w:marBottom w:val="0"/>
      <w:divBdr>
        <w:top w:val="none" w:sz="0" w:space="0" w:color="auto"/>
        <w:left w:val="none" w:sz="0" w:space="0" w:color="auto"/>
        <w:bottom w:val="none" w:sz="0" w:space="0" w:color="auto"/>
        <w:right w:val="none" w:sz="0" w:space="0" w:color="auto"/>
      </w:divBdr>
    </w:div>
    <w:div w:id="981929496">
      <w:bodyDiv w:val="1"/>
      <w:marLeft w:val="0"/>
      <w:marRight w:val="0"/>
      <w:marTop w:val="0"/>
      <w:marBottom w:val="0"/>
      <w:divBdr>
        <w:top w:val="none" w:sz="0" w:space="0" w:color="auto"/>
        <w:left w:val="none" w:sz="0" w:space="0" w:color="auto"/>
        <w:bottom w:val="none" w:sz="0" w:space="0" w:color="auto"/>
        <w:right w:val="none" w:sz="0" w:space="0" w:color="auto"/>
      </w:divBdr>
    </w:div>
    <w:div w:id="1063986267">
      <w:bodyDiv w:val="1"/>
      <w:marLeft w:val="0"/>
      <w:marRight w:val="0"/>
      <w:marTop w:val="0"/>
      <w:marBottom w:val="0"/>
      <w:divBdr>
        <w:top w:val="none" w:sz="0" w:space="0" w:color="auto"/>
        <w:left w:val="none" w:sz="0" w:space="0" w:color="auto"/>
        <w:bottom w:val="none" w:sz="0" w:space="0" w:color="auto"/>
        <w:right w:val="none" w:sz="0" w:space="0" w:color="auto"/>
      </w:divBdr>
    </w:div>
    <w:div w:id="1213074090">
      <w:bodyDiv w:val="1"/>
      <w:marLeft w:val="0"/>
      <w:marRight w:val="0"/>
      <w:marTop w:val="0"/>
      <w:marBottom w:val="0"/>
      <w:divBdr>
        <w:top w:val="none" w:sz="0" w:space="0" w:color="auto"/>
        <w:left w:val="none" w:sz="0" w:space="0" w:color="auto"/>
        <w:bottom w:val="none" w:sz="0" w:space="0" w:color="auto"/>
        <w:right w:val="none" w:sz="0" w:space="0" w:color="auto"/>
      </w:divBdr>
    </w:div>
    <w:div w:id="1216963228">
      <w:bodyDiv w:val="1"/>
      <w:marLeft w:val="0"/>
      <w:marRight w:val="0"/>
      <w:marTop w:val="0"/>
      <w:marBottom w:val="0"/>
      <w:divBdr>
        <w:top w:val="none" w:sz="0" w:space="0" w:color="auto"/>
        <w:left w:val="none" w:sz="0" w:space="0" w:color="auto"/>
        <w:bottom w:val="none" w:sz="0" w:space="0" w:color="auto"/>
        <w:right w:val="none" w:sz="0" w:space="0" w:color="auto"/>
      </w:divBdr>
    </w:div>
    <w:div w:id="1406107551">
      <w:bodyDiv w:val="1"/>
      <w:marLeft w:val="0"/>
      <w:marRight w:val="0"/>
      <w:marTop w:val="0"/>
      <w:marBottom w:val="0"/>
      <w:divBdr>
        <w:top w:val="none" w:sz="0" w:space="0" w:color="auto"/>
        <w:left w:val="none" w:sz="0" w:space="0" w:color="auto"/>
        <w:bottom w:val="none" w:sz="0" w:space="0" w:color="auto"/>
        <w:right w:val="none" w:sz="0" w:space="0" w:color="auto"/>
      </w:divBdr>
    </w:div>
    <w:div w:id="1649355454">
      <w:bodyDiv w:val="1"/>
      <w:marLeft w:val="0"/>
      <w:marRight w:val="0"/>
      <w:marTop w:val="0"/>
      <w:marBottom w:val="0"/>
      <w:divBdr>
        <w:top w:val="none" w:sz="0" w:space="0" w:color="auto"/>
        <w:left w:val="none" w:sz="0" w:space="0" w:color="auto"/>
        <w:bottom w:val="none" w:sz="0" w:space="0" w:color="auto"/>
        <w:right w:val="none" w:sz="0" w:space="0" w:color="auto"/>
      </w:divBdr>
    </w:div>
    <w:div w:id="1692416992">
      <w:bodyDiv w:val="1"/>
      <w:marLeft w:val="0"/>
      <w:marRight w:val="0"/>
      <w:marTop w:val="0"/>
      <w:marBottom w:val="0"/>
      <w:divBdr>
        <w:top w:val="none" w:sz="0" w:space="0" w:color="auto"/>
        <w:left w:val="none" w:sz="0" w:space="0" w:color="auto"/>
        <w:bottom w:val="none" w:sz="0" w:space="0" w:color="auto"/>
        <w:right w:val="none" w:sz="0" w:space="0" w:color="auto"/>
      </w:divBdr>
    </w:div>
    <w:div w:id="1702853182">
      <w:bodyDiv w:val="1"/>
      <w:marLeft w:val="0"/>
      <w:marRight w:val="0"/>
      <w:marTop w:val="0"/>
      <w:marBottom w:val="0"/>
      <w:divBdr>
        <w:top w:val="none" w:sz="0" w:space="0" w:color="auto"/>
        <w:left w:val="none" w:sz="0" w:space="0" w:color="auto"/>
        <w:bottom w:val="none" w:sz="0" w:space="0" w:color="auto"/>
        <w:right w:val="none" w:sz="0" w:space="0" w:color="auto"/>
      </w:divBdr>
    </w:div>
    <w:div w:id="1772772096">
      <w:bodyDiv w:val="1"/>
      <w:marLeft w:val="0"/>
      <w:marRight w:val="0"/>
      <w:marTop w:val="0"/>
      <w:marBottom w:val="0"/>
      <w:divBdr>
        <w:top w:val="none" w:sz="0" w:space="0" w:color="auto"/>
        <w:left w:val="none" w:sz="0" w:space="0" w:color="auto"/>
        <w:bottom w:val="none" w:sz="0" w:space="0" w:color="auto"/>
        <w:right w:val="none" w:sz="0" w:space="0" w:color="auto"/>
      </w:divBdr>
    </w:div>
    <w:div w:id="1885828984">
      <w:bodyDiv w:val="1"/>
      <w:marLeft w:val="0"/>
      <w:marRight w:val="0"/>
      <w:marTop w:val="0"/>
      <w:marBottom w:val="0"/>
      <w:divBdr>
        <w:top w:val="none" w:sz="0" w:space="0" w:color="auto"/>
        <w:left w:val="none" w:sz="0" w:space="0" w:color="auto"/>
        <w:bottom w:val="none" w:sz="0" w:space="0" w:color="auto"/>
        <w:right w:val="none" w:sz="0" w:space="0" w:color="auto"/>
      </w:divBdr>
    </w:div>
    <w:div w:id="1977952759">
      <w:bodyDiv w:val="1"/>
      <w:marLeft w:val="0"/>
      <w:marRight w:val="0"/>
      <w:marTop w:val="0"/>
      <w:marBottom w:val="0"/>
      <w:divBdr>
        <w:top w:val="none" w:sz="0" w:space="0" w:color="auto"/>
        <w:left w:val="none" w:sz="0" w:space="0" w:color="auto"/>
        <w:bottom w:val="none" w:sz="0" w:space="0" w:color="auto"/>
        <w:right w:val="none" w:sz="0" w:space="0" w:color="auto"/>
      </w:divBdr>
    </w:div>
    <w:div w:id="213031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emblies.org.uk/pri/2868/keep-going" TargetMode="External"/><Relationship Id="rId13" Type="http://schemas.openxmlformats.org/officeDocument/2006/relationships/hyperlink" Target="https://www.assemblies.org.uk/pri/116/achievement" TargetMode="External"/><Relationship Id="rId3" Type="http://schemas.openxmlformats.org/officeDocument/2006/relationships/settings" Target="settings.xml"/><Relationship Id="rId7" Type="http://schemas.openxmlformats.org/officeDocument/2006/relationships/hyperlink" Target="https://vimeo.com/showcase/9105092" TargetMode="External"/><Relationship Id="rId12" Type="http://schemas.openxmlformats.org/officeDocument/2006/relationships/hyperlink" Target="https://www.assemblies.org.uk/pri/1845/the-story-of-joshua-and-jeric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teach/school-radio/assemblies-ks2-holocaust-memorial-day-steven-frank/zdngf8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ssemblies.org.uk/pri/3215/dont-give-up" TargetMode="External"/><Relationship Id="rId4" Type="http://schemas.openxmlformats.org/officeDocument/2006/relationships/webSettings" Target="webSettings.xml"/><Relationship Id="rId9" Type="http://schemas.openxmlformats.org/officeDocument/2006/relationships/hyperlink" Target="https://www.assemblies.org.uk/pri/159/achieving-the-impossib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Fiona McEwan</cp:lastModifiedBy>
  <cp:revision>5</cp:revision>
  <dcterms:created xsi:type="dcterms:W3CDTF">2022-01-04T14:44:00Z</dcterms:created>
  <dcterms:modified xsi:type="dcterms:W3CDTF">2022-01-09T22:17:00Z</dcterms:modified>
</cp:coreProperties>
</file>