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A8" w:rsidRDefault="006F58A8" w:rsidP="006F58A8">
      <w:pPr>
        <w:pStyle w:val="FirstParagraph"/>
        <w:jc w:val="center"/>
      </w:pPr>
      <w:r>
        <w:rPr>
          <w:noProof/>
          <w:lang w:val="en-GB" w:eastAsia="en-GB"/>
        </w:rPr>
        <w:drawing>
          <wp:inline distT="0" distB="0" distL="0" distR="0" wp14:anchorId="1C17BD63">
            <wp:extent cx="132397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8A8" w:rsidRDefault="006F58A8">
      <w:pPr>
        <w:pStyle w:val="FirstParagraph"/>
      </w:pPr>
    </w:p>
    <w:p w:rsidR="00971F28" w:rsidRDefault="00971A44" w:rsidP="00AB6FFF">
      <w:pPr>
        <w:pStyle w:val="FirstParagraph"/>
        <w:jc w:val="center"/>
        <w:rPr>
          <w:b/>
          <w:u w:val="single"/>
        </w:rPr>
      </w:pPr>
      <w:r w:rsidRPr="006F58A8">
        <w:rPr>
          <w:b/>
          <w:u w:val="single"/>
        </w:rPr>
        <w:t>Adaptive</w:t>
      </w:r>
      <w:r w:rsidR="002C024E">
        <w:rPr>
          <w:b/>
          <w:u w:val="single"/>
        </w:rPr>
        <w:t xml:space="preserve"> Teaching Ideas </w:t>
      </w:r>
      <w:r w:rsidR="00FB05C4">
        <w:rPr>
          <w:b/>
          <w:u w:val="single"/>
        </w:rPr>
        <w:t>for MFL</w:t>
      </w:r>
    </w:p>
    <w:p w:rsidR="00FB05C4" w:rsidRDefault="00FB05C4" w:rsidP="00FB05C4">
      <w:pPr>
        <w:pStyle w:val="BodyText"/>
      </w:pPr>
    </w:p>
    <w:p w:rsidR="00FB05C4" w:rsidRDefault="00B87B7A" w:rsidP="00B87B7A">
      <w:pPr>
        <w:pStyle w:val="BodyText"/>
        <w:numPr>
          <w:ilvl w:val="0"/>
          <w:numId w:val="4"/>
        </w:numPr>
      </w:pPr>
      <w:r>
        <w:t>Word banks / sentence frames.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Pre-teach vocabulary.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 xml:space="preserve">Refer to knowledge </w:t>
      </w:r>
      <w:proofErr w:type="spellStart"/>
      <w:r>
        <w:t>organisers</w:t>
      </w:r>
      <w:proofErr w:type="spellEnd"/>
      <w:r>
        <w:t xml:space="preserve"> / visuals.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Modelled sentences, children repeat (could be in different voices).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Hand gestures / actions.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 xml:space="preserve">Talking in mixed ability groups to encourage and </w:t>
      </w:r>
      <w:proofErr w:type="spellStart"/>
      <w:r>
        <w:t>practise</w:t>
      </w:r>
      <w:proofErr w:type="spellEnd"/>
      <w:r>
        <w:t>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Use displays to refer to.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Use songs / rhymes (multi-sensory activities).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Reduce language load – fewer words / simpler sentences.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Model pronunciation carefully and keep repeating.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Use real objects / digital tools.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Storybooks / pictures.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Dual language labels in classroom.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Praise and reward for effort / participation.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Simon says game.</w:t>
      </w:r>
    </w:p>
    <w:p w:rsidR="00B87B7A" w:rsidRDefault="00B87B7A" w:rsidP="00B87B7A">
      <w:pPr>
        <w:pStyle w:val="BodyText"/>
        <w:numPr>
          <w:ilvl w:val="0"/>
          <w:numId w:val="4"/>
        </w:numPr>
      </w:pPr>
      <w:r>
        <w:t>Sentence stems / sentence builders.</w:t>
      </w:r>
    </w:p>
    <w:p w:rsidR="00B87B7A" w:rsidRPr="00FB05C4" w:rsidRDefault="00B87B7A" w:rsidP="00B87B7A">
      <w:pPr>
        <w:pStyle w:val="BodyText"/>
        <w:ind w:left="720"/>
      </w:pPr>
      <w:bookmarkStart w:id="0" w:name="_GoBack"/>
      <w:bookmarkEnd w:id="0"/>
    </w:p>
    <w:p w:rsidR="00AB6FFF" w:rsidRPr="00AB6FFF" w:rsidRDefault="00AB6FFF" w:rsidP="00AB6FFF">
      <w:pPr>
        <w:pStyle w:val="BodyText"/>
      </w:pPr>
    </w:p>
    <w:p w:rsidR="00FD5A2B" w:rsidRDefault="00FD5A2B"/>
    <w:p w:rsidR="00FD5A2B" w:rsidRDefault="00FD5A2B">
      <w:pPr>
        <w:pStyle w:val="FirstParagraph"/>
      </w:pPr>
    </w:p>
    <w:sectPr w:rsidR="00FD5A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7706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4571B9B"/>
    <w:multiLevelType w:val="hybridMultilevel"/>
    <w:tmpl w:val="70C2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7B07"/>
    <w:multiLevelType w:val="hybridMultilevel"/>
    <w:tmpl w:val="FED6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1ECA"/>
    <w:multiLevelType w:val="hybridMultilevel"/>
    <w:tmpl w:val="56BE3F48"/>
    <w:lvl w:ilvl="0" w:tplc="A762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B"/>
    <w:rsid w:val="002874F7"/>
    <w:rsid w:val="002C024E"/>
    <w:rsid w:val="003C0717"/>
    <w:rsid w:val="006F58A8"/>
    <w:rsid w:val="007E7898"/>
    <w:rsid w:val="00971A44"/>
    <w:rsid w:val="00971F28"/>
    <w:rsid w:val="00AB6FFF"/>
    <w:rsid w:val="00B87B7A"/>
    <w:rsid w:val="00CC51B7"/>
    <w:rsid w:val="00FB05C4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B1C0"/>
  <w15:docId w15:val="{59D5DFD3-DCF1-44FC-A469-E9A1FE92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Burgess</dc:creator>
  <cp:keywords/>
  <cp:lastModifiedBy>Kate Holland</cp:lastModifiedBy>
  <cp:revision>3</cp:revision>
  <dcterms:created xsi:type="dcterms:W3CDTF">2026-01-17T18:55:00Z</dcterms:created>
  <dcterms:modified xsi:type="dcterms:W3CDTF">2026-01-17T19:03:00Z</dcterms:modified>
</cp:coreProperties>
</file>