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>Long term overview</w:t>
      </w:r>
    </w:p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 xml:space="preserve">Year group: </w:t>
      </w:r>
      <w:r w:rsidR="00922B17" w:rsidRPr="00E525D8">
        <w:rPr>
          <w:b/>
          <w:sz w:val="18"/>
          <w:szCs w:val="18"/>
        </w:rPr>
        <w:t>Pure Y</w:t>
      </w:r>
      <w:r w:rsidR="00C42F17" w:rsidRPr="00E525D8">
        <w:rPr>
          <w:b/>
          <w:sz w:val="18"/>
          <w:szCs w:val="18"/>
        </w:rPr>
        <w:t xml:space="preserve">ear </w:t>
      </w:r>
      <w:r w:rsidR="00C65D3D" w:rsidRPr="00E525D8">
        <w:rPr>
          <w:b/>
          <w:sz w:val="18"/>
          <w:szCs w:val="1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68"/>
        <w:gridCol w:w="1562"/>
        <w:gridCol w:w="1581"/>
        <w:gridCol w:w="1507"/>
        <w:gridCol w:w="1470"/>
        <w:gridCol w:w="1498"/>
        <w:gridCol w:w="1470"/>
        <w:gridCol w:w="1562"/>
        <w:gridCol w:w="1444"/>
      </w:tblGrid>
      <w:tr w:rsidR="00902C9D" w:rsidRPr="00E525D8" w:rsidTr="00902C9D">
        <w:trPr>
          <w:trHeight w:val="441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History/ Geography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Art/ DT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Computing </w:t>
            </w: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Spanish </w:t>
            </w:r>
          </w:p>
        </w:tc>
      </w:tr>
      <w:tr w:rsidR="00E85721" w:rsidRPr="00E525D8" w:rsidTr="00902C9D">
        <w:trPr>
          <w:trHeight w:val="85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7"/>
            <w:r w:rsidRPr="00E525D8">
              <w:rPr>
                <w:b/>
                <w:sz w:val="18"/>
                <w:szCs w:val="18"/>
              </w:rPr>
              <w:t>Autumn 1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8 (7)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Why do people live near volcanoes?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digital world: </w:t>
            </w:r>
            <w:r w:rsidRPr="00E525D8">
              <w:rPr>
                <w:sz w:val="18"/>
                <w:szCs w:val="18"/>
              </w:rPr>
              <w:t>Wearable technology</w:t>
            </w: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Animals: Movement and nutrition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Ballads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What is it like for someone to follow God?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Families and relationships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Online safety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Spanish greetings </w:t>
            </w:r>
          </w:p>
        </w:tc>
      </w:tr>
      <w:bookmarkEnd w:id="0"/>
      <w:tr w:rsidR="00E85721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060C4F">
        <w:trPr>
          <w:trHeight w:val="118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2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Would you prefer to live in the stone age, bronze age or iron age?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Painting and mixed media: </w:t>
            </w:r>
          </w:p>
          <w:p w:rsidR="00E85721" w:rsidRPr="00060C4F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Pre- historic painting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Forces and space: </w:t>
            </w:r>
            <w:r w:rsidRPr="00E525D8">
              <w:rPr>
                <w:sz w:val="18"/>
                <w:szCs w:val="18"/>
              </w:rPr>
              <w:t>Forces and magnets</w:t>
            </w: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Creating Compositions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What is the trinity and why is it important for Christians? 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Health and well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060C4F" w:rsidRDefault="00E85721" w:rsidP="00E85721">
            <w:pPr>
              <w:jc w:val="center"/>
              <w:rPr>
                <w:sz w:val="18"/>
                <w:szCs w:val="18"/>
              </w:rPr>
            </w:pPr>
            <w:r w:rsidRPr="00060C4F">
              <w:rPr>
                <w:sz w:val="18"/>
                <w:szCs w:val="18"/>
              </w:rPr>
              <w:t>Computing systems and networks 1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Spanish numbers and ages </w:t>
            </w: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87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1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Who lives in Antarctica?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Textiles: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Cross stitch and applique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Materials: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Rocks and soils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Developing singing technique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How do festivals and worship show what matters to a Muslim?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Safety and the changing body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060C4F" w:rsidRDefault="00E85721" w:rsidP="00E85721">
            <w:pPr>
              <w:jc w:val="center"/>
              <w:rPr>
                <w:sz w:val="18"/>
                <w:szCs w:val="18"/>
              </w:rPr>
            </w:pPr>
            <w:r w:rsidRPr="00060C4F">
              <w:rPr>
                <w:sz w:val="18"/>
                <w:szCs w:val="18"/>
              </w:rPr>
              <w:t xml:space="preserve">Programming scratch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Shapes and colours in Spanish </w:t>
            </w: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88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2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Why did the Romans invade and settle in Britain?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Drawing: </w:t>
            </w:r>
            <w:r w:rsidRPr="00E525D8">
              <w:rPr>
                <w:sz w:val="18"/>
                <w:szCs w:val="18"/>
              </w:rPr>
              <w:t>Developing drawing skills</w:t>
            </w: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Energy: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Light and shadows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Pentatonic melodies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How do festivals and family life show what matters to Jewish people? 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Citizenship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Computing systems and networks: </w:t>
            </w:r>
            <w:r w:rsidRPr="00060C4F">
              <w:rPr>
                <w:sz w:val="18"/>
                <w:szCs w:val="18"/>
              </w:rPr>
              <w:t xml:space="preserve">emailing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Classroom objects in Spanish </w:t>
            </w: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060C4F">
        <w:trPr>
          <w:trHeight w:val="101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1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Geography-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Are all settlements the same?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</w:p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Cooking and nutrition: </w:t>
            </w:r>
          </w:p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Eating seasonally</w:t>
            </w: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Plants: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Plant reproduction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Jazz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What do Christians learn from the creation story?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Economic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Computing systems and networks: </w:t>
            </w:r>
            <w:r w:rsidRPr="00060C4F">
              <w:rPr>
                <w:sz w:val="18"/>
                <w:szCs w:val="18"/>
              </w:rPr>
              <w:t>journey inside a computer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Where do you live in Spain?</w:t>
            </w: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Parent workshop </w:t>
            </w:r>
          </w:p>
        </w:tc>
        <w:tc>
          <w:tcPr>
            <w:tcW w:w="1568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1D0B14" w:rsidRDefault="00E85721" w:rsidP="00E85721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Athletics </w:t>
            </w: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2" w:space="0" w:color="auto"/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1325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2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What was important to ancient Egyptians?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Craft and design:</w:t>
            </w:r>
            <w:r w:rsidRPr="00E525D8">
              <w:rPr>
                <w:sz w:val="18"/>
                <w:szCs w:val="18"/>
              </w:rPr>
              <w:t xml:space="preserve"> Ancient Egyptian scrolls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Making connections: </w:t>
            </w:r>
          </w:p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Does hand span affect grip strength? 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Traditional instruments and improvisation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How and why do people try to make the world a better place?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Comparison cards: </w:t>
            </w:r>
            <w:r w:rsidRPr="00060C4F">
              <w:rPr>
                <w:sz w:val="18"/>
                <w:szCs w:val="18"/>
              </w:rPr>
              <w:t xml:space="preserve">databases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Journey around Latin America </w:t>
            </w: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E85721" w:rsidRPr="00E525D8" w:rsidRDefault="00E85721" w:rsidP="00E85721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5721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E85721" w:rsidRPr="00E525D8" w:rsidRDefault="00E85721" w:rsidP="00E85721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lastRenderedPageBreak/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E85721" w:rsidRPr="00E525D8" w:rsidRDefault="00E85721" w:rsidP="00E8572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472E" w:rsidRPr="00E525D8" w:rsidRDefault="0047472E">
      <w:pPr>
        <w:rPr>
          <w:sz w:val="18"/>
          <w:szCs w:val="18"/>
        </w:rPr>
      </w:pPr>
    </w:p>
    <w:sectPr w:rsidR="0047472E" w:rsidRPr="00E525D8" w:rsidSect="00060C4F">
      <w:headerReference w:type="default" r:id="rId6"/>
      <w:pgSz w:w="16838" w:h="11906" w:orient="landscape"/>
      <w:pgMar w:top="851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2E"/>
    <w:rsid w:val="00060C4F"/>
    <w:rsid w:val="001964A1"/>
    <w:rsid w:val="003A670D"/>
    <w:rsid w:val="00443F10"/>
    <w:rsid w:val="0047472E"/>
    <w:rsid w:val="00725537"/>
    <w:rsid w:val="00902C9D"/>
    <w:rsid w:val="00922B17"/>
    <w:rsid w:val="00931797"/>
    <w:rsid w:val="0095501D"/>
    <w:rsid w:val="00A1025A"/>
    <w:rsid w:val="00B412C5"/>
    <w:rsid w:val="00B843D0"/>
    <w:rsid w:val="00BE6082"/>
    <w:rsid w:val="00C42F17"/>
    <w:rsid w:val="00C65D3D"/>
    <w:rsid w:val="00D21A9C"/>
    <w:rsid w:val="00E525D8"/>
    <w:rsid w:val="00E54FB9"/>
    <w:rsid w:val="00E85721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S Gregory</cp:lastModifiedBy>
  <cp:revision>6</cp:revision>
  <dcterms:created xsi:type="dcterms:W3CDTF">2025-06-11T15:51:00Z</dcterms:created>
  <dcterms:modified xsi:type="dcterms:W3CDTF">2025-06-27T12:58:00Z</dcterms:modified>
</cp:coreProperties>
</file>