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71F" w:rsidRDefault="00D60C71">
      <w:r>
        <w:rPr>
          <w:noProof/>
          <w:lang w:eastAsia="en-GB"/>
        </w:rPr>
        <mc:AlternateContent>
          <mc:Choice Requires="wps">
            <w:drawing>
              <wp:anchor distT="0" distB="0" distL="114300" distR="114300" simplePos="0" relativeHeight="251659264" behindDoc="0" locked="0" layoutInCell="1" allowOverlap="1" wp14:anchorId="599ACC02" wp14:editId="2291427E">
                <wp:simplePos x="0" y="0"/>
                <wp:positionH relativeFrom="column">
                  <wp:posOffset>2999406</wp:posOffset>
                </wp:positionH>
                <wp:positionV relativeFrom="paragraph">
                  <wp:posOffset>2312436</wp:posOffset>
                </wp:positionV>
                <wp:extent cx="2935705" cy="719656"/>
                <wp:effectExtent l="0" t="0" r="1714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705" cy="71965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2E79EF" w:rsidRPr="002E79EF" w:rsidRDefault="00D452CD" w:rsidP="00E20F40">
                            <w:pPr>
                              <w:jc w:val="center"/>
                              <w:rPr>
                                <w:rFonts w:ascii="Comic Sans MS" w:hAnsi="Comic Sans MS"/>
                                <w:sz w:val="72"/>
                                <w:szCs w:val="72"/>
                              </w:rPr>
                            </w:pPr>
                            <w:r>
                              <w:rPr>
                                <w:rFonts w:ascii="Comic Sans MS" w:hAnsi="Comic Sans MS"/>
                                <w:sz w:val="72"/>
                                <w:szCs w:val="72"/>
                              </w:rPr>
                              <w:t>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ACC02" id="_x0000_t202" coordsize="21600,21600" o:spt="202" path="m,l,21600r21600,l21600,xe">
                <v:stroke joinstyle="miter"/>
                <v:path gradientshapeok="t" o:connecttype="rect"/>
              </v:shapetype>
              <v:shape id="Text Box 2" o:spid="_x0000_s1026" type="#_x0000_t202" style="position:absolute;margin-left:236.15pt;margin-top:182.1pt;width:231.1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" fillcolor="white [3201]" strokecolor="black [3200]" strokeweight="2pt">
                <v:textbox>
                  <w:txbxContent>
                    <w:p w:rsidR="002E79EF" w:rsidRPr="002E79EF" w:rsidRDefault="00D452CD" w:rsidP="00E20F40">
                      <w:pPr>
                        <w:jc w:val="center"/>
                        <w:rPr>
                          <w:rFonts w:ascii="Comic Sans MS" w:hAnsi="Comic Sans MS"/>
                          <w:sz w:val="72"/>
                          <w:szCs w:val="72"/>
                        </w:rPr>
                      </w:pPr>
                      <w:r>
                        <w:rPr>
                          <w:rFonts w:ascii="Comic Sans MS" w:hAnsi="Comic Sans MS"/>
                          <w:sz w:val="72"/>
                          <w:szCs w:val="72"/>
                        </w:rPr>
                        <w:t>History</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089633E4" wp14:editId="05516D2D">
                <wp:simplePos x="0" y="0"/>
                <wp:positionH relativeFrom="column">
                  <wp:posOffset>-610870</wp:posOffset>
                </wp:positionH>
                <wp:positionV relativeFrom="paragraph">
                  <wp:posOffset>304165</wp:posOffset>
                </wp:positionV>
                <wp:extent cx="2374265" cy="1403985"/>
                <wp:effectExtent l="0" t="0" r="1714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Spiritual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spiritual development by </w:t>
                            </w:r>
                            <w:r w:rsidR="00D60C71">
                              <w:rPr>
                                <w:rFonts w:ascii="Comic Sans MS" w:hAnsi="Comic Sans MS"/>
                                <w:color w:val="333333"/>
                                <w:sz w:val="20"/>
                                <w:szCs w:val="20"/>
                                <w:shd w:val="clear" w:color="auto" w:fill="FFFFFF"/>
                              </w:rPr>
                              <w:t>involving</w:t>
                            </w:r>
                            <w:r w:rsidR="00D60C71" w:rsidRPr="00D60C71">
                              <w:rPr>
                                <w:rFonts w:ascii="Comic Sans MS" w:hAnsi="Comic Sans MS"/>
                                <w:color w:val="333333"/>
                                <w:sz w:val="20"/>
                                <w:szCs w:val="20"/>
                                <w:shd w:val="clear" w:color="auto" w:fill="FFFFFF"/>
                              </w:rPr>
                              <w:t xml:space="preserve"> the mystery of how and why events in the past happened and their many causes, and helping </w:t>
                            </w:r>
                            <w:r w:rsidR="00D60C71">
                              <w:rPr>
                                <w:rFonts w:ascii="Comic Sans MS" w:hAnsi="Comic Sans MS"/>
                                <w:color w:val="333333"/>
                                <w:sz w:val="20"/>
                                <w:szCs w:val="20"/>
                                <w:shd w:val="clear" w:color="auto" w:fill="FFFFFF"/>
                              </w:rPr>
                              <w:t>children</w:t>
                            </w:r>
                            <w:r w:rsidR="00D60C71" w:rsidRPr="00D60C71">
                              <w:rPr>
                                <w:rFonts w:ascii="Comic Sans MS" w:hAnsi="Comic Sans MS"/>
                                <w:color w:val="333333"/>
                                <w:sz w:val="20"/>
                                <w:szCs w:val="20"/>
                                <w:shd w:val="clear" w:color="auto" w:fill="FFFFFF"/>
                              </w:rPr>
                              <w:t xml:space="preserve"> to a realisation that events did not have to happen that way, they could have taken other directions. It also involves realising the incredible significance that some individuals have had in the past, the distortions that can take place through time and the multitude of different interpretations that can be made about one single event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9633E4" id="_x0000_s1027" type="#_x0000_t202" style="position:absolute;margin-left:-48.1pt;margin-top:23.9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" fillcolor="window" strokecolor="windowText" strokeweight="2pt">
                <v:textbox style="mso-fit-shape-to-text:t">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Spiritual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spiritual development by </w:t>
                      </w:r>
                      <w:r w:rsidR="00D60C71">
                        <w:rPr>
                          <w:rFonts w:ascii="Comic Sans MS" w:hAnsi="Comic Sans MS"/>
                          <w:color w:val="333333"/>
                          <w:sz w:val="20"/>
                          <w:szCs w:val="20"/>
                          <w:shd w:val="clear" w:color="auto" w:fill="FFFFFF"/>
                        </w:rPr>
                        <w:t>involving</w:t>
                      </w:r>
                      <w:r w:rsidR="00D60C71" w:rsidRPr="00D60C71">
                        <w:rPr>
                          <w:rFonts w:ascii="Comic Sans MS" w:hAnsi="Comic Sans MS"/>
                          <w:color w:val="333333"/>
                          <w:sz w:val="20"/>
                          <w:szCs w:val="20"/>
                          <w:shd w:val="clear" w:color="auto" w:fill="FFFFFF"/>
                        </w:rPr>
                        <w:t xml:space="preserve"> the mystery of how and why events in the past happened and their many causes, and helping </w:t>
                      </w:r>
                      <w:r w:rsidR="00D60C71">
                        <w:rPr>
                          <w:rFonts w:ascii="Comic Sans MS" w:hAnsi="Comic Sans MS"/>
                          <w:color w:val="333333"/>
                          <w:sz w:val="20"/>
                          <w:szCs w:val="20"/>
                          <w:shd w:val="clear" w:color="auto" w:fill="FFFFFF"/>
                        </w:rPr>
                        <w:t>children</w:t>
                      </w:r>
                      <w:r w:rsidR="00D60C71" w:rsidRPr="00D60C71">
                        <w:rPr>
                          <w:rFonts w:ascii="Comic Sans MS" w:hAnsi="Comic Sans MS"/>
                          <w:color w:val="333333"/>
                          <w:sz w:val="20"/>
                          <w:szCs w:val="20"/>
                          <w:shd w:val="clear" w:color="auto" w:fill="FFFFFF"/>
                        </w:rPr>
                        <w:t xml:space="preserve"> to a realisation that events did not have to happen that way, they could have taken other directions. It also involves realising the incredible significance that some individuals have had in the past, the distortions that can take place through time and the multitude of different interpretations that can be made about one single event</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FD6056E" wp14:editId="709B1BA2">
                <wp:simplePos x="0" y="0"/>
                <wp:positionH relativeFrom="column">
                  <wp:posOffset>5939155</wp:posOffset>
                </wp:positionH>
                <wp:positionV relativeFrom="paragraph">
                  <wp:posOffset>312420</wp:posOffset>
                </wp:positionV>
                <wp:extent cx="2374265" cy="1403985"/>
                <wp:effectExtent l="0" t="0" r="1714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Moral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7A6377">
                              <w:rPr>
                                <w:rFonts w:ascii="Comic Sans MS" w:hAnsi="Comic Sans MS"/>
                                <w:sz w:val="20"/>
                                <w:szCs w:val="20"/>
                              </w:rPr>
                              <w:t xml:space="preserve"> supports moral development by </w:t>
                            </w:r>
                            <w:r w:rsidR="007A6377">
                              <w:rPr>
                                <w:rFonts w:ascii="Comic Sans MS" w:hAnsi="Comic Sans MS"/>
                                <w:color w:val="333333"/>
                                <w:sz w:val="20"/>
                                <w:szCs w:val="20"/>
                                <w:shd w:val="clear" w:color="auto" w:fill="FFFFFF"/>
                              </w:rPr>
                              <w:t xml:space="preserve">encouraging children </w:t>
                            </w:r>
                            <w:r w:rsidR="00D60C71" w:rsidRPr="00D60C71">
                              <w:rPr>
                                <w:rFonts w:ascii="Comic Sans MS" w:hAnsi="Comic Sans MS"/>
                                <w:color w:val="333333"/>
                                <w:sz w:val="20"/>
                                <w:szCs w:val="20"/>
                                <w:shd w:val="clear" w:color="auto" w:fill="FFFFFF"/>
                              </w:rPr>
                              <w:t>to comment on moral questions and dilemmas. History is a story of right and wrong and children develop the ability to empathise with the decisions which ordinary people made at the time, based on their historical situation.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D6056E" id="_x0000_s1028" type="#_x0000_t202" style="position:absolute;margin-left:467.65pt;margin-top:24.6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" fillcolor="window" strokecolor="windowText" strokeweight="2pt">
                <v:textbox style="mso-fit-shape-to-text:t">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Moral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7A6377">
                        <w:rPr>
                          <w:rFonts w:ascii="Comic Sans MS" w:hAnsi="Comic Sans MS"/>
                          <w:sz w:val="20"/>
                          <w:szCs w:val="20"/>
                        </w:rPr>
                        <w:t xml:space="preserve"> supports moral development by </w:t>
                      </w:r>
                      <w:r w:rsidR="007A6377">
                        <w:rPr>
                          <w:rFonts w:ascii="Comic Sans MS" w:hAnsi="Comic Sans MS"/>
                          <w:color w:val="333333"/>
                          <w:sz w:val="20"/>
                          <w:szCs w:val="20"/>
                          <w:shd w:val="clear" w:color="auto" w:fill="FFFFFF"/>
                        </w:rPr>
                        <w:t xml:space="preserve">encouraging children </w:t>
                      </w:r>
                      <w:r w:rsidR="00D60C71" w:rsidRPr="00D60C71">
                        <w:rPr>
                          <w:rFonts w:ascii="Comic Sans MS" w:hAnsi="Comic Sans MS"/>
                          <w:color w:val="333333"/>
                          <w:sz w:val="20"/>
                          <w:szCs w:val="20"/>
                          <w:shd w:val="clear" w:color="auto" w:fill="FFFFFF"/>
                        </w:rPr>
                        <w:t>to comment on moral questions and dilemmas. History is a story of right and wrong and children develop the ability to empathise with the decisions which ordinary people made at the time, based on their historical situation.</w:t>
                      </w:r>
                    </w:p>
                  </w:txbxContent>
                </v:textbox>
              </v:shape>
            </w:pict>
          </mc:Fallback>
        </mc:AlternateContent>
      </w:r>
      <w:r w:rsidR="002E79EF">
        <w:rPr>
          <w:noProof/>
          <w:lang w:eastAsia="en-GB"/>
        </w:rPr>
        <mc:AlternateContent>
          <mc:Choice Requires="wps">
            <w:drawing>
              <wp:anchor distT="0" distB="0" distL="114300" distR="114300" simplePos="0" relativeHeight="251663360" behindDoc="0" locked="0" layoutInCell="1" allowOverlap="1" wp14:anchorId="09800B6B" wp14:editId="1042BB33">
                <wp:simplePos x="0" y="0"/>
                <wp:positionH relativeFrom="column">
                  <wp:posOffset>5737225</wp:posOffset>
                </wp:positionH>
                <wp:positionV relativeFrom="paragraph">
                  <wp:posOffset>3496210</wp:posOffset>
                </wp:positionV>
                <wp:extent cx="2374265" cy="1403985"/>
                <wp:effectExtent l="0" t="0" r="1714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Cultural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cultural development by </w:t>
                            </w:r>
                            <w:r w:rsidR="00D60C71" w:rsidRPr="00D60C71">
                              <w:rPr>
                                <w:rFonts w:ascii="Comic Sans MS" w:hAnsi="Comic Sans MS"/>
                                <w:color w:val="333333"/>
                                <w:sz w:val="20"/>
                                <w:szCs w:val="20"/>
                                <w:shd w:val="clear" w:color="auto" w:fill="FFFFFF"/>
                              </w:rPr>
                              <w:t>developing a better understanding of our multicultural society through studying links between local, British, European and world history.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800B6B" id="_x0000_s1029" type="#_x0000_t202" style="position:absolute;margin-left:451.75pt;margin-top:275.3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" fillcolor="window" strokecolor="windowText" strokeweight="2pt">
                <v:textbox style="mso-fit-shape-to-text:t">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Cultural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cultural development by </w:t>
                      </w:r>
                      <w:r w:rsidR="00D60C71" w:rsidRPr="00D60C71">
                        <w:rPr>
                          <w:rFonts w:ascii="Comic Sans MS" w:hAnsi="Comic Sans MS"/>
                          <w:color w:val="333333"/>
                          <w:sz w:val="20"/>
                          <w:szCs w:val="20"/>
                          <w:shd w:val="clear" w:color="auto" w:fill="FFFFFF"/>
                        </w:rPr>
                        <w:t>developing a better understanding of our multicultural society through studying links between local, British, European and world history.</w:t>
                      </w:r>
                    </w:p>
                  </w:txbxContent>
                </v:textbox>
              </v:shape>
            </w:pict>
          </mc:Fallback>
        </mc:AlternateContent>
      </w:r>
      <w:r w:rsidR="002E79EF">
        <w:rPr>
          <w:noProof/>
          <w:lang w:eastAsia="en-GB"/>
        </w:rPr>
        <mc:AlternateContent>
          <mc:Choice Requires="wps">
            <w:drawing>
              <wp:anchor distT="0" distB="0" distL="114300" distR="114300" simplePos="0" relativeHeight="251661312" behindDoc="0" locked="0" layoutInCell="1" allowOverlap="1" wp14:anchorId="6B145743" wp14:editId="066486FA">
                <wp:simplePos x="0" y="0"/>
                <wp:positionH relativeFrom="column">
                  <wp:posOffset>-461511</wp:posOffset>
                </wp:positionH>
                <wp:positionV relativeFrom="paragraph">
                  <wp:posOffset>3488857</wp:posOffset>
                </wp:positionV>
                <wp:extent cx="2374265" cy="1403985"/>
                <wp:effectExtent l="0" t="0" r="1714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Social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social development by </w:t>
                            </w:r>
                            <w:r w:rsidR="00D60C71">
                              <w:rPr>
                                <w:rFonts w:ascii="Comic Sans MS" w:hAnsi="Comic Sans MS"/>
                                <w:color w:val="333333"/>
                                <w:sz w:val="20"/>
                                <w:szCs w:val="20"/>
                                <w:shd w:val="clear" w:color="auto" w:fill="FFFFFF"/>
                              </w:rPr>
                              <w:t>encouraging children</w:t>
                            </w:r>
                            <w:r w:rsidR="00D60C71" w:rsidRPr="00D60C71">
                              <w:rPr>
                                <w:rFonts w:ascii="Comic Sans MS" w:hAnsi="Comic Sans MS"/>
                                <w:color w:val="333333"/>
                                <w:sz w:val="20"/>
                                <w:szCs w:val="20"/>
                                <w:shd w:val="clear" w:color="auto" w:fill="FFFFFF"/>
                              </w:rPr>
                              <w:t xml:space="preserve"> to think about what past societies have contribu</w:t>
                            </w:r>
                            <w:r w:rsidR="00D60C71">
                              <w:rPr>
                                <w:rFonts w:ascii="Comic Sans MS" w:hAnsi="Comic Sans MS"/>
                                <w:color w:val="333333"/>
                                <w:sz w:val="20"/>
                                <w:szCs w:val="20"/>
                                <w:shd w:val="clear" w:color="auto" w:fill="FFFFFF"/>
                              </w:rPr>
                              <w:t>ted to our culture today. Children’s</w:t>
                            </w:r>
                            <w:r w:rsidR="00D60C71" w:rsidRPr="00D60C71">
                              <w:rPr>
                                <w:rFonts w:ascii="Comic Sans MS" w:hAnsi="Comic Sans MS"/>
                                <w:color w:val="333333"/>
                                <w:sz w:val="20"/>
                                <w:szCs w:val="20"/>
                                <w:shd w:val="clear" w:color="auto" w:fill="FFFFFF"/>
                              </w:rPr>
                              <w:t xml:space="preserve"> own social development is encouraged through working together and problem solving. </w:t>
                            </w:r>
                            <w:r w:rsidR="00D60C71" w:rsidRPr="00D60C71">
                              <w:rPr>
                                <w:rFonts w:ascii="Comic Sans MS" w:hAnsi="Comic Sans MS"/>
                                <w:color w:val="333333"/>
                                <w:sz w:val="20"/>
                                <w:szCs w:val="20"/>
                                <w:shd w:val="clear" w:color="auto" w:fill="FFFFFF"/>
                              </w:rPr>
                              <w:t>History also has a role to play in helping people to express themselves</w:t>
                            </w:r>
                            <w:r w:rsidR="007A6377">
                              <w:rPr>
                                <w:rFonts w:ascii="Comic Sans MS" w:hAnsi="Comic Sans MS"/>
                                <w:color w:val="333333"/>
                                <w:sz w:val="20"/>
                                <w:szCs w:val="20"/>
                                <w:shd w:val="clear" w:color="auto" w:fill="FFFFFF"/>
                              </w:rPr>
                              <w:t xml:space="preserve"> clearly and communicate </w:t>
                            </w:r>
                            <w:r w:rsidR="007A6377">
                              <w:rPr>
                                <w:rFonts w:ascii="Comic Sans MS" w:hAnsi="Comic Sans MS"/>
                                <w:color w:val="333333"/>
                                <w:sz w:val="20"/>
                                <w:szCs w:val="20"/>
                                <w:shd w:val="clear" w:color="auto" w:fill="FFFFFF"/>
                              </w:rPr>
                              <w:t>better.</w:t>
                            </w:r>
                            <w:bookmarkStart w:id="0" w:name="_GoBack"/>
                            <w:bookmarkEnd w:id="0"/>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145743" id="_x0000_s1030" type="#_x0000_t202" style="position:absolute;margin-left:-36.35pt;margin-top:274.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" fillcolor="window" strokecolor="windowText" strokeweight="2pt">
                <v:textbox style="mso-fit-shape-to-text:t">
                  <w:txbxContent>
                    <w:p w:rsidR="002E79EF" w:rsidRPr="00D60C71" w:rsidRDefault="002E79EF" w:rsidP="002E79EF">
                      <w:pPr>
                        <w:rPr>
                          <w:rFonts w:ascii="Comic Sans MS" w:hAnsi="Comic Sans MS"/>
                          <w:sz w:val="20"/>
                          <w:szCs w:val="20"/>
                        </w:rPr>
                      </w:pPr>
                      <w:r w:rsidRPr="00D60C71">
                        <w:rPr>
                          <w:rFonts w:ascii="Comic Sans MS" w:hAnsi="Comic Sans MS"/>
                          <w:sz w:val="20"/>
                          <w:szCs w:val="20"/>
                        </w:rPr>
                        <w:t>Social</w:t>
                      </w:r>
                    </w:p>
                    <w:p w:rsidR="002E79EF" w:rsidRPr="00D60C71" w:rsidRDefault="00D452CD" w:rsidP="002E79EF">
                      <w:pPr>
                        <w:rPr>
                          <w:rFonts w:ascii="Comic Sans MS" w:hAnsi="Comic Sans MS"/>
                          <w:sz w:val="20"/>
                          <w:szCs w:val="20"/>
                        </w:rPr>
                      </w:pPr>
                      <w:r w:rsidRPr="00D60C71">
                        <w:rPr>
                          <w:rFonts w:ascii="Comic Sans MS" w:hAnsi="Comic Sans MS"/>
                          <w:sz w:val="20"/>
                          <w:szCs w:val="20"/>
                        </w:rPr>
                        <w:t>History</w:t>
                      </w:r>
                      <w:r w:rsidR="002E79EF" w:rsidRPr="00D60C71">
                        <w:rPr>
                          <w:rFonts w:ascii="Comic Sans MS" w:hAnsi="Comic Sans MS"/>
                          <w:sz w:val="20"/>
                          <w:szCs w:val="20"/>
                        </w:rPr>
                        <w:t xml:space="preserve"> supports social development by </w:t>
                      </w:r>
                      <w:r w:rsidR="00D60C71">
                        <w:rPr>
                          <w:rFonts w:ascii="Comic Sans MS" w:hAnsi="Comic Sans MS"/>
                          <w:color w:val="333333"/>
                          <w:sz w:val="20"/>
                          <w:szCs w:val="20"/>
                          <w:shd w:val="clear" w:color="auto" w:fill="FFFFFF"/>
                        </w:rPr>
                        <w:t>encouraging children</w:t>
                      </w:r>
                      <w:r w:rsidR="00D60C71" w:rsidRPr="00D60C71">
                        <w:rPr>
                          <w:rFonts w:ascii="Comic Sans MS" w:hAnsi="Comic Sans MS"/>
                          <w:color w:val="333333"/>
                          <w:sz w:val="20"/>
                          <w:szCs w:val="20"/>
                          <w:shd w:val="clear" w:color="auto" w:fill="FFFFFF"/>
                        </w:rPr>
                        <w:t xml:space="preserve"> to think about what past societies have contribu</w:t>
                      </w:r>
                      <w:r w:rsidR="00D60C71">
                        <w:rPr>
                          <w:rFonts w:ascii="Comic Sans MS" w:hAnsi="Comic Sans MS"/>
                          <w:color w:val="333333"/>
                          <w:sz w:val="20"/>
                          <w:szCs w:val="20"/>
                          <w:shd w:val="clear" w:color="auto" w:fill="FFFFFF"/>
                        </w:rPr>
                        <w:t>ted to our culture today. Children’s</w:t>
                      </w:r>
                      <w:r w:rsidR="00D60C71" w:rsidRPr="00D60C71">
                        <w:rPr>
                          <w:rFonts w:ascii="Comic Sans MS" w:hAnsi="Comic Sans MS"/>
                          <w:color w:val="333333"/>
                          <w:sz w:val="20"/>
                          <w:szCs w:val="20"/>
                          <w:shd w:val="clear" w:color="auto" w:fill="FFFFFF"/>
                        </w:rPr>
                        <w:t xml:space="preserve"> own social development is encouraged through working together and problem solving. </w:t>
                      </w:r>
                      <w:r w:rsidR="00D60C71" w:rsidRPr="00D60C71">
                        <w:rPr>
                          <w:rFonts w:ascii="Comic Sans MS" w:hAnsi="Comic Sans MS"/>
                          <w:color w:val="333333"/>
                          <w:sz w:val="20"/>
                          <w:szCs w:val="20"/>
                          <w:shd w:val="clear" w:color="auto" w:fill="FFFFFF"/>
                        </w:rPr>
                        <w:t>History also has a role to play in helping people to express themselves</w:t>
                      </w:r>
                      <w:r w:rsidR="007A6377">
                        <w:rPr>
                          <w:rFonts w:ascii="Comic Sans MS" w:hAnsi="Comic Sans MS"/>
                          <w:color w:val="333333"/>
                          <w:sz w:val="20"/>
                          <w:szCs w:val="20"/>
                          <w:shd w:val="clear" w:color="auto" w:fill="FFFFFF"/>
                        </w:rPr>
                        <w:t xml:space="preserve"> clearly and communicate </w:t>
                      </w:r>
                      <w:r w:rsidR="007A6377">
                        <w:rPr>
                          <w:rFonts w:ascii="Comic Sans MS" w:hAnsi="Comic Sans MS"/>
                          <w:color w:val="333333"/>
                          <w:sz w:val="20"/>
                          <w:szCs w:val="20"/>
                          <w:shd w:val="clear" w:color="auto" w:fill="FFFFFF"/>
                        </w:rPr>
                        <w:t>better.</w:t>
                      </w:r>
                      <w:bookmarkStart w:id="1" w:name="_GoBack"/>
                      <w:bookmarkEnd w:id="1"/>
                    </w:p>
                  </w:txbxContent>
                </v:textbox>
              </v:shape>
            </w:pict>
          </mc:Fallback>
        </mc:AlternateContent>
      </w:r>
    </w:p>
    <w:sectPr w:rsidR="006E471F" w:rsidSect="002E79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EF"/>
    <w:rsid w:val="002E79EF"/>
    <w:rsid w:val="006E471F"/>
    <w:rsid w:val="007A6377"/>
    <w:rsid w:val="00C57848"/>
    <w:rsid w:val="00D24605"/>
    <w:rsid w:val="00D452CD"/>
    <w:rsid w:val="00D60C71"/>
    <w:rsid w:val="00E20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AACD"/>
  <w15:docId w15:val="{6EEC05A4-0C0B-485A-9A6E-3B007980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Sharon Barber</cp:lastModifiedBy>
  <cp:revision>2</cp:revision>
  <dcterms:created xsi:type="dcterms:W3CDTF">2025-11-13T10:00:00Z</dcterms:created>
  <dcterms:modified xsi:type="dcterms:W3CDTF">2025-11-13T10:00:00Z</dcterms:modified>
</cp:coreProperties>
</file>