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E3" w:rsidRDefault="00774CE3">
      <w:pPr>
        <w:rPr>
          <w:rFonts w:ascii="Comic Sans MS" w:hAnsi="Comic Sans MS"/>
        </w:rPr>
      </w:pPr>
      <w:bookmarkStart w:id="0" w:name="_GoBack"/>
      <w:bookmarkEnd w:id="0"/>
    </w:p>
    <w:tbl>
      <w:tblPr>
        <w:tblStyle w:val="TableGrid"/>
        <w:tblW w:w="0" w:type="auto"/>
        <w:tblLook w:val="04A0" w:firstRow="1" w:lastRow="0" w:firstColumn="1" w:lastColumn="0" w:noHBand="0" w:noVBand="1"/>
      </w:tblPr>
      <w:tblGrid>
        <w:gridCol w:w="14174"/>
      </w:tblGrid>
      <w:tr w:rsidR="00FE3415" w:rsidTr="00EC62C8">
        <w:tc>
          <w:tcPr>
            <w:tcW w:w="14174" w:type="dxa"/>
            <w:shd w:val="clear" w:color="auto" w:fill="FFCCFF"/>
          </w:tcPr>
          <w:p w:rsidR="00FE3415" w:rsidRDefault="00FE3415" w:rsidP="00FE3415">
            <w:pPr>
              <w:rPr>
                <w:rFonts w:ascii="Comic Sans MS" w:hAnsi="Comic Sans MS"/>
              </w:rPr>
            </w:pPr>
            <w:r>
              <w:rPr>
                <w:rFonts w:ascii="Comic Sans MS" w:hAnsi="Comic Sans MS"/>
              </w:rPr>
              <w:t>Pupil Premium Funding</w:t>
            </w:r>
          </w:p>
        </w:tc>
      </w:tr>
      <w:tr w:rsidR="00FE3415" w:rsidTr="00EC62C8">
        <w:tc>
          <w:tcPr>
            <w:tcW w:w="14174" w:type="dxa"/>
          </w:tcPr>
          <w:p w:rsidR="00FE3415" w:rsidRDefault="00FE3415" w:rsidP="00EC62C8">
            <w:pPr>
              <w:rPr>
                <w:rFonts w:ascii="Comic Sans MS" w:hAnsi="Comic Sans MS"/>
              </w:rPr>
            </w:pPr>
            <w:r>
              <w:rPr>
                <w:rFonts w:ascii="Comic Sans MS" w:hAnsi="Comic Sans MS"/>
              </w:rPr>
              <w:t>Number of Children:</w:t>
            </w:r>
            <w:r w:rsidR="00361218">
              <w:rPr>
                <w:rFonts w:ascii="Comic Sans MS" w:hAnsi="Comic Sans MS"/>
              </w:rPr>
              <w:t xml:space="preserve"> 48</w:t>
            </w:r>
          </w:p>
          <w:p w:rsidR="00FE3415" w:rsidRDefault="00FE3415" w:rsidP="00EC62C8">
            <w:pPr>
              <w:rPr>
                <w:rFonts w:ascii="Comic Sans MS" w:hAnsi="Comic Sans MS"/>
              </w:rPr>
            </w:pPr>
            <w:r>
              <w:rPr>
                <w:rFonts w:ascii="Comic Sans MS" w:hAnsi="Comic Sans MS"/>
              </w:rPr>
              <w:t>Grant:</w:t>
            </w:r>
            <w:r w:rsidR="00361218">
              <w:rPr>
                <w:rFonts w:ascii="Comic Sans MS" w:hAnsi="Comic Sans MS"/>
              </w:rPr>
              <w:t xml:space="preserve"> £62, 320</w:t>
            </w:r>
          </w:p>
          <w:p w:rsidR="00FE3415" w:rsidRDefault="00FE3415" w:rsidP="00EC62C8">
            <w:pPr>
              <w:rPr>
                <w:rFonts w:ascii="Comic Sans MS" w:hAnsi="Comic Sans MS"/>
              </w:rPr>
            </w:pPr>
          </w:p>
        </w:tc>
      </w:tr>
    </w:tbl>
    <w:p w:rsidR="00FE3415" w:rsidRPr="00B14F4A" w:rsidRDefault="00FE3415">
      <w:pPr>
        <w:rPr>
          <w:rFonts w:ascii="Comic Sans MS" w:hAnsi="Comic Sans MS"/>
        </w:rPr>
      </w:pPr>
    </w:p>
    <w:tbl>
      <w:tblPr>
        <w:tblStyle w:val="TableGrid"/>
        <w:tblW w:w="0" w:type="auto"/>
        <w:tblLook w:val="04A0" w:firstRow="1" w:lastRow="0" w:firstColumn="1" w:lastColumn="0" w:noHBand="0" w:noVBand="1"/>
      </w:tblPr>
      <w:tblGrid>
        <w:gridCol w:w="14174"/>
      </w:tblGrid>
      <w:tr w:rsidR="00323238" w:rsidTr="00323238">
        <w:tc>
          <w:tcPr>
            <w:tcW w:w="14174" w:type="dxa"/>
            <w:shd w:val="clear" w:color="auto" w:fill="FFCCFF"/>
          </w:tcPr>
          <w:p w:rsidR="00323238" w:rsidRDefault="00323238">
            <w:pPr>
              <w:rPr>
                <w:rFonts w:ascii="Comic Sans MS" w:hAnsi="Comic Sans MS"/>
              </w:rPr>
            </w:pPr>
            <w:r>
              <w:rPr>
                <w:rFonts w:ascii="Comic Sans MS" w:hAnsi="Comic Sans MS"/>
              </w:rPr>
              <w:t>Pupil Premium Vision for Christ Church Primary School</w:t>
            </w:r>
          </w:p>
        </w:tc>
      </w:tr>
      <w:tr w:rsidR="00323238" w:rsidTr="00323238">
        <w:tc>
          <w:tcPr>
            <w:tcW w:w="14174" w:type="dxa"/>
          </w:tcPr>
          <w:p w:rsidR="00323238" w:rsidRDefault="00323238">
            <w:pPr>
              <w:rPr>
                <w:rFonts w:ascii="Comic Sans MS" w:hAnsi="Comic Sans MS"/>
              </w:rPr>
            </w:pPr>
            <w:r>
              <w:rPr>
                <w:rFonts w:ascii="Comic Sans MS" w:hAnsi="Comic Sans MS"/>
              </w:rPr>
              <w:t xml:space="preserve">The Pupil Premium Grant is an initiative introduce by the Government with the aim of providing additional educational support to improve the progress and achievement for eligible children.  </w:t>
            </w:r>
            <w:r w:rsidR="00401C84">
              <w:rPr>
                <w:rFonts w:ascii="Comic Sans MS" w:hAnsi="Comic Sans MS"/>
              </w:rPr>
              <w:t xml:space="preserve">The funding is used to support children who have been eligible for Free school Meals within the last 6 years.  </w:t>
            </w:r>
          </w:p>
          <w:p w:rsidR="00401C84" w:rsidRDefault="00401C84">
            <w:pPr>
              <w:rPr>
                <w:rFonts w:ascii="Comic Sans MS" w:hAnsi="Comic Sans MS"/>
              </w:rPr>
            </w:pPr>
          </w:p>
          <w:p w:rsidR="00401C84" w:rsidRDefault="00401C84">
            <w:pPr>
              <w:rPr>
                <w:rFonts w:ascii="Comic Sans MS" w:hAnsi="Comic Sans MS"/>
              </w:rPr>
            </w:pPr>
          </w:p>
          <w:p w:rsidR="00FE3415" w:rsidRDefault="00401C84">
            <w:pPr>
              <w:rPr>
                <w:rFonts w:ascii="Comic Sans MS" w:hAnsi="Comic Sans MS"/>
              </w:rPr>
            </w:pPr>
            <w:r>
              <w:rPr>
                <w:rFonts w:ascii="Comic Sans MS" w:hAnsi="Comic Sans MS"/>
              </w:rPr>
              <w:t>It is the school’s aim that all children are able to access all aspects of life and reach their true potential.  The school has analysed progress and achievement to ensure that funding is used to provide interventions/ support that will most benefit those children.</w:t>
            </w:r>
          </w:p>
          <w:p w:rsidR="00FE3415" w:rsidRDefault="00FE3415">
            <w:pPr>
              <w:rPr>
                <w:rFonts w:ascii="Comic Sans MS" w:hAnsi="Comic Sans MS"/>
              </w:rPr>
            </w:pPr>
          </w:p>
          <w:p w:rsidR="00FE3415" w:rsidRDefault="00FE3415">
            <w:pPr>
              <w:rPr>
                <w:rFonts w:ascii="Comic Sans MS" w:hAnsi="Comic Sans MS"/>
              </w:rPr>
            </w:pPr>
          </w:p>
          <w:p w:rsidR="00FE3415" w:rsidRDefault="00FE3415">
            <w:pPr>
              <w:rPr>
                <w:rFonts w:ascii="Comic Sans MS" w:hAnsi="Comic Sans MS"/>
              </w:rPr>
            </w:pPr>
          </w:p>
          <w:p w:rsidR="00FE3415" w:rsidRDefault="00FE3415">
            <w:pPr>
              <w:rPr>
                <w:rFonts w:ascii="Comic Sans MS" w:hAnsi="Comic Sans MS"/>
              </w:rPr>
            </w:pPr>
          </w:p>
          <w:p w:rsidR="00FE3415" w:rsidRDefault="00FE3415">
            <w:pPr>
              <w:rPr>
                <w:rFonts w:ascii="Comic Sans MS" w:hAnsi="Comic Sans MS"/>
              </w:rPr>
            </w:pPr>
          </w:p>
        </w:tc>
      </w:tr>
    </w:tbl>
    <w:p w:rsidR="00F606F6" w:rsidRDefault="00F606F6">
      <w:pPr>
        <w:rPr>
          <w:rFonts w:ascii="Comic Sans MS" w:hAnsi="Comic Sans MS"/>
        </w:rPr>
      </w:pPr>
    </w:p>
    <w:p w:rsidR="00323238" w:rsidRDefault="00323238">
      <w:pPr>
        <w:rPr>
          <w:rFonts w:ascii="Comic Sans MS" w:hAnsi="Comic Sans MS"/>
        </w:rPr>
      </w:pPr>
    </w:p>
    <w:p w:rsidR="00323238" w:rsidRDefault="00323238">
      <w:pPr>
        <w:rPr>
          <w:rFonts w:ascii="Comic Sans MS" w:hAnsi="Comic Sans MS"/>
        </w:rPr>
      </w:pPr>
    </w:p>
    <w:p w:rsidR="00EC62C8" w:rsidRDefault="00EC62C8">
      <w:pPr>
        <w:rPr>
          <w:rFonts w:ascii="Comic Sans MS" w:hAnsi="Comic Sans MS"/>
        </w:rPr>
      </w:pPr>
    </w:p>
    <w:p w:rsidR="00FE3415" w:rsidRPr="00B14F4A" w:rsidRDefault="00FE3415">
      <w:pPr>
        <w:rPr>
          <w:rFonts w:ascii="Comic Sans MS" w:hAnsi="Comic Sans MS"/>
        </w:rPr>
      </w:pPr>
    </w:p>
    <w:tbl>
      <w:tblPr>
        <w:tblStyle w:val="TableGrid"/>
        <w:tblW w:w="0" w:type="auto"/>
        <w:tblLook w:val="04A0" w:firstRow="1" w:lastRow="0" w:firstColumn="1" w:lastColumn="0" w:noHBand="0" w:noVBand="1"/>
      </w:tblPr>
      <w:tblGrid>
        <w:gridCol w:w="3543"/>
        <w:gridCol w:w="3543"/>
        <w:gridCol w:w="3544"/>
        <w:gridCol w:w="3544"/>
      </w:tblGrid>
      <w:tr w:rsidR="00F606F6" w:rsidRPr="00B14F4A" w:rsidTr="00B14F4A">
        <w:tc>
          <w:tcPr>
            <w:tcW w:w="14174" w:type="dxa"/>
            <w:gridSpan w:val="4"/>
            <w:shd w:val="clear" w:color="auto" w:fill="FFCCFF"/>
          </w:tcPr>
          <w:p w:rsidR="00F606F6" w:rsidRPr="00B14F4A" w:rsidRDefault="00F606F6">
            <w:pPr>
              <w:rPr>
                <w:rFonts w:ascii="Comic Sans MS" w:hAnsi="Comic Sans MS"/>
              </w:rPr>
            </w:pPr>
            <w:r w:rsidRPr="00B14F4A">
              <w:rPr>
                <w:rFonts w:ascii="Comic Sans MS" w:hAnsi="Comic Sans MS"/>
              </w:rPr>
              <w:t>Provision: To operate a lunch club facility</w:t>
            </w:r>
          </w:p>
          <w:p w:rsidR="00F606F6" w:rsidRPr="00B14F4A" w:rsidRDefault="00F606F6" w:rsidP="00B14F4A">
            <w:pPr>
              <w:shd w:val="clear" w:color="auto" w:fill="FFCCFF"/>
              <w:rPr>
                <w:rFonts w:ascii="Comic Sans MS" w:hAnsi="Comic Sans MS"/>
              </w:rPr>
            </w:pPr>
          </w:p>
          <w:p w:rsidR="00F606F6" w:rsidRDefault="00986AF3" w:rsidP="00B14F4A">
            <w:pPr>
              <w:shd w:val="clear" w:color="auto" w:fill="FFCCFF"/>
              <w:rPr>
                <w:rFonts w:ascii="Comic Sans MS" w:hAnsi="Comic Sans MS"/>
              </w:rPr>
            </w:pPr>
            <w:r>
              <w:rPr>
                <w:rFonts w:ascii="Comic Sans MS" w:hAnsi="Comic Sans MS"/>
              </w:rPr>
              <w:t>Reason:  To support children’</w:t>
            </w:r>
            <w:r w:rsidR="00F606F6" w:rsidRPr="00B14F4A">
              <w:rPr>
                <w:rFonts w:ascii="Comic Sans MS" w:hAnsi="Comic Sans MS"/>
              </w:rPr>
              <w:t>s behaviour at lunch time and ensure that they are ready to learn during afternoon lessons</w:t>
            </w:r>
          </w:p>
          <w:p w:rsidR="00986AF3" w:rsidRPr="00B14F4A" w:rsidRDefault="00986AF3" w:rsidP="00B14F4A">
            <w:pPr>
              <w:shd w:val="clear" w:color="auto" w:fill="FFCCFF"/>
              <w:rPr>
                <w:rFonts w:ascii="Comic Sans MS" w:hAnsi="Comic Sans MS"/>
              </w:rPr>
            </w:pPr>
            <w:r>
              <w:rPr>
                <w:rFonts w:ascii="Comic Sans MS" w:hAnsi="Comic Sans MS"/>
              </w:rPr>
              <w:t xml:space="preserve">              To provide opportunities for social engagement to be structured</w:t>
            </w:r>
          </w:p>
          <w:p w:rsidR="00F606F6" w:rsidRPr="00B14F4A" w:rsidRDefault="00F606F6">
            <w:pPr>
              <w:rPr>
                <w:rFonts w:ascii="Comic Sans MS" w:hAnsi="Comic Sans MS"/>
              </w:rPr>
            </w:pPr>
          </w:p>
        </w:tc>
      </w:tr>
      <w:tr w:rsidR="00F606F6" w:rsidRPr="00B14F4A" w:rsidTr="00F606F6">
        <w:tc>
          <w:tcPr>
            <w:tcW w:w="3543" w:type="dxa"/>
          </w:tcPr>
          <w:p w:rsidR="00F606F6" w:rsidRPr="00B14F4A" w:rsidRDefault="00F606F6" w:rsidP="00F606F6">
            <w:pPr>
              <w:rPr>
                <w:rFonts w:ascii="Comic Sans MS" w:hAnsi="Comic Sans MS"/>
              </w:rPr>
            </w:pPr>
            <w:r w:rsidRPr="00B14F4A">
              <w:rPr>
                <w:rFonts w:ascii="Comic Sans MS" w:hAnsi="Comic Sans MS"/>
              </w:rPr>
              <w:t xml:space="preserve">Description </w:t>
            </w:r>
          </w:p>
        </w:tc>
        <w:tc>
          <w:tcPr>
            <w:tcW w:w="3543" w:type="dxa"/>
          </w:tcPr>
          <w:p w:rsidR="00F606F6" w:rsidRPr="00B14F4A" w:rsidRDefault="00F606F6">
            <w:pPr>
              <w:rPr>
                <w:rFonts w:ascii="Comic Sans MS" w:hAnsi="Comic Sans MS"/>
              </w:rPr>
            </w:pPr>
            <w:r w:rsidRPr="00B14F4A">
              <w:rPr>
                <w:rFonts w:ascii="Comic Sans MS" w:hAnsi="Comic Sans MS"/>
              </w:rPr>
              <w:t>Intended Impact</w:t>
            </w:r>
          </w:p>
        </w:tc>
        <w:tc>
          <w:tcPr>
            <w:tcW w:w="3544" w:type="dxa"/>
          </w:tcPr>
          <w:p w:rsidR="00F606F6" w:rsidRPr="00B14F4A" w:rsidRDefault="00F606F6">
            <w:pPr>
              <w:rPr>
                <w:rFonts w:ascii="Comic Sans MS" w:hAnsi="Comic Sans MS"/>
              </w:rPr>
            </w:pPr>
            <w:r w:rsidRPr="00B14F4A">
              <w:rPr>
                <w:rFonts w:ascii="Comic Sans MS" w:hAnsi="Comic Sans MS"/>
              </w:rPr>
              <w:t>Targeted Pupils</w:t>
            </w:r>
          </w:p>
        </w:tc>
        <w:tc>
          <w:tcPr>
            <w:tcW w:w="3544" w:type="dxa"/>
          </w:tcPr>
          <w:p w:rsidR="00F606F6" w:rsidRPr="00B14F4A" w:rsidRDefault="00F606F6">
            <w:pPr>
              <w:rPr>
                <w:rFonts w:ascii="Comic Sans MS" w:hAnsi="Comic Sans MS"/>
              </w:rPr>
            </w:pPr>
            <w:r w:rsidRPr="00B14F4A">
              <w:rPr>
                <w:rFonts w:ascii="Comic Sans MS" w:hAnsi="Comic Sans MS"/>
              </w:rPr>
              <w:t>Cost</w:t>
            </w:r>
          </w:p>
        </w:tc>
      </w:tr>
      <w:tr w:rsidR="00986AF3" w:rsidRPr="00B14F4A" w:rsidTr="00986AF3">
        <w:trPr>
          <w:trHeight w:val="1688"/>
        </w:trPr>
        <w:tc>
          <w:tcPr>
            <w:tcW w:w="3543" w:type="dxa"/>
            <w:vMerge w:val="restart"/>
          </w:tcPr>
          <w:p w:rsidR="00986AF3" w:rsidRDefault="00986AF3">
            <w:pPr>
              <w:rPr>
                <w:rFonts w:ascii="Comic Sans MS" w:hAnsi="Comic Sans MS"/>
              </w:rPr>
            </w:pPr>
            <w:r w:rsidRPr="00B14F4A">
              <w:rPr>
                <w:rFonts w:ascii="Comic Sans MS" w:hAnsi="Comic Sans MS"/>
              </w:rPr>
              <w:t xml:space="preserve">Children to engage in </w:t>
            </w:r>
            <w:r>
              <w:rPr>
                <w:rFonts w:ascii="Comic Sans MS" w:hAnsi="Comic Sans MS"/>
              </w:rPr>
              <w:t xml:space="preserve">structured </w:t>
            </w:r>
            <w:r w:rsidRPr="00B14F4A">
              <w:rPr>
                <w:rFonts w:ascii="Comic Sans MS" w:hAnsi="Comic Sans MS"/>
              </w:rPr>
              <w:t xml:space="preserve">craft/ games activities during their lunch break.  Club to be managed by Lead </w:t>
            </w:r>
            <w:proofErr w:type="spellStart"/>
            <w:r w:rsidRPr="00B14F4A">
              <w:rPr>
                <w:rFonts w:ascii="Comic Sans MS" w:hAnsi="Comic Sans MS"/>
              </w:rPr>
              <w:t>Mid Day</w:t>
            </w:r>
            <w:proofErr w:type="spellEnd"/>
            <w:r w:rsidRPr="00B14F4A">
              <w:rPr>
                <w:rFonts w:ascii="Comic Sans MS" w:hAnsi="Comic Sans MS"/>
              </w:rPr>
              <w:t xml:space="preserve"> Assistant</w:t>
            </w:r>
          </w:p>
          <w:p w:rsidR="00323238" w:rsidRDefault="00323238">
            <w:pPr>
              <w:rPr>
                <w:rFonts w:ascii="Comic Sans MS" w:hAnsi="Comic Sans MS"/>
              </w:rPr>
            </w:pPr>
          </w:p>
          <w:p w:rsidR="00323238" w:rsidRPr="00B14F4A" w:rsidRDefault="00323238">
            <w:pPr>
              <w:rPr>
                <w:rFonts w:ascii="Comic Sans MS" w:hAnsi="Comic Sans MS"/>
              </w:rPr>
            </w:pPr>
            <w:r>
              <w:rPr>
                <w:rFonts w:ascii="Comic Sans MS" w:hAnsi="Comic Sans MS"/>
              </w:rPr>
              <w:t>Sports coach to supervise and lead sporting activities</w:t>
            </w:r>
          </w:p>
          <w:p w:rsidR="00986AF3" w:rsidRPr="00B14F4A" w:rsidRDefault="00986AF3">
            <w:pPr>
              <w:rPr>
                <w:rFonts w:ascii="Comic Sans MS" w:hAnsi="Comic Sans MS"/>
              </w:rPr>
            </w:pPr>
          </w:p>
          <w:p w:rsidR="00986AF3" w:rsidRPr="00B14F4A" w:rsidRDefault="00986AF3">
            <w:pPr>
              <w:rPr>
                <w:rFonts w:ascii="Comic Sans MS" w:hAnsi="Comic Sans MS"/>
              </w:rPr>
            </w:pPr>
          </w:p>
          <w:p w:rsidR="00986AF3" w:rsidRPr="00B14F4A" w:rsidRDefault="00986AF3">
            <w:pPr>
              <w:rPr>
                <w:rFonts w:ascii="Comic Sans MS" w:hAnsi="Comic Sans MS"/>
              </w:rPr>
            </w:pPr>
          </w:p>
          <w:p w:rsidR="00986AF3" w:rsidRPr="00B14F4A" w:rsidRDefault="00986AF3">
            <w:pPr>
              <w:rPr>
                <w:rFonts w:ascii="Comic Sans MS" w:hAnsi="Comic Sans MS"/>
              </w:rPr>
            </w:pPr>
          </w:p>
          <w:p w:rsidR="00986AF3" w:rsidRPr="00B14F4A" w:rsidRDefault="00986AF3">
            <w:pPr>
              <w:rPr>
                <w:rFonts w:ascii="Comic Sans MS" w:hAnsi="Comic Sans MS"/>
              </w:rPr>
            </w:pPr>
          </w:p>
          <w:p w:rsidR="00986AF3" w:rsidRPr="00B14F4A" w:rsidRDefault="00986AF3">
            <w:pPr>
              <w:rPr>
                <w:rFonts w:ascii="Comic Sans MS" w:hAnsi="Comic Sans MS"/>
              </w:rPr>
            </w:pPr>
          </w:p>
        </w:tc>
        <w:tc>
          <w:tcPr>
            <w:tcW w:w="3543" w:type="dxa"/>
          </w:tcPr>
          <w:p w:rsidR="00986AF3" w:rsidRPr="00B14F4A" w:rsidRDefault="00986AF3" w:rsidP="00F606F6">
            <w:pPr>
              <w:pStyle w:val="ListParagraph"/>
              <w:numPr>
                <w:ilvl w:val="0"/>
                <w:numId w:val="1"/>
              </w:numPr>
              <w:rPr>
                <w:rFonts w:ascii="Comic Sans MS" w:hAnsi="Comic Sans MS"/>
              </w:rPr>
            </w:pPr>
            <w:r w:rsidRPr="00B14F4A">
              <w:rPr>
                <w:rFonts w:ascii="Comic Sans MS" w:hAnsi="Comic Sans MS"/>
              </w:rPr>
              <w:t>Improvement in lunch time/ afternoon behaviour</w:t>
            </w:r>
          </w:p>
          <w:p w:rsidR="00986AF3" w:rsidRPr="00B14F4A" w:rsidRDefault="00986AF3" w:rsidP="00F606F6">
            <w:pPr>
              <w:pStyle w:val="ListParagraph"/>
              <w:numPr>
                <w:ilvl w:val="0"/>
                <w:numId w:val="1"/>
              </w:numPr>
              <w:rPr>
                <w:rFonts w:ascii="Comic Sans MS" w:hAnsi="Comic Sans MS"/>
              </w:rPr>
            </w:pPr>
            <w:r w:rsidRPr="00B14F4A">
              <w:rPr>
                <w:rFonts w:ascii="Comic Sans MS" w:hAnsi="Comic Sans MS"/>
              </w:rPr>
              <w:t>Opportunities for children to socialise with children</w:t>
            </w:r>
          </w:p>
          <w:p w:rsidR="00986AF3" w:rsidRDefault="00986AF3" w:rsidP="00F606F6">
            <w:pPr>
              <w:pStyle w:val="ListParagraph"/>
              <w:numPr>
                <w:ilvl w:val="0"/>
                <w:numId w:val="1"/>
              </w:numPr>
              <w:rPr>
                <w:rFonts w:ascii="Comic Sans MS" w:hAnsi="Comic Sans MS"/>
              </w:rPr>
            </w:pPr>
            <w:r w:rsidRPr="00B14F4A">
              <w:rPr>
                <w:rFonts w:ascii="Comic Sans MS" w:hAnsi="Comic Sans MS"/>
              </w:rPr>
              <w:t xml:space="preserve">Opportunities to talk to children </w:t>
            </w:r>
          </w:p>
          <w:p w:rsidR="00986AF3" w:rsidRPr="00986AF3" w:rsidRDefault="00986AF3" w:rsidP="00986AF3">
            <w:pPr>
              <w:rPr>
                <w:rFonts w:ascii="Comic Sans MS" w:hAnsi="Comic Sans MS"/>
              </w:rPr>
            </w:pPr>
          </w:p>
        </w:tc>
        <w:tc>
          <w:tcPr>
            <w:tcW w:w="3544" w:type="dxa"/>
            <w:vMerge w:val="restart"/>
          </w:tcPr>
          <w:p w:rsidR="00986AF3" w:rsidRPr="00B14F4A" w:rsidRDefault="00986AF3">
            <w:pPr>
              <w:rPr>
                <w:rFonts w:ascii="Comic Sans MS" w:hAnsi="Comic Sans MS"/>
              </w:rPr>
            </w:pPr>
            <w:r w:rsidRPr="00B14F4A">
              <w:rPr>
                <w:rFonts w:ascii="Comic Sans MS" w:hAnsi="Comic Sans MS"/>
              </w:rPr>
              <w:t>All Pupil Premium children throughout the school (separate lunch c</w:t>
            </w:r>
            <w:r>
              <w:rPr>
                <w:rFonts w:ascii="Comic Sans MS" w:hAnsi="Comic Sans MS"/>
              </w:rPr>
              <w:t>lub</w:t>
            </w:r>
            <w:r w:rsidRPr="00B14F4A">
              <w:rPr>
                <w:rFonts w:ascii="Comic Sans MS" w:hAnsi="Comic Sans MS"/>
              </w:rPr>
              <w:t>s (KS1: 12.00-12.30 KS2: 12.30-1.00)</w:t>
            </w:r>
          </w:p>
        </w:tc>
        <w:tc>
          <w:tcPr>
            <w:tcW w:w="3544" w:type="dxa"/>
            <w:vMerge w:val="restart"/>
          </w:tcPr>
          <w:p w:rsidR="00986AF3" w:rsidRPr="00B14F4A" w:rsidRDefault="00361218">
            <w:pPr>
              <w:rPr>
                <w:rFonts w:ascii="Comic Sans MS" w:hAnsi="Comic Sans MS"/>
              </w:rPr>
            </w:pPr>
            <w:r>
              <w:rPr>
                <w:rFonts w:ascii="Comic Sans MS" w:hAnsi="Comic Sans MS"/>
              </w:rPr>
              <w:t>£5835</w:t>
            </w:r>
          </w:p>
        </w:tc>
      </w:tr>
      <w:tr w:rsidR="00986AF3" w:rsidRPr="00B14F4A" w:rsidTr="00986AF3">
        <w:trPr>
          <w:trHeight w:val="367"/>
        </w:trPr>
        <w:tc>
          <w:tcPr>
            <w:tcW w:w="3543" w:type="dxa"/>
            <w:vMerge/>
          </w:tcPr>
          <w:p w:rsidR="00986AF3" w:rsidRPr="00B14F4A" w:rsidRDefault="00986AF3">
            <w:pPr>
              <w:rPr>
                <w:rFonts w:ascii="Comic Sans MS" w:hAnsi="Comic Sans MS"/>
              </w:rPr>
            </w:pPr>
          </w:p>
        </w:tc>
        <w:tc>
          <w:tcPr>
            <w:tcW w:w="3543" w:type="dxa"/>
          </w:tcPr>
          <w:p w:rsidR="00986AF3" w:rsidRPr="00986AF3" w:rsidRDefault="00986AF3" w:rsidP="00986AF3">
            <w:pPr>
              <w:rPr>
                <w:rFonts w:ascii="Comic Sans MS" w:hAnsi="Comic Sans MS"/>
              </w:rPr>
            </w:pPr>
            <w:r>
              <w:rPr>
                <w:rFonts w:ascii="Comic Sans MS" w:hAnsi="Comic Sans MS"/>
              </w:rPr>
              <w:t xml:space="preserve">Evidence will come from: </w:t>
            </w:r>
          </w:p>
        </w:tc>
        <w:tc>
          <w:tcPr>
            <w:tcW w:w="3544" w:type="dxa"/>
            <w:vMerge/>
          </w:tcPr>
          <w:p w:rsidR="00986AF3" w:rsidRPr="00B14F4A" w:rsidRDefault="00986AF3">
            <w:pPr>
              <w:rPr>
                <w:rFonts w:ascii="Comic Sans MS" w:hAnsi="Comic Sans MS"/>
              </w:rPr>
            </w:pPr>
          </w:p>
        </w:tc>
        <w:tc>
          <w:tcPr>
            <w:tcW w:w="3544" w:type="dxa"/>
            <w:vMerge/>
          </w:tcPr>
          <w:p w:rsidR="00986AF3" w:rsidRPr="00B14F4A" w:rsidRDefault="00986AF3">
            <w:pPr>
              <w:rPr>
                <w:rFonts w:ascii="Comic Sans MS" w:hAnsi="Comic Sans MS"/>
              </w:rPr>
            </w:pPr>
          </w:p>
        </w:tc>
      </w:tr>
      <w:tr w:rsidR="00986AF3" w:rsidRPr="00B14F4A" w:rsidTr="00F606F6">
        <w:trPr>
          <w:trHeight w:val="840"/>
        </w:trPr>
        <w:tc>
          <w:tcPr>
            <w:tcW w:w="3543" w:type="dxa"/>
            <w:vMerge/>
          </w:tcPr>
          <w:p w:rsidR="00986AF3" w:rsidRPr="00B14F4A" w:rsidRDefault="00986AF3">
            <w:pPr>
              <w:rPr>
                <w:rFonts w:ascii="Comic Sans MS" w:hAnsi="Comic Sans MS"/>
              </w:rPr>
            </w:pPr>
          </w:p>
        </w:tc>
        <w:tc>
          <w:tcPr>
            <w:tcW w:w="3543" w:type="dxa"/>
          </w:tcPr>
          <w:p w:rsidR="00986AF3" w:rsidRDefault="00986AF3" w:rsidP="00986AF3">
            <w:pPr>
              <w:rPr>
                <w:rFonts w:ascii="Comic Sans MS" w:hAnsi="Comic Sans MS"/>
              </w:rPr>
            </w:pPr>
            <w:r>
              <w:rPr>
                <w:rFonts w:ascii="Comic Sans MS" w:hAnsi="Comic Sans MS"/>
              </w:rPr>
              <w:t>Reduction in instances of poor behaviour (as recorded by behaviour lead)</w:t>
            </w:r>
          </w:p>
        </w:tc>
        <w:tc>
          <w:tcPr>
            <w:tcW w:w="3544" w:type="dxa"/>
            <w:vMerge/>
          </w:tcPr>
          <w:p w:rsidR="00986AF3" w:rsidRPr="00B14F4A" w:rsidRDefault="00986AF3">
            <w:pPr>
              <w:rPr>
                <w:rFonts w:ascii="Comic Sans MS" w:hAnsi="Comic Sans MS"/>
              </w:rPr>
            </w:pPr>
          </w:p>
        </w:tc>
        <w:tc>
          <w:tcPr>
            <w:tcW w:w="3544" w:type="dxa"/>
            <w:vMerge/>
          </w:tcPr>
          <w:p w:rsidR="00986AF3" w:rsidRPr="00B14F4A" w:rsidRDefault="00986AF3">
            <w:pPr>
              <w:rPr>
                <w:rFonts w:ascii="Comic Sans MS" w:hAnsi="Comic Sans MS"/>
              </w:rPr>
            </w:pPr>
          </w:p>
        </w:tc>
      </w:tr>
    </w:tbl>
    <w:p w:rsidR="00F606F6" w:rsidRPr="00B14F4A" w:rsidRDefault="00F606F6">
      <w:pPr>
        <w:rPr>
          <w:rFonts w:ascii="Comic Sans MS" w:hAnsi="Comic Sans MS"/>
        </w:rPr>
      </w:pPr>
    </w:p>
    <w:p w:rsidR="00F606F6" w:rsidRPr="00B14F4A" w:rsidRDefault="00F606F6">
      <w:pPr>
        <w:rPr>
          <w:rFonts w:ascii="Comic Sans MS" w:hAnsi="Comic Sans MS"/>
        </w:rPr>
      </w:pPr>
    </w:p>
    <w:p w:rsidR="00F606F6" w:rsidRPr="00B14F4A" w:rsidRDefault="00F606F6">
      <w:pPr>
        <w:rPr>
          <w:rFonts w:ascii="Comic Sans MS" w:hAnsi="Comic Sans MS"/>
        </w:rPr>
      </w:pPr>
    </w:p>
    <w:tbl>
      <w:tblPr>
        <w:tblStyle w:val="TableGrid"/>
        <w:tblW w:w="0" w:type="auto"/>
        <w:tblLook w:val="04A0" w:firstRow="1" w:lastRow="0" w:firstColumn="1" w:lastColumn="0" w:noHBand="0" w:noVBand="1"/>
      </w:tblPr>
      <w:tblGrid>
        <w:gridCol w:w="3543"/>
        <w:gridCol w:w="3543"/>
        <w:gridCol w:w="3544"/>
        <w:gridCol w:w="3544"/>
      </w:tblGrid>
      <w:tr w:rsidR="00F606F6" w:rsidRPr="00B14F4A" w:rsidTr="00B14F4A">
        <w:tc>
          <w:tcPr>
            <w:tcW w:w="14174" w:type="dxa"/>
            <w:gridSpan w:val="4"/>
            <w:shd w:val="clear" w:color="auto" w:fill="FFCCFF"/>
          </w:tcPr>
          <w:p w:rsidR="00F606F6" w:rsidRPr="00B14F4A" w:rsidRDefault="00F606F6" w:rsidP="00EC62C8">
            <w:pPr>
              <w:rPr>
                <w:rFonts w:ascii="Comic Sans MS" w:hAnsi="Comic Sans MS"/>
              </w:rPr>
            </w:pPr>
            <w:r w:rsidRPr="00B14F4A">
              <w:rPr>
                <w:rFonts w:ascii="Comic Sans MS" w:hAnsi="Comic Sans MS"/>
              </w:rPr>
              <w:t>Provision: TA support to deliver small group intervention programmes</w:t>
            </w:r>
          </w:p>
          <w:p w:rsidR="00F606F6" w:rsidRPr="00B14F4A" w:rsidRDefault="00F606F6" w:rsidP="00EC62C8">
            <w:pPr>
              <w:rPr>
                <w:rFonts w:ascii="Comic Sans MS" w:hAnsi="Comic Sans MS"/>
              </w:rPr>
            </w:pPr>
          </w:p>
          <w:p w:rsidR="00F606F6" w:rsidRPr="00B14F4A" w:rsidRDefault="00F606F6" w:rsidP="00EC62C8">
            <w:pPr>
              <w:rPr>
                <w:rFonts w:ascii="Comic Sans MS" w:hAnsi="Comic Sans MS"/>
              </w:rPr>
            </w:pPr>
            <w:r w:rsidRPr="00B14F4A">
              <w:rPr>
                <w:rFonts w:ascii="Comic Sans MS" w:hAnsi="Comic Sans MS"/>
              </w:rPr>
              <w:t xml:space="preserve">Reason:  </w:t>
            </w:r>
            <w:r w:rsidR="009A1C93" w:rsidRPr="00B14F4A">
              <w:rPr>
                <w:rFonts w:ascii="Comic Sans MS" w:hAnsi="Comic Sans MS"/>
              </w:rPr>
              <w:t>Research has shown that small group PSHE intervention ca</w:t>
            </w:r>
            <w:r w:rsidR="00986AF3">
              <w:rPr>
                <w:rFonts w:ascii="Comic Sans MS" w:hAnsi="Comic Sans MS"/>
              </w:rPr>
              <w:t>n have up to 4 months positive impact upon a child’s progress (EEF)</w:t>
            </w:r>
          </w:p>
          <w:p w:rsidR="00F606F6" w:rsidRPr="00B14F4A" w:rsidRDefault="00F606F6" w:rsidP="00EC62C8">
            <w:pPr>
              <w:rPr>
                <w:rFonts w:ascii="Comic Sans MS" w:hAnsi="Comic Sans MS"/>
              </w:rPr>
            </w:pPr>
          </w:p>
        </w:tc>
      </w:tr>
      <w:tr w:rsidR="00F606F6" w:rsidRPr="00B14F4A" w:rsidTr="00EC62C8">
        <w:tc>
          <w:tcPr>
            <w:tcW w:w="3543" w:type="dxa"/>
          </w:tcPr>
          <w:p w:rsidR="00F606F6" w:rsidRPr="00B14F4A" w:rsidRDefault="00F606F6" w:rsidP="00EC62C8">
            <w:pPr>
              <w:rPr>
                <w:rFonts w:ascii="Comic Sans MS" w:hAnsi="Comic Sans MS"/>
              </w:rPr>
            </w:pPr>
            <w:r w:rsidRPr="00B14F4A">
              <w:rPr>
                <w:rFonts w:ascii="Comic Sans MS" w:hAnsi="Comic Sans MS"/>
              </w:rPr>
              <w:t xml:space="preserve">Provision </w:t>
            </w:r>
          </w:p>
        </w:tc>
        <w:tc>
          <w:tcPr>
            <w:tcW w:w="3543" w:type="dxa"/>
          </w:tcPr>
          <w:p w:rsidR="00F606F6" w:rsidRPr="00B14F4A" w:rsidRDefault="00F606F6" w:rsidP="00EC62C8">
            <w:pPr>
              <w:rPr>
                <w:rFonts w:ascii="Comic Sans MS" w:hAnsi="Comic Sans MS"/>
              </w:rPr>
            </w:pPr>
            <w:r w:rsidRPr="00B14F4A">
              <w:rPr>
                <w:rFonts w:ascii="Comic Sans MS" w:hAnsi="Comic Sans MS"/>
              </w:rPr>
              <w:t>Intended Impact</w:t>
            </w:r>
          </w:p>
        </w:tc>
        <w:tc>
          <w:tcPr>
            <w:tcW w:w="3544" w:type="dxa"/>
          </w:tcPr>
          <w:p w:rsidR="00F606F6" w:rsidRPr="00B14F4A" w:rsidRDefault="00F606F6" w:rsidP="00EC62C8">
            <w:pPr>
              <w:rPr>
                <w:rFonts w:ascii="Comic Sans MS" w:hAnsi="Comic Sans MS"/>
              </w:rPr>
            </w:pPr>
            <w:r w:rsidRPr="00B14F4A">
              <w:rPr>
                <w:rFonts w:ascii="Comic Sans MS" w:hAnsi="Comic Sans MS"/>
              </w:rPr>
              <w:t>Targeted Pupils</w:t>
            </w:r>
          </w:p>
        </w:tc>
        <w:tc>
          <w:tcPr>
            <w:tcW w:w="3544" w:type="dxa"/>
          </w:tcPr>
          <w:p w:rsidR="00F606F6" w:rsidRPr="00B14F4A" w:rsidRDefault="00F606F6" w:rsidP="00EC62C8">
            <w:pPr>
              <w:rPr>
                <w:rFonts w:ascii="Comic Sans MS" w:hAnsi="Comic Sans MS"/>
              </w:rPr>
            </w:pPr>
            <w:r w:rsidRPr="00B14F4A">
              <w:rPr>
                <w:rFonts w:ascii="Comic Sans MS" w:hAnsi="Comic Sans MS"/>
              </w:rPr>
              <w:t>Cost</w:t>
            </w:r>
          </w:p>
        </w:tc>
      </w:tr>
      <w:tr w:rsidR="00986AF3" w:rsidRPr="00B14F4A" w:rsidTr="00986AF3">
        <w:trPr>
          <w:trHeight w:val="1380"/>
        </w:trPr>
        <w:tc>
          <w:tcPr>
            <w:tcW w:w="3543" w:type="dxa"/>
            <w:vMerge w:val="restart"/>
          </w:tcPr>
          <w:p w:rsidR="00986AF3" w:rsidRPr="00B14F4A" w:rsidRDefault="00986AF3" w:rsidP="00EC62C8">
            <w:pPr>
              <w:rPr>
                <w:rFonts w:ascii="Comic Sans MS" w:hAnsi="Comic Sans MS"/>
              </w:rPr>
            </w:pPr>
            <w:r w:rsidRPr="00B14F4A">
              <w:rPr>
                <w:rFonts w:ascii="Comic Sans MS" w:hAnsi="Comic Sans MS"/>
              </w:rPr>
              <w:t>To deliver small group interventions related to their PSHE needs</w:t>
            </w:r>
          </w:p>
          <w:p w:rsidR="00986AF3" w:rsidRPr="00B14F4A" w:rsidRDefault="00986AF3" w:rsidP="00EC62C8">
            <w:pPr>
              <w:rPr>
                <w:rFonts w:ascii="Comic Sans MS" w:hAnsi="Comic Sans MS"/>
              </w:rPr>
            </w:pPr>
          </w:p>
          <w:p w:rsidR="00986AF3" w:rsidRPr="00B14F4A" w:rsidRDefault="00986AF3" w:rsidP="00EC62C8">
            <w:pPr>
              <w:rPr>
                <w:rFonts w:ascii="Comic Sans MS" w:hAnsi="Comic Sans MS"/>
              </w:rPr>
            </w:pPr>
          </w:p>
          <w:p w:rsidR="00986AF3" w:rsidRPr="00B14F4A" w:rsidRDefault="00986AF3" w:rsidP="00EC62C8">
            <w:pPr>
              <w:rPr>
                <w:rFonts w:ascii="Comic Sans MS" w:hAnsi="Comic Sans MS"/>
              </w:rPr>
            </w:pPr>
          </w:p>
          <w:p w:rsidR="00986AF3" w:rsidRPr="00B14F4A" w:rsidRDefault="00986AF3" w:rsidP="00EC62C8">
            <w:pPr>
              <w:rPr>
                <w:rFonts w:ascii="Comic Sans MS" w:hAnsi="Comic Sans MS"/>
              </w:rPr>
            </w:pPr>
          </w:p>
          <w:p w:rsidR="00986AF3" w:rsidRPr="00B14F4A" w:rsidRDefault="00986AF3" w:rsidP="00EC62C8">
            <w:pPr>
              <w:rPr>
                <w:rFonts w:ascii="Comic Sans MS" w:hAnsi="Comic Sans MS"/>
              </w:rPr>
            </w:pPr>
          </w:p>
          <w:p w:rsidR="00986AF3" w:rsidRPr="00B14F4A" w:rsidRDefault="00986AF3" w:rsidP="00EC62C8">
            <w:pPr>
              <w:rPr>
                <w:rFonts w:ascii="Comic Sans MS" w:hAnsi="Comic Sans MS"/>
              </w:rPr>
            </w:pPr>
          </w:p>
        </w:tc>
        <w:tc>
          <w:tcPr>
            <w:tcW w:w="3543" w:type="dxa"/>
          </w:tcPr>
          <w:p w:rsidR="00986AF3" w:rsidRPr="00B14F4A" w:rsidRDefault="00986AF3" w:rsidP="00F606F6">
            <w:pPr>
              <w:pStyle w:val="ListParagraph"/>
              <w:numPr>
                <w:ilvl w:val="0"/>
                <w:numId w:val="1"/>
              </w:numPr>
              <w:rPr>
                <w:rFonts w:ascii="Comic Sans MS" w:hAnsi="Comic Sans MS"/>
              </w:rPr>
            </w:pPr>
            <w:r w:rsidRPr="00B14F4A">
              <w:rPr>
                <w:rFonts w:ascii="Comic Sans MS" w:hAnsi="Comic Sans MS"/>
              </w:rPr>
              <w:t>More pupils having targeted support</w:t>
            </w:r>
          </w:p>
          <w:p w:rsidR="00986AF3" w:rsidRDefault="00986AF3" w:rsidP="00F606F6">
            <w:pPr>
              <w:pStyle w:val="ListParagraph"/>
              <w:numPr>
                <w:ilvl w:val="0"/>
                <w:numId w:val="1"/>
              </w:numPr>
              <w:rPr>
                <w:rFonts w:ascii="Comic Sans MS" w:hAnsi="Comic Sans MS"/>
              </w:rPr>
            </w:pPr>
            <w:r w:rsidRPr="00B14F4A">
              <w:rPr>
                <w:rFonts w:ascii="Comic Sans MS" w:hAnsi="Comic Sans MS"/>
              </w:rPr>
              <w:t>The needs of individual children being met</w:t>
            </w:r>
          </w:p>
          <w:p w:rsidR="00986AF3" w:rsidRDefault="00986AF3" w:rsidP="00F606F6">
            <w:pPr>
              <w:pStyle w:val="ListParagraph"/>
              <w:numPr>
                <w:ilvl w:val="0"/>
                <w:numId w:val="1"/>
              </w:numPr>
              <w:rPr>
                <w:rFonts w:ascii="Comic Sans MS" w:hAnsi="Comic Sans MS"/>
              </w:rPr>
            </w:pPr>
            <w:r>
              <w:rPr>
                <w:rFonts w:ascii="Comic Sans MS" w:hAnsi="Comic Sans MS"/>
              </w:rPr>
              <w:t>More positive friendship groups being formed</w:t>
            </w:r>
          </w:p>
          <w:p w:rsidR="00986AF3" w:rsidRPr="00986AF3" w:rsidRDefault="00986AF3" w:rsidP="00986AF3">
            <w:pPr>
              <w:rPr>
                <w:rFonts w:ascii="Comic Sans MS" w:hAnsi="Comic Sans MS"/>
              </w:rPr>
            </w:pPr>
          </w:p>
        </w:tc>
        <w:tc>
          <w:tcPr>
            <w:tcW w:w="3544" w:type="dxa"/>
            <w:vMerge w:val="restart"/>
          </w:tcPr>
          <w:p w:rsidR="00986AF3" w:rsidRPr="00B14F4A" w:rsidRDefault="00986AF3" w:rsidP="00EC62C8">
            <w:pPr>
              <w:rPr>
                <w:rFonts w:ascii="Comic Sans MS" w:hAnsi="Comic Sans MS"/>
              </w:rPr>
            </w:pPr>
            <w:r w:rsidRPr="00B14F4A">
              <w:rPr>
                <w:rFonts w:ascii="Comic Sans MS" w:hAnsi="Comic Sans MS"/>
              </w:rPr>
              <w:t>All Pupil Premium children across the school</w:t>
            </w:r>
            <w:r>
              <w:rPr>
                <w:rFonts w:ascii="Comic Sans MS" w:hAnsi="Comic Sans MS"/>
              </w:rPr>
              <w:t xml:space="preserve"> (children to be identified by class teachers)</w:t>
            </w:r>
          </w:p>
        </w:tc>
        <w:tc>
          <w:tcPr>
            <w:tcW w:w="3544" w:type="dxa"/>
            <w:vMerge w:val="restart"/>
          </w:tcPr>
          <w:p w:rsidR="00986AF3" w:rsidRPr="00B14F4A" w:rsidRDefault="00361218" w:rsidP="00EC62C8">
            <w:pPr>
              <w:rPr>
                <w:rFonts w:ascii="Comic Sans MS" w:hAnsi="Comic Sans MS"/>
              </w:rPr>
            </w:pPr>
            <w:r>
              <w:rPr>
                <w:rFonts w:ascii="Comic Sans MS" w:hAnsi="Comic Sans MS"/>
              </w:rPr>
              <w:t>£1029.60</w:t>
            </w:r>
          </w:p>
        </w:tc>
      </w:tr>
      <w:tr w:rsidR="00986AF3" w:rsidRPr="00B14F4A" w:rsidTr="00986AF3">
        <w:trPr>
          <w:trHeight w:val="417"/>
        </w:trPr>
        <w:tc>
          <w:tcPr>
            <w:tcW w:w="3543" w:type="dxa"/>
            <w:vMerge/>
          </w:tcPr>
          <w:p w:rsidR="00986AF3" w:rsidRPr="00B14F4A" w:rsidRDefault="00986AF3" w:rsidP="00EC62C8">
            <w:pPr>
              <w:rPr>
                <w:rFonts w:ascii="Comic Sans MS" w:hAnsi="Comic Sans MS"/>
              </w:rPr>
            </w:pPr>
          </w:p>
        </w:tc>
        <w:tc>
          <w:tcPr>
            <w:tcW w:w="3543" w:type="dxa"/>
          </w:tcPr>
          <w:p w:rsidR="00986AF3" w:rsidRPr="00986AF3" w:rsidRDefault="00986AF3" w:rsidP="00986AF3">
            <w:pPr>
              <w:rPr>
                <w:rFonts w:ascii="Comic Sans MS" w:hAnsi="Comic Sans MS"/>
              </w:rPr>
            </w:pPr>
            <w:r>
              <w:rPr>
                <w:rFonts w:ascii="Comic Sans MS" w:hAnsi="Comic Sans MS"/>
              </w:rPr>
              <w:t>Evidence</w:t>
            </w:r>
          </w:p>
        </w:tc>
        <w:tc>
          <w:tcPr>
            <w:tcW w:w="3544" w:type="dxa"/>
            <w:vMerge/>
          </w:tcPr>
          <w:p w:rsidR="00986AF3" w:rsidRPr="00B14F4A" w:rsidRDefault="00986AF3" w:rsidP="00EC62C8">
            <w:pPr>
              <w:rPr>
                <w:rFonts w:ascii="Comic Sans MS" w:hAnsi="Comic Sans MS"/>
              </w:rPr>
            </w:pPr>
          </w:p>
        </w:tc>
        <w:tc>
          <w:tcPr>
            <w:tcW w:w="3544" w:type="dxa"/>
            <w:vMerge/>
          </w:tcPr>
          <w:p w:rsidR="00986AF3" w:rsidRPr="00B14F4A" w:rsidRDefault="00986AF3" w:rsidP="00EC62C8">
            <w:pPr>
              <w:rPr>
                <w:rFonts w:ascii="Comic Sans MS" w:hAnsi="Comic Sans MS"/>
              </w:rPr>
            </w:pPr>
          </w:p>
        </w:tc>
      </w:tr>
      <w:tr w:rsidR="00986AF3" w:rsidRPr="00B14F4A" w:rsidTr="00EC62C8">
        <w:trPr>
          <w:trHeight w:val="690"/>
        </w:trPr>
        <w:tc>
          <w:tcPr>
            <w:tcW w:w="3543" w:type="dxa"/>
            <w:vMerge/>
          </w:tcPr>
          <w:p w:rsidR="00986AF3" w:rsidRPr="00B14F4A" w:rsidRDefault="00986AF3" w:rsidP="00EC62C8">
            <w:pPr>
              <w:rPr>
                <w:rFonts w:ascii="Comic Sans MS" w:hAnsi="Comic Sans MS"/>
              </w:rPr>
            </w:pPr>
          </w:p>
        </w:tc>
        <w:tc>
          <w:tcPr>
            <w:tcW w:w="3543" w:type="dxa"/>
          </w:tcPr>
          <w:p w:rsidR="00986AF3" w:rsidRPr="00986AF3" w:rsidRDefault="00986AF3" w:rsidP="00986AF3">
            <w:pPr>
              <w:rPr>
                <w:rFonts w:ascii="Comic Sans MS" w:hAnsi="Comic Sans MS"/>
              </w:rPr>
            </w:pPr>
            <w:r>
              <w:rPr>
                <w:rFonts w:ascii="Comic Sans MS" w:hAnsi="Comic Sans MS"/>
              </w:rPr>
              <w:t>Case studies</w:t>
            </w:r>
          </w:p>
        </w:tc>
        <w:tc>
          <w:tcPr>
            <w:tcW w:w="3544" w:type="dxa"/>
            <w:vMerge/>
          </w:tcPr>
          <w:p w:rsidR="00986AF3" w:rsidRPr="00B14F4A" w:rsidRDefault="00986AF3" w:rsidP="00EC62C8">
            <w:pPr>
              <w:rPr>
                <w:rFonts w:ascii="Comic Sans MS" w:hAnsi="Comic Sans MS"/>
              </w:rPr>
            </w:pPr>
          </w:p>
        </w:tc>
        <w:tc>
          <w:tcPr>
            <w:tcW w:w="3544" w:type="dxa"/>
            <w:vMerge/>
          </w:tcPr>
          <w:p w:rsidR="00986AF3" w:rsidRPr="00B14F4A" w:rsidRDefault="00986AF3" w:rsidP="00EC62C8">
            <w:pPr>
              <w:rPr>
                <w:rFonts w:ascii="Comic Sans MS" w:hAnsi="Comic Sans MS"/>
              </w:rPr>
            </w:pPr>
          </w:p>
        </w:tc>
      </w:tr>
    </w:tbl>
    <w:p w:rsidR="005B7AE8" w:rsidRDefault="005B7AE8">
      <w:pPr>
        <w:rPr>
          <w:rFonts w:ascii="Comic Sans MS" w:hAnsi="Comic Sans MS"/>
        </w:rPr>
      </w:pPr>
    </w:p>
    <w:p w:rsidR="005554DD" w:rsidRDefault="005554DD">
      <w:pPr>
        <w:rPr>
          <w:rFonts w:ascii="Comic Sans MS" w:hAnsi="Comic Sans MS"/>
        </w:rPr>
      </w:pPr>
    </w:p>
    <w:p w:rsidR="005554DD" w:rsidRPr="00B14F4A" w:rsidRDefault="005554DD">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tbl>
      <w:tblPr>
        <w:tblStyle w:val="TableGrid"/>
        <w:tblpPr w:leftFromText="180" w:rightFromText="180" w:vertAnchor="page" w:horzAnchor="margin" w:tblpY="3196"/>
        <w:tblW w:w="0" w:type="auto"/>
        <w:tblLook w:val="04A0" w:firstRow="1" w:lastRow="0" w:firstColumn="1" w:lastColumn="0" w:noHBand="0" w:noVBand="1"/>
      </w:tblPr>
      <w:tblGrid>
        <w:gridCol w:w="3543"/>
        <w:gridCol w:w="3543"/>
        <w:gridCol w:w="3544"/>
        <w:gridCol w:w="3544"/>
      </w:tblGrid>
      <w:tr w:rsidR="005B7AE8" w:rsidRPr="00B14F4A" w:rsidTr="00B14F4A">
        <w:tc>
          <w:tcPr>
            <w:tcW w:w="14174" w:type="dxa"/>
            <w:gridSpan w:val="4"/>
            <w:shd w:val="clear" w:color="auto" w:fill="FFCCFF"/>
          </w:tcPr>
          <w:p w:rsidR="005B7AE8" w:rsidRPr="00B14F4A" w:rsidRDefault="005B7AE8" w:rsidP="00B14F4A">
            <w:pPr>
              <w:rPr>
                <w:rFonts w:ascii="Comic Sans MS" w:hAnsi="Comic Sans MS"/>
              </w:rPr>
            </w:pPr>
            <w:r w:rsidRPr="00B14F4A">
              <w:rPr>
                <w:rFonts w:ascii="Comic Sans MS" w:hAnsi="Comic Sans MS"/>
              </w:rPr>
              <w:t xml:space="preserve">Provision: Financial support for educational visits, </w:t>
            </w:r>
            <w:proofErr w:type="spellStart"/>
            <w:r w:rsidRPr="00B14F4A">
              <w:rPr>
                <w:rFonts w:ascii="Comic Sans MS" w:hAnsi="Comic Sans MS"/>
              </w:rPr>
              <w:t>residentials</w:t>
            </w:r>
            <w:proofErr w:type="spellEnd"/>
            <w:r w:rsidRPr="00B14F4A">
              <w:rPr>
                <w:rFonts w:ascii="Comic Sans MS" w:hAnsi="Comic Sans MS"/>
              </w:rPr>
              <w:t xml:space="preserve"> and </w:t>
            </w:r>
            <w:proofErr w:type="spellStart"/>
            <w:r w:rsidRPr="00B14F4A">
              <w:rPr>
                <w:rFonts w:ascii="Comic Sans MS" w:hAnsi="Comic Sans MS"/>
              </w:rPr>
              <w:t>extra curricular</w:t>
            </w:r>
            <w:proofErr w:type="spellEnd"/>
            <w:r w:rsidRPr="00B14F4A">
              <w:rPr>
                <w:rFonts w:ascii="Comic Sans MS" w:hAnsi="Comic Sans MS"/>
              </w:rPr>
              <w:t xml:space="preserve"> activities</w:t>
            </w:r>
          </w:p>
          <w:p w:rsidR="005B7AE8" w:rsidRPr="00B14F4A" w:rsidRDefault="005B7AE8" w:rsidP="00B14F4A">
            <w:pPr>
              <w:rPr>
                <w:rFonts w:ascii="Comic Sans MS" w:hAnsi="Comic Sans MS"/>
              </w:rPr>
            </w:pPr>
          </w:p>
          <w:p w:rsidR="005B7AE8" w:rsidRPr="00B14F4A" w:rsidRDefault="005B7AE8" w:rsidP="00B14F4A">
            <w:pPr>
              <w:rPr>
                <w:rFonts w:ascii="Comic Sans MS" w:hAnsi="Comic Sans MS"/>
              </w:rPr>
            </w:pPr>
            <w:r w:rsidRPr="00B14F4A">
              <w:rPr>
                <w:rFonts w:ascii="Comic Sans MS" w:hAnsi="Comic Sans MS"/>
              </w:rPr>
              <w:t xml:space="preserve">Reason:  </w:t>
            </w:r>
          </w:p>
          <w:p w:rsidR="005B7AE8" w:rsidRPr="00B14F4A" w:rsidRDefault="005B7AE8" w:rsidP="00B14F4A">
            <w:pPr>
              <w:rPr>
                <w:rFonts w:ascii="Comic Sans MS" w:hAnsi="Comic Sans MS"/>
              </w:rPr>
            </w:pPr>
          </w:p>
        </w:tc>
      </w:tr>
      <w:tr w:rsidR="005B7AE8" w:rsidRPr="00B14F4A" w:rsidTr="00B14F4A">
        <w:tc>
          <w:tcPr>
            <w:tcW w:w="3543" w:type="dxa"/>
          </w:tcPr>
          <w:p w:rsidR="005B7AE8" w:rsidRPr="00B14F4A" w:rsidRDefault="005B7AE8" w:rsidP="00B14F4A">
            <w:pPr>
              <w:rPr>
                <w:rFonts w:ascii="Comic Sans MS" w:hAnsi="Comic Sans MS"/>
              </w:rPr>
            </w:pPr>
            <w:r w:rsidRPr="00B14F4A">
              <w:rPr>
                <w:rFonts w:ascii="Comic Sans MS" w:hAnsi="Comic Sans MS"/>
              </w:rPr>
              <w:t xml:space="preserve">Provision </w:t>
            </w:r>
          </w:p>
        </w:tc>
        <w:tc>
          <w:tcPr>
            <w:tcW w:w="3543" w:type="dxa"/>
          </w:tcPr>
          <w:p w:rsidR="005B7AE8" w:rsidRPr="00B14F4A" w:rsidRDefault="005B7AE8" w:rsidP="00B14F4A">
            <w:pPr>
              <w:rPr>
                <w:rFonts w:ascii="Comic Sans MS" w:hAnsi="Comic Sans MS"/>
              </w:rPr>
            </w:pPr>
            <w:r w:rsidRPr="00B14F4A">
              <w:rPr>
                <w:rFonts w:ascii="Comic Sans MS" w:hAnsi="Comic Sans MS"/>
              </w:rPr>
              <w:t>Intended Impact</w:t>
            </w:r>
          </w:p>
        </w:tc>
        <w:tc>
          <w:tcPr>
            <w:tcW w:w="3544" w:type="dxa"/>
          </w:tcPr>
          <w:p w:rsidR="005B7AE8" w:rsidRPr="00B14F4A" w:rsidRDefault="005B7AE8" w:rsidP="00B14F4A">
            <w:pPr>
              <w:rPr>
                <w:rFonts w:ascii="Comic Sans MS" w:hAnsi="Comic Sans MS"/>
              </w:rPr>
            </w:pPr>
            <w:r w:rsidRPr="00B14F4A">
              <w:rPr>
                <w:rFonts w:ascii="Comic Sans MS" w:hAnsi="Comic Sans MS"/>
              </w:rPr>
              <w:t>Targeted Pupils</w:t>
            </w:r>
          </w:p>
        </w:tc>
        <w:tc>
          <w:tcPr>
            <w:tcW w:w="3544" w:type="dxa"/>
          </w:tcPr>
          <w:p w:rsidR="005B7AE8" w:rsidRPr="00B14F4A" w:rsidRDefault="005B7AE8" w:rsidP="00B14F4A">
            <w:pPr>
              <w:rPr>
                <w:rFonts w:ascii="Comic Sans MS" w:hAnsi="Comic Sans MS"/>
              </w:rPr>
            </w:pPr>
            <w:r w:rsidRPr="00B14F4A">
              <w:rPr>
                <w:rFonts w:ascii="Comic Sans MS" w:hAnsi="Comic Sans MS"/>
              </w:rPr>
              <w:t>Cost</w:t>
            </w:r>
          </w:p>
        </w:tc>
      </w:tr>
      <w:tr w:rsidR="00986AF3" w:rsidRPr="00B14F4A" w:rsidTr="00986AF3">
        <w:trPr>
          <w:trHeight w:val="820"/>
        </w:trPr>
        <w:tc>
          <w:tcPr>
            <w:tcW w:w="3543" w:type="dxa"/>
            <w:vMerge w:val="restart"/>
          </w:tcPr>
          <w:p w:rsidR="00986AF3" w:rsidRPr="00B14F4A" w:rsidRDefault="00986AF3" w:rsidP="00B14F4A">
            <w:pPr>
              <w:rPr>
                <w:rFonts w:ascii="Comic Sans MS" w:hAnsi="Comic Sans MS"/>
              </w:rPr>
            </w:pPr>
            <w:r w:rsidRPr="00B14F4A">
              <w:rPr>
                <w:rFonts w:ascii="Comic Sans MS" w:hAnsi="Comic Sans MS"/>
              </w:rPr>
              <w:t>To engage all children in educational visits</w:t>
            </w:r>
          </w:p>
          <w:p w:rsidR="00986AF3" w:rsidRPr="00B14F4A" w:rsidRDefault="00986AF3" w:rsidP="00B14F4A">
            <w:pPr>
              <w:rPr>
                <w:rFonts w:ascii="Comic Sans MS" w:hAnsi="Comic Sans MS"/>
              </w:rPr>
            </w:pPr>
          </w:p>
          <w:p w:rsidR="00986AF3" w:rsidRPr="00B14F4A" w:rsidRDefault="00323238" w:rsidP="00B14F4A">
            <w:pPr>
              <w:rPr>
                <w:rFonts w:ascii="Comic Sans MS" w:hAnsi="Comic Sans MS"/>
              </w:rPr>
            </w:pPr>
            <w:r>
              <w:rPr>
                <w:rFonts w:ascii="Comic Sans MS" w:hAnsi="Comic Sans MS"/>
              </w:rPr>
              <w:t>To provide Music for Life tuition to Year 6 pupils</w:t>
            </w:r>
          </w:p>
          <w:p w:rsidR="00986AF3" w:rsidRPr="00B14F4A" w:rsidRDefault="00986AF3" w:rsidP="00B14F4A">
            <w:pPr>
              <w:rPr>
                <w:rFonts w:ascii="Comic Sans MS" w:hAnsi="Comic Sans MS"/>
              </w:rPr>
            </w:pPr>
          </w:p>
          <w:p w:rsidR="00986AF3" w:rsidRPr="00B14F4A" w:rsidRDefault="00986AF3" w:rsidP="00B14F4A">
            <w:pPr>
              <w:rPr>
                <w:rFonts w:ascii="Comic Sans MS" w:hAnsi="Comic Sans MS"/>
              </w:rPr>
            </w:pPr>
          </w:p>
          <w:p w:rsidR="00986AF3" w:rsidRPr="00B14F4A" w:rsidRDefault="00986AF3" w:rsidP="00B14F4A">
            <w:pPr>
              <w:rPr>
                <w:rFonts w:ascii="Comic Sans MS" w:hAnsi="Comic Sans MS"/>
              </w:rPr>
            </w:pPr>
          </w:p>
        </w:tc>
        <w:tc>
          <w:tcPr>
            <w:tcW w:w="3543" w:type="dxa"/>
          </w:tcPr>
          <w:p w:rsidR="00986AF3" w:rsidRPr="00B14F4A" w:rsidRDefault="00986AF3" w:rsidP="00B14F4A">
            <w:pPr>
              <w:pStyle w:val="ListParagraph"/>
              <w:numPr>
                <w:ilvl w:val="0"/>
                <w:numId w:val="1"/>
              </w:numPr>
              <w:rPr>
                <w:rFonts w:ascii="Comic Sans MS" w:hAnsi="Comic Sans MS"/>
              </w:rPr>
            </w:pPr>
            <w:r w:rsidRPr="00B14F4A">
              <w:rPr>
                <w:rFonts w:ascii="Comic Sans MS" w:hAnsi="Comic Sans MS"/>
              </w:rPr>
              <w:t>Access to the greater school life</w:t>
            </w:r>
          </w:p>
          <w:p w:rsidR="00986AF3" w:rsidRPr="00B14F4A" w:rsidRDefault="00986AF3" w:rsidP="00B14F4A">
            <w:pPr>
              <w:pStyle w:val="ListParagraph"/>
              <w:numPr>
                <w:ilvl w:val="0"/>
                <w:numId w:val="1"/>
              </w:numPr>
              <w:rPr>
                <w:rFonts w:ascii="Comic Sans MS" w:hAnsi="Comic Sans MS"/>
              </w:rPr>
            </w:pPr>
            <w:r w:rsidRPr="00B14F4A">
              <w:rPr>
                <w:rFonts w:ascii="Comic Sans MS" w:hAnsi="Comic Sans MS"/>
              </w:rPr>
              <w:t>New experiences</w:t>
            </w:r>
          </w:p>
          <w:p w:rsidR="00986AF3" w:rsidRDefault="00986AF3" w:rsidP="00B14F4A">
            <w:pPr>
              <w:pStyle w:val="ListParagraph"/>
              <w:numPr>
                <w:ilvl w:val="0"/>
                <w:numId w:val="1"/>
              </w:numPr>
              <w:rPr>
                <w:rFonts w:ascii="Comic Sans MS" w:hAnsi="Comic Sans MS"/>
              </w:rPr>
            </w:pPr>
            <w:r>
              <w:rPr>
                <w:rFonts w:ascii="Comic Sans MS" w:hAnsi="Comic Sans MS"/>
              </w:rPr>
              <w:t>Knowledge and Understanding of the World</w:t>
            </w:r>
          </w:p>
          <w:p w:rsidR="00986AF3" w:rsidRDefault="00986AF3" w:rsidP="00B14F4A">
            <w:pPr>
              <w:pStyle w:val="ListParagraph"/>
              <w:numPr>
                <w:ilvl w:val="0"/>
                <w:numId w:val="1"/>
              </w:numPr>
              <w:rPr>
                <w:rFonts w:ascii="Comic Sans MS" w:hAnsi="Comic Sans MS"/>
              </w:rPr>
            </w:pPr>
            <w:r>
              <w:rPr>
                <w:rFonts w:ascii="Comic Sans MS" w:hAnsi="Comic Sans MS"/>
              </w:rPr>
              <w:t>Social skill development</w:t>
            </w:r>
          </w:p>
          <w:p w:rsidR="00986AF3" w:rsidRPr="00986AF3" w:rsidRDefault="00986AF3" w:rsidP="00986AF3">
            <w:pPr>
              <w:rPr>
                <w:rFonts w:ascii="Comic Sans MS" w:hAnsi="Comic Sans MS"/>
              </w:rPr>
            </w:pPr>
          </w:p>
        </w:tc>
        <w:tc>
          <w:tcPr>
            <w:tcW w:w="3544" w:type="dxa"/>
            <w:vMerge w:val="restart"/>
          </w:tcPr>
          <w:p w:rsidR="00986AF3" w:rsidRPr="00B14F4A" w:rsidRDefault="00986AF3" w:rsidP="00B14F4A">
            <w:pPr>
              <w:rPr>
                <w:rFonts w:ascii="Comic Sans MS" w:hAnsi="Comic Sans MS"/>
              </w:rPr>
            </w:pPr>
            <w:r w:rsidRPr="00B14F4A">
              <w:rPr>
                <w:rFonts w:ascii="Comic Sans MS" w:hAnsi="Comic Sans MS"/>
              </w:rPr>
              <w:t>All Pupil Premium children throughout the school</w:t>
            </w:r>
          </w:p>
        </w:tc>
        <w:tc>
          <w:tcPr>
            <w:tcW w:w="3544" w:type="dxa"/>
            <w:vMerge w:val="restart"/>
          </w:tcPr>
          <w:p w:rsidR="00986AF3" w:rsidRDefault="00986AF3" w:rsidP="00B14F4A">
            <w:pPr>
              <w:rPr>
                <w:rFonts w:ascii="Comic Sans MS" w:hAnsi="Comic Sans MS"/>
              </w:rPr>
            </w:pPr>
            <w:r>
              <w:rPr>
                <w:rFonts w:ascii="Comic Sans MS" w:hAnsi="Comic Sans MS"/>
              </w:rPr>
              <w:t xml:space="preserve">£5,000 (trips/ </w:t>
            </w:r>
            <w:proofErr w:type="spellStart"/>
            <w:r>
              <w:rPr>
                <w:rFonts w:ascii="Comic Sans MS" w:hAnsi="Comic Sans MS"/>
              </w:rPr>
              <w:t>residentials</w:t>
            </w:r>
            <w:proofErr w:type="spellEnd"/>
            <w:r>
              <w:rPr>
                <w:rFonts w:ascii="Comic Sans MS" w:hAnsi="Comic Sans MS"/>
              </w:rPr>
              <w:t>)</w:t>
            </w:r>
          </w:p>
          <w:p w:rsidR="00986AF3" w:rsidRDefault="00986AF3" w:rsidP="00B14F4A">
            <w:pPr>
              <w:rPr>
                <w:rFonts w:ascii="Comic Sans MS" w:hAnsi="Comic Sans MS"/>
              </w:rPr>
            </w:pPr>
            <w:r>
              <w:rPr>
                <w:rFonts w:ascii="Comic Sans MS" w:hAnsi="Comic Sans MS"/>
              </w:rPr>
              <w:t>£2,000 (holiday clubs/ before and after school provision)</w:t>
            </w:r>
          </w:p>
          <w:p w:rsidR="00361218" w:rsidRPr="00B14F4A" w:rsidRDefault="00361218" w:rsidP="00B14F4A">
            <w:pPr>
              <w:rPr>
                <w:rFonts w:ascii="Comic Sans MS" w:hAnsi="Comic Sans MS"/>
              </w:rPr>
            </w:pPr>
            <w:r>
              <w:rPr>
                <w:rFonts w:ascii="Comic Sans MS" w:hAnsi="Comic Sans MS"/>
              </w:rPr>
              <w:t>£2800 (music for life)</w:t>
            </w:r>
          </w:p>
        </w:tc>
      </w:tr>
      <w:tr w:rsidR="00986AF3" w:rsidRPr="00B14F4A" w:rsidTr="00986AF3">
        <w:trPr>
          <w:trHeight w:val="507"/>
        </w:trPr>
        <w:tc>
          <w:tcPr>
            <w:tcW w:w="3543" w:type="dxa"/>
            <w:vMerge/>
          </w:tcPr>
          <w:p w:rsidR="00986AF3" w:rsidRPr="00B14F4A" w:rsidRDefault="00986AF3" w:rsidP="00B14F4A">
            <w:pPr>
              <w:rPr>
                <w:rFonts w:ascii="Comic Sans MS" w:hAnsi="Comic Sans MS"/>
              </w:rPr>
            </w:pPr>
          </w:p>
        </w:tc>
        <w:tc>
          <w:tcPr>
            <w:tcW w:w="3543" w:type="dxa"/>
          </w:tcPr>
          <w:p w:rsidR="00986AF3" w:rsidRPr="00986AF3" w:rsidRDefault="00986AF3" w:rsidP="00986AF3">
            <w:pPr>
              <w:rPr>
                <w:rFonts w:ascii="Comic Sans MS" w:hAnsi="Comic Sans MS"/>
              </w:rPr>
            </w:pPr>
            <w:r>
              <w:rPr>
                <w:rFonts w:ascii="Comic Sans MS" w:hAnsi="Comic Sans MS"/>
              </w:rPr>
              <w:t>Evidence</w:t>
            </w:r>
          </w:p>
        </w:tc>
        <w:tc>
          <w:tcPr>
            <w:tcW w:w="3544" w:type="dxa"/>
            <w:vMerge/>
          </w:tcPr>
          <w:p w:rsidR="00986AF3" w:rsidRPr="00B14F4A" w:rsidRDefault="00986AF3" w:rsidP="00B14F4A">
            <w:pPr>
              <w:rPr>
                <w:rFonts w:ascii="Comic Sans MS" w:hAnsi="Comic Sans MS"/>
              </w:rPr>
            </w:pPr>
          </w:p>
        </w:tc>
        <w:tc>
          <w:tcPr>
            <w:tcW w:w="3544" w:type="dxa"/>
            <w:vMerge/>
          </w:tcPr>
          <w:p w:rsidR="00986AF3" w:rsidRDefault="00986AF3" w:rsidP="00B14F4A">
            <w:pPr>
              <w:rPr>
                <w:rFonts w:ascii="Comic Sans MS" w:hAnsi="Comic Sans MS"/>
              </w:rPr>
            </w:pPr>
          </w:p>
        </w:tc>
      </w:tr>
      <w:tr w:rsidR="00986AF3" w:rsidRPr="00B14F4A" w:rsidTr="00B14F4A">
        <w:trPr>
          <w:trHeight w:val="820"/>
        </w:trPr>
        <w:tc>
          <w:tcPr>
            <w:tcW w:w="3543" w:type="dxa"/>
            <w:vMerge/>
          </w:tcPr>
          <w:p w:rsidR="00986AF3" w:rsidRPr="00B14F4A" w:rsidRDefault="00986AF3" w:rsidP="00B14F4A">
            <w:pPr>
              <w:rPr>
                <w:rFonts w:ascii="Comic Sans MS" w:hAnsi="Comic Sans MS"/>
              </w:rPr>
            </w:pPr>
          </w:p>
        </w:tc>
        <w:tc>
          <w:tcPr>
            <w:tcW w:w="3543" w:type="dxa"/>
          </w:tcPr>
          <w:p w:rsidR="00986AF3" w:rsidRPr="00986AF3" w:rsidRDefault="00986AF3" w:rsidP="00986AF3">
            <w:pPr>
              <w:rPr>
                <w:rFonts w:ascii="Comic Sans MS" w:hAnsi="Comic Sans MS"/>
              </w:rPr>
            </w:pPr>
            <w:r>
              <w:rPr>
                <w:rFonts w:ascii="Comic Sans MS" w:hAnsi="Comic Sans MS"/>
              </w:rPr>
              <w:t>Case Studies</w:t>
            </w:r>
          </w:p>
        </w:tc>
        <w:tc>
          <w:tcPr>
            <w:tcW w:w="3544" w:type="dxa"/>
            <w:vMerge/>
          </w:tcPr>
          <w:p w:rsidR="00986AF3" w:rsidRPr="00B14F4A" w:rsidRDefault="00986AF3" w:rsidP="00B14F4A">
            <w:pPr>
              <w:rPr>
                <w:rFonts w:ascii="Comic Sans MS" w:hAnsi="Comic Sans MS"/>
              </w:rPr>
            </w:pPr>
          </w:p>
        </w:tc>
        <w:tc>
          <w:tcPr>
            <w:tcW w:w="3544" w:type="dxa"/>
            <w:vMerge/>
          </w:tcPr>
          <w:p w:rsidR="00986AF3" w:rsidRDefault="00986AF3" w:rsidP="00B14F4A">
            <w:pPr>
              <w:rPr>
                <w:rFonts w:ascii="Comic Sans MS" w:hAnsi="Comic Sans MS"/>
              </w:rPr>
            </w:pPr>
          </w:p>
        </w:tc>
      </w:tr>
    </w:tbl>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tbl>
      <w:tblPr>
        <w:tblStyle w:val="TableGrid"/>
        <w:tblW w:w="0" w:type="auto"/>
        <w:tblLook w:val="04A0" w:firstRow="1" w:lastRow="0" w:firstColumn="1" w:lastColumn="0" w:noHBand="0" w:noVBand="1"/>
      </w:tblPr>
      <w:tblGrid>
        <w:gridCol w:w="3543"/>
        <w:gridCol w:w="3543"/>
        <w:gridCol w:w="3544"/>
        <w:gridCol w:w="3544"/>
      </w:tblGrid>
      <w:tr w:rsidR="005B7AE8" w:rsidRPr="00B14F4A" w:rsidTr="00B14F4A">
        <w:tc>
          <w:tcPr>
            <w:tcW w:w="14174" w:type="dxa"/>
            <w:gridSpan w:val="4"/>
            <w:shd w:val="clear" w:color="auto" w:fill="FFCCFF"/>
          </w:tcPr>
          <w:p w:rsidR="005B7AE8" w:rsidRPr="00B14F4A" w:rsidRDefault="005B7AE8" w:rsidP="00EC62C8">
            <w:pPr>
              <w:rPr>
                <w:rFonts w:ascii="Comic Sans MS" w:hAnsi="Comic Sans MS"/>
              </w:rPr>
            </w:pPr>
            <w:r w:rsidRPr="00B14F4A">
              <w:rPr>
                <w:rFonts w:ascii="Comic Sans MS" w:hAnsi="Comic Sans MS"/>
              </w:rPr>
              <w:t xml:space="preserve">Provision: To </w:t>
            </w:r>
            <w:r w:rsidR="00B14F4A" w:rsidRPr="00B14F4A">
              <w:rPr>
                <w:rFonts w:ascii="Comic Sans MS" w:hAnsi="Comic Sans MS"/>
              </w:rPr>
              <w:t>increase TA support for small group/ 1:1 tuition</w:t>
            </w:r>
          </w:p>
          <w:p w:rsidR="005B7AE8" w:rsidRPr="00B14F4A" w:rsidRDefault="005B7AE8" w:rsidP="00EC62C8">
            <w:pPr>
              <w:rPr>
                <w:rFonts w:ascii="Comic Sans MS" w:hAnsi="Comic Sans MS"/>
              </w:rPr>
            </w:pPr>
          </w:p>
          <w:p w:rsidR="005B7AE8" w:rsidRPr="00B14F4A" w:rsidRDefault="005B7AE8" w:rsidP="00EC62C8">
            <w:pPr>
              <w:rPr>
                <w:rFonts w:ascii="Comic Sans MS" w:hAnsi="Comic Sans MS"/>
              </w:rPr>
            </w:pPr>
            <w:r w:rsidRPr="00B14F4A">
              <w:rPr>
                <w:rFonts w:ascii="Comic Sans MS" w:hAnsi="Comic Sans MS"/>
              </w:rPr>
              <w:t xml:space="preserve">Reason:  </w:t>
            </w:r>
            <w:r w:rsidR="009A1C93" w:rsidRPr="00B14F4A">
              <w:rPr>
                <w:rFonts w:ascii="Comic Sans MS" w:hAnsi="Comic Sans MS"/>
              </w:rPr>
              <w:t>Research has shown that small group tuition can have up to 4 months positive progress and 1:1 tuition can have up to 5 months</w:t>
            </w:r>
          </w:p>
          <w:p w:rsidR="005B7AE8" w:rsidRPr="00B14F4A" w:rsidRDefault="005B7AE8" w:rsidP="00EC62C8">
            <w:pPr>
              <w:rPr>
                <w:rFonts w:ascii="Comic Sans MS" w:hAnsi="Comic Sans MS"/>
              </w:rPr>
            </w:pPr>
          </w:p>
        </w:tc>
      </w:tr>
      <w:tr w:rsidR="005B7AE8" w:rsidRPr="00B14F4A" w:rsidTr="00EC62C8">
        <w:tc>
          <w:tcPr>
            <w:tcW w:w="3543" w:type="dxa"/>
          </w:tcPr>
          <w:p w:rsidR="005B7AE8" w:rsidRPr="00B14F4A" w:rsidRDefault="005B7AE8" w:rsidP="00EC62C8">
            <w:pPr>
              <w:rPr>
                <w:rFonts w:ascii="Comic Sans MS" w:hAnsi="Comic Sans MS"/>
              </w:rPr>
            </w:pPr>
            <w:r w:rsidRPr="00B14F4A">
              <w:rPr>
                <w:rFonts w:ascii="Comic Sans MS" w:hAnsi="Comic Sans MS"/>
              </w:rPr>
              <w:t xml:space="preserve">Provision </w:t>
            </w:r>
          </w:p>
        </w:tc>
        <w:tc>
          <w:tcPr>
            <w:tcW w:w="3543" w:type="dxa"/>
          </w:tcPr>
          <w:p w:rsidR="005B7AE8" w:rsidRPr="00B14F4A" w:rsidRDefault="005B7AE8" w:rsidP="00EC62C8">
            <w:pPr>
              <w:rPr>
                <w:rFonts w:ascii="Comic Sans MS" w:hAnsi="Comic Sans MS"/>
              </w:rPr>
            </w:pPr>
            <w:r w:rsidRPr="00B14F4A">
              <w:rPr>
                <w:rFonts w:ascii="Comic Sans MS" w:hAnsi="Comic Sans MS"/>
              </w:rPr>
              <w:t>Intended Impact</w:t>
            </w:r>
          </w:p>
        </w:tc>
        <w:tc>
          <w:tcPr>
            <w:tcW w:w="3544" w:type="dxa"/>
          </w:tcPr>
          <w:p w:rsidR="005B7AE8" w:rsidRPr="00B14F4A" w:rsidRDefault="005B7AE8" w:rsidP="00EC62C8">
            <w:pPr>
              <w:rPr>
                <w:rFonts w:ascii="Comic Sans MS" w:hAnsi="Comic Sans MS"/>
              </w:rPr>
            </w:pPr>
            <w:r w:rsidRPr="00B14F4A">
              <w:rPr>
                <w:rFonts w:ascii="Comic Sans MS" w:hAnsi="Comic Sans MS"/>
              </w:rPr>
              <w:t>Targeted Pupils</w:t>
            </w:r>
          </w:p>
        </w:tc>
        <w:tc>
          <w:tcPr>
            <w:tcW w:w="3544" w:type="dxa"/>
          </w:tcPr>
          <w:p w:rsidR="005B7AE8" w:rsidRPr="00B14F4A" w:rsidRDefault="005B7AE8" w:rsidP="00EC62C8">
            <w:pPr>
              <w:rPr>
                <w:rFonts w:ascii="Comic Sans MS" w:hAnsi="Comic Sans MS"/>
              </w:rPr>
            </w:pPr>
            <w:r w:rsidRPr="00B14F4A">
              <w:rPr>
                <w:rFonts w:ascii="Comic Sans MS" w:hAnsi="Comic Sans MS"/>
              </w:rPr>
              <w:t>Cost</w:t>
            </w:r>
          </w:p>
        </w:tc>
      </w:tr>
      <w:tr w:rsidR="005554DD" w:rsidRPr="00B14F4A" w:rsidTr="005554DD">
        <w:trPr>
          <w:trHeight w:val="1735"/>
        </w:trPr>
        <w:tc>
          <w:tcPr>
            <w:tcW w:w="3543" w:type="dxa"/>
            <w:vMerge w:val="restart"/>
          </w:tcPr>
          <w:p w:rsidR="005554DD" w:rsidRPr="00B14F4A" w:rsidRDefault="005554DD" w:rsidP="00EC62C8">
            <w:pPr>
              <w:rPr>
                <w:rFonts w:ascii="Comic Sans MS" w:hAnsi="Comic Sans MS"/>
              </w:rPr>
            </w:pPr>
            <w:r w:rsidRPr="00B14F4A">
              <w:rPr>
                <w:rFonts w:ascii="Comic Sans MS" w:hAnsi="Comic Sans MS"/>
              </w:rPr>
              <w:t>Small group phonics sessions for children in KS1</w:t>
            </w:r>
          </w:p>
          <w:p w:rsidR="005554DD" w:rsidRPr="00B14F4A" w:rsidRDefault="005554DD" w:rsidP="00EC62C8">
            <w:pPr>
              <w:rPr>
                <w:rFonts w:ascii="Comic Sans MS" w:hAnsi="Comic Sans MS"/>
              </w:rPr>
            </w:pPr>
            <w:r w:rsidRPr="00B14F4A">
              <w:rPr>
                <w:rFonts w:ascii="Comic Sans MS" w:hAnsi="Comic Sans MS"/>
              </w:rPr>
              <w:t>1:1 Speech and Language sessions</w:t>
            </w:r>
          </w:p>
          <w:p w:rsidR="005554DD" w:rsidRDefault="005554DD" w:rsidP="00EC62C8">
            <w:pPr>
              <w:rPr>
                <w:rFonts w:ascii="Comic Sans MS" w:hAnsi="Comic Sans MS"/>
              </w:rPr>
            </w:pPr>
            <w:r w:rsidRPr="00B14F4A">
              <w:rPr>
                <w:rFonts w:ascii="Comic Sans MS" w:hAnsi="Comic Sans MS"/>
              </w:rPr>
              <w:t>Smal</w:t>
            </w:r>
            <w:r>
              <w:rPr>
                <w:rFonts w:ascii="Comic Sans MS" w:hAnsi="Comic Sans MS"/>
              </w:rPr>
              <w:t>l group Literacy sessions for K</w:t>
            </w:r>
            <w:r w:rsidRPr="00B14F4A">
              <w:rPr>
                <w:rFonts w:ascii="Comic Sans MS" w:hAnsi="Comic Sans MS"/>
              </w:rPr>
              <w:t>S2 pupils</w:t>
            </w:r>
          </w:p>
          <w:p w:rsidR="005554DD" w:rsidRDefault="005554DD" w:rsidP="00EC62C8">
            <w:pPr>
              <w:rPr>
                <w:rFonts w:ascii="Comic Sans MS" w:hAnsi="Comic Sans MS"/>
              </w:rPr>
            </w:pPr>
            <w:r>
              <w:rPr>
                <w:rFonts w:ascii="Comic Sans MS" w:hAnsi="Comic Sans MS"/>
              </w:rPr>
              <w:t>Small group Maths session for KS2 pupils (Wave 3 Maths)</w:t>
            </w:r>
          </w:p>
          <w:p w:rsidR="005554DD" w:rsidRPr="00B14F4A" w:rsidRDefault="005554DD" w:rsidP="00EC62C8">
            <w:pPr>
              <w:rPr>
                <w:rFonts w:ascii="Comic Sans MS" w:hAnsi="Comic Sans MS"/>
              </w:rPr>
            </w:pPr>
            <w:r>
              <w:rPr>
                <w:rFonts w:ascii="Comic Sans MS" w:hAnsi="Comic Sans MS"/>
              </w:rPr>
              <w:t>Time to Talk intervention in Foundation Stage</w:t>
            </w:r>
          </w:p>
          <w:p w:rsidR="005554DD" w:rsidRPr="00B14F4A" w:rsidRDefault="00FE3415" w:rsidP="00EC62C8">
            <w:pPr>
              <w:rPr>
                <w:rFonts w:ascii="Comic Sans MS" w:hAnsi="Comic Sans MS"/>
              </w:rPr>
            </w:pPr>
            <w:r>
              <w:rPr>
                <w:rFonts w:ascii="Comic Sans MS" w:hAnsi="Comic Sans MS"/>
              </w:rPr>
              <w:t>Parents workshops based on Maths intervention strategies</w:t>
            </w:r>
          </w:p>
          <w:p w:rsidR="005554DD" w:rsidRPr="00B14F4A" w:rsidRDefault="005554DD" w:rsidP="00EC62C8">
            <w:pPr>
              <w:rPr>
                <w:rFonts w:ascii="Comic Sans MS" w:hAnsi="Comic Sans MS"/>
              </w:rPr>
            </w:pPr>
          </w:p>
          <w:p w:rsidR="005554DD" w:rsidRPr="00B14F4A" w:rsidRDefault="005554DD" w:rsidP="00EC62C8">
            <w:pPr>
              <w:rPr>
                <w:rFonts w:ascii="Comic Sans MS" w:hAnsi="Comic Sans MS"/>
              </w:rPr>
            </w:pPr>
          </w:p>
          <w:p w:rsidR="005554DD" w:rsidRPr="00B14F4A" w:rsidRDefault="005554DD" w:rsidP="00EC62C8">
            <w:pPr>
              <w:rPr>
                <w:rFonts w:ascii="Comic Sans MS" w:hAnsi="Comic Sans MS"/>
              </w:rPr>
            </w:pPr>
          </w:p>
          <w:p w:rsidR="005554DD" w:rsidRPr="00B14F4A" w:rsidRDefault="005554DD" w:rsidP="00EC62C8">
            <w:pPr>
              <w:rPr>
                <w:rFonts w:ascii="Comic Sans MS" w:hAnsi="Comic Sans MS"/>
              </w:rPr>
            </w:pPr>
          </w:p>
          <w:p w:rsidR="005554DD" w:rsidRPr="00B14F4A" w:rsidRDefault="005554DD" w:rsidP="00EC62C8">
            <w:pPr>
              <w:rPr>
                <w:rFonts w:ascii="Comic Sans MS" w:hAnsi="Comic Sans MS"/>
              </w:rPr>
            </w:pPr>
          </w:p>
        </w:tc>
        <w:tc>
          <w:tcPr>
            <w:tcW w:w="3543" w:type="dxa"/>
          </w:tcPr>
          <w:p w:rsidR="005554DD" w:rsidRPr="00B14F4A" w:rsidRDefault="005554DD" w:rsidP="005B7AE8">
            <w:pPr>
              <w:pStyle w:val="ListParagraph"/>
              <w:numPr>
                <w:ilvl w:val="0"/>
                <w:numId w:val="1"/>
              </w:numPr>
              <w:rPr>
                <w:rFonts w:ascii="Comic Sans MS" w:hAnsi="Comic Sans MS"/>
              </w:rPr>
            </w:pPr>
            <w:r w:rsidRPr="00B14F4A">
              <w:rPr>
                <w:rFonts w:ascii="Comic Sans MS" w:hAnsi="Comic Sans MS"/>
              </w:rPr>
              <w:t>Individual needs of children being met</w:t>
            </w:r>
          </w:p>
          <w:p w:rsidR="005554DD" w:rsidRDefault="005554DD" w:rsidP="005B7AE8">
            <w:pPr>
              <w:pStyle w:val="ListParagraph"/>
              <w:numPr>
                <w:ilvl w:val="0"/>
                <w:numId w:val="1"/>
              </w:numPr>
              <w:rPr>
                <w:rFonts w:ascii="Comic Sans MS" w:hAnsi="Comic Sans MS"/>
              </w:rPr>
            </w:pPr>
            <w:r w:rsidRPr="00B14F4A">
              <w:rPr>
                <w:rFonts w:ascii="Comic Sans MS" w:hAnsi="Comic Sans MS"/>
              </w:rPr>
              <w:t>Improvements seen in related academic subjects</w:t>
            </w:r>
          </w:p>
          <w:p w:rsidR="005554DD" w:rsidRPr="005554DD" w:rsidRDefault="005554DD" w:rsidP="005554DD">
            <w:pPr>
              <w:rPr>
                <w:rFonts w:ascii="Comic Sans MS" w:hAnsi="Comic Sans MS"/>
              </w:rPr>
            </w:pPr>
          </w:p>
        </w:tc>
        <w:tc>
          <w:tcPr>
            <w:tcW w:w="3544" w:type="dxa"/>
            <w:vMerge w:val="restart"/>
          </w:tcPr>
          <w:p w:rsidR="005554DD" w:rsidRPr="00B14F4A" w:rsidRDefault="005554DD" w:rsidP="005B7AE8">
            <w:pPr>
              <w:pStyle w:val="ListParagraph"/>
              <w:numPr>
                <w:ilvl w:val="0"/>
                <w:numId w:val="1"/>
              </w:numPr>
              <w:rPr>
                <w:rFonts w:ascii="Comic Sans MS" w:hAnsi="Comic Sans MS"/>
              </w:rPr>
            </w:pPr>
            <w:r w:rsidRPr="00B14F4A">
              <w:rPr>
                <w:rFonts w:ascii="Comic Sans MS" w:hAnsi="Comic Sans MS"/>
              </w:rPr>
              <w:t>KS1 Pupil Premium pupils</w:t>
            </w:r>
          </w:p>
          <w:p w:rsidR="005554DD" w:rsidRPr="00B14F4A" w:rsidRDefault="005554DD" w:rsidP="005B7AE8">
            <w:pPr>
              <w:pStyle w:val="ListParagraph"/>
              <w:numPr>
                <w:ilvl w:val="0"/>
                <w:numId w:val="1"/>
              </w:numPr>
              <w:rPr>
                <w:rFonts w:ascii="Comic Sans MS" w:hAnsi="Comic Sans MS"/>
              </w:rPr>
            </w:pPr>
            <w:r w:rsidRPr="00B14F4A">
              <w:rPr>
                <w:rFonts w:ascii="Comic Sans MS" w:hAnsi="Comic Sans MS"/>
              </w:rPr>
              <w:t>LKS2 Pupil Premium pupils</w:t>
            </w:r>
          </w:p>
        </w:tc>
        <w:tc>
          <w:tcPr>
            <w:tcW w:w="3544" w:type="dxa"/>
            <w:vMerge w:val="restart"/>
          </w:tcPr>
          <w:p w:rsidR="005554DD" w:rsidRPr="00B14F4A" w:rsidRDefault="00361218" w:rsidP="00EC62C8">
            <w:pPr>
              <w:rPr>
                <w:rFonts w:ascii="Comic Sans MS" w:hAnsi="Comic Sans MS"/>
              </w:rPr>
            </w:pPr>
            <w:r>
              <w:rPr>
                <w:rFonts w:ascii="Comic Sans MS" w:hAnsi="Comic Sans MS"/>
              </w:rPr>
              <w:t>£6922</w:t>
            </w:r>
          </w:p>
        </w:tc>
      </w:tr>
      <w:tr w:rsidR="005554DD" w:rsidRPr="00B14F4A" w:rsidTr="005554DD">
        <w:trPr>
          <w:trHeight w:val="454"/>
        </w:trPr>
        <w:tc>
          <w:tcPr>
            <w:tcW w:w="3543" w:type="dxa"/>
            <w:vMerge/>
          </w:tcPr>
          <w:p w:rsidR="005554DD" w:rsidRPr="00B14F4A" w:rsidRDefault="005554DD" w:rsidP="00EC62C8">
            <w:pPr>
              <w:rPr>
                <w:rFonts w:ascii="Comic Sans MS" w:hAnsi="Comic Sans MS"/>
              </w:rPr>
            </w:pPr>
          </w:p>
        </w:tc>
        <w:tc>
          <w:tcPr>
            <w:tcW w:w="3543" w:type="dxa"/>
          </w:tcPr>
          <w:p w:rsidR="005554DD" w:rsidRPr="005554DD" w:rsidRDefault="005554DD" w:rsidP="005554DD">
            <w:pPr>
              <w:rPr>
                <w:rFonts w:ascii="Comic Sans MS" w:hAnsi="Comic Sans MS"/>
              </w:rPr>
            </w:pPr>
            <w:r>
              <w:rPr>
                <w:rFonts w:ascii="Comic Sans MS" w:hAnsi="Comic Sans MS"/>
              </w:rPr>
              <w:t>Evidence</w:t>
            </w:r>
          </w:p>
        </w:tc>
        <w:tc>
          <w:tcPr>
            <w:tcW w:w="3544" w:type="dxa"/>
            <w:vMerge/>
          </w:tcPr>
          <w:p w:rsidR="005554DD" w:rsidRPr="00B14F4A" w:rsidRDefault="005554DD" w:rsidP="005B7AE8">
            <w:pPr>
              <w:pStyle w:val="ListParagraph"/>
              <w:numPr>
                <w:ilvl w:val="0"/>
                <w:numId w:val="1"/>
              </w:numPr>
              <w:rPr>
                <w:rFonts w:ascii="Comic Sans MS" w:hAnsi="Comic Sans MS"/>
              </w:rPr>
            </w:pPr>
          </w:p>
        </w:tc>
        <w:tc>
          <w:tcPr>
            <w:tcW w:w="3544" w:type="dxa"/>
            <w:vMerge/>
          </w:tcPr>
          <w:p w:rsidR="005554DD" w:rsidRPr="00B14F4A" w:rsidRDefault="005554DD" w:rsidP="00EC62C8">
            <w:pPr>
              <w:rPr>
                <w:rFonts w:ascii="Comic Sans MS" w:hAnsi="Comic Sans MS"/>
              </w:rPr>
            </w:pPr>
          </w:p>
        </w:tc>
      </w:tr>
      <w:tr w:rsidR="005554DD" w:rsidRPr="00B14F4A" w:rsidTr="00EC62C8">
        <w:trPr>
          <w:trHeight w:val="1735"/>
        </w:trPr>
        <w:tc>
          <w:tcPr>
            <w:tcW w:w="3543" w:type="dxa"/>
            <w:vMerge/>
          </w:tcPr>
          <w:p w:rsidR="005554DD" w:rsidRPr="00B14F4A" w:rsidRDefault="005554DD" w:rsidP="00EC62C8">
            <w:pPr>
              <w:rPr>
                <w:rFonts w:ascii="Comic Sans MS" w:hAnsi="Comic Sans MS"/>
              </w:rPr>
            </w:pPr>
          </w:p>
        </w:tc>
        <w:tc>
          <w:tcPr>
            <w:tcW w:w="3543" w:type="dxa"/>
          </w:tcPr>
          <w:p w:rsidR="005554DD" w:rsidRPr="00401C84" w:rsidRDefault="00FE3415" w:rsidP="005554DD">
            <w:pPr>
              <w:rPr>
                <w:rFonts w:ascii="Comic Sans MS" w:hAnsi="Comic Sans MS"/>
                <w:color w:val="FF0000"/>
              </w:rPr>
            </w:pPr>
            <w:r w:rsidRPr="00401C84">
              <w:rPr>
                <w:rFonts w:ascii="Comic Sans MS" w:hAnsi="Comic Sans MS"/>
                <w:color w:val="FF0000"/>
              </w:rPr>
              <w:t>__ of PP Year 1 children to pass phonics test</w:t>
            </w:r>
          </w:p>
          <w:p w:rsidR="00FE3415" w:rsidRPr="00401C84" w:rsidRDefault="00FE3415" w:rsidP="005554DD">
            <w:pPr>
              <w:rPr>
                <w:rFonts w:ascii="Comic Sans MS" w:hAnsi="Comic Sans MS"/>
                <w:color w:val="FF0000"/>
              </w:rPr>
            </w:pPr>
            <w:r w:rsidRPr="00401C84">
              <w:rPr>
                <w:rFonts w:ascii="Comic Sans MS" w:hAnsi="Comic Sans MS"/>
                <w:color w:val="FF0000"/>
              </w:rPr>
              <w:t xml:space="preserve">__ of PP children to reach age expected standard in Literacy </w:t>
            </w:r>
          </w:p>
          <w:p w:rsidR="00FE3415" w:rsidRPr="005554DD" w:rsidRDefault="00FE3415" w:rsidP="005554DD">
            <w:pPr>
              <w:rPr>
                <w:rFonts w:ascii="Comic Sans MS" w:hAnsi="Comic Sans MS"/>
              </w:rPr>
            </w:pPr>
            <w:r w:rsidRPr="00401C84">
              <w:rPr>
                <w:rFonts w:ascii="Comic Sans MS" w:hAnsi="Comic Sans MS"/>
                <w:color w:val="FF0000"/>
              </w:rPr>
              <w:t>__ of PP children to reach age expected standard in Maths</w:t>
            </w:r>
          </w:p>
        </w:tc>
        <w:tc>
          <w:tcPr>
            <w:tcW w:w="3544" w:type="dxa"/>
            <w:vMerge/>
          </w:tcPr>
          <w:p w:rsidR="005554DD" w:rsidRPr="00B14F4A" w:rsidRDefault="005554DD" w:rsidP="005B7AE8">
            <w:pPr>
              <w:pStyle w:val="ListParagraph"/>
              <w:numPr>
                <w:ilvl w:val="0"/>
                <w:numId w:val="1"/>
              </w:numPr>
              <w:rPr>
                <w:rFonts w:ascii="Comic Sans MS" w:hAnsi="Comic Sans MS"/>
              </w:rPr>
            </w:pPr>
          </w:p>
        </w:tc>
        <w:tc>
          <w:tcPr>
            <w:tcW w:w="3544" w:type="dxa"/>
            <w:vMerge/>
          </w:tcPr>
          <w:p w:rsidR="005554DD" w:rsidRPr="00B14F4A" w:rsidRDefault="005554DD" w:rsidP="00EC62C8">
            <w:pPr>
              <w:rPr>
                <w:rFonts w:ascii="Comic Sans MS" w:hAnsi="Comic Sans MS"/>
              </w:rPr>
            </w:pPr>
          </w:p>
        </w:tc>
      </w:tr>
    </w:tbl>
    <w:p w:rsidR="005B7AE8" w:rsidRPr="00B14F4A" w:rsidRDefault="005B7AE8">
      <w:pPr>
        <w:rPr>
          <w:rFonts w:ascii="Comic Sans MS" w:hAnsi="Comic Sans MS"/>
        </w:rPr>
      </w:pPr>
    </w:p>
    <w:tbl>
      <w:tblPr>
        <w:tblStyle w:val="TableGrid"/>
        <w:tblpPr w:leftFromText="180" w:rightFromText="180" w:vertAnchor="text" w:horzAnchor="margin" w:tblpY="364"/>
        <w:tblW w:w="0" w:type="auto"/>
        <w:tblLook w:val="04A0" w:firstRow="1" w:lastRow="0" w:firstColumn="1" w:lastColumn="0" w:noHBand="0" w:noVBand="1"/>
      </w:tblPr>
      <w:tblGrid>
        <w:gridCol w:w="3543"/>
        <w:gridCol w:w="3543"/>
        <w:gridCol w:w="3544"/>
        <w:gridCol w:w="3544"/>
      </w:tblGrid>
      <w:tr w:rsidR="00B14F4A" w:rsidRPr="00B14F4A" w:rsidTr="00B14F4A">
        <w:tc>
          <w:tcPr>
            <w:tcW w:w="14174" w:type="dxa"/>
            <w:gridSpan w:val="4"/>
            <w:shd w:val="clear" w:color="auto" w:fill="FFCCFF"/>
          </w:tcPr>
          <w:p w:rsidR="00B14F4A" w:rsidRPr="00B14F4A" w:rsidRDefault="00323238" w:rsidP="00B14F4A">
            <w:pPr>
              <w:rPr>
                <w:rFonts w:ascii="Comic Sans MS" w:hAnsi="Comic Sans MS"/>
              </w:rPr>
            </w:pPr>
            <w:r>
              <w:rPr>
                <w:rFonts w:ascii="Comic Sans MS" w:hAnsi="Comic Sans MS"/>
              </w:rPr>
              <w:t xml:space="preserve">Provision: </w:t>
            </w:r>
            <w:r w:rsidR="00B14F4A" w:rsidRPr="00B14F4A">
              <w:rPr>
                <w:rFonts w:ascii="Comic Sans MS" w:hAnsi="Comic Sans MS"/>
              </w:rPr>
              <w:t>Mentoring Role</w:t>
            </w:r>
          </w:p>
          <w:p w:rsidR="00B14F4A" w:rsidRPr="00B14F4A" w:rsidRDefault="00B14F4A" w:rsidP="00B14F4A">
            <w:pPr>
              <w:rPr>
                <w:rFonts w:ascii="Comic Sans MS" w:hAnsi="Comic Sans MS"/>
              </w:rPr>
            </w:pPr>
          </w:p>
          <w:p w:rsidR="00B14F4A" w:rsidRPr="00B14F4A" w:rsidRDefault="00FE3415" w:rsidP="00B14F4A">
            <w:pPr>
              <w:rPr>
                <w:rFonts w:ascii="Comic Sans MS" w:hAnsi="Comic Sans MS"/>
              </w:rPr>
            </w:pPr>
            <w:r>
              <w:rPr>
                <w:rFonts w:ascii="Comic Sans MS" w:hAnsi="Comic Sans MS"/>
              </w:rPr>
              <w:t>Reason:  B</w:t>
            </w:r>
            <w:r w:rsidR="00B14F4A" w:rsidRPr="00B14F4A">
              <w:rPr>
                <w:rFonts w:ascii="Comic Sans MS" w:hAnsi="Comic Sans MS"/>
              </w:rPr>
              <w:t>ehaviour intervention programmes/ suppor</w:t>
            </w:r>
            <w:r w:rsidR="00B14F4A">
              <w:rPr>
                <w:rFonts w:ascii="Comic Sans MS" w:hAnsi="Comic Sans MS"/>
              </w:rPr>
              <w:t>t have been shown to have up</w:t>
            </w:r>
            <w:r w:rsidR="00361218">
              <w:rPr>
                <w:rFonts w:ascii="Comic Sans MS" w:hAnsi="Comic Sans MS"/>
              </w:rPr>
              <w:t xml:space="preserve"> 5 months positive progress for children</w:t>
            </w:r>
          </w:p>
          <w:p w:rsidR="00B14F4A" w:rsidRPr="00B14F4A" w:rsidRDefault="00B14F4A" w:rsidP="00B14F4A">
            <w:pPr>
              <w:rPr>
                <w:rFonts w:ascii="Comic Sans MS" w:hAnsi="Comic Sans MS"/>
              </w:rPr>
            </w:pPr>
          </w:p>
        </w:tc>
      </w:tr>
      <w:tr w:rsidR="00B14F4A" w:rsidRPr="00B14F4A" w:rsidTr="00B14F4A">
        <w:tc>
          <w:tcPr>
            <w:tcW w:w="3543" w:type="dxa"/>
          </w:tcPr>
          <w:p w:rsidR="00B14F4A" w:rsidRPr="00B14F4A" w:rsidRDefault="00B14F4A" w:rsidP="00B14F4A">
            <w:pPr>
              <w:rPr>
                <w:rFonts w:ascii="Comic Sans MS" w:hAnsi="Comic Sans MS"/>
              </w:rPr>
            </w:pPr>
            <w:r w:rsidRPr="00B14F4A">
              <w:rPr>
                <w:rFonts w:ascii="Comic Sans MS" w:hAnsi="Comic Sans MS"/>
              </w:rPr>
              <w:t xml:space="preserve">Provision </w:t>
            </w:r>
          </w:p>
        </w:tc>
        <w:tc>
          <w:tcPr>
            <w:tcW w:w="3543" w:type="dxa"/>
          </w:tcPr>
          <w:p w:rsidR="00B14F4A" w:rsidRPr="00B14F4A" w:rsidRDefault="00B14F4A" w:rsidP="00B14F4A">
            <w:pPr>
              <w:rPr>
                <w:rFonts w:ascii="Comic Sans MS" w:hAnsi="Comic Sans MS"/>
              </w:rPr>
            </w:pPr>
            <w:r w:rsidRPr="00B14F4A">
              <w:rPr>
                <w:rFonts w:ascii="Comic Sans MS" w:hAnsi="Comic Sans MS"/>
              </w:rPr>
              <w:t>Intended Impact</w:t>
            </w:r>
          </w:p>
        </w:tc>
        <w:tc>
          <w:tcPr>
            <w:tcW w:w="3544" w:type="dxa"/>
          </w:tcPr>
          <w:p w:rsidR="00B14F4A" w:rsidRPr="00B14F4A" w:rsidRDefault="00B14F4A" w:rsidP="00B14F4A">
            <w:pPr>
              <w:rPr>
                <w:rFonts w:ascii="Comic Sans MS" w:hAnsi="Comic Sans MS"/>
              </w:rPr>
            </w:pPr>
            <w:r w:rsidRPr="00B14F4A">
              <w:rPr>
                <w:rFonts w:ascii="Comic Sans MS" w:hAnsi="Comic Sans MS"/>
              </w:rPr>
              <w:t>Targeted Pupils</w:t>
            </w:r>
          </w:p>
        </w:tc>
        <w:tc>
          <w:tcPr>
            <w:tcW w:w="3544" w:type="dxa"/>
          </w:tcPr>
          <w:p w:rsidR="00B14F4A" w:rsidRPr="00B14F4A" w:rsidRDefault="00B14F4A" w:rsidP="00B14F4A">
            <w:pPr>
              <w:rPr>
                <w:rFonts w:ascii="Comic Sans MS" w:hAnsi="Comic Sans MS"/>
              </w:rPr>
            </w:pPr>
            <w:r w:rsidRPr="00B14F4A">
              <w:rPr>
                <w:rFonts w:ascii="Comic Sans MS" w:hAnsi="Comic Sans MS"/>
              </w:rPr>
              <w:t>Cost</w:t>
            </w:r>
          </w:p>
        </w:tc>
      </w:tr>
      <w:tr w:rsidR="00323238" w:rsidRPr="00B14F4A" w:rsidTr="00323238">
        <w:trPr>
          <w:trHeight w:val="1330"/>
        </w:trPr>
        <w:tc>
          <w:tcPr>
            <w:tcW w:w="3543" w:type="dxa"/>
            <w:vMerge w:val="restart"/>
          </w:tcPr>
          <w:p w:rsidR="00323238" w:rsidRPr="00B14F4A" w:rsidRDefault="00323238" w:rsidP="00B14F4A">
            <w:pPr>
              <w:rPr>
                <w:rFonts w:ascii="Comic Sans MS" w:hAnsi="Comic Sans MS"/>
              </w:rPr>
            </w:pPr>
          </w:p>
          <w:p w:rsidR="00323238" w:rsidRPr="00B14F4A" w:rsidRDefault="00323238" w:rsidP="00B14F4A">
            <w:pPr>
              <w:rPr>
                <w:rFonts w:ascii="Comic Sans MS" w:hAnsi="Comic Sans MS"/>
              </w:rPr>
            </w:pPr>
            <w:r w:rsidRPr="00B14F4A">
              <w:rPr>
                <w:rFonts w:ascii="Comic Sans MS" w:hAnsi="Comic Sans MS"/>
              </w:rPr>
              <w:t>To work with Pupil Premium children to promote/ model/ support them in displaying positive behaviour in class and during lunch times</w:t>
            </w:r>
          </w:p>
          <w:p w:rsidR="00323238" w:rsidRDefault="00323238" w:rsidP="00B14F4A">
            <w:pPr>
              <w:rPr>
                <w:rFonts w:ascii="Comic Sans MS" w:hAnsi="Comic Sans MS"/>
              </w:rPr>
            </w:pPr>
          </w:p>
          <w:p w:rsidR="00323238" w:rsidRPr="00B14F4A" w:rsidRDefault="00323238" w:rsidP="00B14F4A">
            <w:pPr>
              <w:rPr>
                <w:rFonts w:ascii="Comic Sans MS" w:hAnsi="Comic Sans MS"/>
              </w:rPr>
            </w:pPr>
            <w:r>
              <w:rPr>
                <w:rFonts w:ascii="Comic Sans MS" w:hAnsi="Comic Sans MS"/>
              </w:rPr>
              <w:t>Forest School activities to promote team work</w:t>
            </w:r>
          </w:p>
          <w:p w:rsidR="00323238" w:rsidRPr="00B14F4A" w:rsidRDefault="00323238" w:rsidP="00B14F4A">
            <w:pPr>
              <w:rPr>
                <w:rFonts w:ascii="Comic Sans MS" w:hAnsi="Comic Sans MS"/>
              </w:rPr>
            </w:pPr>
          </w:p>
          <w:p w:rsidR="00323238" w:rsidRPr="00B14F4A" w:rsidRDefault="00323238" w:rsidP="00B14F4A">
            <w:pPr>
              <w:rPr>
                <w:rFonts w:ascii="Comic Sans MS" w:hAnsi="Comic Sans MS"/>
              </w:rPr>
            </w:pPr>
          </w:p>
          <w:p w:rsidR="00323238" w:rsidRPr="00B14F4A" w:rsidRDefault="00323238" w:rsidP="00B14F4A">
            <w:pPr>
              <w:rPr>
                <w:rFonts w:ascii="Comic Sans MS" w:hAnsi="Comic Sans MS"/>
              </w:rPr>
            </w:pPr>
          </w:p>
          <w:p w:rsidR="00323238" w:rsidRPr="00B14F4A" w:rsidRDefault="00323238" w:rsidP="00B14F4A">
            <w:pPr>
              <w:rPr>
                <w:rFonts w:ascii="Comic Sans MS" w:hAnsi="Comic Sans MS"/>
              </w:rPr>
            </w:pPr>
          </w:p>
          <w:p w:rsidR="00323238" w:rsidRPr="00B14F4A" w:rsidRDefault="00323238" w:rsidP="00B14F4A">
            <w:pPr>
              <w:rPr>
                <w:rFonts w:ascii="Comic Sans MS" w:hAnsi="Comic Sans MS"/>
              </w:rPr>
            </w:pPr>
          </w:p>
          <w:p w:rsidR="00323238" w:rsidRPr="00B14F4A" w:rsidRDefault="00323238" w:rsidP="00B14F4A">
            <w:pPr>
              <w:rPr>
                <w:rFonts w:ascii="Comic Sans MS" w:hAnsi="Comic Sans MS"/>
              </w:rPr>
            </w:pPr>
          </w:p>
        </w:tc>
        <w:tc>
          <w:tcPr>
            <w:tcW w:w="3543" w:type="dxa"/>
          </w:tcPr>
          <w:p w:rsidR="00323238" w:rsidRPr="00B14F4A" w:rsidRDefault="00323238" w:rsidP="00B14F4A">
            <w:pPr>
              <w:pStyle w:val="ListParagraph"/>
              <w:numPr>
                <w:ilvl w:val="0"/>
                <w:numId w:val="1"/>
              </w:numPr>
              <w:rPr>
                <w:rFonts w:ascii="Comic Sans MS" w:hAnsi="Comic Sans MS"/>
              </w:rPr>
            </w:pPr>
            <w:r w:rsidRPr="00B14F4A">
              <w:rPr>
                <w:rFonts w:ascii="Comic Sans MS" w:hAnsi="Comic Sans MS"/>
              </w:rPr>
              <w:lastRenderedPageBreak/>
              <w:t>Improvements in levels of unacceptable behaviour</w:t>
            </w:r>
          </w:p>
          <w:p w:rsidR="00323238" w:rsidRDefault="00323238" w:rsidP="00323238">
            <w:pPr>
              <w:pStyle w:val="ListParagraph"/>
              <w:numPr>
                <w:ilvl w:val="0"/>
                <w:numId w:val="1"/>
              </w:numPr>
              <w:rPr>
                <w:rFonts w:ascii="Comic Sans MS" w:hAnsi="Comic Sans MS"/>
              </w:rPr>
            </w:pPr>
            <w:r w:rsidRPr="00B14F4A">
              <w:rPr>
                <w:rFonts w:ascii="Comic Sans MS" w:hAnsi="Comic Sans MS"/>
              </w:rPr>
              <w:t>Children to display behaviour for learning within the classroom (thus impacting upon learning)</w:t>
            </w:r>
          </w:p>
          <w:p w:rsidR="00323238" w:rsidRDefault="00323238" w:rsidP="00323238">
            <w:pPr>
              <w:pStyle w:val="ListParagraph"/>
              <w:numPr>
                <w:ilvl w:val="0"/>
                <w:numId w:val="1"/>
              </w:numPr>
              <w:rPr>
                <w:rFonts w:ascii="Comic Sans MS" w:hAnsi="Comic Sans MS"/>
              </w:rPr>
            </w:pPr>
            <w:r>
              <w:rPr>
                <w:rFonts w:ascii="Comic Sans MS" w:hAnsi="Comic Sans MS"/>
              </w:rPr>
              <w:t>Children to demonstrate aspirations and a drive to succeed</w:t>
            </w:r>
          </w:p>
          <w:p w:rsidR="00323238" w:rsidRPr="00323238" w:rsidRDefault="00323238" w:rsidP="00323238">
            <w:pPr>
              <w:ind w:left="360"/>
              <w:rPr>
                <w:rFonts w:ascii="Comic Sans MS" w:hAnsi="Comic Sans MS"/>
              </w:rPr>
            </w:pPr>
          </w:p>
        </w:tc>
        <w:tc>
          <w:tcPr>
            <w:tcW w:w="3544" w:type="dxa"/>
            <w:vMerge w:val="restart"/>
          </w:tcPr>
          <w:p w:rsidR="00323238" w:rsidRPr="00B14F4A" w:rsidRDefault="00323238" w:rsidP="00B14F4A">
            <w:pPr>
              <w:rPr>
                <w:rFonts w:ascii="Comic Sans MS" w:hAnsi="Comic Sans MS"/>
              </w:rPr>
            </w:pPr>
            <w:r w:rsidRPr="00B14F4A">
              <w:rPr>
                <w:rFonts w:ascii="Comic Sans MS" w:hAnsi="Comic Sans MS"/>
              </w:rPr>
              <w:t>All Pupil Premium children within the school</w:t>
            </w:r>
          </w:p>
        </w:tc>
        <w:tc>
          <w:tcPr>
            <w:tcW w:w="3544" w:type="dxa"/>
            <w:vMerge w:val="restart"/>
          </w:tcPr>
          <w:p w:rsidR="00323238" w:rsidRPr="00B14F4A" w:rsidRDefault="00361218" w:rsidP="00B14F4A">
            <w:pPr>
              <w:rPr>
                <w:rFonts w:ascii="Comic Sans MS" w:hAnsi="Comic Sans MS"/>
              </w:rPr>
            </w:pPr>
            <w:r>
              <w:rPr>
                <w:rFonts w:ascii="Comic Sans MS" w:hAnsi="Comic Sans MS"/>
              </w:rPr>
              <w:t>£5850</w:t>
            </w:r>
          </w:p>
        </w:tc>
      </w:tr>
      <w:tr w:rsidR="00323238" w:rsidRPr="00B14F4A" w:rsidTr="00323238">
        <w:trPr>
          <w:trHeight w:val="407"/>
        </w:trPr>
        <w:tc>
          <w:tcPr>
            <w:tcW w:w="3543" w:type="dxa"/>
            <w:vMerge/>
          </w:tcPr>
          <w:p w:rsidR="00323238" w:rsidRPr="00B14F4A" w:rsidRDefault="00323238" w:rsidP="00B14F4A">
            <w:pPr>
              <w:rPr>
                <w:rFonts w:ascii="Comic Sans MS" w:hAnsi="Comic Sans MS"/>
              </w:rPr>
            </w:pPr>
          </w:p>
        </w:tc>
        <w:tc>
          <w:tcPr>
            <w:tcW w:w="3543" w:type="dxa"/>
          </w:tcPr>
          <w:p w:rsidR="00323238" w:rsidRPr="00323238" w:rsidRDefault="00323238" w:rsidP="00323238">
            <w:pPr>
              <w:rPr>
                <w:rFonts w:ascii="Comic Sans MS" w:hAnsi="Comic Sans MS"/>
              </w:rPr>
            </w:pPr>
            <w:r>
              <w:rPr>
                <w:rFonts w:ascii="Comic Sans MS" w:hAnsi="Comic Sans MS"/>
              </w:rPr>
              <w:t>Evidence</w:t>
            </w:r>
          </w:p>
        </w:tc>
        <w:tc>
          <w:tcPr>
            <w:tcW w:w="3544" w:type="dxa"/>
            <w:vMerge/>
          </w:tcPr>
          <w:p w:rsidR="00323238" w:rsidRPr="00B14F4A" w:rsidRDefault="00323238" w:rsidP="00B14F4A">
            <w:pPr>
              <w:rPr>
                <w:rFonts w:ascii="Comic Sans MS" w:hAnsi="Comic Sans MS"/>
              </w:rPr>
            </w:pPr>
          </w:p>
        </w:tc>
        <w:tc>
          <w:tcPr>
            <w:tcW w:w="3544" w:type="dxa"/>
            <w:vMerge/>
          </w:tcPr>
          <w:p w:rsidR="00323238" w:rsidRPr="00B14F4A" w:rsidRDefault="00323238" w:rsidP="00B14F4A">
            <w:pPr>
              <w:rPr>
                <w:rFonts w:ascii="Comic Sans MS" w:hAnsi="Comic Sans MS"/>
              </w:rPr>
            </w:pPr>
          </w:p>
        </w:tc>
      </w:tr>
      <w:tr w:rsidR="00323238" w:rsidRPr="00B14F4A" w:rsidTr="00EC62C8">
        <w:trPr>
          <w:trHeight w:val="2007"/>
        </w:trPr>
        <w:tc>
          <w:tcPr>
            <w:tcW w:w="3543" w:type="dxa"/>
            <w:vMerge/>
          </w:tcPr>
          <w:p w:rsidR="00323238" w:rsidRPr="00B14F4A" w:rsidRDefault="00323238" w:rsidP="00B14F4A">
            <w:pPr>
              <w:rPr>
                <w:rFonts w:ascii="Comic Sans MS" w:hAnsi="Comic Sans MS"/>
              </w:rPr>
            </w:pPr>
          </w:p>
        </w:tc>
        <w:tc>
          <w:tcPr>
            <w:tcW w:w="3543" w:type="dxa"/>
          </w:tcPr>
          <w:p w:rsidR="00323238" w:rsidRDefault="00323238" w:rsidP="00323238">
            <w:pPr>
              <w:rPr>
                <w:rFonts w:ascii="Comic Sans MS" w:hAnsi="Comic Sans MS"/>
              </w:rPr>
            </w:pPr>
            <w:r>
              <w:rPr>
                <w:rFonts w:ascii="Comic Sans MS" w:hAnsi="Comic Sans MS"/>
              </w:rPr>
              <w:t>Behaviour records</w:t>
            </w:r>
          </w:p>
          <w:p w:rsidR="00323238" w:rsidRDefault="00323238" w:rsidP="00323238">
            <w:pPr>
              <w:rPr>
                <w:rFonts w:ascii="Comic Sans MS" w:hAnsi="Comic Sans MS"/>
              </w:rPr>
            </w:pPr>
            <w:r>
              <w:rPr>
                <w:rFonts w:ascii="Comic Sans MS" w:hAnsi="Comic Sans MS"/>
              </w:rPr>
              <w:t>Increased progress/ attainment levels</w:t>
            </w:r>
          </w:p>
        </w:tc>
        <w:tc>
          <w:tcPr>
            <w:tcW w:w="3544" w:type="dxa"/>
            <w:vMerge/>
          </w:tcPr>
          <w:p w:rsidR="00323238" w:rsidRPr="00B14F4A" w:rsidRDefault="00323238" w:rsidP="00B14F4A">
            <w:pPr>
              <w:rPr>
                <w:rFonts w:ascii="Comic Sans MS" w:hAnsi="Comic Sans MS"/>
              </w:rPr>
            </w:pPr>
          </w:p>
        </w:tc>
        <w:tc>
          <w:tcPr>
            <w:tcW w:w="3544" w:type="dxa"/>
            <w:vMerge/>
          </w:tcPr>
          <w:p w:rsidR="00323238" w:rsidRPr="00B14F4A" w:rsidRDefault="00323238" w:rsidP="00B14F4A">
            <w:pPr>
              <w:rPr>
                <w:rFonts w:ascii="Comic Sans MS" w:hAnsi="Comic Sans MS"/>
              </w:rPr>
            </w:pPr>
          </w:p>
        </w:tc>
      </w:tr>
    </w:tbl>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Pr="00B14F4A" w:rsidRDefault="005B7AE8">
      <w:pPr>
        <w:rPr>
          <w:rFonts w:ascii="Comic Sans MS" w:hAnsi="Comic Sans MS"/>
        </w:rPr>
      </w:pPr>
    </w:p>
    <w:p w:rsidR="005B7AE8" w:rsidRDefault="005B7AE8"/>
    <w:sectPr w:rsidR="005B7AE8" w:rsidSect="00F606F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C8" w:rsidRDefault="00EC62C8" w:rsidP="00F606F6">
      <w:pPr>
        <w:spacing w:after="0" w:line="240" w:lineRule="auto"/>
      </w:pPr>
      <w:r>
        <w:separator/>
      </w:r>
    </w:p>
  </w:endnote>
  <w:endnote w:type="continuationSeparator" w:id="0">
    <w:p w:rsidR="00EC62C8" w:rsidRDefault="00EC62C8" w:rsidP="00F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C8" w:rsidRDefault="00EC62C8" w:rsidP="00F606F6">
      <w:pPr>
        <w:spacing w:after="0" w:line="240" w:lineRule="auto"/>
      </w:pPr>
      <w:r>
        <w:separator/>
      </w:r>
    </w:p>
  </w:footnote>
  <w:footnote w:type="continuationSeparator" w:id="0">
    <w:p w:rsidR="00EC62C8" w:rsidRDefault="00EC62C8" w:rsidP="00F6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C8" w:rsidRDefault="00EC62C8" w:rsidP="005B7AE8">
    <w:pPr>
      <w:pStyle w:val="Header"/>
      <w:jc w:val="center"/>
    </w:pPr>
    <w:r>
      <w:rPr>
        <w:noProof/>
        <w:sz w:val="28"/>
        <w:szCs w:val="28"/>
        <w:lang w:eastAsia="en-GB"/>
      </w:rPr>
      <w:drawing>
        <wp:inline distT="0" distB="0" distL="0" distR="0" wp14:anchorId="48F39D68" wp14:editId="44EA7E2A">
          <wp:extent cx="1233181" cy="959140"/>
          <wp:effectExtent l="0" t="0" r="5080" b="0"/>
          <wp:docPr id="1" name="Picture 1" descr="school logo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ool logo rainb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909" cy="966706"/>
                  </a:xfrm>
                  <a:prstGeom prst="rect">
                    <a:avLst/>
                  </a:prstGeom>
                  <a:noFill/>
                  <a:ln>
                    <a:noFill/>
                  </a:ln>
                </pic:spPr>
              </pic:pic>
            </a:graphicData>
          </a:graphic>
        </wp:inline>
      </w:drawing>
    </w:r>
    <w:r>
      <w:t>Pupil Premium</w:t>
    </w:r>
    <w:r w:rsidR="00401C84">
      <w:t xml:space="preserve"> </w:t>
    </w:r>
    <w:proofErr w:type="gramStart"/>
    <w:r w:rsidR="00401C84">
      <w:t xml:space="preserve">Grant </w:t>
    </w:r>
    <w:r>
      <w:t xml:space="preserve"> </w:t>
    </w:r>
    <w:r w:rsidR="00401C84">
      <w:t>Forecast</w:t>
    </w:r>
    <w:proofErr w:type="gramEnd"/>
    <w:r w:rsidR="00401C84">
      <w:t xml:space="preserve"> 2014-1016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61C1"/>
    <w:multiLevelType w:val="hybridMultilevel"/>
    <w:tmpl w:val="4B10F7BE"/>
    <w:lvl w:ilvl="0" w:tplc="2E06F4E2">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F6"/>
    <w:rsid w:val="00323238"/>
    <w:rsid w:val="00361218"/>
    <w:rsid w:val="00401C84"/>
    <w:rsid w:val="00441D2B"/>
    <w:rsid w:val="005554DD"/>
    <w:rsid w:val="005B7AE8"/>
    <w:rsid w:val="00774CE3"/>
    <w:rsid w:val="00986AF3"/>
    <w:rsid w:val="009A1C93"/>
    <w:rsid w:val="00B14F4A"/>
    <w:rsid w:val="00EC62C8"/>
    <w:rsid w:val="00F606F6"/>
    <w:rsid w:val="00FE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0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9EFD-2CFD-4027-9EA4-D0496690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641</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pauldianne</dc:creator>
  <cp:lastModifiedBy>headteacher</cp:lastModifiedBy>
  <cp:revision>2</cp:revision>
  <cp:lastPrinted>2016-01-13T19:57:00Z</cp:lastPrinted>
  <dcterms:created xsi:type="dcterms:W3CDTF">2016-01-13T19:57:00Z</dcterms:created>
  <dcterms:modified xsi:type="dcterms:W3CDTF">2016-01-13T19:57:00Z</dcterms:modified>
</cp:coreProperties>
</file>