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115" w:type="dxa"/>
        <w:tblLook w:val="04A0" w:firstRow="1" w:lastRow="0" w:firstColumn="1" w:lastColumn="0" w:noHBand="0" w:noVBand="1"/>
      </w:tblPr>
      <w:tblGrid>
        <w:gridCol w:w="7392"/>
        <w:gridCol w:w="6441"/>
      </w:tblGrid>
      <w:tr w:rsidR="00677033" w:rsidTr="00BB7649">
        <w:tc>
          <w:tcPr>
            <w:tcW w:w="7928" w:type="dxa"/>
          </w:tcPr>
          <w:p w:rsidR="00677033" w:rsidRDefault="00677033" w:rsidP="00BB7649">
            <w:pPr>
              <w:pStyle w:val="BodyText"/>
              <w:rPr>
                <w:rFonts w:ascii="Times New Roman"/>
                <w:b w:val="0"/>
                <w:sz w:val="20"/>
              </w:rPr>
            </w:pPr>
            <w:r>
              <w:rPr>
                <w:noProof/>
                <w:lang w:val="en-GB" w:eastAsia="en-GB"/>
              </w:rPr>
              <w:drawing>
                <wp:inline distT="0" distB="0" distL="0" distR="0" wp14:anchorId="1FBFAAA1" wp14:editId="1701B18A">
                  <wp:extent cx="3514725" cy="1363345"/>
                  <wp:effectExtent l="0" t="0" r="9525" b="8255"/>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5">
                            <a:extLst>
                              <a:ext uri="{28A0092B-C50C-407E-A947-70E740481C1C}">
                                <a14:useLocalDpi xmlns:a14="http://schemas.microsoft.com/office/drawing/2010/main" val="0"/>
                              </a:ext>
                            </a:extLst>
                          </a:blip>
                          <a:srcRect r="38677"/>
                          <a:stretch/>
                        </pic:blipFill>
                        <pic:spPr bwMode="auto">
                          <a:xfrm>
                            <a:off x="0" y="0"/>
                            <a:ext cx="3514725" cy="1363345"/>
                          </a:xfrm>
                          <a:prstGeom prst="rect">
                            <a:avLst/>
                          </a:prstGeom>
                          <a:ln>
                            <a:noFill/>
                          </a:ln>
                          <a:extLst>
                            <a:ext uri="{53640926-AAD7-44D8-BBD7-CCE9431645EC}">
                              <a14:shadowObscured xmlns:a14="http://schemas.microsoft.com/office/drawing/2010/main"/>
                            </a:ext>
                          </a:extLst>
                        </pic:spPr>
                      </pic:pic>
                    </a:graphicData>
                  </a:graphic>
                </wp:inline>
              </w:drawing>
            </w:r>
          </w:p>
        </w:tc>
        <w:tc>
          <w:tcPr>
            <w:tcW w:w="7928" w:type="dxa"/>
          </w:tcPr>
          <w:p w:rsidR="00677033" w:rsidRDefault="00677033" w:rsidP="00BB7649">
            <w:pPr>
              <w:pStyle w:val="BodyText"/>
              <w:rPr>
                <w:b w:val="0"/>
                <w:sz w:val="32"/>
                <w:szCs w:val="32"/>
              </w:rPr>
            </w:pPr>
            <w:r w:rsidRPr="005A7304">
              <w:rPr>
                <w:b w:val="0"/>
                <w:sz w:val="32"/>
                <w:szCs w:val="32"/>
              </w:rPr>
              <w:t>S</w:t>
            </w:r>
            <w:r>
              <w:rPr>
                <w:b w:val="0"/>
                <w:sz w:val="32"/>
                <w:szCs w:val="32"/>
              </w:rPr>
              <w:t>cience: Progression in Scientific Skills</w:t>
            </w:r>
          </w:p>
          <w:p w:rsidR="00677033" w:rsidRDefault="00677033" w:rsidP="00BB7649">
            <w:pPr>
              <w:pStyle w:val="BodyText"/>
              <w:rPr>
                <w:b w:val="0"/>
                <w:sz w:val="32"/>
                <w:szCs w:val="32"/>
              </w:rPr>
            </w:pPr>
          </w:p>
          <w:p w:rsidR="00677033" w:rsidRPr="005A7304" w:rsidRDefault="00677033" w:rsidP="00BB7649">
            <w:pPr>
              <w:pStyle w:val="BodyText"/>
              <w:rPr>
                <w:b w:val="0"/>
                <w:sz w:val="32"/>
                <w:szCs w:val="32"/>
              </w:rPr>
            </w:pPr>
          </w:p>
        </w:tc>
      </w:tr>
    </w:tbl>
    <w:p w:rsidR="00677033" w:rsidRPr="001C11E8" w:rsidRDefault="001C11E8" w:rsidP="00677033">
      <w:pPr>
        <w:pStyle w:val="BodyText"/>
        <w:ind w:left="115"/>
        <w:rPr>
          <w:b w:val="0"/>
          <w:bCs w:val="0"/>
          <w:color w:val="FFFFFF" w:themeColor="background1"/>
          <w:sz w:val="22"/>
          <w:szCs w:val="22"/>
          <w:u w:val="single"/>
        </w:rPr>
      </w:pPr>
      <w:r w:rsidRPr="001C11E8">
        <w:rPr>
          <w:b w:val="0"/>
          <w:sz w:val="40"/>
          <w:szCs w:val="40"/>
          <w:u w:val="single"/>
        </w:rPr>
        <w:t>Plants</w:t>
      </w:r>
      <w:r w:rsidRPr="001C11E8">
        <w:rPr>
          <w:b w:val="0"/>
          <w:bCs w:val="0"/>
          <w:color w:val="FFFFFF" w:themeColor="background1"/>
          <w:sz w:val="22"/>
          <w:szCs w:val="22"/>
          <w:u w:val="single"/>
        </w:rPr>
        <w:t xml:space="preserve"> </w:t>
      </w:r>
    </w:p>
    <w:tbl>
      <w:tblPr>
        <w:tblStyle w:val="TableGrid"/>
        <w:tblW w:w="0" w:type="auto"/>
        <w:tblLook w:val="04A0" w:firstRow="1" w:lastRow="0" w:firstColumn="1" w:lastColumn="0" w:noHBand="0" w:noVBand="1"/>
      </w:tblPr>
      <w:tblGrid>
        <w:gridCol w:w="13948"/>
      </w:tblGrid>
      <w:tr w:rsidR="0030035E" w:rsidTr="0030035E">
        <w:tc>
          <w:tcPr>
            <w:tcW w:w="13948" w:type="dxa"/>
            <w:shd w:val="clear" w:color="auto" w:fill="FF0000"/>
          </w:tcPr>
          <w:p w:rsidR="0030035E" w:rsidRPr="0030035E" w:rsidRDefault="0030035E">
            <w:pPr>
              <w:rPr>
                <w:color w:val="FFFFFF" w:themeColor="background1"/>
              </w:rPr>
            </w:pPr>
            <w:r>
              <w:rPr>
                <w:color w:val="FFFFFF" w:themeColor="background1"/>
              </w:rPr>
              <w:t>Year</w:t>
            </w:r>
            <w:r w:rsidR="001C11E8">
              <w:rPr>
                <w:color w:val="FFFFFF" w:themeColor="background1"/>
              </w:rPr>
              <w:t xml:space="preserve"> 1</w:t>
            </w:r>
            <w:r w:rsidR="007E2C84">
              <w:rPr>
                <w:color w:val="FFFFFF" w:themeColor="background1"/>
              </w:rPr>
              <w:t>: Plants</w:t>
            </w:r>
          </w:p>
        </w:tc>
      </w:tr>
      <w:tr w:rsidR="00677033" w:rsidTr="0030035E">
        <w:tc>
          <w:tcPr>
            <w:tcW w:w="13948" w:type="dxa"/>
            <w:shd w:val="clear" w:color="auto" w:fill="FF0000"/>
          </w:tcPr>
          <w:p w:rsidR="00677033" w:rsidRPr="00AA3736" w:rsidRDefault="00AA3736" w:rsidP="00AA3736">
            <w:pPr>
              <w:tabs>
                <w:tab w:val="left" w:pos="410"/>
                <w:tab w:val="left" w:pos="411"/>
              </w:tabs>
              <w:spacing w:before="79" w:line="252" w:lineRule="exact"/>
              <w:ind w:left="52" w:right="334"/>
              <w:rPr>
                <w:color w:val="FFFFFF" w:themeColor="background1"/>
                <w:sz w:val="20"/>
                <w:szCs w:val="20"/>
              </w:rPr>
            </w:pPr>
            <w:r>
              <w:rPr>
                <w:b/>
                <w:color w:val="FFFFFF"/>
                <w:sz w:val="20"/>
              </w:rPr>
              <w:t>Classifying:</w:t>
            </w:r>
            <w:r w:rsidRPr="00CE01BC">
              <w:t xml:space="preserve"> </w:t>
            </w:r>
            <w:r w:rsidRPr="00CE01BC">
              <w:rPr>
                <w:color w:val="FFFFFF" w:themeColor="background1"/>
                <w:sz w:val="20"/>
                <w:szCs w:val="20"/>
              </w:rPr>
              <w:t>Children use their observations and testing to compare objects, materials and living things. They sort and group these things, identifying their own criteria for</w:t>
            </w:r>
            <w:r w:rsidRPr="00CE01BC">
              <w:rPr>
                <w:color w:val="FFFFFF" w:themeColor="background1"/>
                <w:spacing w:val="-13"/>
                <w:sz w:val="20"/>
                <w:szCs w:val="20"/>
              </w:rPr>
              <w:t xml:space="preserve"> </w:t>
            </w:r>
            <w:r w:rsidRPr="00CE01BC">
              <w:rPr>
                <w:color w:val="FFFFFF" w:themeColor="background1"/>
                <w:sz w:val="20"/>
                <w:szCs w:val="20"/>
              </w:rPr>
              <w:t>sorting.</w:t>
            </w:r>
          </w:p>
        </w:tc>
      </w:tr>
      <w:tr w:rsidR="00677033" w:rsidTr="00677033">
        <w:tc>
          <w:tcPr>
            <w:tcW w:w="13948" w:type="dxa"/>
          </w:tcPr>
          <w:p w:rsidR="00677033" w:rsidRDefault="00AA3736" w:rsidP="001E0846">
            <w:pPr>
              <w:pStyle w:val="ListParagraph"/>
              <w:numPr>
                <w:ilvl w:val="0"/>
                <w:numId w:val="14"/>
              </w:numPr>
            </w:pPr>
            <w:r w:rsidRPr="00B42599">
              <w:rPr>
                <w:sz w:val="20"/>
              </w:rPr>
              <w:t>Allow children to classify leaves, flowers, and seeds, choosing their own</w:t>
            </w:r>
            <w:r w:rsidRPr="00B42599">
              <w:rPr>
                <w:spacing w:val="-30"/>
                <w:sz w:val="20"/>
              </w:rPr>
              <w:t xml:space="preserve"> </w:t>
            </w:r>
            <w:r w:rsidRPr="00B42599">
              <w:rPr>
                <w:sz w:val="20"/>
              </w:rPr>
              <w:t>criteria.</w:t>
            </w:r>
          </w:p>
        </w:tc>
      </w:tr>
      <w:tr w:rsidR="00677033" w:rsidTr="0030035E">
        <w:tc>
          <w:tcPr>
            <w:tcW w:w="13948" w:type="dxa"/>
            <w:shd w:val="clear" w:color="auto" w:fill="FF0000"/>
          </w:tcPr>
          <w:p w:rsidR="00AA3736" w:rsidRPr="00CE01BC" w:rsidRDefault="00AA3736" w:rsidP="00AA3736">
            <w:pPr>
              <w:tabs>
                <w:tab w:val="left" w:pos="407"/>
                <w:tab w:val="left" w:pos="408"/>
              </w:tabs>
              <w:spacing w:before="77" w:line="252" w:lineRule="exact"/>
              <w:ind w:right="196"/>
              <w:rPr>
                <w:color w:val="FFFFFF" w:themeColor="background1"/>
                <w:sz w:val="20"/>
                <w:szCs w:val="20"/>
              </w:rPr>
            </w:pPr>
            <w:r>
              <w:rPr>
                <w:b/>
                <w:color w:val="FFFFFF"/>
                <w:sz w:val="20"/>
              </w:rPr>
              <w:t>Observing over time:</w:t>
            </w:r>
            <w:r w:rsidRPr="00CE01BC">
              <w:t xml:space="preserve"> </w:t>
            </w:r>
            <w:r w:rsidRPr="00CE01BC">
              <w:rPr>
                <w:color w:val="FFFFFF" w:themeColor="background1"/>
                <w:sz w:val="20"/>
                <w:szCs w:val="20"/>
              </w:rPr>
              <w:t>Children explore the world around them. They make careful observations to support identification, comparison</w:t>
            </w:r>
          </w:p>
          <w:p w:rsidR="00677033" w:rsidRPr="0030035E" w:rsidRDefault="00AA3736" w:rsidP="00AA3736">
            <w:pPr>
              <w:rPr>
                <w:color w:val="FFFFFF" w:themeColor="background1"/>
              </w:rPr>
            </w:pPr>
            <w:r w:rsidRPr="00CE01BC">
              <w:rPr>
                <w:color w:val="FFFFFF" w:themeColor="background1"/>
                <w:sz w:val="20"/>
                <w:szCs w:val="20"/>
              </w:rPr>
              <w:t xml:space="preserve"> and noticing change. They use appropriate senses, aided by equipment such as magnifying glasses or digital microscopes, to make their</w:t>
            </w:r>
            <w:r>
              <w:rPr>
                <w:color w:val="FFFFFF" w:themeColor="background1"/>
                <w:sz w:val="20"/>
                <w:szCs w:val="20"/>
              </w:rPr>
              <w:t xml:space="preserve"> observations.</w:t>
            </w:r>
          </w:p>
        </w:tc>
      </w:tr>
      <w:tr w:rsidR="00677033" w:rsidTr="00677033">
        <w:tc>
          <w:tcPr>
            <w:tcW w:w="13948" w:type="dxa"/>
          </w:tcPr>
          <w:p w:rsidR="00AA3736" w:rsidRDefault="00AA3736" w:rsidP="001E0846">
            <w:pPr>
              <w:pStyle w:val="TableParagraph"/>
              <w:numPr>
                <w:ilvl w:val="0"/>
                <w:numId w:val="1"/>
              </w:numPr>
              <w:tabs>
                <w:tab w:val="left" w:pos="412"/>
                <w:tab w:val="left" w:pos="413"/>
              </w:tabs>
              <w:spacing w:before="58" w:line="245" w:lineRule="exact"/>
              <w:rPr>
                <w:sz w:val="20"/>
              </w:rPr>
            </w:pPr>
            <w:r>
              <w:rPr>
                <w:sz w:val="20"/>
              </w:rPr>
              <w:t>Observe a tree through the</w:t>
            </w:r>
            <w:r>
              <w:rPr>
                <w:spacing w:val="-9"/>
                <w:sz w:val="20"/>
              </w:rPr>
              <w:t xml:space="preserve"> </w:t>
            </w:r>
            <w:r>
              <w:rPr>
                <w:sz w:val="20"/>
              </w:rPr>
              <w:t>year.</w:t>
            </w:r>
          </w:p>
          <w:p w:rsidR="00677033" w:rsidRDefault="00AA3736" w:rsidP="001E0846">
            <w:pPr>
              <w:pStyle w:val="ListParagraph"/>
              <w:numPr>
                <w:ilvl w:val="0"/>
                <w:numId w:val="1"/>
              </w:numPr>
            </w:pPr>
            <w:r w:rsidRPr="00AA3736">
              <w:rPr>
                <w:sz w:val="20"/>
              </w:rPr>
              <w:t>Observe a trail/patch to identify how plants change through the</w:t>
            </w:r>
            <w:r w:rsidRPr="00AA3736">
              <w:rPr>
                <w:spacing w:val="-24"/>
                <w:sz w:val="20"/>
              </w:rPr>
              <w:t xml:space="preserve"> </w:t>
            </w:r>
            <w:r w:rsidRPr="00AA3736">
              <w:rPr>
                <w:sz w:val="20"/>
              </w:rPr>
              <w:t>year.</w:t>
            </w:r>
          </w:p>
        </w:tc>
      </w:tr>
      <w:tr w:rsidR="00677033" w:rsidTr="0030035E">
        <w:tc>
          <w:tcPr>
            <w:tcW w:w="13948" w:type="dxa"/>
            <w:shd w:val="clear" w:color="auto" w:fill="FF0000"/>
          </w:tcPr>
          <w:p w:rsidR="00AA3736" w:rsidRPr="00B268A7" w:rsidRDefault="0030035E" w:rsidP="00AA3736">
            <w:pPr>
              <w:pStyle w:val="TableParagraph"/>
              <w:spacing w:before="57"/>
              <w:rPr>
                <w:color w:val="FFFFFF" w:themeColor="background1"/>
                <w:sz w:val="20"/>
                <w:szCs w:val="20"/>
              </w:rPr>
            </w:pPr>
            <w:r w:rsidRPr="0030035E">
              <w:rPr>
                <w:color w:val="FFFFFF" w:themeColor="background1"/>
              </w:rPr>
              <w:t>Pattern seeking</w:t>
            </w:r>
            <w:r w:rsidR="00AA3736">
              <w:rPr>
                <w:color w:val="FFFFFF" w:themeColor="background1"/>
              </w:rPr>
              <w:t>:</w:t>
            </w:r>
            <w:r w:rsidR="00AA3736" w:rsidRPr="00B268A7">
              <w:rPr>
                <w:color w:val="FFFFFF" w:themeColor="background1"/>
                <w:sz w:val="20"/>
                <w:szCs w:val="20"/>
              </w:rPr>
              <w:t xml:space="preserve"> Children use their observations and testing to compare objects, materials and living things. They sort and group these</w:t>
            </w:r>
          </w:p>
          <w:p w:rsidR="00677033" w:rsidRDefault="00AA3736" w:rsidP="00AA3736">
            <w:r w:rsidRPr="00B268A7">
              <w:rPr>
                <w:color w:val="FFFFFF" w:themeColor="background1"/>
                <w:sz w:val="20"/>
                <w:szCs w:val="20"/>
              </w:rPr>
              <w:t xml:space="preserve"> things, identifying their own criteria for</w:t>
            </w:r>
            <w:r w:rsidRPr="00B268A7">
              <w:rPr>
                <w:color w:val="FFFFFF" w:themeColor="background1"/>
                <w:spacing w:val="-13"/>
                <w:sz w:val="20"/>
                <w:szCs w:val="20"/>
              </w:rPr>
              <w:t xml:space="preserve"> </w:t>
            </w:r>
            <w:r w:rsidRPr="00B268A7">
              <w:rPr>
                <w:color w:val="FFFFFF" w:themeColor="background1"/>
                <w:sz w:val="20"/>
                <w:szCs w:val="20"/>
              </w:rPr>
              <w:t>sorting.</w:t>
            </w:r>
          </w:p>
        </w:tc>
      </w:tr>
      <w:tr w:rsidR="00677033" w:rsidTr="00677033">
        <w:tc>
          <w:tcPr>
            <w:tcW w:w="13948" w:type="dxa"/>
          </w:tcPr>
          <w:p w:rsidR="00AA3736" w:rsidRDefault="00AA3736" w:rsidP="001E0846">
            <w:pPr>
              <w:pStyle w:val="TableParagraph"/>
              <w:numPr>
                <w:ilvl w:val="0"/>
                <w:numId w:val="2"/>
              </w:numPr>
              <w:tabs>
                <w:tab w:val="left" w:pos="412"/>
                <w:tab w:val="left" w:pos="413"/>
              </w:tabs>
              <w:spacing w:before="77" w:line="228" w:lineRule="exact"/>
              <w:ind w:right="592"/>
              <w:rPr>
                <w:sz w:val="20"/>
              </w:rPr>
            </w:pPr>
            <w:r>
              <w:rPr>
                <w:sz w:val="20"/>
              </w:rPr>
              <w:t>Based on observations, encourage children to identify patterns e.g. after comparing the size of leaves on different plants, children may suggest</w:t>
            </w:r>
          </w:p>
          <w:p w:rsidR="00677033" w:rsidRDefault="00677033"/>
        </w:tc>
      </w:tr>
      <w:tr w:rsidR="00677033" w:rsidTr="0030035E">
        <w:tc>
          <w:tcPr>
            <w:tcW w:w="13948" w:type="dxa"/>
            <w:shd w:val="clear" w:color="auto" w:fill="FF0000"/>
          </w:tcPr>
          <w:p w:rsidR="00677033" w:rsidRPr="00AA3736" w:rsidRDefault="0030035E">
            <w:pPr>
              <w:rPr>
                <w:sz w:val="20"/>
                <w:szCs w:val="20"/>
              </w:rPr>
            </w:pPr>
            <w:r w:rsidRPr="00AA3736">
              <w:rPr>
                <w:color w:val="FFFFFF" w:themeColor="background1"/>
                <w:sz w:val="20"/>
                <w:szCs w:val="20"/>
              </w:rPr>
              <w:t>Comparative/Fair testing</w:t>
            </w:r>
          </w:p>
        </w:tc>
      </w:tr>
      <w:tr w:rsidR="00677033" w:rsidTr="00677033">
        <w:tc>
          <w:tcPr>
            <w:tcW w:w="13948" w:type="dxa"/>
          </w:tcPr>
          <w:p w:rsidR="00677033" w:rsidRPr="00AA3736" w:rsidRDefault="00AA3736" w:rsidP="001E0846">
            <w:pPr>
              <w:pStyle w:val="ListParagraph"/>
              <w:numPr>
                <w:ilvl w:val="0"/>
                <w:numId w:val="3"/>
              </w:numPr>
              <w:rPr>
                <w:sz w:val="20"/>
                <w:szCs w:val="20"/>
              </w:rPr>
            </w:pPr>
            <w:r w:rsidRPr="00AA3736">
              <w:rPr>
                <w:sz w:val="20"/>
                <w:szCs w:val="20"/>
              </w:rPr>
              <w:t>Not relevant</w:t>
            </w:r>
          </w:p>
        </w:tc>
      </w:tr>
      <w:tr w:rsidR="00677033" w:rsidTr="0030035E">
        <w:tc>
          <w:tcPr>
            <w:tcW w:w="13948" w:type="dxa"/>
            <w:shd w:val="clear" w:color="auto" w:fill="FF0000"/>
          </w:tcPr>
          <w:p w:rsidR="00AA3736" w:rsidRPr="00FB2A0E" w:rsidRDefault="00AA3736" w:rsidP="00AA3736">
            <w:pPr>
              <w:tabs>
                <w:tab w:val="left" w:pos="412"/>
                <w:tab w:val="left" w:pos="413"/>
              </w:tabs>
              <w:spacing w:before="79" w:line="252" w:lineRule="exact"/>
              <w:ind w:right="182"/>
              <w:rPr>
                <w:color w:val="FFFFFF" w:themeColor="background1"/>
                <w:sz w:val="20"/>
                <w:szCs w:val="20"/>
              </w:rPr>
            </w:pPr>
            <w:r>
              <w:rPr>
                <w:color w:val="FFFFFF" w:themeColor="background1"/>
              </w:rPr>
              <w:t>Re</w:t>
            </w:r>
            <w:r w:rsidR="0030035E" w:rsidRPr="0030035E">
              <w:rPr>
                <w:color w:val="FFFFFF" w:themeColor="background1"/>
              </w:rPr>
              <w:t>searching</w:t>
            </w:r>
            <w:r>
              <w:rPr>
                <w:color w:val="FFFFFF" w:themeColor="background1"/>
              </w:rPr>
              <w:t>:</w:t>
            </w:r>
            <w:r w:rsidRPr="00FF6322">
              <w:rPr>
                <w:color w:val="FFFFFF" w:themeColor="background1"/>
                <w:sz w:val="20"/>
                <w:szCs w:val="20"/>
              </w:rPr>
              <w:t xml:space="preserve"> Children use their experiences of the world around them to suggest appropriate answers to questions. They are supported to relate</w:t>
            </w:r>
            <w:r w:rsidRPr="00FB2A0E">
              <w:rPr>
                <w:color w:val="FFFFFF" w:themeColor="background1"/>
                <w:sz w:val="20"/>
                <w:szCs w:val="20"/>
              </w:rPr>
              <w:t xml:space="preserve"> these to their evidence e.</w:t>
            </w:r>
            <w:r>
              <w:rPr>
                <w:color w:val="FFFFFF" w:themeColor="background1"/>
                <w:sz w:val="20"/>
                <w:szCs w:val="20"/>
              </w:rPr>
              <w:t xml:space="preserve">g. observations they have made </w:t>
            </w:r>
            <w:r w:rsidRPr="00FB2A0E">
              <w:rPr>
                <w:color w:val="FFFFFF" w:themeColor="background1"/>
                <w:sz w:val="20"/>
                <w:szCs w:val="20"/>
              </w:rPr>
              <w:t>measurements they have taken or information they have gained from secondary sources.</w:t>
            </w:r>
          </w:p>
          <w:p w:rsidR="00677033" w:rsidRPr="0030035E" w:rsidRDefault="00677033">
            <w:pPr>
              <w:rPr>
                <w:color w:val="FFFFFF" w:themeColor="background1"/>
              </w:rPr>
            </w:pPr>
          </w:p>
        </w:tc>
      </w:tr>
      <w:tr w:rsidR="00677033" w:rsidTr="00677033">
        <w:tc>
          <w:tcPr>
            <w:tcW w:w="13948" w:type="dxa"/>
          </w:tcPr>
          <w:p w:rsidR="00677033" w:rsidRPr="00743465" w:rsidRDefault="00AA3736" w:rsidP="00743465">
            <w:pPr>
              <w:tabs>
                <w:tab w:val="left" w:pos="412"/>
                <w:tab w:val="left" w:pos="413"/>
              </w:tabs>
              <w:spacing w:before="79" w:line="252" w:lineRule="exact"/>
              <w:ind w:right="182"/>
              <w:rPr>
                <w:color w:val="FFFFFF" w:themeColor="background1"/>
                <w:sz w:val="20"/>
                <w:szCs w:val="20"/>
              </w:rPr>
            </w:pPr>
            <w:r w:rsidRPr="00743465">
              <w:rPr>
                <w:sz w:val="20"/>
              </w:rPr>
              <w:t>Use</w:t>
            </w:r>
            <w:r w:rsidRPr="00743465">
              <w:rPr>
                <w:spacing w:val="-3"/>
                <w:sz w:val="20"/>
              </w:rPr>
              <w:t xml:space="preserve"> </w:t>
            </w:r>
            <w:r w:rsidRPr="00743465">
              <w:rPr>
                <w:sz w:val="20"/>
              </w:rPr>
              <w:t>secondary</w:t>
            </w:r>
            <w:r w:rsidRPr="00743465">
              <w:rPr>
                <w:spacing w:val="-2"/>
                <w:sz w:val="20"/>
              </w:rPr>
              <w:t xml:space="preserve"> </w:t>
            </w:r>
            <w:r w:rsidRPr="00743465">
              <w:rPr>
                <w:sz w:val="20"/>
              </w:rPr>
              <w:t>sources</w:t>
            </w:r>
            <w:r w:rsidRPr="00743465">
              <w:rPr>
                <w:spacing w:val="-2"/>
                <w:sz w:val="20"/>
              </w:rPr>
              <w:t xml:space="preserve"> </w:t>
            </w:r>
            <w:r w:rsidRPr="00743465">
              <w:rPr>
                <w:sz w:val="20"/>
              </w:rPr>
              <w:t>to</w:t>
            </w:r>
            <w:r w:rsidRPr="00743465">
              <w:rPr>
                <w:spacing w:val="1"/>
                <w:sz w:val="20"/>
              </w:rPr>
              <w:t xml:space="preserve"> </w:t>
            </w:r>
            <w:r w:rsidRPr="00743465">
              <w:rPr>
                <w:sz w:val="20"/>
              </w:rPr>
              <w:t>name</w:t>
            </w:r>
            <w:r w:rsidRPr="00743465">
              <w:rPr>
                <w:spacing w:val="-1"/>
                <w:sz w:val="20"/>
              </w:rPr>
              <w:t xml:space="preserve"> </w:t>
            </w:r>
            <w:r w:rsidRPr="00743465">
              <w:rPr>
                <w:sz w:val="20"/>
              </w:rPr>
              <w:t>plants</w:t>
            </w:r>
            <w:r w:rsidRPr="00743465">
              <w:rPr>
                <w:spacing w:val="-2"/>
                <w:sz w:val="20"/>
              </w:rPr>
              <w:t xml:space="preserve"> </w:t>
            </w:r>
            <w:r w:rsidRPr="00743465">
              <w:rPr>
                <w:sz w:val="20"/>
              </w:rPr>
              <w:t>(including</w:t>
            </w:r>
            <w:r w:rsidRPr="00743465">
              <w:rPr>
                <w:spacing w:val="-3"/>
                <w:sz w:val="20"/>
              </w:rPr>
              <w:t xml:space="preserve"> </w:t>
            </w:r>
            <w:r w:rsidRPr="00743465">
              <w:rPr>
                <w:sz w:val="20"/>
              </w:rPr>
              <w:t>trees)</w:t>
            </w:r>
            <w:r w:rsidRPr="00743465">
              <w:rPr>
                <w:spacing w:val="-2"/>
                <w:sz w:val="20"/>
              </w:rPr>
              <w:t xml:space="preserve"> </w:t>
            </w:r>
            <w:r w:rsidRPr="00743465">
              <w:rPr>
                <w:sz w:val="20"/>
              </w:rPr>
              <w:t>based</w:t>
            </w:r>
            <w:r w:rsidRPr="00743465">
              <w:rPr>
                <w:spacing w:val="-3"/>
                <w:sz w:val="20"/>
              </w:rPr>
              <w:t xml:space="preserve"> </w:t>
            </w:r>
            <w:r w:rsidRPr="00743465">
              <w:rPr>
                <w:sz w:val="20"/>
              </w:rPr>
              <w:t>on</w:t>
            </w:r>
            <w:r w:rsidRPr="00743465">
              <w:rPr>
                <w:spacing w:val="-1"/>
                <w:sz w:val="20"/>
              </w:rPr>
              <w:t xml:space="preserve"> </w:t>
            </w:r>
            <w:r w:rsidRPr="00743465">
              <w:rPr>
                <w:sz w:val="20"/>
              </w:rPr>
              <w:t>observations</w:t>
            </w:r>
            <w:r w:rsidRPr="00743465">
              <w:rPr>
                <w:spacing w:val="-2"/>
                <w:sz w:val="20"/>
              </w:rPr>
              <w:t xml:space="preserve"> </w:t>
            </w:r>
            <w:r w:rsidRPr="00743465">
              <w:rPr>
                <w:sz w:val="20"/>
              </w:rPr>
              <w:t>of</w:t>
            </w:r>
            <w:r w:rsidRPr="00743465">
              <w:rPr>
                <w:spacing w:val="-3"/>
                <w:sz w:val="20"/>
              </w:rPr>
              <w:t xml:space="preserve"> </w:t>
            </w:r>
            <w:r w:rsidRPr="00743465">
              <w:rPr>
                <w:sz w:val="20"/>
              </w:rPr>
              <w:t>leaves,</w:t>
            </w:r>
            <w:r w:rsidRPr="00743465">
              <w:rPr>
                <w:spacing w:val="-3"/>
                <w:sz w:val="20"/>
              </w:rPr>
              <w:t xml:space="preserve"> </w:t>
            </w:r>
            <w:r w:rsidRPr="00743465">
              <w:rPr>
                <w:sz w:val="20"/>
              </w:rPr>
              <w:t>seeds,</w:t>
            </w:r>
            <w:r w:rsidRPr="00743465">
              <w:rPr>
                <w:spacing w:val="-3"/>
                <w:sz w:val="20"/>
              </w:rPr>
              <w:t xml:space="preserve"> </w:t>
            </w:r>
            <w:r w:rsidRPr="00743465">
              <w:rPr>
                <w:sz w:val="20"/>
              </w:rPr>
              <w:t>flowers,</w:t>
            </w:r>
            <w:r w:rsidRPr="00743465">
              <w:rPr>
                <w:spacing w:val="-3"/>
                <w:sz w:val="20"/>
              </w:rPr>
              <w:t xml:space="preserve"> </w:t>
            </w:r>
            <w:r w:rsidRPr="00743465">
              <w:rPr>
                <w:sz w:val="20"/>
              </w:rPr>
              <w:t>buds,</w:t>
            </w:r>
            <w:r w:rsidRPr="00743465">
              <w:rPr>
                <w:spacing w:val="-3"/>
                <w:sz w:val="20"/>
              </w:rPr>
              <w:t xml:space="preserve"> </w:t>
            </w:r>
            <w:r w:rsidRPr="00743465">
              <w:rPr>
                <w:sz w:val="20"/>
              </w:rPr>
              <w:t>and</w:t>
            </w:r>
            <w:r w:rsidRPr="00743465">
              <w:rPr>
                <w:spacing w:val="-1"/>
                <w:sz w:val="20"/>
              </w:rPr>
              <w:t xml:space="preserve"> </w:t>
            </w:r>
            <w:proofErr w:type="spellStart"/>
            <w:proofErr w:type="gramStart"/>
            <w:r w:rsidRPr="00743465">
              <w:rPr>
                <w:sz w:val="20"/>
              </w:rPr>
              <w:t>bark</w:t>
            </w:r>
            <w:r w:rsidRPr="00743465">
              <w:rPr>
                <w:color w:val="FFFFFF" w:themeColor="background1"/>
                <w:sz w:val="20"/>
                <w:szCs w:val="20"/>
              </w:rPr>
              <w:t>.e</w:t>
            </w:r>
            <w:proofErr w:type="spellEnd"/>
            <w:proofErr w:type="gramEnd"/>
            <w:r w:rsidRPr="00743465">
              <w:rPr>
                <w:color w:val="FFFFFF" w:themeColor="background1"/>
                <w:sz w:val="20"/>
                <w:szCs w:val="20"/>
              </w:rPr>
              <w:t xml:space="preserve"> their experiences of the world around them to suggest appropriate answers to questions. They are supported to relate these to their evidence e.g. observations they have made </w:t>
            </w:r>
            <w:proofErr w:type="spellStart"/>
            <w:r w:rsidRPr="00743465">
              <w:rPr>
                <w:color w:val="FFFFFF" w:themeColor="background1"/>
                <w:sz w:val="20"/>
                <w:szCs w:val="20"/>
              </w:rPr>
              <w:t>meas</w:t>
            </w:r>
            <w:proofErr w:type="spellEnd"/>
          </w:p>
        </w:tc>
      </w:tr>
    </w:tbl>
    <w:p w:rsidR="00BB7649" w:rsidRDefault="00BB7649"/>
    <w:p w:rsidR="0030035E" w:rsidRDefault="0030035E" w:rsidP="0030035E">
      <w:pPr>
        <w:pStyle w:val="BodyText"/>
        <w:ind w:left="115"/>
        <w:rPr>
          <w:rFonts w:ascii="Times New Roman"/>
          <w:b w:val="0"/>
          <w:sz w:val="20"/>
        </w:rPr>
      </w:pPr>
    </w:p>
    <w:p w:rsidR="00BB7649" w:rsidRDefault="00BB7649" w:rsidP="0030035E">
      <w:pPr>
        <w:pStyle w:val="BodyText"/>
        <w:ind w:left="115"/>
        <w:rPr>
          <w:rFonts w:ascii="Times New Roman"/>
          <w:b w:val="0"/>
          <w:sz w:val="20"/>
        </w:rPr>
      </w:pPr>
    </w:p>
    <w:p w:rsidR="00BB7649" w:rsidRDefault="00BB7649" w:rsidP="0030035E">
      <w:pPr>
        <w:pStyle w:val="BodyText"/>
        <w:ind w:left="115"/>
        <w:rPr>
          <w:rFonts w:ascii="Times New Roman"/>
          <w:b w:val="0"/>
          <w:sz w:val="20"/>
        </w:rPr>
      </w:pPr>
    </w:p>
    <w:tbl>
      <w:tblPr>
        <w:tblStyle w:val="TableGrid"/>
        <w:tblW w:w="0" w:type="auto"/>
        <w:tblLook w:val="04A0" w:firstRow="1" w:lastRow="0" w:firstColumn="1" w:lastColumn="0" w:noHBand="0" w:noVBand="1"/>
      </w:tblPr>
      <w:tblGrid>
        <w:gridCol w:w="13948"/>
      </w:tblGrid>
      <w:tr w:rsidR="0030035E" w:rsidTr="00BB7649">
        <w:tc>
          <w:tcPr>
            <w:tcW w:w="13948" w:type="dxa"/>
            <w:shd w:val="clear" w:color="auto" w:fill="FF0000"/>
          </w:tcPr>
          <w:p w:rsidR="0030035E" w:rsidRPr="0030035E" w:rsidRDefault="0030035E" w:rsidP="00BB7649">
            <w:pPr>
              <w:rPr>
                <w:color w:val="FFFFFF" w:themeColor="background1"/>
              </w:rPr>
            </w:pPr>
            <w:r>
              <w:rPr>
                <w:color w:val="FFFFFF" w:themeColor="background1"/>
              </w:rPr>
              <w:lastRenderedPageBreak/>
              <w:t>Year</w:t>
            </w:r>
            <w:r w:rsidR="001C11E8">
              <w:rPr>
                <w:color w:val="FFFFFF" w:themeColor="background1"/>
              </w:rPr>
              <w:t xml:space="preserve"> 2</w:t>
            </w:r>
            <w:r w:rsidR="007E2C84">
              <w:rPr>
                <w:color w:val="FFFFFF" w:themeColor="background1"/>
              </w:rPr>
              <w:t>: Plants</w:t>
            </w:r>
          </w:p>
        </w:tc>
      </w:tr>
      <w:tr w:rsidR="0030035E" w:rsidTr="00BB7649">
        <w:tc>
          <w:tcPr>
            <w:tcW w:w="13948" w:type="dxa"/>
            <w:shd w:val="clear" w:color="auto" w:fill="FF0000"/>
          </w:tcPr>
          <w:p w:rsidR="0030035E" w:rsidRPr="00BB7649" w:rsidRDefault="0030035E" w:rsidP="00BB7649">
            <w:pPr>
              <w:tabs>
                <w:tab w:val="left" w:pos="410"/>
                <w:tab w:val="left" w:pos="411"/>
              </w:tabs>
              <w:spacing w:before="79" w:line="252" w:lineRule="exact"/>
              <w:ind w:right="334"/>
              <w:rPr>
                <w:color w:val="FFFFFF" w:themeColor="background1"/>
                <w:sz w:val="20"/>
                <w:szCs w:val="20"/>
              </w:rPr>
            </w:pPr>
            <w:r w:rsidRPr="0030035E">
              <w:rPr>
                <w:color w:val="FFFFFF" w:themeColor="background1"/>
              </w:rPr>
              <w:t>Classifying</w:t>
            </w:r>
            <w:r w:rsidR="00BB7649">
              <w:rPr>
                <w:color w:val="FFFFFF" w:themeColor="background1"/>
              </w:rPr>
              <w:t xml:space="preserve">: </w:t>
            </w:r>
            <w:r w:rsidR="00BB7649" w:rsidRPr="00343B37">
              <w:rPr>
                <w:color w:val="FFFFFF" w:themeColor="background1"/>
                <w:sz w:val="20"/>
                <w:szCs w:val="20"/>
              </w:rPr>
              <w:t>Children use their observations and testing to compare objects, materials and living things. They sort and group these things, identifying their own criteria for</w:t>
            </w:r>
            <w:r w:rsidR="00BB7649" w:rsidRPr="00343B37">
              <w:rPr>
                <w:color w:val="FFFFFF" w:themeColor="background1"/>
                <w:spacing w:val="-13"/>
                <w:sz w:val="20"/>
                <w:szCs w:val="20"/>
              </w:rPr>
              <w:t xml:space="preserve"> </w:t>
            </w:r>
            <w:r w:rsidR="00BB7649" w:rsidRPr="00343B37">
              <w:rPr>
                <w:color w:val="FFFFFF" w:themeColor="background1"/>
                <w:sz w:val="20"/>
                <w:szCs w:val="20"/>
              </w:rPr>
              <w:t>sorting.</w:t>
            </w:r>
            <w:r w:rsidR="00BB7649" w:rsidRPr="00343B37">
              <w:t xml:space="preserve"> </w:t>
            </w:r>
            <w:r w:rsidR="00BB7649" w:rsidRPr="00BB7649">
              <w:rPr>
                <w:color w:val="FFFFFF" w:themeColor="background1"/>
                <w:sz w:val="20"/>
                <w:szCs w:val="20"/>
              </w:rPr>
              <w:t>They use simple secondary sources (such as identification sheets) to name living things. They describe the characteristics they used to identify a living</w:t>
            </w:r>
            <w:r w:rsidR="00BB7649" w:rsidRPr="00BB7649">
              <w:rPr>
                <w:color w:val="FFFFFF" w:themeColor="background1"/>
                <w:spacing w:val="-7"/>
                <w:sz w:val="20"/>
                <w:szCs w:val="20"/>
              </w:rPr>
              <w:t xml:space="preserve"> </w:t>
            </w:r>
            <w:r w:rsidR="00BB7649" w:rsidRPr="00BB7649">
              <w:rPr>
                <w:color w:val="FFFFFF" w:themeColor="background1"/>
                <w:sz w:val="20"/>
                <w:szCs w:val="20"/>
              </w:rPr>
              <w:t>thing.</w:t>
            </w:r>
          </w:p>
        </w:tc>
      </w:tr>
      <w:tr w:rsidR="0030035E" w:rsidTr="00BB7649">
        <w:tc>
          <w:tcPr>
            <w:tcW w:w="13948" w:type="dxa"/>
          </w:tcPr>
          <w:p w:rsidR="00BB7649" w:rsidRDefault="00BB7649" w:rsidP="001E0846">
            <w:pPr>
              <w:pStyle w:val="TableParagraph"/>
              <w:numPr>
                <w:ilvl w:val="0"/>
                <w:numId w:val="4"/>
              </w:numPr>
              <w:tabs>
                <w:tab w:val="left" w:pos="412"/>
                <w:tab w:val="left" w:pos="413"/>
              </w:tabs>
              <w:spacing w:before="48" w:line="243" w:lineRule="exact"/>
              <w:rPr>
                <w:sz w:val="20"/>
              </w:rPr>
            </w:pPr>
            <w:r>
              <w:rPr>
                <w:sz w:val="20"/>
              </w:rPr>
              <w:t>Based on the children’s own</w:t>
            </w:r>
            <w:r>
              <w:rPr>
                <w:spacing w:val="-9"/>
                <w:sz w:val="20"/>
              </w:rPr>
              <w:t xml:space="preserve"> </w:t>
            </w:r>
            <w:r>
              <w:rPr>
                <w:sz w:val="20"/>
              </w:rPr>
              <w:t>criteria:</w:t>
            </w:r>
          </w:p>
          <w:p w:rsidR="00BB7649" w:rsidRDefault="00BB7649" w:rsidP="001E0846">
            <w:pPr>
              <w:pStyle w:val="TableParagraph"/>
              <w:numPr>
                <w:ilvl w:val="1"/>
                <w:numId w:val="4"/>
              </w:numPr>
              <w:tabs>
                <w:tab w:val="left" w:pos="766"/>
                <w:tab w:val="left" w:pos="767"/>
              </w:tabs>
              <w:spacing w:line="228" w:lineRule="exact"/>
              <w:rPr>
                <w:sz w:val="20"/>
              </w:rPr>
            </w:pPr>
            <w:r>
              <w:rPr>
                <w:sz w:val="20"/>
              </w:rPr>
              <w:t>classify</w:t>
            </w:r>
            <w:r>
              <w:rPr>
                <w:spacing w:val="-6"/>
                <w:sz w:val="20"/>
              </w:rPr>
              <w:t xml:space="preserve"> </w:t>
            </w:r>
            <w:r>
              <w:rPr>
                <w:sz w:val="20"/>
              </w:rPr>
              <w:t>seeds</w:t>
            </w:r>
          </w:p>
          <w:p w:rsidR="0030035E" w:rsidRDefault="00BB7649" w:rsidP="001E0846">
            <w:pPr>
              <w:pStyle w:val="ListParagraph"/>
              <w:numPr>
                <w:ilvl w:val="1"/>
                <w:numId w:val="4"/>
              </w:numPr>
            </w:pPr>
            <w:r w:rsidRPr="00BB7649">
              <w:rPr>
                <w:sz w:val="20"/>
              </w:rPr>
              <w:t>classify</w:t>
            </w:r>
            <w:r w:rsidRPr="00BB7649">
              <w:rPr>
                <w:spacing w:val="-5"/>
                <w:sz w:val="20"/>
              </w:rPr>
              <w:t xml:space="preserve"> </w:t>
            </w:r>
            <w:r w:rsidRPr="00BB7649">
              <w:rPr>
                <w:sz w:val="20"/>
              </w:rPr>
              <w:t>bulbs.</w:t>
            </w:r>
          </w:p>
        </w:tc>
      </w:tr>
      <w:tr w:rsidR="0030035E" w:rsidTr="00BB7649">
        <w:tc>
          <w:tcPr>
            <w:tcW w:w="13948" w:type="dxa"/>
            <w:shd w:val="clear" w:color="auto" w:fill="FF0000"/>
          </w:tcPr>
          <w:p w:rsidR="00BB7649" w:rsidRPr="00343B37" w:rsidRDefault="0030035E" w:rsidP="00BB7649">
            <w:pPr>
              <w:tabs>
                <w:tab w:val="left" w:pos="407"/>
                <w:tab w:val="left" w:pos="408"/>
              </w:tabs>
              <w:spacing w:before="77" w:line="252" w:lineRule="exact"/>
              <w:ind w:right="196"/>
              <w:rPr>
                <w:color w:val="FFFFFF" w:themeColor="background1"/>
                <w:sz w:val="20"/>
                <w:szCs w:val="20"/>
              </w:rPr>
            </w:pPr>
            <w:r w:rsidRPr="0030035E">
              <w:rPr>
                <w:color w:val="FFFFFF" w:themeColor="background1"/>
              </w:rPr>
              <w:t>Observing over time</w:t>
            </w:r>
            <w:r w:rsidR="00BB7649">
              <w:rPr>
                <w:color w:val="FFFFFF" w:themeColor="background1"/>
              </w:rPr>
              <w:t>:</w:t>
            </w:r>
            <w:r w:rsidR="00BB7649" w:rsidRPr="00343B37">
              <w:rPr>
                <w:color w:val="FFFFFF" w:themeColor="background1"/>
                <w:sz w:val="20"/>
                <w:szCs w:val="20"/>
              </w:rPr>
              <w:t xml:space="preserve"> Children explore the world around them. They make careful observations to support identification, comparison and noticing change. They use appropriate senses, aided by equipment such as magnifying glasses or digital microscopes, to make their</w:t>
            </w:r>
            <w:r w:rsidR="00BB7649" w:rsidRPr="00343B37">
              <w:rPr>
                <w:color w:val="FFFFFF" w:themeColor="background1"/>
                <w:spacing w:val="-31"/>
                <w:sz w:val="20"/>
                <w:szCs w:val="20"/>
              </w:rPr>
              <w:t xml:space="preserve"> </w:t>
            </w:r>
            <w:r w:rsidR="00BB7649" w:rsidRPr="00343B37">
              <w:rPr>
                <w:color w:val="FFFFFF" w:themeColor="background1"/>
                <w:sz w:val="20"/>
                <w:szCs w:val="20"/>
              </w:rPr>
              <w:t>observations.</w:t>
            </w:r>
          </w:p>
          <w:p w:rsidR="0030035E" w:rsidRPr="0030035E" w:rsidRDefault="00BB7649" w:rsidP="00BB7649">
            <w:pPr>
              <w:rPr>
                <w:color w:val="FFFFFF" w:themeColor="background1"/>
              </w:rPr>
            </w:pPr>
            <w:r w:rsidRPr="00343B37">
              <w:rPr>
                <w:color w:val="FFFFFF" w:themeColor="background1"/>
                <w:sz w:val="20"/>
                <w:szCs w:val="20"/>
              </w:rPr>
              <w:t>They begin to take measurements, initially by comparisons, then using non-standard</w:t>
            </w:r>
            <w:r w:rsidRPr="00343B37">
              <w:rPr>
                <w:color w:val="FFFFFF" w:themeColor="background1"/>
                <w:spacing w:val="-23"/>
                <w:sz w:val="20"/>
                <w:szCs w:val="20"/>
              </w:rPr>
              <w:t xml:space="preserve"> </w:t>
            </w:r>
            <w:r w:rsidRPr="00343B37">
              <w:rPr>
                <w:color w:val="FFFFFF" w:themeColor="background1"/>
                <w:sz w:val="20"/>
                <w:szCs w:val="20"/>
              </w:rPr>
              <w:t>units.</w:t>
            </w:r>
          </w:p>
        </w:tc>
      </w:tr>
      <w:tr w:rsidR="0030035E" w:rsidTr="00BB7649">
        <w:tc>
          <w:tcPr>
            <w:tcW w:w="13948" w:type="dxa"/>
          </w:tcPr>
          <w:p w:rsidR="0030035E" w:rsidRDefault="00BB7649" w:rsidP="001E0846">
            <w:pPr>
              <w:pStyle w:val="ListParagraph"/>
              <w:numPr>
                <w:ilvl w:val="0"/>
                <w:numId w:val="13"/>
              </w:numPr>
            </w:pPr>
            <w:r w:rsidRPr="00B42599">
              <w:rPr>
                <w:sz w:val="20"/>
                <w:szCs w:val="20"/>
              </w:rPr>
              <w:t>Plant seeds and bulbs and observe how they</w:t>
            </w:r>
            <w:r w:rsidRPr="00B42599">
              <w:rPr>
                <w:spacing w:val="-15"/>
                <w:sz w:val="20"/>
                <w:szCs w:val="20"/>
              </w:rPr>
              <w:t xml:space="preserve"> </w:t>
            </w:r>
            <w:r w:rsidRPr="00B42599">
              <w:rPr>
                <w:sz w:val="20"/>
                <w:szCs w:val="20"/>
              </w:rPr>
              <w:t>grow.</w:t>
            </w:r>
          </w:p>
        </w:tc>
      </w:tr>
      <w:tr w:rsidR="0030035E" w:rsidTr="00BB7649">
        <w:tc>
          <w:tcPr>
            <w:tcW w:w="13948" w:type="dxa"/>
            <w:shd w:val="clear" w:color="auto" w:fill="FF0000"/>
          </w:tcPr>
          <w:p w:rsidR="0030035E" w:rsidRPr="00BA30D2" w:rsidRDefault="0030035E" w:rsidP="00743465">
            <w:pPr>
              <w:pStyle w:val="TableParagraph"/>
              <w:tabs>
                <w:tab w:val="left" w:pos="468"/>
                <w:tab w:val="left" w:pos="469"/>
              </w:tabs>
              <w:spacing w:before="58"/>
              <w:ind w:left="103" w:right="445" w:firstLine="0"/>
              <w:rPr>
                <w:color w:val="FFFFFF" w:themeColor="background1"/>
                <w:sz w:val="20"/>
                <w:szCs w:val="20"/>
              </w:rPr>
            </w:pPr>
            <w:r w:rsidRPr="0030035E">
              <w:rPr>
                <w:color w:val="FFFFFF" w:themeColor="background1"/>
              </w:rPr>
              <w:t>Pattern seeking</w:t>
            </w:r>
            <w:r w:rsidR="00BB7649">
              <w:rPr>
                <w:color w:val="FFFFFF" w:themeColor="background1"/>
              </w:rPr>
              <w:t>:</w:t>
            </w:r>
            <w:r w:rsidR="00BA30D2">
              <w:t xml:space="preserve"> </w:t>
            </w:r>
            <w:r w:rsidR="00BA30D2" w:rsidRPr="00BA30D2">
              <w:rPr>
                <w:color w:val="FFFFFF" w:themeColor="background1"/>
                <w:sz w:val="20"/>
                <w:szCs w:val="20"/>
              </w:rPr>
              <w:t>While exploring the world, the children develop their ability to ask questions (such as what something is, how things are similar and different, the ways things work, which alternative is better, how things change and how they happen). Where appropriate, they answer these</w:t>
            </w:r>
            <w:r w:rsidR="00BA30D2" w:rsidRPr="00BA30D2">
              <w:rPr>
                <w:color w:val="FFFFFF" w:themeColor="background1"/>
                <w:spacing w:val="-2"/>
                <w:sz w:val="20"/>
                <w:szCs w:val="20"/>
              </w:rPr>
              <w:t xml:space="preserve"> </w:t>
            </w:r>
            <w:r w:rsidR="00BA30D2" w:rsidRPr="00BA30D2">
              <w:rPr>
                <w:color w:val="FFFFFF" w:themeColor="background1"/>
                <w:sz w:val="20"/>
                <w:szCs w:val="20"/>
              </w:rPr>
              <w:t>questions.</w:t>
            </w:r>
          </w:p>
        </w:tc>
      </w:tr>
      <w:tr w:rsidR="0030035E" w:rsidTr="00BB7649">
        <w:tc>
          <w:tcPr>
            <w:tcW w:w="13948" w:type="dxa"/>
          </w:tcPr>
          <w:p w:rsidR="00BB7649" w:rsidRDefault="00BB7649" w:rsidP="001E0846">
            <w:pPr>
              <w:pStyle w:val="TableParagraph"/>
              <w:numPr>
                <w:ilvl w:val="0"/>
                <w:numId w:val="5"/>
              </w:numPr>
              <w:tabs>
                <w:tab w:val="left" w:pos="412"/>
                <w:tab w:val="left" w:pos="413"/>
              </w:tabs>
              <w:spacing w:before="49" w:line="243" w:lineRule="exact"/>
              <w:rPr>
                <w:sz w:val="20"/>
              </w:rPr>
            </w:pPr>
            <w:r>
              <w:rPr>
                <w:sz w:val="20"/>
              </w:rPr>
              <w:t>Children generate questions for investigation such</w:t>
            </w:r>
            <w:r>
              <w:rPr>
                <w:spacing w:val="-21"/>
                <w:sz w:val="20"/>
              </w:rPr>
              <w:t xml:space="preserve"> </w:t>
            </w:r>
            <w:r>
              <w:rPr>
                <w:sz w:val="20"/>
              </w:rPr>
              <w:t>as:</w:t>
            </w:r>
          </w:p>
          <w:p w:rsidR="00BB7649" w:rsidRDefault="00BB7649" w:rsidP="001E0846">
            <w:pPr>
              <w:pStyle w:val="TableParagraph"/>
              <w:numPr>
                <w:ilvl w:val="1"/>
                <w:numId w:val="5"/>
              </w:numPr>
              <w:tabs>
                <w:tab w:val="left" w:pos="766"/>
                <w:tab w:val="left" w:pos="767"/>
              </w:tabs>
              <w:spacing w:line="228" w:lineRule="exact"/>
              <w:rPr>
                <w:sz w:val="20"/>
              </w:rPr>
            </w:pPr>
            <w:r>
              <w:rPr>
                <w:sz w:val="20"/>
              </w:rPr>
              <w:t>Do big seeds germinate more</w:t>
            </w:r>
            <w:r>
              <w:rPr>
                <w:spacing w:val="-15"/>
                <w:sz w:val="20"/>
              </w:rPr>
              <w:t xml:space="preserve"> </w:t>
            </w:r>
            <w:r>
              <w:rPr>
                <w:sz w:val="20"/>
              </w:rPr>
              <w:t>quickly?</w:t>
            </w:r>
          </w:p>
          <w:p w:rsidR="00BB7649" w:rsidRDefault="00BB7649" w:rsidP="001E0846">
            <w:pPr>
              <w:pStyle w:val="TableParagraph"/>
              <w:numPr>
                <w:ilvl w:val="1"/>
                <w:numId w:val="5"/>
              </w:numPr>
              <w:tabs>
                <w:tab w:val="left" w:pos="766"/>
                <w:tab w:val="left" w:pos="767"/>
              </w:tabs>
              <w:rPr>
                <w:sz w:val="20"/>
              </w:rPr>
            </w:pPr>
            <w:r>
              <w:rPr>
                <w:sz w:val="20"/>
              </w:rPr>
              <w:t>Does it matter which way round you plant a bulb or</w:t>
            </w:r>
            <w:r>
              <w:rPr>
                <w:spacing w:val="-15"/>
                <w:sz w:val="20"/>
              </w:rPr>
              <w:t xml:space="preserve"> </w:t>
            </w:r>
            <w:r>
              <w:rPr>
                <w:sz w:val="20"/>
              </w:rPr>
              <w:t>seed?</w:t>
            </w:r>
          </w:p>
          <w:p w:rsidR="0030035E" w:rsidRDefault="00BB7649" w:rsidP="001E0846">
            <w:pPr>
              <w:pStyle w:val="ListParagraph"/>
              <w:numPr>
                <w:ilvl w:val="1"/>
                <w:numId w:val="5"/>
              </w:numPr>
            </w:pPr>
            <w:r w:rsidRPr="00B42599">
              <w:rPr>
                <w:sz w:val="20"/>
              </w:rPr>
              <w:t>Which comes first, the root or the</w:t>
            </w:r>
            <w:r w:rsidRPr="00B42599">
              <w:rPr>
                <w:spacing w:val="-15"/>
                <w:sz w:val="20"/>
              </w:rPr>
              <w:t xml:space="preserve"> </w:t>
            </w:r>
            <w:r w:rsidRPr="00B42599">
              <w:rPr>
                <w:sz w:val="20"/>
              </w:rPr>
              <w:t>shoot?</w:t>
            </w:r>
          </w:p>
        </w:tc>
      </w:tr>
      <w:tr w:rsidR="0030035E" w:rsidTr="00BB7649">
        <w:tc>
          <w:tcPr>
            <w:tcW w:w="13948" w:type="dxa"/>
            <w:shd w:val="clear" w:color="auto" w:fill="FF0000"/>
          </w:tcPr>
          <w:p w:rsidR="0030035E" w:rsidRPr="00BB7649" w:rsidRDefault="0030035E" w:rsidP="00BB7649">
            <w:pPr>
              <w:rPr>
                <w:sz w:val="20"/>
                <w:szCs w:val="20"/>
              </w:rPr>
            </w:pPr>
            <w:r w:rsidRPr="00BB7649">
              <w:rPr>
                <w:color w:val="FFFFFF" w:themeColor="background1"/>
                <w:sz w:val="20"/>
                <w:szCs w:val="20"/>
              </w:rPr>
              <w:t>Comparative/Fair testing</w:t>
            </w:r>
          </w:p>
        </w:tc>
      </w:tr>
      <w:tr w:rsidR="0030035E" w:rsidTr="00BB7649">
        <w:tc>
          <w:tcPr>
            <w:tcW w:w="13948" w:type="dxa"/>
          </w:tcPr>
          <w:p w:rsidR="0030035E" w:rsidRPr="00BB7649" w:rsidRDefault="00BB7649" w:rsidP="001E0846">
            <w:pPr>
              <w:pStyle w:val="ListParagraph"/>
              <w:numPr>
                <w:ilvl w:val="0"/>
                <w:numId w:val="6"/>
              </w:numPr>
              <w:tabs>
                <w:tab w:val="left" w:pos="1845"/>
              </w:tabs>
              <w:rPr>
                <w:sz w:val="20"/>
                <w:szCs w:val="20"/>
              </w:rPr>
            </w:pPr>
            <w:r w:rsidRPr="00BB7649">
              <w:rPr>
                <w:sz w:val="20"/>
                <w:szCs w:val="20"/>
              </w:rPr>
              <w:t>Not relevant</w:t>
            </w:r>
          </w:p>
        </w:tc>
      </w:tr>
      <w:tr w:rsidR="0030035E" w:rsidTr="00BB7649">
        <w:tc>
          <w:tcPr>
            <w:tcW w:w="13948" w:type="dxa"/>
            <w:shd w:val="clear" w:color="auto" w:fill="FF0000"/>
          </w:tcPr>
          <w:p w:rsidR="00BB7649" w:rsidRPr="006D623E" w:rsidRDefault="00BB7649" w:rsidP="00BB7649">
            <w:pPr>
              <w:tabs>
                <w:tab w:val="left" w:pos="412"/>
                <w:tab w:val="left" w:pos="413"/>
              </w:tabs>
              <w:spacing w:before="79" w:line="252" w:lineRule="exact"/>
              <w:ind w:right="182"/>
            </w:pPr>
            <w:r>
              <w:rPr>
                <w:color w:val="FFFFFF" w:themeColor="background1"/>
              </w:rPr>
              <w:t>Re</w:t>
            </w:r>
            <w:r w:rsidR="0030035E" w:rsidRPr="0030035E">
              <w:rPr>
                <w:color w:val="FFFFFF" w:themeColor="background1"/>
              </w:rPr>
              <w:t>searching</w:t>
            </w:r>
            <w:r>
              <w:rPr>
                <w:color w:val="FFFFFF" w:themeColor="background1"/>
              </w:rPr>
              <w:t xml:space="preserve">: </w:t>
            </w:r>
            <w:r w:rsidRPr="006D623E">
              <w:rPr>
                <w:color w:val="FFFFFF" w:themeColor="background1"/>
                <w:sz w:val="20"/>
                <w:szCs w:val="20"/>
              </w:rPr>
              <w:t>Children use their experiences of the world around them to suggest appropriate answers to questions. They are supported to relate these to their evidence e</w:t>
            </w:r>
            <w:r>
              <w:rPr>
                <w:color w:val="FFFFFF" w:themeColor="background1"/>
                <w:sz w:val="20"/>
                <w:szCs w:val="20"/>
              </w:rPr>
              <w:t xml:space="preserve">.g. observations they have </w:t>
            </w:r>
            <w:proofErr w:type="gramStart"/>
            <w:r>
              <w:rPr>
                <w:color w:val="FFFFFF" w:themeColor="background1"/>
                <w:sz w:val="20"/>
                <w:szCs w:val="20"/>
              </w:rPr>
              <w:t>made,</w:t>
            </w:r>
            <w:proofErr w:type="gramEnd"/>
            <w:r w:rsidRPr="006D623E">
              <w:rPr>
                <w:color w:val="FFFFFF" w:themeColor="background1"/>
                <w:sz w:val="20"/>
                <w:szCs w:val="20"/>
              </w:rPr>
              <w:t xml:space="preserve"> measurements they have taken or information they ha</w:t>
            </w:r>
            <w:r>
              <w:rPr>
                <w:color w:val="FFFFFF" w:themeColor="background1"/>
                <w:sz w:val="20"/>
                <w:szCs w:val="20"/>
              </w:rPr>
              <w:t>ve gained from secondary sources.</w:t>
            </w:r>
          </w:p>
          <w:p w:rsidR="0030035E" w:rsidRPr="0030035E" w:rsidRDefault="0030035E" w:rsidP="00BB7649">
            <w:pPr>
              <w:rPr>
                <w:color w:val="FFFFFF" w:themeColor="background1"/>
              </w:rPr>
            </w:pPr>
          </w:p>
        </w:tc>
      </w:tr>
      <w:tr w:rsidR="0030035E" w:rsidTr="00BB7649">
        <w:tc>
          <w:tcPr>
            <w:tcW w:w="13948" w:type="dxa"/>
          </w:tcPr>
          <w:p w:rsidR="00BB7649" w:rsidRPr="00BB7649" w:rsidRDefault="00BB7649" w:rsidP="001E0846">
            <w:pPr>
              <w:numPr>
                <w:ilvl w:val="0"/>
                <w:numId w:val="7"/>
              </w:numPr>
              <w:tabs>
                <w:tab w:val="left" w:pos="412"/>
                <w:tab w:val="left" w:pos="413"/>
              </w:tabs>
              <w:spacing w:before="72" w:line="228" w:lineRule="exact"/>
              <w:ind w:right="259"/>
              <w:rPr>
                <w:sz w:val="20"/>
              </w:rPr>
            </w:pPr>
            <w:r w:rsidRPr="00BB7649">
              <w:rPr>
                <w:sz w:val="20"/>
              </w:rPr>
              <w:t>Use</w:t>
            </w:r>
            <w:r w:rsidRPr="00BB7649">
              <w:rPr>
                <w:spacing w:val="-3"/>
                <w:sz w:val="20"/>
              </w:rPr>
              <w:t xml:space="preserve"> </w:t>
            </w:r>
            <w:r w:rsidRPr="00BB7649">
              <w:rPr>
                <w:sz w:val="20"/>
              </w:rPr>
              <w:t>secondary</w:t>
            </w:r>
            <w:r w:rsidRPr="00BB7649">
              <w:rPr>
                <w:spacing w:val="-2"/>
                <w:sz w:val="20"/>
              </w:rPr>
              <w:t xml:space="preserve"> </w:t>
            </w:r>
            <w:r w:rsidRPr="00BB7649">
              <w:rPr>
                <w:sz w:val="20"/>
              </w:rPr>
              <w:t>sources</w:t>
            </w:r>
            <w:r w:rsidRPr="00BB7649">
              <w:rPr>
                <w:spacing w:val="-2"/>
                <w:sz w:val="20"/>
              </w:rPr>
              <w:t xml:space="preserve"> </w:t>
            </w:r>
            <w:r w:rsidRPr="00BB7649">
              <w:rPr>
                <w:sz w:val="20"/>
              </w:rPr>
              <w:t>to</w:t>
            </w:r>
            <w:r w:rsidRPr="00BB7649">
              <w:rPr>
                <w:spacing w:val="1"/>
                <w:sz w:val="20"/>
              </w:rPr>
              <w:t xml:space="preserve"> </w:t>
            </w:r>
            <w:r w:rsidRPr="00BB7649">
              <w:rPr>
                <w:sz w:val="20"/>
              </w:rPr>
              <w:t>name</w:t>
            </w:r>
            <w:r w:rsidRPr="00BB7649">
              <w:rPr>
                <w:spacing w:val="-1"/>
                <w:sz w:val="20"/>
              </w:rPr>
              <w:t xml:space="preserve"> </w:t>
            </w:r>
            <w:r w:rsidRPr="00BB7649">
              <w:rPr>
                <w:sz w:val="20"/>
              </w:rPr>
              <w:t>plants and</w:t>
            </w:r>
            <w:r w:rsidRPr="00BB7649">
              <w:rPr>
                <w:spacing w:val="-1"/>
                <w:sz w:val="20"/>
              </w:rPr>
              <w:t xml:space="preserve"> </w:t>
            </w:r>
            <w:r w:rsidRPr="00BB7649">
              <w:rPr>
                <w:sz w:val="20"/>
              </w:rPr>
              <w:t>animals</w:t>
            </w:r>
            <w:r w:rsidRPr="00BB7649">
              <w:rPr>
                <w:spacing w:val="-2"/>
                <w:sz w:val="20"/>
              </w:rPr>
              <w:t xml:space="preserve"> </w:t>
            </w:r>
            <w:r w:rsidRPr="00BB7649">
              <w:rPr>
                <w:sz w:val="20"/>
              </w:rPr>
              <w:t>seen</w:t>
            </w:r>
            <w:r w:rsidRPr="00BB7649">
              <w:rPr>
                <w:spacing w:val="-1"/>
                <w:sz w:val="20"/>
              </w:rPr>
              <w:t xml:space="preserve"> </w:t>
            </w:r>
            <w:r w:rsidRPr="00BB7649">
              <w:rPr>
                <w:sz w:val="20"/>
              </w:rPr>
              <w:t>in</w:t>
            </w:r>
            <w:r w:rsidRPr="00BB7649">
              <w:rPr>
                <w:spacing w:val="-3"/>
                <w:sz w:val="20"/>
              </w:rPr>
              <w:t xml:space="preserve"> </w:t>
            </w:r>
            <w:r w:rsidRPr="00BB7649">
              <w:rPr>
                <w:spacing w:val="2"/>
                <w:sz w:val="20"/>
              </w:rPr>
              <w:t>the</w:t>
            </w:r>
            <w:r w:rsidRPr="00BB7649">
              <w:rPr>
                <w:spacing w:val="-1"/>
                <w:sz w:val="20"/>
              </w:rPr>
              <w:t xml:space="preserve"> </w:t>
            </w:r>
            <w:r w:rsidRPr="00BB7649">
              <w:rPr>
                <w:sz w:val="20"/>
              </w:rPr>
              <w:t>local</w:t>
            </w:r>
            <w:r w:rsidRPr="00BB7649">
              <w:rPr>
                <w:spacing w:val="-4"/>
                <w:sz w:val="20"/>
              </w:rPr>
              <w:t xml:space="preserve"> </w:t>
            </w:r>
            <w:r w:rsidRPr="00BB7649">
              <w:rPr>
                <w:sz w:val="20"/>
              </w:rPr>
              <w:t>environment</w:t>
            </w:r>
            <w:r w:rsidRPr="00BB7649">
              <w:rPr>
                <w:spacing w:val="-3"/>
                <w:sz w:val="20"/>
              </w:rPr>
              <w:t xml:space="preserve"> </w:t>
            </w:r>
            <w:r w:rsidRPr="00BB7649">
              <w:rPr>
                <w:sz w:val="20"/>
              </w:rPr>
              <w:t>that</w:t>
            </w:r>
            <w:r w:rsidRPr="00BB7649">
              <w:rPr>
                <w:spacing w:val="-1"/>
                <w:sz w:val="20"/>
              </w:rPr>
              <w:t xml:space="preserve"> </w:t>
            </w:r>
            <w:r w:rsidRPr="00BB7649">
              <w:rPr>
                <w:sz w:val="20"/>
              </w:rPr>
              <w:t>they may</w:t>
            </w:r>
            <w:r w:rsidRPr="00BB7649">
              <w:rPr>
                <w:spacing w:val="-2"/>
                <w:sz w:val="20"/>
              </w:rPr>
              <w:t xml:space="preserve"> </w:t>
            </w:r>
            <w:r w:rsidRPr="00BB7649">
              <w:rPr>
                <w:sz w:val="20"/>
              </w:rPr>
              <w:t>not</w:t>
            </w:r>
            <w:r w:rsidRPr="00BB7649">
              <w:rPr>
                <w:spacing w:val="-3"/>
                <w:sz w:val="20"/>
              </w:rPr>
              <w:t xml:space="preserve"> </w:t>
            </w:r>
            <w:r w:rsidRPr="00BB7649">
              <w:rPr>
                <w:sz w:val="20"/>
              </w:rPr>
              <w:t>currently</w:t>
            </w:r>
            <w:r w:rsidRPr="00BB7649">
              <w:rPr>
                <w:spacing w:val="-2"/>
                <w:sz w:val="20"/>
              </w:rPr>
              <w:t xml:space="preserve"> </w:t>
            </w:r>
            <w:r w:rsidRPr="00BB7649">
              <w:rPr>
                <w:sz w:val="20"/>
              </w:rPr>
              <w:t>be</w:t>
            </w:r>
            <w:r w:rsidRPr="00BB7649">
              <w:rPr>
                <w:spacing w:val="-3"/>
                <w:sz w:val="20"/>
              </w:rPr>
              <w:t xml:space="preserve"> </w:t>
            </w:r>
            <w:r w:rsidRPr="00BB7649">
              <w:rPr>
                <w:sz w:val="20"/>
              </w:rPr>
              <w:t>able</w:t>
            </w:r>
            <w:r w:rsidRPr="00BB7649">
              <w:rPr>
                <w:spacing w:val="-1"/>
                <w:sz w:val="20"/>
              </w:rPr>
              <w:t xml:space="preserve"> </w:t>
            </w:r>
            <w:r w:rsidRPr="00BB7649">
              <w:rPr>
                <w:sz w:val="20"/>
              </w:rPr>
              <w:t>to</w:t>
            </w:r>
            <w:r w:rsidRPr="00BB7649">
              <w:rPr>
                <w:spacing w:val="-3"/>
                <w:sz w:val="20"/>
              </w:rPr>
              <w:t xml:space="preserve"> </w:t>
            </w:r>
            <w:r w:rsidRPr="00BB7649">
              <w:rPr>
                <w:sz w:val="20"/>
              </w:rPr>
              <w:t>name</w:t>
            </w:r>
            <w:r w:rsidRPr="00BB7649">
              <w:rPr>
                <w:spacing w:val="-3"/>
                <w:sz w:val="20"/>
              </w:rPr>
              <w:t xml:space="preserve"> </w:t>
            </w:r>
            <w:r w:rsidRPr="00BB7649">
              <w:rPr>
                <w:sz w:val="20"/>
              </w:rPr>
              <w:t>(</w:t>
            </w:r>
            <w:proofErr w:type="spellStart"/>
            <w:r w:rsidRPr="00BB7649">
              <w:rPr>
                <w:sz w:val="20"/>
              </w:rPr>
              <w:t>Leafsnap</w:t>
            </w:r>
            <w:proofErr w:type="spellEnd"/>
            <w:r w:rsidRPr="00BB7649">
              <w:rPr>
                <w:spacing w:val="-3"/>
                <w:sz w:val="20"/>
              </w:rPr>
              <w:t xml:space="preserve"> </w:t>
            </w:r>
            <w:r w:rsidRPr="00BB7649">
              <w:rPr>
                <w:sz w:val="20"/>
              </w:rPr>
              <w:t>UK</w:t>
            </w:r>
            <w:r w:rsidRPr="00BB7649">
              <w:rPr>
                <w:spacing w:val="-2"/>
                <w:sz w:val="20"/>
              </w:rPr>
              <w:t xml:space="preserve"> </w:t>
            </w:r>
            <w:r w:rsidRPr="00BB7649">
              <w:rPr>
                <w:sz w:val="20"/>
              </w:rPr>
              <w:t>on</w:t>
            </w:r>
            <w:r w:rsidRPr="00BB7649">
              <w:rPr>
                <w:spacing w:val="-1"/>
                <w:sz w:val="20"/>
              </w:rPr>
              <w:t xml:space="preserve"> </w:t>
            </w:r>
            <w:r w:rsidRPr="00BB7649">
              <w:rPr>
                <w:sz w:val="20"/>
              </w:rPr>
              <w:t xml:space="preserve">Apple App Store, SEEK </w:t>
            </w:r>
            <w:proofErr w:type="spellStart"/>
            <w:r w:rsidRPr="00BB7649">
              <w:rPr>
                <w:sz w:val="20"/>
              </w:rPr>
              <w:t>INaturalist</w:t>
            </w:r>
            <w:proofErr w:type="spellEnd"/>
            <w:r w:rsidRPr="00BB7649">
              <w:rPr>
                <w:sz w:val="20"/>
              </w:rPr>
              <w:t xml:space="preserve"> on google play and Apple App Store, textbooks, Woodland Trust</w:t>
            </w:r>
            <w:r w:rsidRPr="00BB7649">
              <w:rPr>
                <w:spacing w:val="-26"/>
                <w:sz w:val="20"/>
              </w:rPr>
              <w:t xml:space="preserve"> </w:t>
            </w:r>
            <w:r w:rsidRPr="00BB7649">
              <w:rPr>
                <w:sz w:val="20"/>
              </w:rPr>
              <w:t>resources).</w:t>
            </w:r>
          </w:p>
          <w:p w:rsidR="0030035E" w:rsidRDefault="00BB7649" w:rsidP="001E0846">
            <w:pPr>
              <w:pStyle w:val="ListParagraph"/>
              <w:numPr>
                <w:ilvl w:val="0"/>
                <w:numId w:val="7"/>
              </w:numPr>
            </w:pPr>
            <w:r w:rsidRPr="00B42599">
              <w:rPr>
                <w:sz w:val="20"/>
              </w:rPr>
              <w:t>Research what animals they have first-hand experience of</w:t>
            </w:r>
            <w:r w:rsidRPr="00B42599">
              <w:rPr>
                <w:spacing w:val="-19"/>
                <w:sz w:val="20"/>
              </w:rPr>
              <w:t xml:space="preserve"> </w:t>
            </w:r>
            <w:r w:rsidRPr="00B42599">
              <w:rPr>
                <w:sz w:val="20"/>
              </w:rPr>
              <w:t>eat.</w:t>
            </w:r>
          </w:p>
        </w:tc>
      </w:tr>
    </w:tbl>
    <w:p w:rsidR="0030035E" w:rsidRDefault="0030035E" w:rsidP="0030035E"/>
    <w:p w:rsidR="0030035E" w:rsidRDefault="0030035E" w:rsidP="0030035E">
      <w:pPr>
        <w:pStyle w:val="BodyText"/>
        <w:ind w:left="115"/>
        <w:rPr>
          <w:rFonts w:ascii="Times New Roman"/>
          <w:b w:val="0"/>
          <w:sz w:val="20"/>
        </w:rPr>
      </w:pPr>
    </w:p>
    <w:tbl>
      <w:tblPr>
        <w:tblStyle w:val="TableGrid"/>
        <w:tblW w:w="0" w:type="auto"/>
        <w:tblLook w:val="04A0" w:firstRow="1" w:lastRow="0" w:firstColumn="1" w:lastColumn="0" w:noHBand="0" w:noVBand="1"/>
      </w:tblPr>
      <w:tblGrid>
        <w:gridCol w:w="13948"/>
      </w:tblGrid>
      <w:tr w:rsidR="0030035E" w:rsidTr="00BB7649">
        <w:tc>
          <w:tcPr>
            <w:tcW w:w="13948" w:type="dxa"/>
            <w:shd w:val="clear" w:color="auto" w:fill="FF0000"/>
          </w:tcPr>
          <w:p w:rsidR="0030035E" w:rsidRPr="0030035E" w:rsidRDefault="0030035E" w:rsidP="00BB7649">
            <w:pPr>
              <w:rPr>
                <w:color w:val="FFFFFF" w:themeColor="background1"/>
              </w:rPr>
            </w:pPr>
            <w:r>
              <w:rPr>
                <w:color w:val="FFFFFF" w:themeColor="background1"/>
              </w:rPr>
              <w:t>Year</w:t>
            </w:r>
            <w:r w:rsidR="001C11E8">
              <w:rPr>
                <w:color w:val="FFFFFF" w:themeColor="background1"/>
              </w:rPr>
              <w:t xml:space="preserve"> 3</w:t>
            </w:r>
            <w:r w:rsidR="007E2C84">
              <w:rPr>
                <w:color w:val="FFFFFF" w:themeColor="background1"/>
              </w:rPr>
              <w:t>: Plants</w:t>
            </w:r>
          </w:p>
        </w:tc>
      </w:tr>
      <w:tr w:rsidR="0030035E" w:rsidTr="00BB7649">
        <w:tc>
          <w:tcPr>
            <w:tcW w:w="13948" w:type="dxa"/>
            <w:shd w:val="clear" w:color="auto" w:fill="FF0000"/>
          </w:tcPr>
          <w:p w:rsidR="0030035E" w:rsidRDefault="0030035E" w:rsidP="00743465">
            <w:pPr>
              <w:pStyle w:val="TableParagraph"/>
              <w:tabs>
                <w:tab w:val="left" w:pos="410"/>
                <w:tab w:val="left" w:pos="411"/>
              </w:tabs>
              <w:spacing w:before="55"/>
              <w:ind w:left="103" w:right="431" w:firstLine="0"/>
            </w:pPr>
            <w:r w:rsidRPr="0030035E">
              <w:rPr>
                <w:color w:val="FFFFFF" w:themeColor="background1"/>
              </w:rPr>
              <w:t>Classifying</w:t>
            </w:r>
            <w:r w:rsidR="00BA30D2">
              <w:rPr>
                <w:color w:val="FFFFFF" w:themeColor="background1"/>
              </w:rPr>
              <w:t>:</w:t>
            </w:r>
            <w:r w:rsidR="00BA30D2">
              <w:t xml:space="preserve"> </w:t>
            </w:r>
            <w:r w:rsidR="00BA30D2" w:rsidRPr="00BA30D2">
              <w:rPr>
                <w:color w:val="FFFFFF" w:themeColor="background1"/>
                <w:sz w:val="20"/>
                <w:szCs w:val="20"/>
              </w:rPr>
              <w:t>The children sometimes decide how to record and present evidence. They record their observation e.g. using photographs, videos, pictures, labelled diagrams or writing. They record their measurements e.g. using tables, tally charts and bar charts (given templates, if required, to which they can add headings). They record classifications e.g. using tables, Venn diagrams, Carroll</w:t>
            </w:r>
            <w:r w:rsidR="00BA30D2" w:rsidRPr="00BA30D2">
              <w:rPr>
                <w:color w:val="FFFFFF" w:themeColor="background1"/>
                <w:spacing w:val="-27"/>
                <w:sz w:val="20"/>
                <w:szCs w:val="20"/>
              </w:rPr>
              <w:t xml:space="preserve"> </w:t>
            </w:r>
            <w:r w:rsidR="00BA30D2" w:rsidRPr="00BA30D2">
              <w:rPr>
                <w:color w:val="FFFFFF" w:themeColor="background1"/>
                <w:sz w:val="20"/>
                <w:szCs w:val="20"/>
              </w:rPr>
              <w:t>diagrams.</w:t>
            </w:r>
          </w:p>
        </w:tc>
      </w:tr>
      <w:tr w:rsidR="0030035E" w:rsidTr="00BB7649">
        <w:tc>
          <w:tcPr>
            <w:tcW w:w="13948" w:type="dxa"/>
          </w:tcPr>
          <w:p w:rsidR="0030035E" w:rsidRDefault="00B42599" w:rsidP="001E0846">
            <w:pPr>
              <w:pStyle w:val="ListParagraph"/>
              <w:numPr>
                <w:ilvl w:val="0"/>
                <w:numId w:val="12"/>
              </w:numPr>
            </w:pPr>
            <w:r w:rsidRPr="00B42599">
              <w:rPr>
                <w:sz w:val="20"/>
              </w:rPr>
              <w:t>Classify</w:t>
            </w:r>
            <w:r w:rsidRPr="00B42599">
              <w:rPr>
                <w:spacing w:val="-2"/>
                <w:sz w:val="20"/>
              </w:rPr>
              <w:t xml:space="preserve"> </w:t>
            </w:r>
            <w:r w:rsidRPr="00B42599">
              <w:rPr>
                <w:sz w:val="20"/>
              </w:rPr>
              <w:t>flowers</w:t>
            </w:r>
            <w:r w:rsidRPr="00B42599">
              <w:rPr>
                <w:spacing w:val="-1"/>
                <w:sz w:val="20"/>
              </w:rPr>
              <w:t xml:space="preserve"> </w:t>
            </w:r>
            <w:r w:rsidRPr="00B42599">
              <w:rPr>
                <w:sz w:val="20"/>
              </w:rPr>
              <w:t>based</w:t>
            </w:r>
            <w:r w:rsidRPr="00B42599">
              <w:rPr>
                <w:spacing w:val="-1"/>
                <w:sz w:val="20"/>
              </w:rPr>
              <w:t xml:space="preserve"> </w:t>
            </w:r>
            <w:r w:rsidRPr="00B42599">
              <w:rPr>
                <w:sz w:val="20"/>
              </w:rPr>
              <w:t>on</w:t>
            </w:r>
            <w:r w:rsidRPr="00B42599">
              <w:rPr>
                <w:spacing w:val="-3"/>
                <w:sz w:val="20"/>
              </w:rPr>
              <w:t xml:space="preserve"> </w:t>
            </w:r>
            <w:r w:rsidRPr="00B42599">
              <w:rPr>
                <w:sz w:val="20"/>
              </w:rPr>
              <w:t>the</w:t>
            </w:r>
            <w:r w:rsidRPr="00B42599">
              <w:rPr>
                <w:spacing w:val="-3"/>
                <w:sz w:val="20"/>
              </w:rPr>
              <w:t xml:space="preserve"> </w:t>
            </w:r>
            <w:r w:rsidRPr="00B42599">
              <w:rPr>
                <w:sz w:val="20"/>
              </w:rPr>
              <w:t>children’s</w:t>
            </w:r>
            <w:r w:rsidRPr="00B42599">
              <w:rPr>
                <w:spacing w:val="-2"/>
                <w:sz w:val="20"/>
              </w:rPr>
              <w:t xml:space="preserve"> </w:t>
            </w:r>
            <w:r w:rsidRPr="00B42599">
              <w:rPr>
                <w:sz w:val="20"/>
              </w:rPr>
              <w:t>own</w:t>
            </w:r>
            <w:r w:rsidRPr="00B42599">
              <w:rPr>
                <w:spacing w:val="-3"/>
                <w:sz w:val="20"/>
              </w:rPr>
              <w:t xml:space="preserve"> </w:t>
            </w:r>
            <w:r w:rsidRPr="00B42599">
              <w:rPr>
                <w:sz w:val="20"/>
              </w:rPr>
              <w:t>criteria.</w:t>
            </w:r>
            <w:r w:rsidRPr="00B42599">
              <w:rPr>
                <w:spacing w:val="-3"/>
                <w:sz w:val="20"/>
              </w:rPr>
              <w:t xml:space="preserve"> </w:t>
            </w:r>
            <w:r w:rsidRPr="00B42599">
              <w:rPr>
                <w:sz w:val="20"/>
              </w:rPr>
              <w:t>(This</w:t>
            </w:r>
            <w:r w:rsidRPr="00B42599">
              <w:rPr>
                <w:spacing w:val="4"/>
                <w:sz w:val="20"/>
              </w:rPr>
              <w:t xml:space="preserve"> </w:t>
            </w:r>
            <w:r w:rsidRPr="00B42599">
              <w:rPr>
                <w:sz w:val="20"/>
              </w:rPr>
              <w:t>does</w:t>
            </w:r>
            <w:r w:rsidRPr="00B42599">
              <w:rPr>
                <w:spacing w:val="-2"/>
                <w:sz w:val="20"/>
              </w:rPr>
              <w:t xml:space="preserve"> </w:t>
            </w:r>
            <w:r w:rsidRPr="00B42599">
              <w:rPr>
                <w:sz w:val="20"/>
              </w:rPr>
              <w:t>not</w:t>
            </w:r>
            <w:r w:rsidRPr="00B42599">
              <w:rPr>
                <w:spacing w:val="-1"/>
                <w:sz w:val="20"/>
              </w:rPr>
              <w:t xml:space="preserve"> </w:t>
            </w:r>
            <w:r w:rsidRPr="00B42599">
              <w:rPr>
                <w:sz w:val="20"/>
              </w:rPr>
              <w:t>meet</w:t>
            </w:r>
            <w:r w:rsidRPr="00B42599">
              <w:rPr>
                <w:spacing w:val="-3"/>
                <w:sz w:val="20"/>
              </w:rPr>
              <w:t xml:space="preserve"> </w:t>
            </w:r>
            <w:r w:rsidRPr="00B42599">
              <w:rPr>
                <w:sz w:val="20"/>
              </w:rPr>
              <w:t>the</w:t>
            </w:r>
            <w:r w:rsidRPr="00B42599">
              <w:rPr>
                <w:spacing w:val="-3"/>
                <w:sz w:val="20"/>
              </w:rPr>
              <w:t xml:space="preserve"> </w:t>
            </w:r>
            <w:r w:rsidRPr="00B42599">
              <w:rPr>
                <w:sz w:val="20"/>
              </w:rPr>
              <w:t>curriculum</w:t>
            </w:r>
            <w:r w:rsidRPr="00B42599">
              <w:rPr>
                <w:spacing w:val="-3"/>
                <w:sz w:val="20"/>
              </w:rPr>
              <w:t xml:space="preserve"> </w:t>
            </w:r>
            <w:r w:rsidRPr="00B42599">
              <w:rPr>
                <w:sz w:val="20"/>
              </w:rPr>
              <w:t>objectives</w:t>
            </w:r>
            <w:r w:rsidRPr="00B42599">
              <w:rPr>
                <w:spacing w:val="-2"/>
                <w:sz w:val="20"/>
              </w:rPr>
              <w:t xml:space="preserve"> </w:t>
            </w:r>
            <w:r w:rsidRPr="00B42599">
              <w:rPr>
                <w:sz w:val="20"/>
              </w:rPr>
              <w:t>for</w:t>
            </w:r>
            <w:r w:rsidRPr="00B42599">
              <w:rPr>
                <w:spacing w:val="-2"/>
                <w:sz w:val="20"/>
              </w:rPr>
              <w:t xml:space="preserve"> </w:t>
            </w:r>
            <w:r w:rsidRPr="00B42599">
              <w:rPr>
                <w:sz w:val="20"/>
              </w:rPr>
              <w:t>this</w:t>
            </w:r>
            <w:r w:rsidRPr="00B42599">
              <w:rPr>
                <w:spacing w:val="-2"/>
                <w:sz w:val="20"/>
              </w:rPr>
              <w:t xml:space="preserve"> </w:t>
            </w:r>
            <w:r w:rsidRPr="00B42599">
              <w:rPr>
                <w:sz w:val="20"/>
              </w:rPr>
              <w:t>topic,</w:t>
            </w:r>
            <w:r w:rsidRPr="00B42599">
              <w:rPr>
                <w:spacing w:val="-3"/>
                <w:sz w:val="20"/>
              </w:rPr>
              <w:t xml:space="preserve"> </w:t>
            </w:r>
            <w:r w:rsidRPr="00B42599">
              <w:rPr>
                <w:sz w:val="20"/>
              </w:rPr>
              <w:t>but</w:t>
            </w:r>
            <w:r w:rsidRPr="00B42599">
              <w:rPr>
                <w:spacing w:val="-3"/>
                <w:sz w:val="20"/>
              </w:rPr>
              <w:t xml:space="preserve"> </w:t>
            </w:r>
            <w:r w:rsidRPr="00B42599">
              <w:rPr>
                <w:sz w:val="20"/>
              </w:rPr>
              <w:t>it</w:t>
            </w:r>
            <w:r w:rsidRPr="00B42599">
              <w:rPr>
                <w:spacing w:val="-3"/>
                <w:sz w:val="20"/>
              </w:rPr>
              <w:t xml:space="preserve"> </w:t>
            </w:r>
            <w:r w:rsidRPr="00B42599">
              <w:rPr>
                <w:sz w:val="20"/>
              </w:rPr>
              <w:t>is</w:t>
            </w:r>
            <w:r w:rsidRPr="00B42599">
              <w:rPr>
                <w:spacing w:val="-2"/>
                <w:sz w:val="20"/>
              </w:rPr>
              <w:t xml:space="preserve"> </w:t>
            </w:r>
            <w:r w:rsidRPr="00B42599">
              <w:rPr>
                <w:sz w:val="20"/>
              </w:rPr>
              <w:t>a</w:t>
            </w:r>
            <w:r w:rsidRPr="00B42599">
              <w:rPr>
                <w:spacing w:val="-1"/>
                <w:sz w:val="20"/>
              </w:rPr>
              <w:t xml:space="preserve"> </w:t>
            </w:r>
            <w:r w:rsidRPr="00B42599">
              <w:rPr>
                <w:sz w:val="20"/>
              </w:rPr>
              <w:t>good</w:t>
            </w:r>
            <w:r w:rsidRPr="00B42599">
              <w:rPr>
                <w:spacing w:val="-3"/>
                <w:sz w:val="20"/>
              </w:rPr>
              <w:t xml:space="preserve"> </w:t>
            </w:r>
            <w:r w:rsidRPr="00B42599">
              <w:rPr>
                <w:sz w:val="20"/>
              </w:rPr>
              <w:t>opening</w:t>
            </w:r>
            <w:r w:rsidRPr="00B42599">
              <w:rPr>
                <w:spacing w:val="-1"/>
                <w:sz w:val="20"/>
              </w:rPr>
              <w:t xml:space="preserve"> </w:t>
            </w:r>
            <w:r w:rsidRPr="00B42599">
              <w:rPr>
                <w:sz w:val="20"/>
              </w:rPr>
              <w:t>activity</w:t>
            </w:r>
            <w:r w:rsidRPr="00B42599">
              <w:rPr>
                <w:spacing w:val="-2"/>
                <w:sz w:val="20"/>
              </w:rPr>
              <w:t xml:space="preserve"> </w:t>
            </w:r>
            <w:r w:rsidRPr="00B42599">
              <w:rPr>
                <w:sz w:val="20"/>
              </w:rPr>
              <w:t>to assess prior</w:t>
            </w:r>
            <w:r w:rsidRPr="00B42599">
              <w:rPr>
                <w:spacing w:val="-9"/>
                <w:sz w:val="20"/>
              </w:rPr>
              <w:t xml:space="preserve"> </w:t>
            </w:r>
            <w:r w:rsidRPr="00B42599">
              <w:rPr>
                <w:sz w:val="20"/>
              </w:rPr>
              <w:t>knowledge.)</w:t>
            </w:r>
          </w:p>
        </w:tc>
      </w:tr>
      <w:tr w:rsidR="0030035E" w:rsidTr="00BB7649">
        <w:tc>
          <w:tcPr>
            <w:tcW w:w="13948" w:type="dxa"/>
            <w:shd w:val="clear" w:color="auto" w:fill="FF0000"/>
          </w:tcPr>
          <w:p w:rsidR="0030035E" w:rsidRPr="00A66590" w:rsidRDefault="0030035E" w:rsidP="00743465">
            <w:pPr>
              <w:pStyle w:val="TableParagraph"/>
              <w:tabs>
                <w:tab w:val="left" w:pos="410"/>
                <w:tab w:val="left" w:pos="411"/>
              </w:tabs>
              <w:spacing w:before="59" w:line="268" w:lineRule="exact"/>
              <w:ind w:left="0" w:firstLine="0"/>
              <w:rPr>
                <w:color w:val="FFFFFF" w:themeColor="background1"/>
                <w:sz w:val="18"/>
                <w:szCs w:val="18"/>
              </w:rPr>
            </w:pPr>
            <w:r w:rsidRPr="0030035E">
              <w:rPr>
                <w:color w:val="FFFFFF" w:themeColor="background1"/>
              </w:rPr>
              <w:lastRenderedPageBreak/>
              <w:t>Observing over time</w:t>
            </w:r>
            <w:r w:rsidR="00BA30D2">
              <w:rPr>
                <w:color w:val="FFFFFF" w:themeColor="background1"/>
              </w:rPr>
              <w:t>:</w:t>
            </w:r>
            <w:r w:rsidR="00BA30D2">
              <w:t xml:space="preserve"> </w:t>
            </w:r>
            <w:r w:rsidR="00BA30D2" w:rsidRPr="00A66590">
              <w:rPr>
                <w:color w:val="FFFFFF" w:themeColor="background1"/>
                <w:sz w:val="20"/>
                <w:szCs w:val="20"/>
              </w:rPr>
              <w:t>The children make systematic and careful</w:t>
            </w:r>
            <w:r w:rsidR="00BA30D2" w:rsidRPr="00A66590">
              <w:rPr>
                <w:color w:val="FFFFFF" w:themeColor="background1"/>
                <w:spacing w:val="-7"/>
                <w:sz w:val="20"/>
                <w:szCs w:val="20"/>
              </w:rPr>
              <w:t xml:space="preserve"> </w:t>
            </w:r>
            <w:r w:rsidR="00BA30D2" w:rsidRPr="00A66590">
              <w:rPr>
                <w:color w:val="FFFFFF" w:themeColor="background1"/>
                <w:sz w:val="20"/>
                <w:szCs w:val="20"/>
              </w:rPr>
              <w:t>observations.</w:t>
            </w:r>
          </w:p>
        </w:tc>
      </w:tr>
      <w:tr w:rsidR="0030035E" w:rsidTr="00BB7649">
        <w:tc>
          <w:tcPr>
            <w:tcW w:w="13948" w:type="dxa"/>
          </w:tcPr>
          <w:p w:rsidR="00B42599" w:rsidRDefault="00B42599" w:rsidP="001E0846">
            <w:pPr>
              <w:pStyle w:val="TableParagraph"/>
              <w:numPr>
                <w:ilvl w:val="0"/>
                <w:numId w:val="8"/>
              </w:numPr>
              <w:tabs>
                <w:tab w:val="left" w:pos="412"/>
                <w:tab w:val="left" w:pos="413"/>
              </w:tabs>
              <w:spacing w:before="99" w:line="244" w:lineRule="exact"/>
              <w:rPr>
                <w:sz w:val="20"/>
              </w:rPr>
            </w:pPr>
            <w:r>
              <w:rPr>
                <w:sz w:val="20"/>
              </w:rPr>
              <w:t xml:space="preserve">Observe celery (with roots and leaves) in </w:t>
            </w:r>
            <w:proofErr w:type="spellStart"/>
            <w:r>
              <w:rPr>
                <w:sz w:val="20"/>
              </w:rPr>
              <w:t>coloured</w:t>
            </w:r>
            <w:proofErr w:type="spellEnd"/>
            <w:r>
              <w:rPr>
                <w:spacing w:val="-16"/>
                <w:sz w:val="20"/>
              </w:rPr>
              <w:t xml:space="preserve"> </w:t>
            </w:r>
            <w:r>
              <w:rPr>
                <w:sz w:val="20"/>
              </w:rPr>
              <w:t>water.</w:t>
            </w:r>
          </w:p>
          <w:p w:rsidR="00B42599" w:rsidRDefault="00B42599" w:rsidP="001E0846">
            <w:pPr>
              <w:pStyle w:val="TableParagraph"/>
              <w:numPr>
                <w:ilvl w:val="0"/>
                <w:numId w:val="8"/>
              </w:numPr>
              <w:tabs>
                <w:tab w:val="left" w:pos="412"/>
                <w:tab w:val="left" w:pos="413"/>
              </w:tabs>
              <w:spacing w:line="244" w:lineRule="exact"/>
              <w:rPr>
                <w:sz w:val="20"/>
              </w:rPr>
            </w:pPr>
            <w:r>
              <w:rPr>
                <w:sz w:val="20"/>
              </w:rPr>
              <w:t xml:space="preserve">Observe white carnations (freshly cut) in </w:t>
            </w:r>
            <w:proofErr w:type="spellStart"/>
            <w:r>
              <w:rPr>
                <w:sz w:val="20"/>
              </w:rPr>
              <w:t>coloured</w:t>
            </w:r>
            <w:proofErr w:type="spellEnd"/>
            <w:r>
              <w:rPr>
                <w:spacing w:val="-22"/>
                <w:sz w:val="20"/>
              </w:rPr>
              <w:t xml:space="preserve"> </w:t>
            </w:r>
            <w:r>
              <w:rPr>
                <w:sz w:val="20"/>
              </w:rPr>
              <w:t>water.</w:t>
            </w:r>
          </w:p>
          <w:p w:rsidR="0030035E" w:rsidRDefault="00B42599" w:rsidP="001E0846">
            <w:pPr>
              <w:pStyle w:val="ListParagraph"/>
              <w:numPr>
                <w:ilvl w:val="0"/>
                <w:numId w:val="8"/>
              </w:numPr>
            </w:pPr>
            <w:r w:rsidRPr="00B42599">
              <w:rPr>
                <w:sz w:val="20"/>
              </w:rPr>
              <w:t>Gather seeds and photographic evidence of blossoms/flowers and berries on a particular trail throughout the</w:t>
            </w:r>
            <w:r w:rsidRPr="00B42599">
              <w:rPr>
                <w:spacing w:val="-36"/>
                <w:sz w:val="20"/>
              </w:rPr>
              <w:t xml:space="preserve"> </w:t>
            </w:r>
            <w:r w:rsidRPr="00B42599">
              <w:rPr>
                <w:sz w:val="20"/>
              </w:rPr>
              <w:t>year.</w:t>
            </w:r>
          </w:p>
        </w:tc>
      </w:tr>
      <w:tr w:rsidR="0030035E" w:rsidTr="00BB7649">
        <w:tc>
          <w:tcPr>
            <w:tcW w:w="13948" w:type="dxa"/>
            <w:shd w:val="clear" w:color="auto" w:fill="FF0000"/>
          </w:tcPr>
          <w:p w:rsidR="0030035E" w:rsidRDefault="0030035E" w:rsidP="00BB7649">
            <w:r w:rsidRPr="0030035E">
              <w:rPr>
                <w:color w:val="FFFFFF" w:themeColor="background1"/>
              </w:rPr>
              <w:t>Pattern seeking</w:t>
            </w:r>
            <w:r w:rsidR="00A66590">
              <w:rPr>
                <w:color w:val="FFFFFF" w:themeColor="background1"/>
              </w:rPr>
              <w:t>:</w:t>
            </w:r>
            <w:r w:rsidR="00A66590">
              <w:t xml:space="preserve"> </w:t>
            </w:r>
            <w:r w:rsidR="00A66590" w:rsidRPr="00A66590">
              <w:rPr>
                <w:color w:val="FFFFFF" w:themeColor="background1"/>
                <w:sz w:val="20"/>
                <w:szCs w:val="20"/>
              </w:rPr>
              <w:t>Children interpret their data to generate simple comparative statements based on their evidence. They begin to identify naturally occurring patterns and causal</w:t>
            </w:r>
            <w:r w:rsidR="00A66590" w:rsidRPr="00A66590">
              <w:rPr>
                <w:color w:val="FFFFFF" w:themeColor="background1"/>
                <w:spacing w:val="-9"/>
                <w:sz w:val="20"/>
                <w:szCs w:val="20"/>
              </w:rPr>
              <w:t xml:space="preserve"> </w:t>
            </w:r>
            <w:r w:rsidR="00A66590" w:rsidRPr="00A66590">
              <w:rPr>
                <w:color w:val="FFFFFF" w:themeColor="background1"/>
                <w:sz w:val="20"/>
                <w:szCs w:val="20"/>
              </w:rPr>
              <w:t>relationships</w:t>
            </w:r>
          </w:p>
        </w:tc>
      </w:tr>
      <w:tr w:rsidR="0030035E" w:rsidTr="00BB7649">
        <w:tc>
          <w:tcPr>
            <w:tcW w:w="13948" w:type="dxa"/>
          </w:tcPr>
          <w:p w:rsidR="0030035E" w:rsidRDefault="00B42599" w:rsidP="001E0846">
            <w:pPr>
              <w:pStyle w:val="ListParagraph"/>
              <w:numPr>
                <w:ilvl w:val="0"/>
                <w:numId w:val="11"/>
              </w:numPr>
            </w:pPr>
            <w:r w:rsidRPr="00B42599">
              <w:rPr>
                <w:sz w:val="20"/>
              </w:rPr>
              <w:t>Investigate what happens when conditions are changed e.g. more/less light/water, change in temperature, nutrients (Baby Bio vs other</w:t>
            </w:r>
            <w:r w:rsidRPr="00B42599">
              <w:rPr>
                <w:spacing w:val="-33"/>
                <w:sz w:val="20"/>
              </w:rPr>
              <w:t xml:space="preserve"> </w:t>
            </w:r>
            <w:r w:rsidRPr="00B42599">
              <w:rPr>
                <w:sz w:val="20"/>
              </w:rPr>
              <w:t>brands).</w:t>
            </w:r>
          </w:p>
        </w:tc>
      </w:tr>
      <w:tr w:rsidR="0030035E" w:rsidTr="00BB7649">
        <w:tc>
          <w:tcPr>
            <w:tcW w:w="13948" w:type="dxa"/>
            <w:shd w:val="clear" w:color="auto" w:fill="FF0000"/>
          </w:tcPr>
          <w:p w:rsidR="0030035E" w:rsidRDefault="0030035E" w:rsidP="00BB7649">
            <w:r w:rsidRPr="0030035E">
              <w:rPr>
                <w:color w:val="FFFFFF" w:themeColor="background1"/>
              </w:rPr>
              <w:t>Comparative/Fair testing</w:t>
            </w:r>
          </w:p>
        </w:tc>
      </w:tr>
      <w:tr w:rsidR="0030035E" w:rsidTr="00070CAF">
        <w:trPr>
          <w:trHeight w:val="347"/>
        </w:trPr>
        <w:tc>
          <w:tcPr>
            <w:tcW w:w="13948" w:type="dxa"/>
          </w:tcPr>
          <w:p w:rsidR="0030035E" w:rsidRDefault="00B42599" w:rsidP="001E0846">
            <w:pPr>
              <w:pStyle w:val="ListParagraph"/>
              <w:numPr>
                <w:ilvl w:val="0"/>
                <w:numId w:val="10"/>
              </w:numPr>
            </w:pPr>
            <w:r w:rsidRPr="00B42599">
              <w:rPr>
                <w:sz w:val="20"/>
              </w:rPr>
              <w:t>Not</w:t>
            </w:r>
            <w:r w:rsidRPr="00B42599">
              <w:rPr>
                <w:spacing w:val="-6"/>
                <w:sz w:val="20"/>
              </w:rPr>
              <w:t xml:space="preserve"> </w:t>
            </w:r>
            <w:r w:rsidRPr="00B42599">
              <w:rPr>
                <w:sz w:val="20"/>
              </w:rPr>
              <w:t>relevant</w:t>
            </w:r>
          </w:p>
        </w:tc>
      </w:tr>
      <w:tr w:rsidR="0030035E" w:rsidTr="00BB7649">
        <w:tc>
          <w:tcPr>
            <w:tcW w:w="13948" w:type="dxa"/>
            <w:shd w:val="clear" w:color="auto" w:fill="FF0000"/>
          </w:tcPr>
          <w:p w:rsidR="0030035E" w:rsidRPr="0030035E" w:rsidRDefault="00B42599" w:rsidP="00BB7649">
            <w:pPr>
              <w:rPr>
                <w:color w:val="FFFFFF" w:themeColor="background1"/>
              </w:rPr>
            </w:pPr>
            <w:r>
              <w:rPr>
                <w:color w:val="FFFFFF" w:themeColor="background1"/>
              </w:rPr>
              <w:t>Re</w:t>
            </w:r>
            <w:r w:rsidR="0030035E" w:rsidRPr="0030035E">
              <w:rPr>
                <w:color w:val="FFFFFF" w:themeColor="background1"/>
              </w:rPr>
              <w:t>searching</w:t>
            </w:r>
            <w:r w:rsidR="00070CAF">
              <w:rPr>
                <w:color w:val="FFFFFF" w:themeColor="background1"/>
              </w:rPr>
              <w:t>:</w:t>
            </w:r>
            <w:r w:rsidR="00070CAF">
              <w:t xml:space="preserve"> </w:t>
            </w:r>
            <w:r w:rsidR="00070CAF" w:rsidRPr="00070CAF">
              <w:rPr>
                <w:color w:val="FFFFFF" w:themeColor="background1"/>
                <w:sz w:val="20"/>
                <w:szCs w:val="20"/>
              </w:rPr>
              <w:t xml:space="preserve">Given a range of resources, the children decide for themselves how to gather evidence to answer the question. They </w:t>
            </w:r>
            <w:proofErr w:type="spellStart"/>
            <w:r w:rsidR="00070CAF" w:rsidRPr="00070CAF">
              <w:rPr>
                <w:color w:val="FFFFFF" w:themeColor="background1"/>
                <w:sz w:val="20"/>
                <w:szCs w:val="20"/>
              </w:rPr>
              <w:t>recognise</w:t>
            </w:r>
            <w:proofErr w:type="spellEnd"/>
            <w:r w:rsidR="00070CAF" w:rsidRPr="00070CAF">
              <w:rPr>
                <w:color w:val="FFFFFF" w:themeColor="background1"/>
                <w:sz w:val="20"/>
                <w:szCs w:val="20"/>
              </w:rPr>
              <w:t xml:space="preserve"> when secondary sources can be used to answer questions that cannot be answered through practical work. They identify the type of enquiry that they have chosen to answer their</w:t>
            </w:r>
            <w:r w:rsidR="00070CAF" w:rsidRPr="00070CAF">
              <w:rPr>
                <w:color w:val="FFFFFF" w:themeColor="background1"/>
                <w:spacing w:val="-11"/>
                <w:sz w:val="20"/>
                <w:szCs w:val="20"/>
              </w:rPr>
              <w:t xml:space="preserve"> </w:t>
            </w:r>
            <w:r w:rsidR="00070CAF" w:rsidRPr="00070CAF">
              <w:rPr>
                <w:color w:val="FFFFFF" w:themeColor="background1"/>
                <w:sz w:val="20"/>
                <w:szCs w:val="20"/>
              </w:rPr>
              <w:t>question.</w:t>
            </w:r>
          </w:p>
        </w:tc>
      </w:tr>
      <w:tr w:rsidR="0030035E" w:rsidTr="00BB7649">
        <w:tc>
          <w:tcPr>
            <w:tcW w:w="13948" w:type="dxa"/>
          </w:tcPr>
          <w:p w:rsidR="00B42599" w:rsidRDefault="00B42599" w:rsidP="001E0846">
            <w:pPr>
              <w:pStyle w:val="TableParagraph"/>
              <w:numPr>
                <w:ilvl w:val="0"/>
                <w:numId w:val="9"/>
              </w:numPr>
              <w:tabs>
                <w:tab w:val="left" w:pos="412"/>
                <w:tab w:val="left" w:pos="413"/>
              </w:tabs>
              <w:spacing w:before="108"/>
              <w:rPr>
                <w:sz w:val="20"/>
              </w:rPr>
            </w:pPr>
            <w:r>
              <w:rPr>
                <w:sz w:val="20"/>
              </w:rPr>
              <w:t>Research the functions of the parts of flowering</w:t>
            </w:r>
            <w:r>
              <w:rPr>
                <w:spacing w:val="-21"/>
                <w:sz w:val="20"/>
              </w:rPr>
              <w:t xml:space="preserve"> </w:t>
            </w:r>
            <w:r>
              <w:rPr>
                <w:sz w:val="20"/>
              </w:rPr>
              <w:t>plants.</w:t>
            </w:r>
          </w:p>
          <w:p w:rsidR="00B42599" w:rsidRDefault="00B42599" w:rsidP="001E0846">
            <w:pPr>
              <w:pStyle w:val="TableParagraph"/>
              <w:numPr>
                <w:ilvl w:val="0"/>
                <w:numId w:val="9"/>
              </w:numPr>
              <w:tabs>
                <w:tab w:val="left" w:pos="412"/>
                <w:tab w:val="left" w:pos="413"/>
              </w:tabs>
              <w:spacing w:line="244" w:lineRule="exact"/>
              <w:rPr>
                <w:sz w:val="20"/>
              </w:rPr>
            </w:pPr>
            <w:r>
              <w:rPr>
                <w:sz w:val="20"/>
              </w:rPr>
              <w:t>Research different methods of seed</w:t>
            </w:r>
            <w:r>
              <w:rPr>
                <w:spacing w:val="-17"/>
                <w:sz w:val="20"/>
              </w:rPr>
              <w:t xml:space="preserve"> </w:t>
            </w:r>
            <w:r>
              <w:rPr>
                <w:sz w:val="20"/>
              </w:rPr>
              <w:t>dispersal.</w:t>
            </w:r>
          </w:p>
          <w:p w:rsidR="0030035E" w:rsidRDefault="00B42599" w:rsidP="001E0846">
            <w:pPr>
              <w:pStyle w:val="ListParagraph"/>
              <w:numPr>
                <w:ilvl w:val="0"/>
                <w:numId w:val="9"/>
              </w:numPr>
            </w:pPr>
            <w:r w:rsidRPr="00B42599">
              <w:rPr>
                <w:sz w:val="20"/>
              </w:rPr>
              <w:t>Research different methods of</w:t>
            </w:r>
            <w:r w:rsidRPr="00B42599">
              <w:rPr>
                <w:spacing w:val="-15"/>
                <w:sz w:val="20"/>
              </w:rPr>
              <w:t xml:space="preserve"> </w:t>
            </w:r>
            <w:r w:rsidRPr="00B42599">
              <w:rPr>
                <w:sz w:val="20"/>
              </w:rPr>
              <w:t>pollination.</w:t>
            </w:r>
          </w:p>
        </w:tc>
      </w:tr>
    </w:tbl>
    <w:p w:rsidR="0030035E" w:rsidRDefault="0030035E" w:rsidP="0030035E"/>
    <w:p w:rsidR="0030035E" w:rsidRPr="001C11E8" w:rsidRDefault="001C11E8" w:rsidP="0030035E">
      <w:pPr>
        <w:pStyle w:val="BodyText"/>
        <w:ind w:left="115"/>
        <w:rPr>
          <w:b w:val="0"/>
          <w:sz w:val="40"/>
          <w:szCs w:val="40"/>
        </w:rPr>
      </w:pPr>
      <w:r w:rsidRPr="001C11E8">
        <w:rPr>
          <w:b w:val="0"/>
          <w:sz w:val="40"/>
          <w:szCs w:val="40"/>
        </w:rPr>
        <w:t>Living things and their habitats</w:t>
      </w:r>
    </w:p>
    <w:tbl>
      <w:tblPr>
        <w:tblStyle w:val="TableGrid"/>
        <w:tblW w:w="0" w:type="auto"/>
        <w:tblLook w:val="04A0" w:firstRow="1" w:lastRow="0" w:firstColumn="1" w:lastColumn="0" w:noHBand="0" w:noVBand="1"/>
      </w:tblPr>
      <w:tblGrid>
        <w:gridCol w:w="13948"/>
      </w:tblGrid>
      <w:tr w:rsidR="0030035E" w:rsidTr="00BB7649">
        <w:tc>
          <w:tcPr>
            <w:tcW w:w="13948" w:type="dxa"/>
            <w:shd w:val="clear" w:color="auto" w:fill="FF0000"/>
          </w:tcPr>
          <w:p w:rsidR="0030035E" w:rsidRPr="0030035E" w:rsidRDefault="0030035E" w:rsidP="00BB7649">
            <w:pPr>
              <w:rPr>
                <w:color w:val="FFFFFF" w:themeColor="background1"/>
              </w:rPr>
            </w:pPr>
            <w:r>
              <w:rPr>
                <w:color w:val="FFFFFF" w:themeColor="background1"/>
              </w:rPr>
              <w:t>Year</w:t>
            </w:r>
            <w:r w:rsidR="001C11E8">
              <w:rPr>
                <w:color w:val="FFFFFF" w:themeColor="background1"/>
              </w:rPr>
              <w:t xml:space="preserve"> 2</w:t>
            </w:r>
            <w:r w:rsidR="007E2C84">
              <w:rPr>
                <w:color w:val="FFFFFF" w:themeColor="background1"/>
              </w:rPr>
              <w:t>: Living things and their habitats</w:t>
            </w:r>
          </w:p>
        </w:tc>
      </w:tr>
      <w:tr w:rsidR="0030035E" w:rsidTr="00BB7649">
        <w:tc>
          <w:tcPr>
            <w:tcW w:w="13948" w:type="dxa"/>
            <w:shd w:val="clear" w:color="auto" w:fill="FF0000"/>
          </w:tcPr>
          <w:p w:rsidR="00B42599" w:rsidRPr="00343B37" w:rsidRDefault="0030035E" w:rsidP="00B42599">
            <w:pPr>
              <w:tabs>
                <w:tab w:val="left" w:pos="410"/>
                <w:tab w:val="left" w:pos="411"/>
              </w:tabs>
              <w:spacing w:before="79" w:line="252" w:lineRule="exact"/>
              <w:ind w:right="334"/>
            </w:pPr>
            <w:r w:rsidRPr="0030035E">
              <w:rPr>
                <w:color w:val="FFFFFF" w:themeColor="background1"/>
              </w:rPr>
              <w:t>Classifying</w:t>
            </w:r>
            <w:r w:rsidR="00B42599">
              <w:rPr>
                <w:color w:val="FFFFFF" w:themeColor="background1"/>
              </w:rPr>
              <w:t>:</w:t>
            </w:r>
            <w:r w:rsidR="00B42599" w:rsidRPr="00343B37">
              <w:rPr>
                <w:color w:val="FFFFFF" w:themeColor="background1"/>
                <w:sz w:val="20"/>
                <w:szCs w:val="20"/>
              </w:rPr>
              <w:t xml:space="preserve"> Children use their observations and testing to compare objects, materials and living things. They sort and group these things, identifying their own criteria for</w:t>
            </w:r>
            <w:r w:rsidR="00B42599" w:rsidRPr="00343B37">
              <w:rPr>
                <w:color w:val="FFFFFF" w:themeColor="background1"/>
                <w:spacing w:val="-13"/>
                <w:sz w:val="20"/>
                <w:szCs w:val="20"/>
              </w:rPr>
              <w:t xml:space="preserve"> </w:t>
            </w:r>
            <w:r w:rsidR="00B42599" w:rsidRPr="00343B37">
              <w:rPr>
                <w:color w:val="FFFFFF" w:themeColor="background1"/>
                <w:sz w:val="20"/>
                <w:szCs w:val="20"/>
              </w:rPr>
              <w:t>sorting.</w:t>
            </w:r>
          </w:p>
          <w:p w:rsidR="0030035E" w:rsidRDefault="0030035E" w:rsidP="00BB7649"/>
        </w:tc>
      </w:tr>
      <w:tr w:rsidR="0030035E" w:rsidTr="00BB7649">
        <w:tc>
          <w:tcPr>
            <w:tcW w:w="13948" w:type="dxa"/>
          </w:tcPr>
          <w:p w:rsidR="00B42599" w:rsidRDefault="00B42599" w:rsidP="001E0846">
            <w:pPr>
              <w:pStyle w:val="TableParagraph"/>
              <w:numPr>
                <w:ilvl w:val="0"/>
                <w:numId w:val="15"/>
              </w:numPr>
              <w:tabs>
                <w:tab w:val="left" w:pos="412"/>
                <w:tab w:val="left" w:pos="413"/>
              </w:tabs>
              <w:spacing w:before="48" w:line="244" w:lineRule="exact"/>
              <w:rPr>
                <w:sz w:val="20"/>
              </w:rPr>
            </w:pPr>
            <w:r>
              <w:rPr>
                <w:sz w:val="20"/>
              </w:rPr>
              <w:t>Find things that are</w:t>
            </w:r>
            <w:r>
              <w:rPr>
                <w:spacing w:val="-8"/>
                <w:sz w:val="20"/>
              </w:rPr>
              <w:t xml:space="preserve"> </w:t>
            </w:r>
            <w:r>
              <w:rPr>
                <w:sz w:val="20"/>
              </w:rPr>
              <w:t>living.</w:t>
            </w:r>
          </w:p>
          <w:p w:rsidR="00B42599" w:rsidRDefault="00B42599" w:rsidP="001E0846">
            <w:pPr>
              <w:pStyle w:val="TableParagraph"/>
              <w:numPr>
                <w:ilvl w:val="0"/>
                <w:numId w:val="15"/>
              </w:numPr>
              <w:tabs>
                <w:tab w:val="left" w:pos="412"/>
                <w:tab w:val="left" w:pos="413"/>
              </w:tabs>
              <w:spacing w:line="244" w:lineRule="exact"/>
              <w:rPr>
                <w:sz w:val="20"/>
              </w:rPr>
            </w:pPr>
            <w:r>
              <w:rPr>
                <w:sz w:val="20"/>
              </w:rPr>
              <w:t>Find things that are</w:t>
            </w:r>
            <w:r>
              <w:rPr>
                <w:spacing w:val="-9"/>
                <w:sz w:val="20"/>
              </w:rPr>
              <w:t xml:space="preserve"> </w:t>
            </w:r>
            <w:r>
              <w:rPr>
                <w:sz w:val="20"/>
              </w:rPr>
              <w:t>dead.</w:t>
            </w:r>
          </w:p>
          <w:p w:rsidR="00B42599" w:rsidRDefault="00B42599" w:rsidP="001E0846">
            <w:pPr>
              <w:pStyle w:val="TableParagraph"/>
              <w:numPr>
                <w:ilvl w:val="0"/>
                <w:numId w:val="15"/>
              </w:numPr>
              <w:tabs>
                <w:tab w:val="left" w:pos="412"/>
                <w:tab w:val="left" w:pos="413"/>
              </w:tabs>
              <w:spacing w:line="244" w:lineRule="exact"/>
              <w:rPr>
                <w:sz w:val="20"/>
              </w:rPr>
            </w:pPr>
            <w:r>
              <w:rPr>
                <w:sz w:val="20"/>
              </w:rPr>
              <w:t>Find things that have never been</w:t>
            </w:r>
            <w:r>
              <w:rPr>
                <w:spacing w:val="-15"/>
                <w:sz w:val="20"/>
              </w:rPr>
              <w:t xml:space="preserve"> </w:t>
            </w:r>
            <w:r>
              <w:rPr>
                <w:sz w:val="20"/>
              </w:rPr>
              <w:t>alive.</w:t>
            </w:r>
          </w:p>
          <w:p w:rsidR="00B42599" w:rsidRDefault="00B42599" w:rsidP="001E0846">
            <w:pPr>
              <w:pStyle w:val="TableParagraph"/>
              <w:numPr>
                <w:ilvl w:val="0"/>
                <w:numId w:val="15"/>
              </w:numPr>
              <w:tabs>
                <w:tab w:val="left" w:pos="412"/>
                <w:tab w:val="left" w:pos="413"/>
              </w:tabs>
              <w:spacing w:line="244" w:lineRule="exact"/>
              <w:rPr>
                <w:sz w:val="20"/>
              </w:rPr>
            </w:pPr>
            <w:r>
              <w:rPr>
                <w:sz w:val="20"/>
              </w:rPr>
              <w:t>Classify things found in the environment (choosing their own criteria to do so), leading to living, dead and never been</w:t>
            </w:r>
            <w:r>
              <w:rPr>
                <w:spacing w:val="-33"/>
                <w:sz w:val="20"/>
              </w:rPr>
              <w:t xml:space="preserve"> </w:t>
            </w:r>
            <w:r>
              <w:rPr>
                <w:sz w:val="20"/>
              </w:rPr>
              <w:t>alive.</w:t>
            </w:r>
          </w:p>
          <w:p w:rsidR="00B42599" w:rsidRDefault="00B42599" w:rsidP="001E0846">
            <w:pPr>
              <w:pStyle w:val="TableParagraph"/>
              <w:numPr>
                <w:ilvl w:val="0"/>
                <w:numId w:val="15"/>
              </w:numPr>
              <w:tabs>
                <w:tab w:val="left" w:pos="412"/>
                <w:tab w:val="left" w:pos="413"/>
              </w:tabs>
              <w:spacing w:line="244" w:lineRule="exact"/>
              <w:rPr>
                <w:sz w:val="20"/>
              </w:rPr>
            </w:pPr>
            <w:r>
              <w:rPr>
                <w:sz w:val="20"/>
              </w:rPr>
              <w:t xml:space="preserve">Classify </w:t>
            </w:r>
            <w:proofErr w:type="spellStart"/>
            <w:r>
              <w:rPr>
                <w:sz w:val="20"/>
              </w:rPr>
              <w:t>minibeasts</w:t>
            </w:r>
            <w:proofErr w:type="spellEnd"/>
            <w:r>
              <w:rPr>
                <w:sz w:val="20"/>
              </w:rPr>
              <w:t xml:space="preserve"> found in the environment based on physical</w:t>
            </w:r>
            <w:r>
              <w:rPr>
                <w:spacing w:val="-24"/>
                <w:sz w:val="20"/>
              </w:rPr>
              <w:t xml:space="preserve"> </w:t>
            </w:r>
            <w:r>
              <w:rPr>
                <w:sz w:val="20"/>
              </w:rPr>
              <w:t>structure.</w:t>
            </w:r>
          </w:p>
          <w:p w:rsidR="0030035E" w:rsidRDefault="00B42599" w:rsidP="001E0846">
            <w:pPr>
              <w:pStyle w:val="ListParagraph"/>
              <w:numPr>
                <w:ilvl w:val="0"/>
                <w:numId w:val="15"/>
              </w:numPr>
            </w:pPr>
            <w:r w:rsidRPr="00B42599">
              <w:rPr>
                <w:sz w:val="20"/>
              </w:rPr>
              <w:t>Classify plants found in the</w:t>
            </w:r>
            <w:r w:rsidRPr="00B42599">
              <w:rPr>
                <w:spacing w:val="-12"/>
                <w:sz w:val="20"/>
              </w:rPr>
              <w:t xml:space="preserve"> </w:t>
            </w:r>
            <w:r w:rsidRPr="00B42599">
              <w:rPr>
                <w:sz w:val="20"/>
              </w:rPr>
              <w:t>environment.</w:t>
            </w:r>
          </w:p>
        </w:tc>
      </w:tr>
      <w:tr w:rsidR="0030035E" w:rsidTr="00BB7649">
        <w:tc>
          <w:tcPr>
            <w:tcW w:w="13948" w:type="dxa"/>
            <w:shd w:val="clear" w:color="auto" w:fill="FF0000"/>
          </w:tcPr>
          <w:p w:rsidR="00B42599" w:rsidRPr="00343B37" w:rsidRDefault="0030035E" w:rsidP="00B42599">
            <w:pPr>
              <w:tabs>
                <w:tab w:val="left" w:pos="407"/>
                <w:tab w:val="left" w:pos="408"/>
              </w:tabs>
              <w:spacing w:before="77" w:line="252" w:lineRule="exact"/>
              <w:ind w:right="196"/>
            </w:pPr>
            <w:r w:rsidRPr="0030035E">
              <w:rPr>
                <w:color w:val="FFFFFF" w:themeColor="background1"/>
              </w:rPr>
              <w:t>Observing over time</w:t>
            </w:r>
            <w:r w:rsidR="00B42599">
              <w:rPr>
                <w:color w:val="FFFFFF" w:themeColor="background1"/>
              </w:rPr>
              <w:t>:</w:t>
            </w:r>
            <w:r w:rsidR="00B42599" w:rsidRPr="00343B37">
              <w:rPr>
                <w:color w:val="FFFFFF" w:themeColor="background1"/>
                <w:sz w:val="20"/>
                <w:szCs w:val="20"/>
              </w:rPr>
              <w:t xml:space="preserve"> Children explore the world around them. They make careful observations to support identification, comparison and noticing change. They use appropriate senses, aided by equipment such as magnifying glasses or digital microscopes, to make their</w:t>
            </w:r>
            <w:r w:rsidR="00B42599" w:rsidRPr="00343B37">
              <w:rPr>
                <w:color w:val="FFFFFF" w:themeColor="background1"/>
                <w:spacing w:val="-31"/>
                <w:sz w:val="20"/>
                <w:szCs w:val="20"/>
              </w:rPr>
              <w:t xml:space="preserve"> </w:t>
            </w:r>
            <w:r w:rsidR="00B42599" w:rsidRPr="00343B37">
              <w:rPr>
                <w:color w:val="FFFFFF" w:themeColor="background1"/>
                <w:sz w:val="20"/>
                <w:szCs w:val="20"/>
              </w:rPr>
              <w:t>observations.</w:t>
            </w:r>
          </w:p>
          <w:p w:rsidR="0030035E" w:rsidRPr="0030035E" w:rsidRDefault="00B42599" w:rsidP="00B42599">
            <w:pPr>
              <w:rPr>
                <w:color w:val="FFFFFF" w:themeColor="background1"/>
              </w:rPr>
            </w:pPr>
            <w:r w:rsidRPr="00343B37">
              <w:rPr>
                <w:color w:val="FFFFFF" w:themeColor="background1"/>
                <w:sz w:val="20"/>
                <w:szCs w:val="20"/>
              </w:rPr>
              <w:t>They begin to take measurements, initially by comparisons, then using non-standard</w:t>
            </w:r>
            <w:r w:rsidRPr="00343B37">
              <w:rPr>
                <w:color w:val="FFFFFF" w:themeColor="background1"/>
                <w:spacing w:val="-23"/>
                <w:sz w:val="20"/>
                <w:szCs w:val="20"/>
              </w:rPr>
              <w:t xml:space="preserve"> </w:t>
            </w:r>
            <w:r w:rsidRPr="00343B37">
              <w:rPr>
                <w:color w:val="FFFFFF" w:themeColor="background1"/>
                <w:sz w:val="20"/>
                <w:szCs w:val="20"/>
              </w:rPr>
              <w:t>units.</w:t>
            </w:r>
          </w:p>
        </w:tc>
      </w:tr>
      <w:tr w:rsidR="0030035E" w:rsidTr="00BB7649">
        <w:tc>
          <w:tcPr>
            <w:tcW w:w="13948" w:type="dxa"/>
          </w:tcPr>
          <w:p w:rsidR="00B42599" w:rsidRDefault="00B42599" w:rsidP="001E0846">
            <w:pPr>
              <w:pStyle w:val="TableParagraph"/>
              <w:numPr>
                <w:ilvl w:val="0"/>
                <w:numId w:val="16"/>
              </w:numPr>
              <w:tabs>
                <w:tab w:val="left" w:pos="412"/>
                <w:tab w:val="left" w:pos="413"/>
              </w:tabs>
              <w:spacing w:before="48" w:line="245" w:lineRule="exact"/>
              <w:rPr>
                <w:sz w:val="20"/>
              </w:rPr>
            </w:pPr>
            <w:r>
              <w:rPr>
                <w:sz w:val="20"/>
              </w:rPr>
              <w:t>Explore animals in micro-habitats throughout the year (under a rock, under a log, in a pond, in a bush, in the long</w:t>
            </w:r>
            <w:r>
              <w:rPr>
                <w:spacing w:val="-37"/>
                <w:sz w:val="20"/>
              </w:rPr>
              <w:t xml:space="preserve"> </w:t>
            </w:r>
            <w:r>
              <w:rPr>
                <w:sz w:val="20"/>
              </w:rPr>
              <w:t>grass).</w:t>
            </w:r>
          </w:p>
          <w:p w:rsidR="0030035E" w:rsidRDefault="00B42599" w:rsidP="001E0846">
            <w:pPr>
              <w:pStyle w:val="ListParagraph"/>
              <w:numPr>
                <w:ilvl w:val="0"/>
                <w:numId w:val="16"/>
              </w:numPr>
            </w:pPr>
            <w:r w:rsidRPr="00B42599">
              <w:rPr>
                <w:sz w:val="20"/>
              </w:rPr>
              <w:t>Explore plants in micro-habitats throughout the year (e.g. woodland area, ponds,</w:t>
            </w:r>
            <w:r w:rsidRPr="00B42599">
              <w:rPr>
                <w:spacing w:val="-23"/>
                <w:sz w:val="20"/>
              </w:rPr>
              <w:t xml:space="preserve"> </w:t>
            </w:r>
            <w:r w:rsidRPr="00B42599">
              <w:rPr>
                <w:sz w:val="20"/>
              </w:rPr>
              <w:t>meadows).</w:t>
            </w:r>
          </w:p>
        </w:tc>
      </w:tr>
      <w:tr w:rsidR="0030035E" w:rsidTr="00BB7649">
        <w:tc>
          <w:tcPr>
            <w:tcW w:w="13948" w:type="dxa"/>
            <w:shd w:val="clear" w:color="auto" w:fill="FF0000"/>
          </w:tcPr>
          <w:p w:rsidR="0030035E" w:rsidRDefault="0030035E" w:rsidP="00743465">
            <w:pPr>
              <w:pStyle w:val="TableParagraph"/>
              <w:tabs>
                <w:tab w:val="left" w:pos="468"/>
                <w:tab w:val="left" w:pos="469"/>
              </w:tabs>
              <w:spacing w:before="58"/>
              <w:ind w:left="103" w:right="445" w:firstLine="0"/>
            </w:pPr>
            <w:r w:rsidRPr="0030035E">
              <w:rPr>
                <w:color w:val="FFFFFF" w:themeColor="background1"/>
              </w:rPr>
              <w:lastRenderedPageBreak/>
              <w:t>Pattern seeking</w:t>
            </w:r>
            <w:r w:rsidR="00BA30D2">
              <w:rPr>
                <w:color w:val="FFFFFF" w:themeColor="background1"/>
              </w:rPr>
              <w:t>:</w:t>
            </w:r>
            <w:r w:rsidR="00BA30D2">
              <w:t xml:space="preserve"> </w:t>
            </w:r>
            <w:r w:rsidR="00BA30D2" w:rsidRPr="00BA30D2">
              <w:rPr>
                <w:color w:val="FFFFFF" w:themeColor="background1"/>
                <w:sz w:val="20"/>
                <w:szCs w:val="20"/>
              </w:rPr>
              <w:t>While exploring the world, the children develop their ability to ask questions (such as what something is, how things are similar and different, the ways things work, which alternative is better, how things change and how they happen). Where appropriate, they answer these</w:t>
            </w:r>
            <w:r w:rsidR="00BA30D2" w:rsidRPr="00BA30D2">
              <w:rPr>
                <w:color w:val="FFFFFF" w:themeColor="background1"/>
                <w:spacing w:val="-2"/>
                <w:sz w:val="20"/>
                <w:szCs w:val="20"/>
              </w:rPr>
              <w:t xml:space="preserve"> </w:t>
            </w:r>
            <w:r w:rsidR="00BA30D2" w:rsidRPr="00BA30D2">
              <w:rPr>
                <w:color w:val="FFFFFF" w:themeColor="background1"/>
                <w:sz w:val="20"/>
                <w:szCs w:val="20"/>
              </w:rPr>
              <w:t>questions.</w:t>
            </w:r>
          </w:p>
        </w:tc>
      </w:tr>
      <w:tr w:rsidR="0030035E" w:rsidTr="00BB7649">
        <w:tc>
          <w:tcPr>
            <w:tcW w:w="13948" w:type="dxa"/>
          </w:tcPr>
          <w:p w:rsidR="00FA02D8" w:rsidRDefault="00FA02D8" w:rsidP="001E0846">
            <w:pPr>
              <w:pStyle w:val="TableParagraph"/>
              <w:numPr>
                <w:ilvl w:val="0"/>
                <w:numId w:val="17"/>
              </w:numPr>
              <w:tabs>
                <w:tab w:val="left" w:pos="412"/>
                <w:tab w:val="left" w:pos="413"/>
              </w:tabs>
              <w:spacing w:before="48" w:line="243" w:lineRule="exact"/>
              <w:rPr>
                <w:sz w:val="20"/>
              </w:rPr>
            </w:pPr>
            <w:r>
              <w:rPr>
                <w:sz w:val="20"/>
              </w:rPr>
              <w:t>Children generate questions for investigation such</w:t>
            </w:r>
            <w:r>
              <w:rPr>
                <w:spacing w:val="-16"/>
                <w:sz w:val="20"/>
              </w:rPr>
              <w:t xml:space="preserve"> </w:t>
            </w:r>
            <w:r>
              <w:rPr>
                <w:sz w:val="20"/>
              </w:rPr>
              <w:t>as:</w:t>
            </w:r>
          </w:p>
          <w:p w:rsidR="00FA02D8" w:rsidRDefault="00FA02D8" w:rsidP="001E0846">
            <w:pPr>
              <w:pStyle w:val="TableParagraph"/>
              <w:numPr>
                <w:ilvl w:val="1"/>
                <w:numId w:val="17"/>
              </w:numPr>
              <w:tabs>
                <w:tab w:val="left" w:pos="766"/>
                <w:tab w:val="left" w:pos="767"/>
              </w:tabs>
              <w:spacing w:line="228" w:lineRule="exact"/>
              <w:rPr>
                <w:sz w:val="20"/>
              </w:rPr>
            </w:pPr>
            <w:r>
              <w:rPr>
                <w:sz w:val="20"/>
              </w:rPr>
              <w:t>Are there more daisies in the meadow or on the</w:t>
            </w:r>
            <w:r>
              <w:rPr>
                <w:spacing w:val="-23"/>
                <w:sz w:val="20"/>
              </w:rPr>
              <w:t xml:space="preserve"> </w:t>
            </w:r>
            <w:r>
              <w:rPr>
                <w:sz w:val="20"/>
              </w:rPr>
              <w:t>field?</w:t>
            </w:r>
          </w:p>
          <w:p w:rsidR="00FA02D8" w:rsidRDefault="00FA02D8" w:rsidP="001E0846">
            <w:pPr>
              <w:pStyle w:val="TableParagraph"/>
              <w:numPr>
                <w:ilvl w:val="1"/>
                <w:numId w:val="17"/>
              </w:numPr>
              <w:tabs>
                <w:tab w:val="left" w:pos="766"/>
                <w:tab w:val="left" w:pos="767"/>
              </w:tabs>
              <w:spacing w:before="1"/>
              <w:rPr>
                <w:sz w:val="20"/>
              </w:rPr>
            </w:pPr>
            <w:r>
              <w:rPr>
                <w:sz w:val="20"/>
              </w:rPr>
              <w:t>Where do you see more</w:t>
            </w:r>
            <w:r>
              <w:rPr>
                <w:spacing w:val="-11"/>
                <w:sz w:val="20"/>
              </w:rPr>
              <w:t xml:space="preserve"> </w:t>
            </w:r>
            <w:r>
              <w:rPr>
                <w:sz w:val="20"/>
              </w:rPr>
              <w:t>ivy?</w:t>
            </w:r>
          </w:p>
          <w:p w:rsidR="00FA02D8" w:rsidRDefault="00FA02D8" w:rsidP="001E0846">
            <w:pPr>
              <w:pStyle w:val="TableParagraph"/>
              <w:numPr>
                <w:ilvl w:val="1"/>
                <w:numId w:val="17"/>
              </w:numPr>
              <w:tabs>
                <w:tab w:val="left" w:pos="766"/>
                <w:tab w:val="left" w:pos="767"/>
              </w:tabs>
              <w:spacing w:before="1"/>
              <w:rPr>
                <w:sz w:val="20"/>
              </w:rPr>
            </w:pPr>
            <w:r>
              <w:rPr>
                <w:sz w:val="20"/>
              </w:rPr>
              <w:t>Where do you see more</w:t>
            </w:r>
            <w:r>
              <w:rPr>
                <w:spacing w:val="-13"/>
                <w:sz w:val="20"/>
              </w:rPr>
              <w:t xml:space="preserve"> </w:t>
            </w:r>
            <w:r>
              <w:rPr>
                <w:sz w:val="20"/>
              </w:rPr>
              <w:t>butterflies?</w:t>
            </w:r>
          </w:p>
          <w:p w:rsidR="0030035E" w:rsidRDefault="00FA02D8" w:rsidP="00743465">
            <w:pPr>
              <w:pStyle w:val="ListParagraph"/>
              <w:numPr>
                <w:ilvl w:val="1"/>
                <w:numId w:val="17"/>
              </w:numPr>
            </w:pPr>
            <w:r w:rsidRPr="00743465">
              <w:rPr>
                <w:sz w:val="20"/>
              </w:rPr>
              <w:t>Where do snails</w:t>
            </w:r>
            <w:r w:rsidRPr="00743465">
              <w:rPr>
                <w:spacing w:val="-9"/>
                <w:sz w:val="20"/>
              </w:rPr>
              <w:t xml:space="preserve"> </w:t>
            </w:r>
            <w:r w:rsidRPr="00743465">
              <w:rPr>
                <w:sz w:val="20"/>
              </w:rPr>
              <w:t>live?</w:t>
            </w:r>
          </w:p>
        </w:tc>
      </w:tr>
      <w:tr w:rsidR="0030035E" w:rsidTr="00BB7649">
        <w:tc>
          <w:tcPr>
            <w:tcW w:w="13948" w:type="dxa"/>
            <w:shd w:val="clear" w:color="auto" w:fill="FF0000"/>
          </w:tcPr>
          <w:p w:rsidR="0030035E" w:rsidRDefault="0030035E" w:rsidP="00BB7649">
            <w:r w:rsidRPr="0030035E">
              <w:rPr>
                <w:color w:val="FFFFFF" w:themeColor="background1"/>
              </w:rPr>
              <w:t>Comparative/Fair testing</w:t>
            </w:r>
          </w:p>
        </w:tc>
      </w:tr>
      <w:tr w:rsidR="0030035E" w:rsidTr="00BB7649">
        <w:tc>
          <w:tcPr>
            <w:tcW w:w="13948" w:type="dxa"/>
          </w:tcPr>
          <w:p w:rsidR="0030035E" w:rsidRDefault="00FA02D8" w:rsidP="00263983">
            <w:pPr>
              <w:pStyle w:val="ListParagraph"/>
              <w:numPr>
                <w:ilvl w:val="0"/>
                <w:numId w:val="97"/>
              </w:numPr>
            </w:pPr>
            <w:r w:rsidRPr="00743465">
              <w:rPr>
                <w:sz w:val="20"/>
              </w:rPr>
              <w:t>Not</w:t>
            </w:r>
            <w:r w:rsidRPr="00743465">
              <w:rPr>
                <w:spacing w:val="-6"/>
                <w:sz w:val="20"/>
              </w:rPr>
              <w:t xml:space="preserve"> </w:t>
            </w:r>
            <w:r w:rsidRPr="00743465">
              <w:rPr>
                <w:sz w:val="20"/>
              </w:rPr>
              <w:t>relevant</w:t>
            </w:r>
          </w:p>
        </w:tc>
      </w:tr>
      <w:tr w:rsidR="0030035E" w:rsidTr="00BB7649">
        <w:tc>
          <w:tcPr>
            <w:tcW w:w="13948" w:type="dxa"/>
            <w:shd w:val="clear" w:color="auto" w:fill="FF0000"/>
          </w:tcPr>
          <w:p w:rsidR="00FA02D8" w:rsidRDefault="00FA02D8" w:rsidP="00FA02D8">
            <w:pPr>
              <w:tabs>
                <w:tab w:val="left" w:pos="412"/>
                <w:tab w:val="left" w:pos="413"/>
              </w:tabs>
              <w:spacing w:before="79" w:line="252" w:lineRule="exact"/>
              <w:ind w:right="182"/>
              <w:rPr>
                <w:color w:val="FFFFFF" w:themeColor="background1"/>
                <w:sz w:val="20"/>
                <w:szCs w:val="20"/>
              </w:rPr>
            </w:pPr>
            <w:r>
              <w:rPr>
                <w:color w:val="FFFFFF" w:themeColor="background1"/>
              </w:rPr>
              <w:t>Re</w:t>
            </w:r>
            <w:r w:rsidR="0030035E" w:rsidRPr="0030035E">
              <w:rPr>
                <w:color w:val="FFFFFF" w:themeColor="background1"/>
              </w:rPr>
              <w:t>searching</w:t>
            </w:r>
            <w:r>
              <w:rPr>
                <w:color w:val="FFFFFF" w:themeColor="background1"/>
              </w:rPr>
              <w:t>:</w:t>
            </w:r>
            <w:r w:rsidRPr="006D623E">
              <w:rPr>
                <w:color w:val="FFFFFF" w:themeColor="background1"/>
                <w:sz w:val="20"/>
                <w:szCs w:val="20"/>
              </w:rPr>
              <w:t xml:space="preserve"> Children use their experiences of the world around them to suggest appropriate answers to questions. They are supported to relate these</w:t>
            </w:r>
          </w:p>
          <w:p w:rsidR="00FA02D8" w:rsidRPr="006D623E" w:rsidRDefault="00FA02D8" w:rsidP="00FA02D8">
            <w:pPr>
              <w:tabs>
                <w:tab w:val="left" w:pos="412"/>
                <w:tab w:val="left" w:pos="413"/>
              </w:tabs>
              <w:spacing w:before="79" w:line="252" w:lineRule="exact"/>
              <w:ind w:right="182"/>
            </w:pPr>
            <w:r w:rsidRPr="006D623E">
              <w:rPr>
                <w:color w:val="FFFFFF" w:themeColor="background1"/>
                <w:sz w:val="20"/>
                <w:szCs w:val="20"/>
              </w:rPr>
              <w:t xml:space="preserve"> to their evidence e.g. observations they have made, measurements they have taken or information they have gained from secondary sources.</w:t>
            </w:r>
          </w:p>
          <w:p w:rsidR="0030035E" w:rsidRPr="0030035E" w:rsidRDefault="0030035E" w:rsidP="00BB7649">
            <w:pPr>
              <w:rPr>
                <w:color w:val="FFFFFF" w:themeColor="background1"/>
              </w:rPr>
            </w:pPr>
          </w:p>
        </w:tc>
      </w:tr>
      <w:tr w:rsidR="0030035E" w:rsidTr="00BB7649">
        <w:tc>
          <w:tcPr>
            <w:tcW w:w="13948" w:type="dxa"/>
          </w:tcPr>
          <w:p w:rsidR="00FA02D8" w:rsidRPr="00BA05AD" w:rsidRDefault="00FA02D8" w:rsidP="001E0846">
            <w:pPr>
              <w:pStyle w:val="TableParagraph"/>
              <w:numPr>
                <w:ilvl w:val="0"/>
                <w:numId w:val="7"/>
              </w:numPr>
              <w:tabs>
                <w:tab w:val="left" w:pos="412"/>
                <w:tab w:val="left" w:pos="413"/>
              </w:tabs>
              <w:spacing w:before="72" w:line="228" w:lineRule="exact"/>
              <w:ind w:right="259"/>
              <w:rPr>
                <w:sz w:val="20"/>
              </w:rPr>
            </w:pPr>
            <w:r>
              <w:rPr>
                <w:sz w:val="20"/>
              </w:rPr>
              <w:t>Use</w:t>
            </w:r>
            <w:r>
              <w:rPr>
                <w:spacing w:val="-3"/>
                <w:sz w:val="20"/>
              </w:rPr>
              <w:t xml:space="preserve"> </w:t>
            </w:r>
            <w:r>
              <w:rPr>
                <w:sz w:val="20"/>
              </w:rPr>
              <w:t>secondary</w:t>
            </w:r>
            <w:r>
              <w:rPr>
                <w:spacing w:val="-2"/>
                <w:sz w:val="20"/>
              </w:rPr>
              <w:t xml:space="preserve"> </w:t>
            </w:r>
            <w:r>
              <w:rPr>
                <w:sz w:val="20"/>
              </w:rPr>
              <w:t>sources</w:t>
            </w:r>
            <w:r>
              <w:rPr>
                <w:spacing w:val="-2"/>
                <w:sz w:val="20"/>
              </w:rPr>
              <w:t xml:space="preserve"> </w:t>
            </w:r>
            <w:r>
              <w:rPr>
                <w:sz w:val="20"/>
              </w:rPr>
              <w:t>to</w:t>
            </w:r>
            <w:r>
              <w:rPr>
                <w:spacing w:val="1"/>
                <w:sz w:val="20"/>
              </w:rPr>
              <w:t xml:space="preserve"> </w:t>
            </w:r>
            <w:r>
              <w:rPr>
                <w:sz w:val="20"/>
              </w:rPr>
              <w:t>name</w:t>
            </w:r>
            <w:r>
              <w:rPr>
                <w:spacing w:val="-1"/>
                <w:sz w:val="20"/>
              </w:rPr>
              <w:t xml:space="preserve"> </w:t>
            </w:r>
            <w:r>
              <w:rPr>
                <w:sz w:val="20"/>
              </w:rPr>
              <w:t>plants and</w:t>
            </w:r>
            <w:r>
              <w:rPr>
                <w:spacing w:val="-1"/>
                <w:sz w:val="20"/>
              </w:rPr>
              <w:t xml:space="preserve"> </w:t>
            </w:r>
            <w:r>
              <w:rPr>
                <w:sz w:val="20"/>
              </w:rPr>
              <w:t>animals</w:t>
            </w:r>
            <w:r>
              <w:rPr>
                <w:spacing w:val="-2"/>
                <w:sz w:val="20"/>
              </w:rPr>
              <w:t xml:space="preserve"> </w:t>
            </w:r>
            <w:r>
              <w:rPr>
                <w:sz w:val="20"/>
              </w:rPr>
              <w:t>seen</w:t>
            </w:r>
            <w:r>
              <w:rPr>
                <w:spacing w:val="-1"/>
                <w:sz w:val="20"/>
              </w:rPr>
              <w:t xml:space="preserve"> </w:t>
            </w:r>
            <w:r>
              <w:rPr>
                <w:sz w:val="20"/>
              </w:rPr>
              <w:t>in</w:t>
            </w:r>
            <w:r>
              <w:rPr>
                <w:spacing w:val="-3"/>
                <w:sz w:val="20"/>
              </w:rPr>
              <w:t xml:space="preserve"> </w:t>
            </w:r>
            <w:r>
              <w:rPr>
                <w:spacing w:val="2"/>
                <w:sz w:val="20"/>
              </w:rPr>
              <w:t>the</w:t>
            </w:r>
            <w:r>
              <w:rPr>
                <w:spacing w:val="-1"/>
                <w:sz w:val="20"/>
              </w:rPr>
              <w:t xml:space="preserve"> </w:t>
            </w:r>
            <w:r>
              <w:rPr>
                <w:sz w:val="20"/>
              </w:rPr>
              <w:t>local</w:t>
            </w:r>
            <w:r>
              <w:rPr>
                <w:spacing w:val="-4"/>
                <w:sz w:val="20"/>
              </w:rPr>
              <w:t xml:space="preserve"> </w:t>
            </w:r>
            <w:r>
              <w:rPr>
                <w:sz w:val="20"/>
              </w:rPr>
              <w:t>environment</w:t>
            </w:r>
            <w:r>
              <w:rPr>
                <w:spacing w:val="-3"/>
                <w:sz w:val="20"/>
              </w:rPr>
              <w:t xml:space="preserve"> </w:t>
            </w:r>
            <w:r>
              <w:rPr>
                <w:sz w:val="20"/>
              </w:rPr>
              <w:t>that</w:t>
            </w:r>
            <w:r>
              <w:rPr>
                <w:spacing w:val="-1"/>
                <w:sz w:val="20"/>
              </w:rPr>
              <w:t xml:space="preserve"> </w:t>
            </w:r>
            <w:r>
              <w:rPr>
                <w:sz w:val="20"/>
              </w:rPr>
              <w:t>they may</w:t>
            </w:r>
            <w:r>
              <w:rPr>
                <w:spacing w:val="-2"/>
                <w:sz w:val="20"/>
              </w:rPr>
              <w:t xml:space="preserve"> </w:t>
            </w:r>
            <w:r>
              <w:rPr>
                <w:sz w:val="20"/>
              </w:rPr>
              <w:t>not</w:t>
            </w:r>
            <w:r>
              <w:rPr>
                <w:spacing w:val="-3"/>
                <w:sz w:val="20"/>
              </w:rPr>
              <w:t xml:space="preserve"> </w:t>
            </w:r>
            <w:r>
              <w:rPr>
                <w:sz w:val="20"/>
              </w:rPr>
              <w:t>currently</w:t>
            </w:r>
            <w:r>
              <w:rPr>
                <w:spacing w:val="-2"/>
                <w:sz w:val="20"/>
              </w:rPr>
              <w:t xml:space="preserve"> </w:t>
            </w:r>
            <w:r>
              <w:rPr>
                <w:sz w:val="20"/>
              </w:rPr>
              <w:t>be</w:t>
            </w:r>
            <w:r>
              <w:rPr>
                <w:spacing w:val="-3"/>
                <w:sz w:val="20"/>
              </w:rPr>
              <w:t xml:space="preserve"> </w:t>
            </w:r>
            <w:r>
              <w:rPr>
                <w:sz w:val="20"/>
              </w:rPr>
              <w:t>able</w:t>
            </w:r>
            <w:r>
              <w:rPr>
                <w:spacing w:val="-1"/>
                <w:sz w:val="20"/>
              </w:rPr>
              <w:t xml:space="preserve"> </w:t>
            </w:r>
            <w:r>
              <w:rPr>
                <w:sz w:val="20"/>
              </w:rPr>
              <w:t>to</w:t>
            </w:r>
            <w:r>
              <w:rPr>
                <w:spacing w:val="-3"/>
                <w:sz w:val="20"/>
              </w:rPr>
              <w:t xml:space="preserve"> </w:t>
            </w:r>
            <w:r>
              <w:rPr>
                <w:sz w:val="20"/>
              </w:rPr>
              <w:t>name</w:t>
            </w:r>
            <w:r>
              <w:rPr>
                <w:spacing w:val="-3"/>
                <w:sz w:val="20"/>
              </w:rPr>
              <w:t xml:space="preserve"> </w:t>
            </w:r>
            <w:r>
              <w:rPr>
                <w:sz w:val="20"/>
              </w:rPr>
              <w:t>(</w:t>
            </w:r>
            <w:proofErr w:type="spellStart"/>
            <w:r>
              <w:rPr>
                <w:sz w:val="20"/>
              </w:rPr>
              <w:t>Leafsnap</w:t>
            </w:r>
            <w:proofErr w:type="spellEnd"/>
            <w:r>
              <w:rPr>
                <w:spacing w:val="-3"/>
                <w:sz w:val="20"/>
              </w:rPr>
              <w:t xml:space="preserve"> </w:t>
            </w:r>
            <w:r>
              <w:rPr>
                <w:sz w:val="20"/>
              </w:rPr>
              <w:t>UK</w:t>
            </w:r>
            <w:r>
              <w:rPr>
                <w:spacing w:val="-2"/>
                <w:sz w:val="20"/>
              </w:rPr>
              <w:t xml:space="preserve"> </w:t>
            </w:r>
            <w:r>
              <w:rPr>
                <w:sz w:val="20"/>
              </w:rPr>
              <w:t>on</w:t>
            </w:r>
            <w:r>
              <w:rPr>
                <w:spacing w:val="-1"/>
                <w:sz w:val="20"/>
              </w:rPr>
              <w:t xml:space="preserve"> </w:t>
            </w:r>
          </w:p>
          <w:p w:rsidR="00FA02D8" w:rsidRDefault="00FA02D8" w:rsidP="00FA02D8">
            <w:pPr>
              <w:pStyle w:val="TableParagraph"/>
              <w:tabs>
                <w:tab w:val="left" w:pos="412"/>
                <w:tab w:val="left" w:pos="413"/>
              </w:tabs>
              <w:spacing w:before="72" w:line="228" w:lineRule="exact"/>
              <w:ind w:left="52" w:right="259" w:firstLine="0"/>
              <w:rPr>
                <w:sz w:val="20"/>
              </w:rPr>
            </w:pPr>
            <w:r>
              <w:rPr>
                <w:sz w:val="20"/>
              </w:rPr>
              <w:t xml:space="preserve">Apple App Store, SEEK </w:t>
            </w:r>
            <w:proofErr w:type="spellStart"/>
            <w:r>
              <w:rPr>
                <w:sz w:val="20"/>
              </w:rPr>
              <w:t>INaturalist</w:t>
            </w:r>
            <w:proofErr w:type="spellEnd"/>
            <w:r>
              <w:rPr>
                <w:sz w:val="20"/>
              </w:rPr>
              <w:t xml:space="preserve"> on google play and Apple App Store, textbooks, Woodland Trust</w:t>
            </w:r>
            <w:r>
              <w:rPr>
                <w:spacing w:val="-26"/>
                <w:sz w:val="20"/>
              </w:rPr>
              <w:t xml:space="preserve"> </w:t>
            </w:r>
            <w:r>
              <w:rPr>
                <w:sz w:val="20"/>
              </w:rPr>
              <w:t>resources).</w:t>
            </w:r>
          </w:p>
          <w:p w:rsidR="0030035E" w:rsidRDefault="00FA02D8" w:rsidP="00FA02D8">
            <w:r>
              <w:rPr>
                <w:sz w:val="20"/>
              </w:rPr>
              <w:t>Research what animals they have first-hand experience of</w:t>
            </w:r>
            <w:r>
              <w:rPr>
                <w:spacing w:val="-19"/>
                <w:sz w:val="20"/>
              </w:rPr>
              <w:t xml:space="preserve"> </w:t>
            </w:r>
            <w:r>
              <w:rPr>
                <w:sz w:val="20"/>
              </w:rPr>
              <w:t>eat.</w:t>
            </w:r>
          </w:p>
        </w:tc>
      </w:tr>
    </w:tbl>
    <w:p w:rsidR="0030035E" w:rsidRDefault="0030035E" w:rsidP="0030035E"/>
    <w:p w:rsidR="0030035E" w:rsidRDefault="0030035E" w:rsidP="0030035E">
      <w:pPr>
        <w:pStyle w:val="BodyText"/>
        <w:ind w:left="115"/>
        <w:rPr>
          <w:rFonts w:ascii="Times New Roman"/>
          <w:b w:val="0"/>
          <w:sz w:val="20"/>
        </w:rPr>
      </w:pPr>
    </w:p>
    <w:tbl>
      <w:tblPr>
        <w:tblStyle w:val="TableGrid"/>
        <w:tblW w:w="0" w:type="auto"/>
        <w:tblLook w:val="04A0" w:firstRow="1" w:lastRow="0" w:firstColumn="1" w:lastColumn="0" w:noHBand="0" w:noVBand="1"/>
      </w:tblPr>
      <w:tblGrid>
        <w:gridCol w:w="13948"/>
      </w:tblGrid>
      <w:tr w:rsidR="0030035E" w:rsidTr="00BB7649">
        <w:tc>
          <w:tcPr>
            <w:tcW w:w="13948" w:type="dxa"/>
            <w:shd w:val="clear" w:color="auto" w:fill="FF0000"/>
          </w:tcPr>
          <w:p w:rsidR="0030035E" w:rsidRPr="0030035E" w:rsidRDefault="0030035E" w:rsidP="00BB7649">
            <w:pPr>
              <w:rPr>
                <w:color w:val="FFFFFF" w:themeColor="background1"/>
              </w:rPr>
            </w:pPr>
            <w:r>
              <w:rPr>
                <w:color w:val="FFFFFF" w:themeColor="background1"/>
              </w:rPr>
              <w:t>Year</w:t>
            </w:r>
            <w:r w:rsidR="001C11E8">
              <w:rPr>
                <w:color w:val="FFFFFF" w:themeColor="background1"/>
              </w:rPr>
              <w:t xml:space="preserve"> 4</w:t>
            </w:r>
            <w:r w:rsidR="007E2C84">
              <w:rPr>
                <w:color w:val="FFFFFF" w:themeColor="background1"/>
              </w:rPr>
              <w:t>: Living things and their habitats</w:t>
            </w:r>
          </w:p>
        </w:tc>
      </w:tr>
      <w:tr w:rsidR="0030035E" w:rsidTr="00BB7649">
        <w:tc>
          <w:tcPr>
            <w:tcW w:w="13948" w:type="dxa"/>
            <w:shd w:val="clear" w:color="auto" w:fill="FF0000"/>
          </w:tcPr>
          <w:p w:rsidR="0030035E" w:rsidRDefault="0030035E" w:rsidP="00BB7649">
            <w:r w:rsidRPr="0030035E">
              <w:rPr>
                <w:color w:val="FFFFFF" w:themeColor="background1"/>
              </w:rPr>
              <w:t>Classifying</w:t>
            </w:r>
          </w:p>
        </w:tc>
      </w:tr>
      <w:tr w:rsidR="0030035E" w:rsidTr="00BB7649">
        <w:tc>
          <w:tcPr>
            <w:tcW w:w="13948" w:type="dxa"/>
          </w:tcPr>
          <w:p w:rsidR="00FA02D8" w:rsidRDefault="00FA02D8" w:rsidP="001E0846">
            <w:pPr>
              <w:pStyle w:val="TableParagraph"/>
              <w:numPr>
                <w:ilvl w:val="0"/>
                <w:numId w:val="18"/>
              </w:numPr>
              <w:tabs>
                <w:tab w:val="left" w:pos="412"/>
                <w:tab w:val="left" w:pos="413"/>
              </w:tabs>
              <w:spacing w:before="108" w:line="243" w:lineRule="exact"/>
              <w:rPr>
                <w:sz w:val="20"/>
              </w:rPr>
            </w:pPr>
            <w:r>
              <w:rPr>
                <w:sz w:val="20"/>
              </w:rPr>
              <w:t>Based on the children’s own</w:t>
            </w:r>
            <w:r>
              <w:rPr>
                <w:spacing w:val="-12"/>
                <w:sz w:val="20"/>
              </w:rPr>
              <w:t xml:space="preserve"> </w:t>
            </w:r>
            <w:r>
              <w:rPr>
                <w:sz w:val="20"/>
              </w:rPr>
              <w:t>criteria:</w:t>
            </w:r>
          </w:p>
          <w:p w:rsidR="00FA02D8" w:rsidRDefault="00FA02D8" w:rsidP="001E0846">
            <w:pPr>
              <w:pStyle w:val="TableParagraph"/>
              <w:numPr>
                <w:ilvl w:val="1"/>
                <w:numId w:val="18"/>
              </w:numPr>
              <w:tabs>
                <w:tab w:val="left" w:pos="766"/>
                <w:tab w:val="left" w:pos="767"/>
              </w:tabs>
              <w:spacing w:line="228" w:lineRule="exact"/>
              <w:rPr>
                <w:sz w:val="20"/>
              </w:rPr>
            </w:pPr>
            <w:r>
              <w:rPr>
                <w:sz w:val="20"/>
              </w:rPr>
              <w:t>classify a number of living things in their local environment (plants and</w:t>
            </w:r>
            <w:r>
              <w:rPr>
                <w:spacing w:val="-25"/>
                <w:sz w:val="20"/>
              </w:rPr>
              <w:t xml:space="preserve"> </w:t>
            </w:r>
            <w:r>
              <w:rPr>
                <w:sz w:val="20"/>
              </w:rPr>
              <w:t>animals)</w:t>
            </w:r>
          </w:p>
          <w:p w:rsidR="00FA02D8" w:rsidRDefault="00FA02D8" w:rsidP="001E0846">
            <w:pPr>
              <w:pStyle w:val="TableParagraph"/>
              <w:numPr>
                <w:ilvl w:val="1"/>
                <w:numId w:val="18"/>
              </w:numPr>
              <w:tabs>
                <w:tab w:val="left" w:pos="766"/>
                <w:tab w:val="left" w:pos="767"/>
              </w:tabs>
              <w:spacing w:before="1"/>
              <w:rPr>
                <w:sz w:val="20"/>
              </w:rPr>
            </w:pPr>
            <w:r>
              <w:rPr>
                <w:sz w:val="20"/>
              </w:rPr>
              <w:t>classify a number of living things in the wider environment (plants and animals) after completing</w:t>
            </w:r>
            <w:r>
              <w:rPr>
                <w:spacing w:val="-33"/>
                <w:sz w:val="20"/>
              </w:rPr>
              <w:t xml:space="preserve"> </w:t>
            </w:r>
            <w:r>
              <w:rPr>
                <w:sz w:val="20"/>
              </w:rPr>
              <w:t>research</w:t>
            </w:r>
          </w:p>
          <w:p w:rsidR="0030035E" w:rsidRDefault="00FA02D8" w:rsidP="00743465">
            <w:pPr>
              <w:pStyle w:val="ListParagraph"/>
              <w:numPr>
                <w:ilvl w:val="1"/>
                <w:numId w:val="18"/>
              </w:numPr>
            </w:pPr>
            <w:r w:rsidRPr="00743465">
              <w:rPr>
                <w:sz w:val="20"/>
              </w:rPr>
              <w:t>introduce branching databases/dichotomous</w:t>
            </w:r>
            <w:r w:rsidRPr="00743465">
              <w:rPr>
                <w:spacing w:val="-15"/>
                <w:sz w:val="20"/>
              </w:rPr>
              <w:t xml:space="preserve"> </w:t>
            </w:r>
            <w:r w:rsidRPr="00743465">
              <w:rPr>
                <w:sz w:val="20"/>
              </w:rPr>
              <w:t>keys.</w:t>
            </w:r>
          </w:p>
        </w:tc>
      </w:tr>
      <w:tr w:rsidR="0030035E" w:rsidTr="00BB7649">
        <w:tc>
          <w:tcPr>
            <w:tcW w:w="13948" w:type="dxa"/>
            <w:shd w:val="clear" w:color="auto" w:fill="FF0000"/>
          </w:tcPr>
          <w:p w:rsidR="00BA30D2" w:rsidRPr="00BA30D2" w:rsidRDefault="0030035E" w:rsidP="00743465">
            <w:pPr>
              <w:pStyle w:val="TableParagraph"/>
              <w:tabs>
                <w:tab w:val="left" w:pos="410"/>
                <w:tab w:val="left" w:pos="411"/>
              </w:tabs>
              <w:spacing w:before="59" w:line="268" w:lineRule="exact"/>
              <w:ind w:left="0" w:firstLine="0"/>
              <w:rPr>
                <w:color w:val="FFFFFF" w:themeColor="background1"/>
                <w:sz w:val="18"/>
                <w:szCs w:val="18"/>
              </w:rPr>
            </w:pPr>
            <w:r w:rsidRPr="0030035E">
              <w:rPr>
                <w:color w:val="FFFFFF" w:themeColor="background1"/>
              </w:rPr>
              <w:t>Observing over time</w:t>
            </w:r>
            <w:r w:rsidR="00BA30D2">
              <w:rPr>
                <w:color w:val="FFFFFF" w:themeColor="background1"/>
              </w:rPr>
              <w:t>:</w:t>
            </w:r>
            <w:r w:rsidR="00BA30D2" w:rsidRPr="00BA30D2">
              <w:rPr>
                <w:color w:val="FFFFFF" w:themeColor="background1"/>
                <w:sz w:val="18"/>
                <w:szCs w:val="18"/>
              </w:rPr>
              <w:t xml:space="preserve"> </w:t>
            </w:r>
            <w:r w:rsidR="00BA30D2" w:rsidRPr="00BA30D2">
              <w:rPr>
                <w:color w:val="FFFFFF" w:themeColor="background1"/>
                <w:sz w:val="18"/>
                <w:szCs w:val="18"/>
              </w:rPr>
              <w:t>The children make systematic and careful</w:t>
            </w:r>
            <w:r w:rsidR="00BA30D2" w:rsidRPr="00BA30D2">
              <w:rPr>
                <w:color w:val="FFFFFF" w:themeColor="background1"/>
                <w:spacing w:val="-7"/>
                <w:sz w:val="18"/>
                <w:szCs w:val="18"/>
              </w:rPr>
              <w:t xml:space="preserve"> </w:t>
            </w:r>
            <w:r w:rsidR="00BA30D2" w:rsidRPr="00BA30D2">
              <w:rPr>
                <w:color w:val="FFFFFF" w:themeColor="background1"/>
                <w:sz w:val="18"/>
                <w:szCs w:val="18"/>
              </w:rPr>
              <w:t>observations.</w:t>
            </w:r>
          </w:p>
          <w:p w:rsidR="0030035E" w:rsidRPr="0030035E" w:rsidRDefault="00BA30D2" w:rsidP="00BA30D2">
            <w:pPr>
              <w:rPr>
                <w:color w:val="FFFFFF" w:themeColor="background1"/>
              </w:rPr>
            </w:pPr>
            <w:r w:rsidRPr="00BA30D2">
              <w:rPr>
                <w:color w:val="FFFFFF" w:themeColor="background1"/>
                <w:sz w:val="18"/>
                <w:szCs w:val="18"/>
              </w:rPr>
              <w:t>They use a range of equipment for measuring length, time, temperature and capacity. They use standard units for their</w:t>
            </w:r>
            <w:r w:rsidRPr="00BA30D2">
              <w:rPr>
                <w:color w:val="FFFFFF" w:themeColor="background1"/>
                <w:spacing w:val="-31"/>
                <w:sz w:val="18"/>
                <w:szCs w:val="18"/>
              </w:rPr>
              <w:t xml:space="preserve"> </w:t>
            </w:r>
            <w:r w:rsidRPr="00BA30D2">
              <w:rPr>
                <w:color w:val="FFFFFF" w:themeColor="background1"/>
                <w:sz w:val="18"/>
                <w:szCs w:val="18"/>
              </w:rPr>
              <w:t>measurements.</w:t>
            </w:r>
          </w:p>
        </w:tc>
      </w:tr>
      <w:tr w:rsidR="0030035E" w:rsidTr="00BB7649">
        <w:tc>
          <w:tcPr>
            <w:tcW w:w="13948" w:type="dxa"/>
          </w:tcPr>
          <w:p w:rsidR="0030035E" w:rsidRDefault="00FA02D8" w:rsidP="001E0846">
            <w:pPr>
              <w:pStyle w:val="ListParagraph"/>
              <w:numPr>
                <w:ilvl w:val="0"/>
                <w:numId w:val="22"/>
              </w:numPr>
            </w:pPr>
            <w:r w:rsidRPr="00FA02D8">
              <w:rPr>
                <w:sz w:val="20"/>
              </w:rPr>
              <w:t>Observe living things in their local environment at different times of the</w:t>
            </w:r>
            <w:r w:rsidRPr="00FA02D8">
              <w:rPr>
                <w:spacing w:val="-29"/>
                <w:sz w:val="20"/>
              </w:rPr>
              <w:t xml:space="preserve"> </w:t>
            </w:r>
            <w:r w:rsidRPr="00FA02D8">
              <w:rPr>
                <w:sz w:val="20"/>
              </w:rPr>
              <w:t>year.</w:t>
            </w:r>
          </w:p>
        </w:tc>
      </w:tr>
      <w:tr w:rsidR="0030035E" w:rsidTr="00BB7649">
        <w:tc>
          <w:tcPr>
            <w:tcW w:w="13948" w:type="dxa"/>
            <w:shd w:val="clear" w:color="auto" w:fill="FF0000"/>
          </w:tcPr>
          <w:p w:rsidR="0030035E" w:rsidRPr="00070CAF" w:rsidRDefault="0030035E" w:rsidP="00743465">
            <w:pPr>
              <w:pStyle w:val="TableParagraph"/>
              <w:tabs>
                <w:tab w:val="left" w:pos="468"/>
                <w:tab w:val="left" w:pos="469"/>
              </w:tabs>
              <w:spacing w:before="79" w:line="252" w:lineRule="exact"/>
              <w:ind w:left="103" w:right="1149" w:firstLine="0"/>
              <w:rPr>
                <w:color w:val="FFFFFF" w:themeColor="background1"/>
                <w:sz w:val="20"/>
                <w:szCs w:val="20"/>
              </w:rPr>
            </w:pPr>
            <w:r w:rsidRPr="0030035E">
              <w:rPr>
                <w:color w:val="FFFFFF" w:themeColor="background1"/>
              </w:rPr>
              <w:t>Pattern seeking</w:t>
            </w:r>
            <w:r w:rsidR="00A66590">
              <w:rPr>
                <w:color w:val="FFFFFF" w:themeColor="background1"/>
              </w:rPr>
              <w:t>:</w:t>
            </w:r>
            <w:r w:rsidR="00A66590" w:rsidRPr="00A66590">
              <w:rPr>
                <w:color w:val="FFFFFF" w:themeColor="background1"/>
                <w:sz w:val="20"/>
                <w:szCs w:val="20"/>
              </w:rPr>
              <w:t xml:space="preserve"> </w:t>
            </w:r>
            <w:r w:rsidR="00A66590" w:rsidRPr="00A66590">
              <w:rPr>
                <w:color w:val="FFFFFF" w:themeColor="background1"/>
                <w:sz w:val="20"/>
                <w:szCs w:val="20"/>
              </w:rPr>
              <w:t>The children consider their prior knowledge when asking questions. They independently use a range of question stems.</w:t>
            </w:r>
            <w:r w:rsidR="00A66590" w:rsidRPr="00A66590">
              <w:rPr>
                <w:color w:val="FFFFFF" w:themeColor="background1"/>
                <w:spacing w:val="-30"/>
                <w:sz w:val="20"/>
                <w:szCs w:val="20"/>
              </w:rPr>
              <w:t xml:space="preserve"> </w:t>
            </w:r>
            <w:r w:rsidR="00A66590" w:rsidRPr="00A66590">
              <w:rPr>
                <w:color w:val="FFFFFF" w:themeColor="background1"/>
                <w:sz w:val="20"/>
                <w:szCs w:val="20"/>
              </w:rPr>
              <w:t>Where appropriate, they answer these</w:t>
            </w:r>
            <w:r w:rsidR="00A66590" w:rsidRPr="00A66590">
              <w:rPr>
                <w:color w:val="FFFFFF" w:themeColor="background1"/>
                <w:spacing w:val="-10"/>
                <w:sz w:val="20"/>
                <w:szCs w:val="20"/>
              </w:rPr>
              <w:t xml:space="preserve"> </w:t>
            </w:r>
            <w:r w:rsidR="00A66590" w:rsidRPr="00A66590">
              <w:rPr>
                <w:color w:val="FFFFFF" w:themeColor="background1"/>
                <w:sz w:val="20"/>
                <w:szCs w:val="20"/>
              </w:rPr>
              <w:t>questions.</w:t>
            </w:r>
          </w:p>
        </w:tc>
      </w:tr>
      <w:tr w:rsidR="0030035E" w:rsidTr="00BB7649">
        <w:tc>
          <w:tcPr>
            <w:tcW w:w="13948" w:type="dxa"/>
          </w:tcPr>
          <w:p w:rsidR="00FA02D8" w:rsidRDefault="00FA02D8" w:rsidP="001E0846">
            <w:pPr>
              <w:pStyle w:val="TableParagraph"/>
              <w:numPr>
                <w:ilvl w:val="0"/>
                <w:numId w:val="19"/>
              </w:numPr>
              <w:tabs>
                <w:tab w:val="left" w:pos="412"/>
                <w:tab w:val="left" w:pos="413"/>
              </w:tabs>
              <w:spacing w:before="111" w:line="244" w:lineRule="exact"/>
              <w:rPr>
                <w:sz w:val="20"/>
              </w:rPr>
            </w:pPr>
            <w:r>
              <w:rPr>
                <w:sz w:val="20"/>
              </w:rPr>
              <w:t>Do animals with …. have</w:t>
            </w:r>
            <w:r>
              <w:rPr>
                <w:spacing w:val="-10"/>
                <w:sz w:val="20"/>
              </w:rPr>
              <w:t xml:space="preserve"> </w:t>
            </w:r>
            <w:r>
              <w:rPr>
                <w:sz w:val="20"/>
              </w:rPr>
              <w:t>….?</w:t>
            </w:r>
          </w:p>
          <w:p w:rsidR="0030035E" w:rsidRDefault="00FA02D8" w:rsidP="001E0846">
            <w:pPr>
              <w:pStyle w:val="ListParagraph"/>
              <w:numPr>
                <w:ilvl w:val="0"/>
                <w:numId w:val="19"/>
              </w:numPr>
            </w:pPr>
            <w:r w:rsidRPr="00FA02D8">
              <w:rPr>
                <w:sz w:val="20"/>
              </w:rPr>
              <w:t>Do plants with …. have</w:t>
            </w:r>
            <w:r w:rsidRPr="00FA02D8">
              <w:rPr>
                <w:spacing w:val="-7"/>
                <w:sz w:val="20"/>
              </w:rPr>
              <w:t xml:space="preserve"> </w:t>
            </w:r>
            <w:r w:rsidRPr="00FA02D8">
              <w:rPr>
                <w:sz w:val="20"/>
              </w:rPr>
              <w:t>….?</w:t>
            </w:r>
          </w:p>
        </w:tc>
      </w:tr>
      <w:tr w:rsidR="0030035E" w:rsidTr="00BB7649">
        <w:tc>
          <w:tcPr>
            <w:tcW w:w="13948" w:type="dxa"/>
            <w:shd w:val="clear" w:color="auto" w:fill="FF0000"/>
          </w:tcPr>
          <w:p w:rsidR="0030035E" w:rsidRDefault="0030035E" w:rsidP="00BB7649">
            <w:r w:rsidRPr="0030035E">
              <w:rPr>
                <w:color w:val="FFFFFF" w:themeColor="background1"/>
              </w:rPr>
              <w:t>Comparative/Fair testing</w:t>
            </w:r>
          </w:p>
        </w:tc>
      </w:tr>
      <w:tr w:rsidR="0030035E" w:rsidTr="00BB7649">
        <w:tc>
          <w:tcPr>
            <w:tcW w:w="13948" w:type="dxa"/>
          </w:tcPr>
          <w:p w:rsidR="0030035E" w:rsidRDefault="00FA02D8" w:rsidP="001E0846">
            <w:pPr>
              <w:pStyle w:val="ListParagraph"/>
              <w:numPr>
                <w:ilvl w:val="0"/>
                <w:numId w:val="21"/>
              </w:numPr>
            </w:pPr>
            <w:r w:rsidRPr="00FA02D8">
              <w:rPr>
                <w:sz w:val="20"/>
              </w:rPr>
              <w:t>Not</w:t>
            </w:r>
            <w:r w:rsidRPr="00FA02D8">
              <w:rPr>
                <w:spacing w:val="-6"/>
                <w:sz w:val="20"/>
              </w:rPr>
              <w:t xml:space="preserve"> </w:t>
            </w:r>
            <w:r w:rsidRPr="00FA02D8">
              <w:rPr>
                <w:sz w:val="20"/>
              </w:rPr>
              <w:t>relevant</w:t>
            </w:r>
          </w:p>
        </w:tc>
      </w:tr>
      <w:tr w:rsidR="0030035E" w:rsidTr="00BB7649">
        <w:tc>
          <w:tcPr>
            <w:tcW w:w="13948" w:type="dxa"/>
            <w:shd w:val="clear" w:color="auto" w:fill="FF0000"/>
          </w:tcPr>
          <w:p w:rsidR="0030035E" w:rsidRPr="0030035E" w:rsidRDefault="00FA02D8" w:rsidP="00BB7649">
            <w:pPr>
              <w:rPr>
                <w:color w:val="FFFFFF" w:themeColor="background1"/>
              </w:rPr>
            </w:pPr>
            <w:r>
              <w:rPr>
                <w:color w:val="FFFFFF" w:themeColor="background1"/>
              </w:rPr>
              <w:lastRenderedPageBreak/>
              <w:t>Re</w:t>
            </w:r>
            <w:r w:rsidR="0030035E" w:rsidRPr="0030035E">
              <w:rPr>
                <w:color w:val="FFFFFF" w:themeColor="background1"/>
              </w:rPr>
              <w:t>searching</w:t>
            </w:r>
            <w:r w:rsidR="00070CAF">
              <w:rPr>
                <w:color w:val="FFFFFF" w:themeColor="background1"/>
              </w:rPr>
              <w:t>:</w:t>
            </w:r>
            <w:r w:rsidR="00070CAF">
              <w:t xml:space="preserve"> </w:t>
            </w:r>
            <w:r w:rsidR="00070CAF" w:rsidRPr="00070CAF">
              <w:rPr>
                <w:color w:val="FFFFFF" w:themeColor="background1"/>
                <w:sz w:val="20"/>
                <w:szCs w:val="20"/>
              </w:rPr>
              <w:t xml:space="preserve">Given a range of resources, the children decide for themselves how to gather evidence to answer the question. They </w:t>
            </w:r>
            <w:proofErr w:type="spellStart"/>
            <w:r w:rsidR="00070CAF" w:rsidRPr="00070CAF">
              <w:rPr>
                <w:color w:val="FFFFFF" w:themeColor="background1"/>
                <w:sz w:val="20"/>
                <w:szCs w:val="20"/>
              </w:rPr>
              <w:t>recognise</w:t>
            </w:r>
            <w:proofErr w:type="spellEnd"/>
            <w:r w:rsidR="00070CAF" w:rsidRPr="00070CAF">
              <w:rPr>
                <w:color w:val="FFFFFF" w:themeColor="background1"/>
                <w:sz w:val="20"/>
                <w:szCs w:val="20"/>
              </w:rPr>
              <w:t xml:space="preserve"> when secondary sources can be used to answer questions that cannot be answered through practical work. They identify the type of enquiry that they have chosen to answer their</w:t>
            </w:r>
            <w:r w:rsidR="00070CAF" w:rsidRPr="00070CAF">
              <w:rPr>
                <w:color w:val="FFFFFF" w:themeColor="background1"/>
                <w:spacing w:val="-11"/>
                <w:sz w:val="20"/>
                <w:szCs w:val="20"/>
              </w:rPr>
              <w:t xml:space="preserve"> </w:t>
            </w:r>
            <w:r w:rsidR="00070CAF" w:rsidRPr="00070CAF">
              <w:rPr>
                <w:color w:val="FFFFFF" w:themeColor="background1"/>
                <w:sz w:val="20"/>
                <w:szCs w:val="20"/>
              </w:rPr>
              <w:t>question.</w:t>
            </w:r>
          </w:p>
        </w:tc>
      </w:tr>
      <w:tr w:rsidR="0030035E" w:rsidTr="00BB7649">
        <w:tc>
          <w:tcPr>
            <w:tcW w:w="13948" w:type="dxa"/>
          </w:tcPr>
          <w:p w:rsidR="00FA02D8" w:rsidRDefault="00FA02D8" w:rsidP="001E0846">
            <w:pPr>
              <w:pStyle w:val="TableParagraph"/>
              <w:numPr>
                <w:ilvl w:val="0"/>
                <w:numId w:val="20"/>
              </w:numPr>
              <w:tabs>
                <w:tab w:val="left" w:pos="412"/>
                <w:tab w:val="left" w:pos="413"/>
              </w:tabs>
              <w:spacing w:before="108" w:line="245" w:lineRule="exact"/>
              <w:rPr>
                <w:sz w:val="20"/>
              </w:rPr>
            </w:pPr>
            <w:r>
              <w:rPr>
                <w:sz w:val="20"/>
              </w:rPr>
              <w:t>Research and be able to name plants and animals in the wider environment e.g. polar, desert, jungle,</w:t>
            </w:r>
            <w:r>
              <w:rPr>
                <w:spacing w:val="-24"/>
                <w:sz w:val="20"/>
              </w:rPr>
              <w:t xml:space="preserve"> </w:t>
            </w:r>
            <w:r>
              <w:rPr>
                <w:sz w:val="20"/>
              </w:rPr>
              <w:t>etc.</w:t>
            </w:r>
          </w:p>
          <w:p w:rsidR="0030035E" w:rsidRDefault="00FA02D8" w:rsidP="001E0846">
            <w:pPr>
              <w:pStyle w:val="ListParagraph"/>
              <w:numPr>
                <w:ilvl w:val="0"/>
                <w:numId w:val="20"/>
              </w:numPr>
            </w:pPr>
            <w:r w:rsidRPr="00FA02D8">
              <w:rPr>
                <w:sz w:val="20"/>
              </w:rPr>
              <w:t>Research global environmental issues and their impact on living</w:t>
            </w:r>
            <w:r w:rsidRPr="00FA02D8">
              <w:rPr>
                <w:spacing w:val="-22"/>
                <w:sz w:val="20"/>
              </w:rPr>
              <w:t xml:space="preserve"> </w:t>
            </w:r>
            <w:r w:rsidRPr="00FA02D8">
              <w:rPr>
                <w:sz w:val="20"/>
              </w:rPr>
              <w:t>things.</w:t>
            </w:r>
          </w:p>
        </w:tc>
      </w:tr>
    </w:tbl>
    <w:p w:rsidR="0030035E" w:rsidRDefault="0030035E" w:rsidP="0030035E"/>
    <w:p w:rsidR="0030035E" w:rsidRDefault="0030035E" w:rsidP="0030035E">
      <w:pPr>
        <w:pStyle w:val="BodyText"/>
        <w:ind w:left="115"/>
        <w:rPr>
          <w:rFonts w:ascii="Times New Roman"/>
          <w:b w:val="0"/>
          <w:sz w:val="20"/>
        </w:rPr>
      </w:pPr>
    </w:p>
    <w:tbl>
      <w:tblPr>
        <w:tblStyle w:val="TableGrid"/>
        <w:tblW w:w="0" w:type="auto"/>
        <w:tblLook w:val="04A0" w:firstRow="1" w:lastRow="0" w:firstColumn="1" w:lastColumn="0" w:noHBand="0" w:noVBand="1"/>
      </w:tblPr>
      <w:tblGrid>
        <w:gridCol w:w="13948"/>
      </w:tblGrid>
      <w:tr w:rsidR="0030035E" w:rsidTr="00BB7649">
        <w:tc>
          <w:tcPr>
            <w:tcW w:w="13948" w:type="dxa"/>
            <w:shd w:val="clear" w:color="auto" w:fill="FF0000"/>
          </w:tcPr>
          <w:p w:rsidR="0030035E" w:rsidRPr="0030035E" w:rsidRDefault="0030035E" w:rsidP="00BB7649">
            <w:pPr>
              <w:rPr>
                <w:color w:val="FFFFFF" w:themeColor="background1"/>
              </w:rPr>
            </w:pPr>
            <w:r>
              <w:rPr>
                <w:color w:val="FFFFFF" w:themeColor="background1"/>
              </w:rPr>
              <w:t>Year</w:t>
            </w:r>
            <w:r w:rsidR="001C11E8">
              <w:rPr>
                <w:color w:val="FFFFFF" w:themeColor="background1"/>
              </w:rPr>
              <w:t xml:space="preserve"> 5</w:t>
            </w:r>
            <w:r w:rsidR="007E2C84">
              <w:rPr>
                <w:color w:val="FFFFFF" w:themeColor="background1"/>
              </w:rPr>
              <w:t>: Living things and their habitats</w:t>
            </w:r>
          </w:p>
        </w:tc>
      </w:tr>
      <w:tr w:rsidR="0030035E" w:rsidTr="00BB7649">
        <w:tc>
          <w:tcPr>
            <w:tcW w:w="13948" w:type="dxa"/>
            <w:shd w:val="clear" w:color="auto" w:fill="FF0000"/>
          </w:tcPr>
          <w:p w:rsidR="0040692D" w:rsidRPr="0040692D" w:rsidRDefault="0030035E" w:rsidP="00743465">
            <w:pPr>
              <w:pStyle w:val="TableParagraph"/>
              <w:tabs>
                <w:tab w:val="left" w:pos="410"/>
                <w:tab w:val="left" w:pos="411"/>
              </w:tabs>
              <w:spacing w:before="57" w:line="276" w:lineRule="auto"/>
              <w:ind w:left="103" w:right="380" w:firstLine="0"/>
              <w:rPr>
                <w:color w:val="FFFFFF" w:themeColor="background1"/>
                <w:sz w:val="20"/>
                <w:szCs w:val="20"/>
              </w:rPr>
            </w:pPr>
            <w:r w:rsidRPr="0030035E">
              <w:rPr>
                <w:color w:val="FFFFFF" w:themeColor="background1"/>
              </w:rPr>
              <w:t>Classifying</w:t>
            </w:r>
            <w:r w:rsidR="0040692D">
              <w:rPr>
                <w:color w:val="FFFFFF" w:themeColor="background1"/>
              </w:rPr>
              <w:t>:</w:t>
            </w:r>
            <w:r w:rsidR="0040692D">
              <w:t xml:space="preserve"> </w:t>
            </w:r>
            <w:r w:rsidR="0040692D" w:rsidRPr="0040692D">
              <w:rPr>
                <w:color w:val="FFFFFF" w:themeColor="background1"/>
                <w:sz w:val="20"/>
                <w:szCs w:val="20"/>
              </w:rPr>
              <w:t>The children decide how to record and present evidence. They record observations e.g. using annotated photographs, videos, labelled diagrams, observational drawings, labelled scientific diagrams or writing. They record measurements e.g. using tables, tally charts, bar charts, line graphs and scatter graphs. They record classifications e.g. using tables, Venn diagrams, Carroll diagrams and classification keys.</w:t>
            </w:r>
          </w:p>
          <w:p w:rsidR="0030035E" w:rsidRDefault="0040692D" w:rsidP="0040692D">
            <w:r w:rsidRPr="0040692D">
              <w:rPr>
                <w:color w:val="FFFFFF" w:themeColor="background1"/>
                <w:sz w:val="20"/>
                <w:szCs w:val="20"/>
              </w:rPr>
              <w:t>Children present the same data in different ways in order to help with answering the</w:t>
            </w:r>
            <w:r w:rsidRPr="0040692D">
              <w:rPr>
                <w:color w:val="FFFFFF" w:themeColor="background1"/>
                <w:spacing w:val="-27"/>
                <w:sz w:val="20"/>
                <w:szCs w:val="20"/>
              </w:rPr>
              <w:t xml:space="preserve"> </w:t>
            </w:r>
            <w:r w:rsidRPr="0040692D">
              <w:rPr>
                <w:color w:val="FFFFFF" w:themeColor="background1"/>
                <w:sz w:val="20"/>
                <w:szCs w:val="20"/>
              </w:rPr>
              <w:t>question.</w:t>
            </w:r>
          </w:p>
        </w:tc>
      </w:tr>
      <w:tr w:rsidR="0030035E" w:rsidTr="00BB7649">
        <w:tc>
          <w:tcPr>
            <w:tcW w:w="13948" w:type="dxa"/>
          </w:tcPr>
          <w:p w:rsidR="0030035E" w:rsidRDefault="00FA02D8" w:rsidP="001E0846">
            <w:pPr>
              <w:pStyle w:val="ListParagraph"/>
              <w:numPr>
                <w:ilvl w:val="0"/>
                <w:numId w:val="26"/>
              </w:numPr>
            </w:pPr>
            <w:r w:rsidRPr="00FA02D8">
              <w:rPr>
                <w:sz w:val="20"/>
              </w:rPr>
              <w:t>Classify animals according to their life</w:t>
            </w:r>
            <w:r w:rsidRPr="00FA02D8">
              <w:rPr>
                <w:spacing w:val="-13"/>
                <w:sz w:val="20"/>
              </w:rPr>
              <w:t xml:space="preserve"> </w:t>
            </w:r>
            <w:r w:rsidRPr="00FA02D8">
              <w:rPr>
                <w:sz w:val="20"/>
              </w:rPr>
              <w:t>cycle</w:t>
            </w:r>
          </w:p>
        </w:tc>
      </w:tr>
      <w:tr w:rsidR="0030035E" w:rsidTr="00BB7649">
        <w:tc>
          <w:tcPr>
            <w:tcW w:w="13948" w:type="dxa"/>
            <w:shd w:val="clear" w:color="auto" w:fill="FF0000"/>
          </w:tcPr>
          <w:p w:rsidR="0040692D" w:rsidRPr="0040692D" w:rsidRDefault="0030035E" w:rsidP="00743465">
            <w:pPr>
              <w:pStyle w:val="TableParagraph"/>
              <w:tabs>
                <w:tab w:val="left" w:pos="410"/>
                <w:tab w:val="left" w:pos="411"/>
              </w:tabs>
              <w:spacing w:before="57"/>
              <w:ind w:left="103" w:right="325" w:firstLine="0"/>
              <w:rPr>
                <w:color w:val="FFFFFF" w:themeColor="background1"/>
                <w:sz w:val="20"/>
                <w:szCs w:val="20"/>
              </w:rPr>
            </w:pPr>
            <w:r w:rsidRPr="0030035E">
              <w:rPr>
                <w:color w:val="FFFFFF" w:themeColor="background1"/>
              </w:rPr>
              <w:t>Observing over time</w:t>
            </w:r>
            <w:r w:rsidR="0040692D">
              <w:rPr>
                <w:color w:val="FFFFFF" w:themeColor="background1"/>
              </w:rPr>
              <w:t>:</w:t>
            </w:r>
            <w:r w:rsidR="0040692D">
              <w:t xml:space="preserve"> </w:t>
            </w:r>
            <w:r w:rsidR="0040692D" w:rsidRPr="0040692D">
              <w:rPr>
                <w:color w:val="FFFFFF" w:themeColor="background1"/>
                <w:sz w:val="20"/>
                <w:szCs w:val="20"/>
              </w:rPr>
              <w:t>Children answer their own and others’ questions based on observations they have made, measurements they have taken or</w:t>
            </w:r>
            <w:r w:rsidR="0040692D" w:rsidRPr="0040692D">
              <w:rPr>
                <w:color w:val="FFFFFF" w:themeColor="background1"/>
                <w:spacing w:val="-36"/>
                <w:sz w:val="20"/>
                <w:szCs w:val="20"/>
              </w:rPr>
              <w:t xml:space="preserve"> </w:t>
            </w:r>
            <w:r w:rsidR="0040692D" w:rsidRPr="0040692D">
              <w:rPr>
                <w:color w:val="FFFFFF" w:themeColor="background1"/>
                <w:sz w:val="20"/>
                <w:szCs w:val="20"/>
              </w:rPr>
              <w:t>information they have gained from secondary sources. When doing this, they discuss whether other evidence e.g. from other groups, secondary sources and their scientific understanding, supports or refutes their</w:t>
            </w:r>
            <w:r w:rsidR="0040692D" w:rsidRPr="0040692D">
              <w:rPr>
                <w:color w:val="FFFFFF" w:themeColor="background1"/>
                <w:spacing w:val="-26"/>
                <w:sz w:val="20"/>
                <w:szCs w:val="20"/>
              </w:rPr>
              <w:t xml:space="preserve"> </w:t>
            </w:r>
            <w:r w:rsidR="0040692D" w:rsidRPr="0040692D">
              <w:rPr>
                <w:color w:val="FFFFFF" w:themeColor="background1"/>
                <w:sz w:val="20"/>
                <w:szCs w:val="20"/>
              </w:rPr>
              <w:t>answer.</w:t>
            </w:r>
          </w:p>
          <w:p w:rsidR="0040692D" w:rsidRPr="0040692D" w:rsidRDefault="0040692D" w:rsidP="00743465">
            <w:pPr>
              <w:pStyle w:val="TableParagraph"/>
              <w:tabs>
                <w:tab w:val="left" w:pos="410"/>
                <w:tab w:val="left" w:pos="411"/>
              </w:tabs>
              <w:spacing w:line="268" w:lineRule="exact"/>
              <w:rPr>
                <w:color w:val="FFFFFF" w:themeColor="background1"/>
                <w:sz w:val="20"/>
                <w:szCs w:val="20"/>
              </w:rPr>
            </w:pPr>
            <w:r w:rsidRPr="0040692D">
              <w:rPr>
                <w:color w:val="FFFFFF" w:themeColor="background1"/>
                <w:sz w:val="20"/>
                <w:szCs w:val="20"/>
              </w:rPr>
              <w:t>They talk about how their scientific ideas change due to new evidence that they have</w:t>
            </w:r>
            <w:r w:rsidRPr="0040692D">
              <w:rPr>
                <w:color w:val="FFFFFF" w:themeColor="background1"/>
                <w:spacing w:val="-27"/>
                <w:sz w:val="20"/>
                <w:szCs w:val="20"/>
              </w:rPr>
              <w:t xml:space="preserve"> </w:t>
            </w:r>
            <w:r w:rsidRPr="0040692D">
              <w:rPr>
                <w:color w:val="FFFFFF" w:themeColor="background1"/>
                <w:sz w:val="20"/>
                <w:szCs w:val="20"/>
              </w:rPr>
              <w:t>gathered.</w:t>
            </w:r>
          </w:p>
          <w:p w:rsidR="0030035E" w:rsidRPr="00743465" w:rsidRDefault="0040692D" w:rsidP="00743465">
            <w:pPr>
              <w:rPr>
                <w:color w:val="FFFFFF" w:themeColor="background1"/>
              </w:rPr>
            </w:pPr>
            <w:r w:rsidRPr="00743465">
              <w:rPr>
                <w:color w:val="FFFFFF" w:themeColor="background1"/>
                <w:sz w:val="20"/>
                <w:szCs w:val="20"/>
              </w:rPr>
              <w:t>They talk about how new discoveries change scientific</w:t>
            </w:r>
            <w:r w:rsidRPr="00743465">
              <w:rPr>
                <w:color w:val="FFFFFF" w:themeColor="background1"/>
                <w:spacing w:val="-19"/>
                <w:sz w:val="20"/>
                <w:szCs w:val="20"/>
              </w:rPr>
              <w:t xml:space="preserve"> </w:t>
            </w:r>
            <w:r w:rsidRPr="00743465">
              <w:rPr>
                <w:color w:val="FFFFFF" w:themeColor="background1"/>
                <w:sz w:val="20"/>
                <w:szCs w:val="20"/>
              </w:rPr>
              <w:t>understanding.</w:t>
            </w:r>
          </w:p>
        </w:tc>
      </w:tr>
      <w:tr w:rsidR="0030035E" w:rsidTr="00BB7649">
        <w:tc>
          <w:tcPr>
            <w:tcW w:w="13948" w:type="dxa"/>
          </w:tcPr>
          <w:p w:rsidR="00FA02D8" w:rsidRDefault="00FA02D8" w:rsidP="001E0846">
            <w:pPr>
              <w:pStyle w:val="TableParagraph"/>
              <w:numPr>
                <w:ilvl w:val="0"/>
                <w:numId w:val="23"/>
              </w:numPr>
              <w:tabs>
                <w:tab w:val="left" w:pos="412"/>
                <w:tab w:val="left" w:pos="413"/>
              </w:tabs>
              <w:spacing w:before="111" w:line="244" w:lineRule="exact"/>
              <w:rPr>
                <w:sz w:val="20"/>
              </w:rPr>
            </w:pPr>
            <w:r>
              <w:rPr>
                <w:sz w:val="20"/>
              </w:rPr>
              <w:t>Grow from cuttings and observe whether they grow roots/stem/</w:t>
            </w:r>
            <w:r>
              <w:rPr>
                <w:spacing w:val="-27"/>
                <w:sz w:val="20"/>
              </w:rPr>
              <w:t xml:space="preserve"> </w:t>
            </w:r>
            <w:r>
              <w:rPr>
                <w:sz w:val="20"/>
              </w:rPr>
              <w:t>leaf/flower.</w:t>
            </w:r>
          </w:p>
          <w:p w:rsidR="00FA02D8" w:rsidRDefault="00FA02D8" w:rsidP="001E0846">
            <w:pPr>
              <w:pStyle w:val="TableParagraph"/>
              <w:numPr>
                <w:ilvl w:val="0"/>
                <w:numId w:val="23"/>
              </w:numPr>
              <w:tabs>
                <w:tab w:val="left" w:pos="412"/>
                <w:tab w:val="left" w:pos="413"/>
              </w:tabs>
              <w:spacing w:line="244" w:lineRule="exact"/>
              <w:rPr>
                <w:sz w:val="20"/>
              </w:rPr>
            </w:pPr>
            <w:r>
              <w:rPr>
                <w:sz w:val="20"/>
              </w:rPr>
              <w:t>Grow from, and harvest, bulbs through the year. (Can be done in conjunction with Year</w:t>
            </w:r>
            <w:r>
              <w:rPr>
                <w:spacing w:val="-22"/>
                <w:sz w:val="20"/>
              </w:rPr>
              <w:t xml:space="preserve"> </w:t>
            </w:r>
            <w:r>
              <w:rPr>
                <w:sz w:val="20"/>
              </w:rPr>
              <w:t>2.)</w:t>
            </w:r>
          </w:p>
          <w:p w:rsidR="0030035E" w:rsidRDefault="00FA02D8" w:rsidP="001E0846">
            <w:pPr>
              <w:pStyle w:val="ListParagraph"/>
              <w:numPr>
                <w:ilvl w:val="0"/>
                <w:numId w:val="23"/>
              </w:numPr>
            </w:pPr>
            <w:r w:rsidRPr="00FA02D8">
              <w:rPr>
                <w:sz w:val="20"/>
              </w:rPr>
              <w:t>Observe strawberry/spider plants through the</w:t>
            </w:r>
            <w:r w:rsidRPr="00FA02D8">
              <w:rPr>
                <w:spacing w:val="-19"/>
                <w:sz w:val="20"/>
              </w:rPr>
              <w:t xml:space="preserve"> </w:t>
            </w:r>
            <w:r w:rsidRPr="00FA02D8">
              <w:rPr>
                <w:sz w:val="20"/>
              </w:rPr>
              <w:t>year.</w:t>
            </w:r>
          </w:p>
        </w:tc>
      </w:tr>
      <w:tr w:rsidR="0030035E" w:rsidTr="00BB7649">
        <w:tc>
          <w:tcPr>
            <w:tcW w:w="13948" w:type="dxa"/>
            <w:shd w:val="clear" w:color="auto" w:fill="FF0000"/>
          </w:tcPr>
          <w:p w:rsidR="006D1F25" w:rsidRPr="006D1F25" w:rsidRDefault="0030035E" w:rsidP="00743465">
            <w:pPr>
              <w:pStyle w:val="TableParagraph"/>
              <w:tabs>
                <w:tab w:val="left" w:pos="410"/>
                <w:tab w:val="left" w:pos="411"/>
              </w:tabs>
              <w:spacing w:before="57" w:line="271" w:lineRule="auto"/>
              <w:ind w:left="103" w:right="170" w:firstLine="0"/>
              <w:rPr>
                <w:color w:val="FFFFFF" w:themeColor="background1"/>
                <w:sz w:val="20"/>
                <w:szCs w:val="20"/>
              </w:rPr>
            </w:pPr>
            <w:r w:rsidRPr="0030035E">
              <w:rPr>
                <w:color w:val="FFFFFF" w:themeColor="background1"/>
              </w:rPr>
              <w:t>Pattern seeking</w:t>
            </w:r>
            <w:r w:rsidR="006D1F25">
              <w:rPr>
                <w:color w:val="FFFFFF" w:themeColor="background1"/>
              </w:rPr>
              <w:t>:</w:t>
            </w:r>
            <w:r w:rsidR="006D1F25">
              <w:t xml:space="preserve"> </w:t>
            </w:r>
            <w:r w:rsidR="006D1F25" w:rsidRPr="006D1F25">
              <w:rPr>
                <w:color w:val="FFFFFF" w:themeColor="background1"/>
                <w:sz w:val="20"/>
                <w:szCs w:val="20"/>
              </w:rPr>
              <w:t>In their conclusions, children: identify causal relationships and patterns in the natural world from their evidence; identify results that do not fit the overall pattern; and explain their findings using their subject</w:t>
            </w:r>
            <w:r w:rsidR="006D1F25" w:rsidRPr="006D1F25">
              <w:rPr>
                <w:color w:val="FFFFFF" w:themeColor="background1"/>
                <w:spacing w:val="-24"/>
                <w:sz w:val="20"/>
                <w:szCs w:val="20"/>
              </w:rPr>
              <w:t xml:space="preserve"> </w:t>
            </w:r>
            <w:r w:rsidR="006D1F25" w:rsidRPr="006D1F25">
              <w:rPr>
                <w:color w:val="FFFFFF" w:themeColor="background1"/>
                <w:sz w:val="20"/>
                <w:szCs w:val="20"/>
              </w:rPr>
              <w:t>knowledge.</w:t>
            </w:r>
          </w:p>
          <w:p w:rsidR="006D1F25" w:rsidRPr="006D1F25" w:rsidRDefault="006D1F25" w:rsidP="00743465">
            <w:pPr>
              <w:pStyle w:val="TableParagraph"/>
              <w:tabs>
                <w:tab w:val="left" w:pos="412"/>
                <w:tab w:val="left" w:pos="413"/>
              </w:tabs>
              <w:spacing w:before="5" w:line="273" w:lineRule="auto"/>
              <w:ind w:right="531"/>
              <w:rPr>
                <w:color w:val="FFFFFF" w:themeColor="background1"/>
                <w:sz w:val="20"/>
                <w:szCs w:val="20"/>
              </w:rPr>
            </w:pPr>
            <w:r w:rsidRPr="006D1F25">
              <w:rPr>
                <w:color w:val="FFFFFF" w:themeColor="background1"/>
                <w:sz w:val="20"/>
                <w:szCs w:val="20"/>
              </w:rPr>
              <w:t>They evaluate, for example, the choice of method used, the control of variables, the precision and accuracy of meas</w:t>
            </w:r>
            <w:r w:rsidR="00743465">
              <w:rPr>
                <w:color w:val="FFFFFF" w:themeColor="background1"/>
                <w:sz w:val="20"/>
                <w:szCs w:val="20"/>
              </w:rPr>
              <w:t xml:space="preserve">urements and the credibility of </w:t>
            </w:r>
            <w:r w:rsidRPr="006D1F25">
              <w:rPr>
                <w:color w:val="FFFFFF" w:themeColor="background1"/>
                <w:sz w:val="20"/>
                <w:szCs w:val="20"/>
              </w:rPr>
              <w:t>secondary sources</w:t>
            </w:r>
            <w:r w:rsidRPr="006D1F25">
              <w:rPr>
                <w:color w:val="FFFFFF" w:themeColor="background1"/>
                <w:spacing w:val="-9"/>
                <w:sz w:val="20"/>
                <w:szCs w:val="20"/>
              </w:rPr>
              <w:t xml:space="preserve"> </w:t>
            </w:r>
            <w:r w:rsidRPr="006D1F25">
              <w:rPr>
                <w:color w:val="FFFFFF" w:themeColor="background1"/>
                <w:sz w:val="20"/>
                <w:szCs w:val="20"/>
              </w:rPr>
              <w:t>used.</w:t>
            </w:r>
          </w:p>
          <w:p w:rsidR="006D1F25" w:rsidRPr="006D1F25" w:rsidRDefault="006D1F25" w:rsidP="00743465">
            <w:pPr>
              <w:pStyle w:val="TableParagraph"/>
              <w:tabs>
                <w:tab w:val="left" w:pos="412"/>
                <w:tab w:val="left" w:pos="413"/>
              </w:tabs>
              <w:spacing w:before="2"/>
              <w:ind w:left="0" w:firstLine="0"/>
              <w:rPr>
                <w:color w:val="FFFFFF" w:themeColor="background1"/>
                <w:sz w:val="20"/>
                <w:szCs w:val="20"/>
              </w:rPr>
            </w:pPr>
            <w:r w:rsidRPr="006D1F25">
              <w:rPr>
                <w:color w:val="FFFFFF" w:themeColor="background1"/>
                <w:sz w:val="20"/>
                <w:szCs w:val="20"/>
              </w:rPr>
              <w:t>They identify any limitations that reduce the trust they have in their</w:t>
            </w:r>
            <w:r w:rsidRPr="006D1F25">
              <w:rPr>
                <w:color w:val="FFFFFF" w:themeColor="background1"/>
                <w:spacing w:val="-25"/>
                <w:sz w:val="20"/>
                <w:szCs w:val="20"/>
              </w:rPr>
              <w:t xml:space="preserve"> </w:t>
            </w:r>
            <w:r w:rsidRPr="006D1F25">
              <w:rPr>
                <w:color w:val="FFFFFF" w:themeColor="background1"/>
                <w:sz w:val="20"/>
                <w:szCs w:val="20"/>
              </w:rPr>
              <w:t>data.</w:t>
            </w:r>
          </w:p>
          <w:p w:rsidR="0030035E" w:rsidRDefault="006D1F25" w:rsidP="006D1F25">
            <w:r w:rsidRPr="006D1F25">
              <w:rPr>
                <w:color w:val="FFFFFF" w:themeColor="background1"/>
                <w:sz w:val="20"/>
                <w:szCs w:val="20"/>
              </w:rPr>
              <w:t>They communicate their findings to an audience using relevant scientific language and</w:t>
            </w:r>
            <w:r w:rsidRPr="006D1F25">
              <w:rPr>
                <w:color w:val="FFFFFF" w:themeColor="background1"/>
                <w:spacing w:val="-31"/>
                <w:sz w:val="20"/>
                <w:szCs w:val="20"/>
              </w:rPr>
              <w:t xml:space="preserve"> </w:t>
            </w:r>
            <w:r w:rsidRPr="006D1F25">
              <w:rPr>
                <w:color w:val="FFFFFF" w:themeColor="background1"/>
                <w:sz w:val="20"/>
                <w:szCs w:val="20"/>
              </w:rPr>
              <w:t>illustrations.</w:t>
            </w:r>
          </w:p>
        </w:tc>
      </w:tr>
      <w:tr w:rsidR="0030035E" w:rsidTr="00BB7649">
        <w:tc>
          <w:tcPr>
            <w:tcW w:w="13948" w:type="dxa"/>
          </w:tcPr>
          <w:p w:rsidR="00FA02D8" w:rsidRDefault="00FA02D8" w:rsidP="001E0846">
            <w:pPr>
              <w:pStyle w:val="TableParagraph"/>
              <w:numPr>
                <w:ilvl w:val="0"/>
                <w:numId w:val="24"/>
              </w:numPr>
              <w:tabs>
                <w:tab w:val="left" w:pos="412"/>
                <w:tab w:val="left" w:pos="413"/>
              </w:tabs>
              <w:spacing w:before="108" w:line="243" w:lineRule="exact"/>
              <w:rPr>
                <w:sz w:val="20"/>
              </w:rPr>
            </w:pPr>
            <w:r>
              <w:rPr>
                <w:sz w:val="20"/>
              </w:rPr>
              <w:t>Children generate questions such</w:t>
            </w:r>
            <w:r>
              <w:rPr>
                <w:spacing w:val="-13"/>
                <w:sz w:val="20"/>
              </w:rPr>
              <w:t xml:space="preserve"> </w:t>
            </w:r>
            <w:r>
              <w:rPr>
                <w:sz w:val="20"/>
              </w:rPr>
              <w:t>as:</w:t>
            </w:r>
          </w:p>
          <w:p w:rsidR="00FA02D8" w:rsidRDefault="00FA02D8" w:rsidP="001E0846">
            <w:pPr>
              <w:pStyle w:val="TableParagraph"/>
              <w:numPr>
                <w:ilvl w:val="1"/>
                <w:numId w:val="24"/>
              </w:numPr>
              <w:tabs>
                <w:tab w:val="left" w:pos="773"/>
                <w:tab w:val="left" w:pos="774"/>
              </w:tabs>
              <w:spacing w:line="228" w:lineRule="exact"/>
              <w:rPr>
                <w:sz w:val="20"/>
              </w:rPr>
            </w:pPr>
            <w:r>
              <w:rPr>
                <w:sz w:val="20"/>
              </w:rPr>
              <w:t>Do larger mammals have longer gestation</w:t>
            </w:r>
            <w:r>
              <w:rPr>
                <w:spacing w:val="-15"/>
                <w:sz w:val="20"/>
              </w:rPr>
              <w:t xml:space="preserve"> </w:t>
            </w:r>
            <w:r>
              <w:rPr>
                <w:sz w:val="20"/>
              </w:rPr>
              <w:t>periods?</w:t>
            </w:r>
          </w:p>
          <w:p w:rsidR="00FA02D8" w:rsidRDefault="00FA02D8" w:rsidP="001E0846">
            <w:pPr>
              <w:pStyle w:val="TableParagraph"/>
              <w:numPr>
                <w:ilvl w:val="1"/>
                <w:numId w:val="24"/>
              </w:numPr>
              <w:tabs>
                <w:tab w:val="left" w:pos="773"/>
                <w:tab w:val="left" w:pos="774"/>
              </w:tabs>
              <w:spacing w:before="1"/>
              <w:rPr>
                <w:sz w:val="20"/>
              </w:rPr>
            </w:pPr>
            <w:r>
              <w:rPr>
                <w:sz w:val="20"/>
              </w:rPr>
              <w:t>Do larger animals live</w:t>
            </w:r>
            <w:r>
              <w:rPr>
                <w:spacing w:val="-10"/>
                <w:sz w:val="20"/>
              </w:rPr>
              <w:t xml:space="preserve"> </w:t>
            </w:r>
            <w:r>
              <w:rPr>
                <w:sz w:val="20"/>
              </w:rPr>
              <w:t>longer?</w:t>
            </w:r>
          </w:p>
          <w:p w:rsidR="0030035E" w:rsidRDefault="00FA02D8" w:rsidP="001E0846">
            <w:pPr>
              <w:pStyle w:val="ListParagraph"/>
              <w:numPr>
                <w:ilvl w:val="1"/>
                <w:numId w:val="24"/>
              </w:numPr>
            </w:pPr>
            <w:r w:rsidRPr="00FA02D8">
              <w:rPr>
                <w:sz w:val="20"/>
              </w:rPr>
              <w:t>Do smaller animals lay more</w:t>
            </w:r>
            <w:r w:rsidRPr="00FA02D8">
              <w:rPr>
                <w:spacing w:val="-11"/>
                <w:sz w:val="20"/>
              </w:rPr>
              <w:t xml:space="preserve"> </w:t>
            </w:r>
            <w:r w:rsidRPr="00FA02D8">
              <w:rPr>
                <w:sz w:val="20"/>
              </w:rPr>
              <w:t>eggs?</w:t>
            </w:r>
          </w:p>
        </w:tc>
      </w:tr>
      <w:tr w:rsidR="0030035E" w:rsidTr="00BB7649">
        <w:tc>
          <w:tcPr>
            <w:tcW w:w="13948" w:type="dxa"/>
            <w:shd w:val="clear" w:color="auto" w:fill="FF0000"/>
          </w:tcPr>
          <w:p w:rsidR="0030035E" w:rsidRDefault="0030035E" w:rsidP="00BB7649">
            <w:r w:rsidRPr="0030035E">
              <w:rPr>
                <w:color w:val="FFFFFF" w:themeColor="background1"/>
              </w:rPr>
              <w:t>Comparative/Fair testing</w:t>
            </w:r>
          </w:p>
        </w:tc>
      </w:tr>
      <w:tr w:rsidR="0030035E" w:rsidTr="00BB7649">
        <w:tc>
          <w:tcPr>
            <w:tcW w:w="13948" w:type="dxa"/>
          </w:tcPr>
          <w:p w:rsidR="0030035E" w:rsidRDefault="00FA02D8" w:rsidP="001E0846">
            <w:pPr>
              <w:pStyle w:val="ListParagraph"/>
              <w:numPr>
                <w:ilvl w:val="0"/>
                <w:numId w:val="27"/>
              </w:numPr>
            </w:pPr>
            <w:r w:rsidRPr="00FA02D8">
              <w:rPr>
                <w:sz w:val="20"/>
              </w:rPr>
              <w:t>Not</w:t>
            </w:r>
            <w:r w:rsidRPr="00FA02D8">
              <w:rPr>
                <w:spacing w:val="-6"/>
                <w:sz w:val="20"/>
              </w:rPr>
              <w:t xml:space="preserve"> </w:t>
            </w:r>
            <w:r w:rsidRPr="00FA02D8">
              <w:rPr>
                <w:sz w:val="20"/>
              </w:rPr>
              <w:t>relevant</w:t>
            </w:r>
          </w:p>
        </w:tc>
      </w:tr>
      <w:tr w:rsidR="0030035E" w:rsidTr="00BB7649">
        <w:tc>
          <w:tcPr>
            <w:tcW w:w="13948" w:type="dxa"/>
            <w:shd w:val="clear" w:color="auto" w:fill="FF0000"/>
          </w:tcPr>
          <w:p w:rsidR="00743465" w:rsidRPr="00743465" w:rsidRDefault="00FA02D8" w:rsidP="00263983">
            <w:pPr>
              <w:pStyle w:val="TableParagraph"/>
              <w:numPr>
                <w:ilvl w:val="0"/>
                <w:numId w:val="96"/>
              </w:numPr>
              <w:tabs>
                <w:tab w:val="left" w:pos="410"/>
                <w:tab w:val="left" w:pos="411"/>
              </w:tabs>
              <w:spacing w:before="79" w:line="252" w:lineRule="exact"/>
              <w:ind w:right="652"/>
              <w:rPr>
                <w:color w:val="FFFFFF" w:themeColor="background1"/>
                <w:sz w:val="20"/>
                <w:szCs w:val="20"/>
              </w:rPr>
            </w:pPr>
            <w:r>
              <w:rPr>
                <w:color w:val="FFFFFF" w:themeColor="background1"/>
              </w:rPr>
              <w:lastRenderedPageBreak/>
              <w:t>Re</w:t>
            </w:r>
            <w:r w:rsidR="0030035E" w:rsidRPr="0030035E">
              <w:rPr>
                <w:color w:val="FFFFFF" w:themeColor="background1"/>
              </w:rPr>
              <w:t>searching</w:t>
            </w:r>
            <w:r w:rsidR="00743465">
              <w:rPr>
                <w:color w:val="FFFFFF" w:themeColor="background1"/>
              </w:rPr>
              <w:t>:</w:t>
            </w:r>
            <w:r w:rsidR="00743465">
              <w:t xml:space="preserve"> </w:t>
            </w:r>
            <w:r w:rsidR="00743465" w:rsidRPr="00743465">
              <w:rPr>
                <w:color w:val="FFFFFF" w:themeColor="background1"/>
                <w:sz w:val="20"/>
                <w:szCs w:val="20"/>
              </w:rPr>
              <w:t>Children independently ask scientific questions. This may be stimulated by a scientific experience or involve asking further questions based on their developed understanding following an</w:t>
            </w:r>
            <w:r w:rsidR="00743465" w:rsidRPr="00743465">
              <w:rPr>
                <w:color w:val="FFFFFF" w:themeColor="background1"/>
                <w:spacing w:val="-16"/>
                <w:sz w:val="20"/>
                <w:szCs w:val="20"/>
              </w:rPr>
              <w:t xml:space="preserve"> </w:t>
            </w:r>
            <w:r w:rsidR="00743465" w:rsidRPr="00743465">
              <w:rPr>
                <w:color w:val="FFFFFF" w:themeColor="background1"/>
                <w:sz w:val="20"/>
                <w:szCs w:val="20"/>
              </w:rPr>
              <w:t>enquiry.</w:t>
            </w:r>
          </w:p>
          <w:p w:rsidR="00743465" w:rsidRPr="00743465" w:rsidRDefault="00743465" w:rsidP="00263983">
            <w:pPr>
              <w:pStyle w:val="TableParagraph"/>
              <w:numPr>
                <w:ilvl w:val="0"/>
                <w:numId w:val="96"/>
              </w:numPr>
              <w:tabs>
                <w:tab w:val="left" w:pos="410"/>
                <w:tab w:val="left" w:pos="411"/>
              </w:tabs>
              <w:spacing w:before="16" w:line="252" w:lineRule="exact"/>
              <w:ind w:right="50"/>
              <w:rPr>
                <w:color w:val="FFFFFF" w:themeColor="background1"/>
                <w:sz w:val="20"/>
                <w:szCs w:val="20"/>
              </w:rPr>
            </w:pPr>
            <w:r w:rsidRPr="00743465">
              <w:rPr>
                <w:color w:val="FFFFFF" w:themeColor="background1"/>
                <w:sz w:val="20"/>
                <w:szCs w:val="20"/>
              </w:rPr>
              <w:t xml:space="preserve">Given a wide range of resources the children decide for themselves how to gather evidence to answer a scientific question. They choose a type of enquiry to carry out and justify their choice. They </w:t>
            </w:r>
            <w:proofErr w:type="spellStart"/>
            <w:r w:rsidRPr="00743465">
              <w:rPr>
                <w:color w:val="FFFFFF" w:themeColor="background1"/>
                <w:sz w:val="20"/>
                <w:szCs w:val="20"/>
              </w:rPr>
              <w:t>recognise</w:t>
            </w:r>
            <w:proofErr w:type="spellEnd"/>
            <w:r w:rsidRPr="00743465">
              <w:rPr>
                <w:color w:val="FFFFFF" w:themeColor="background1"/>
                <w:sz w:val="20"/>
                <w:szCs w:val="20"/>
              </w:rPr>
              <w:t xml:space="preserve"> how secondary sources can be used to answer questions that cannot be answered through practical</w:t>
            </w:r>
            <w:r w:rsidRPr="00743465">
              <w:rPr>
                <w:color w:val="FFFFFF" w:themeColor="background1"/>
                <w:spacing w:val="-11"/>
                <w:sz w:val="20"/>
                <w:szCs w:val="20"/>
              </w:rPr>
              <w:t xml:space="preserve"> </w:t>
            </w:r>
            <w:r w:rsidRPr="00743465">
              <w:rPr>
                <w:color w:val="FFFFFF" w:themeColor="background1"/>
                <w:sz w:val="20"/>
                <w:szCs w:val="20"/>
              </w:rPr>
              <w:t>work.</w:t>
            </w:r>
          </w:p>
          <w:p w:rsidR="0030035E" w:rsidRPr="00743465" w:rsidRDefault="00743465" w:rsidP="00263983">
            <w:pPr>
              <w:pStyle w:val="ListParagraph"/>
              <w:numPr>
                <w:ilvl w:val="0"/>
                <w:numId w:val="96"/>
              </w:numPr>
              <w:rPr>
                <w:color w:val="FFFFFF" w:themeColor="background1"/>
              </w:rPr>
            </w:pPr>
            <w:r w:rsidRPr="00743465">
              <w:rPr>
                <w:color w:val="FFFFFF" w:themeColor="background1"/>
                <w:sz w:val="20"/>
                <w:szCs w:val="20"/>
              </w:rPr>
              <w:t xml:space="preserve">The children select from a range of practical resources to gather evidence to answer their questions. They carry out fair tests, </w:t>
            </w:r>
            <w:proofErr w:type="spellStart"/>
            <w:r w:rsidRPr="00743465">
              <w:rPr>
                <w:color w:val="FFFFFF" w:themeColor="background1"/>
                <w:sz w:val="20"/>
                <w:szCs w:val="20"/>
              </w:rPr>
              <w:t>recognising</w:t>
            </w:r>
            <w:proofErr w:type="spellEnd"/>
            <w:r w:rsidRPr="00743465">
              <w:rPr>
                <w:color w:val="FFFFFF" w:themeColor="background1"/>
                <w:sz w:val="20"/>
                <w:szCs w:val="20"/>
              </w:rPr>
              <w:t xml:space="preserve"> and controlling variables. They decide what observations or measurements to make over time and for how long. They look for patterns and relationships using a suitable</w:t>
            </w:r>
            <w:r w:rsidRPr="00743465">
              <w:rPr>
                <w:color w:val="FFFFFF" w:themeColor="background1"/>
                <w:spacing w:val="-10"/>
                <w:sz w:val="20"/>
                <w:szCs w:val="20"/>
              </w:rPr>
              <w:t xml:space="preserve"> </w:t>
            </w:r>
            <w:r w:rsidRPr="00743465">
              <w:rPr>
                <w:color w:val="FFFFFF" w:themeColor="background1"/>
                <w:sz w:val="20"/>
                <w:szCs w:val="20"/>
              </w:rPr>
              <w:t>sample.</w:t>
            </w:r>
          </w:p>
        </w:tc>
      </w:tr>
      <w:tr w:rsidR="0030035E" w:rsidTr="00BB7649">
        <w:tc>
          <w:tcPr>
            <w:tcW w:w="13948" w:type="dxa"/>
          </w:tcPr>
          <w:p w:rsidR="00FA02D8" w:rsidRDefault="00FA02D8" w:rsidP="001E0846">
            <w:pPr>
              <w:pStyle w:val="TableParagraph"/>
              <w:numPr>
                <w:ilvl w:val="0"/>
                <w:numId w:val="25"/>
              </w:numPr>
              <w:tabs>
                <w:tab w:val="left" w:pos="412"/>
                <w:tab w:val="left" w:pos="413"/>
              </w:tabs>
              <w:spacing w:before="127" w:line="228" w:lineRule="exact"/>
              <w:ind w:right="97"/>
              <w:rPr>
                <w:sz w:val="20"/>
              </w:rPr>
            </w:pPr>
            <w:r>
              <w:rPr>
                <w:sz w:val="20"/>
              </w:rPr>
              <w:t>Generate</w:t>
            </w:r>
            <w:r>
              <w:rPr>
                <w:spacing w:val="-1"/>
                <w:sz w:val="20"/>
              </w:rPr>
              <w:t xml:space="preserve"> </w:t>
            </w:r>
            <w:r>
              <w:rPr>
                <w:sz w:val="20"/>
              </w:rPr>
              <w:t>questions</w:t>
            </w:r>
            <w:r>
              <w:rPr>
                <w:spacing w:val="-2"/>
                <w:sz w:val="20"/>
              </w:rPr>
              <w:t xml:space="preserve"> </w:t>
            </w:r>
            <w:r>
              <w:rPr>
                <w:sz w:val="20"/>
              </w:rPr>
              <w:t>to</w:t>
            </w:r>
            <w:r>
              <w:rPr>
                <w:spacing w:val="-3"/>
                <w:sz w:val="20"/>
              </w:rPr>
              <w:t xml:space="preserve"> </w:t>
            </w:r>
            <w:r>
              <w:rPr>
                <w:sz w:val="20"/>
              </w:rPr>
              <w:t>research</w:t>
            </w:r>
            <w:r>
              <w:rPr>
                <w:spacing w:val="-3"/>
                <w:sz w:val="20"/>
              </w:rPr>
              <w:t xml:space="preserve"> </w:t>
            </w:r>
            <w:r>
              <w:rPr>
                <w:sz w:val="20"/>
              </w:rPr>
              <w:t>the</w:t>
            </w:r>
            <w:r>
              <w:rPr>
                <w:spacing w:val="-1"/>
                <w:sz w:val="20"/>
              </w:rPr>
              <w:t xml:space="preserve"> </w:t>
            </w:r>
            <w:r>
              <w:rPr>
                <w:sz w:val="20"/>
              </w:rPr>
              <w:t>life</w:t>
            </w:r>
            <w:r>
              <w:rPr>
                <w:spacing w:val="-3"/>
                <w:sz w:val="20"/>
              </w:rPr>
              <w:t xml:space="preserve"> </w:t>
            </w:r>
            <w:r>
              <w:rPr>
                <w:sz w:val="20"/>
              </w:rPr>
              <w:t>cycle</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chosen</w:t>
            </w:r>
            <w:r>
              <w:rPr>
                <w:spacing w:val="-3"/>
                <w:sz w:val="20"/>
              </w:rPr>
              <w:t xml:space="preserve"> </w:t>
            </w:r>
            <w:r>
              <w:rPr>
                <w:sz w:val="20"/>
              </w:rPr>
              <w:t>animal:</w:t>
            </w:r>
            <w:r>
              <w:rPr>
                <w:spacing w:val="-3"/>
                <w:sz w:val="20"/>
              </w:rPr>
              <w:t xml:space="preserve"> </w:t>
            </w:r>
            <w:r>
              <w:rPr>
                <w:sz w:val="20"/>
              </w:rPr>
              <w:t>mammal,</w:t>
            </w:r>
            <w:r>
              <w:rPr>
                <w:spacing w:val="-1"/>
                <w:sz w:val="20"/>
              </w:rPr>
              <w:t xml:space="preserve"> </w:t>
            </w:r>
            <w:r>
              <w:rPr>
                <w:sz w:val="20"/>
              </w:rPr>
              <w:t>amphibian,</w:t>
            </w:r>
            <w:r>
              <w:rPr>
                <w:spacing w:val="-3"/>
                <w:sz w:val="20"/>
              </w:rPr>
              <w:t xml:space="preserve"> </w:t>
            </w:r>
            <w:r>
              <w:rPr>
                <w:sz w:val="20"/>
              </w:rPr>
              <w:t>insect,</w:t>
            </w:r>
            <w:r>
              <w:rPr>
                <w:spacing w:val="-3"/>
                <w:sz w:val="20"/>
              </w:rPr>
              <w:t xml:space="preserve"> </w:t>
            </w:r>
            <w:r>
              <w:rPr>
                <w:sz w:val="20"/>
              </w:rPr>
              <w:t>bird</w:t>
            </w:r>
            <w:r>
              <w:rPr>
                <w:spacing w:val="-3"/>
                <w:sz w:val="20"/>
              </w:rPr>
              <w:t xml:space="preserve"> </w:t>
            </w:r>
            <w:r>
              <w:rPr>
                <w:sz w:val="20"/>
              </w:rPr>
              <w:t>e.g.</w:t>
            </w:r>
            <w:r>
              <w:rPr>
                <w:spacing w:val="-1"/>
                <w:sz w:val="20"/>
              </w:rPr>
              <w:t xml:space="preserve"> </w:t>
            </w:r>
            <w:r>
              <w:rPr>
                <w:sz w:val="20"/>
              </w:rPr>
              <w:t>dragon</w:t>
            </w:r>
            <w:r>
              <w:rPr>
                <w:spacing w:val="-3"/>
                <w:sz w:val="20"/>
              </w:rPr>
              <w:t xml:space="preserve"> </w:t>
            </w:r>
            <w:r>
              <w:rPr>
                <w:sz w:val="20"/>
              </w:rPr>
              <w:t>fly,</w:t>
            </w:r>
            <w:r>
              <w:rPr>
                <w:spacing w:val="-3"/>
                <w:sz w:val="20"/>
              </w:rPr>
              <w:t xml:space="preserve"> </w:t>
            </w:r>
            <w:r>
              <w:rPr>
                <w:sz w:val="20"/>
              </w:rPr>
              <w:t>cuckoo,</w:t>
            </w:r>
            <w:r>
              <w:rPr>
                <w:spacing w:val="-1"/>
                <w:sz w:val="20"/>
              </w:rPr>
              <w:t xml:space="preserve"> </w:t>
            </w:r>
            <w:r>
              <w:rPr>
                <w:sz w:val="20"/>
              </w:rPr>
              <w:t>salmon,</w:t>
            </w:r>
            <w:r>
              <w:rPr>
                <w:spacing w:val="-1"/>
                <w:sz w:val="20"/>
              </w:rPr>
              <w:t xml:space="preserve"> </w:t>
            </w:r>
            <w:r>
              <w:rPr>
                <w:sz w:val="20"/>
              </w:rPr>
              <w:t>worm,</w:t>
            </w:r>
            <w:r>
              <w:rPr>
                <w:spacing w:val="-3"/>
                <w:sz w:val="20"/>
              </w:rPr>
              <w:t xml:space="preserve"> </w:t>
            </w:r>
            <w:r>
              <w:rPr>
                <w:sz w:val="20"/>
              </w:rPr>
              <w:t>owl.</w:t>
            </w:r>
            <w:r>
              <w:rPr>
                <w:spacing w:val="-3"/>
                <w:sz w:val="20"/>
              </w:rPr>
              <w:t xml:space="preserve"> </w:t>
            </w:r>
            <w:r>
              <w:rPr>
                <w:sz w:val="20"/>
              </w:rPr>
              <w:t>(Children present what they’ve learned in different ways: create a model, write a song, write a story, create a PPT,</w:t>
            </w:r>
            <w:r>
              <w:rPr>
                <w:spacing w:val="-33"/>
                <w:sz w:val="20"/>
              </w:rPr>
              <w:t xml:space="preserve"> </w:t>
            </w:r>
            <w:r>
              <w:rPr>
                <w:sz w:val="20"/>
              </w:rPr>
              <w:t>etc.)</w:t>
            </w:r>
          </w:p>
          <w:p w:rsidR="0030035E" w:rsidRDefault="00FA02D8" w:rsidP="001E0846">
            <w:pPr>
              <w:pStyle w:val="ListParagraph"/>
              <w:numPr>
                <w:ilvl w:val="0"/>
                <w:numId w:val="25"/>
              </w:numPr>
            </w:pPr>
            <w:r w:rsidRPr="00FA02D8">
              <w:rPr>
                <w:sz w:val="20"/>
              </w:rPr>
              <w:t>Research how gardeners asexually reproduce</w:t>
            </w:r>
            <w:r w:rsidRPr="00FA02D8">
              <w:rPr>
                <w:spacing w:val="-13"/>
                <w:sz w:val="20"/>
              </w:rPr>
              <w:t xml:space="preserve"> </w:t>
            </w:r>
            <w:r w:rsidRPr="00FA02D8">
              <w:rPr>
                <w:sz w:val="20"/>
              </w:rPr>
              <w:t>plants.</w:t>
            </w:r>
          </w:p>
        </w:tc>
      </w:tr>
    </w:tbl>
    <w:p w:rsidR="0030035E" w:rsidRDefault="0030035E" w:rsidP="0030035E"/>
    <w:p w:rsidR="0030035E" w:rsidRDefault="0030035E" w:rsidP="0030035E">
      <w:pPr>
        <w:pStyle w:val="BodyText"/>
        <w:ind w:left="115"/>
        <w:rPr>
          <w:rFonts w:ascii="Times New Roman"/>
          <w:b w:val="0"/>
          <w:sz w:val="20"/>
        </w:rPr>
      </w:pPr>
    </w:p>
    <w:tbl>
      <w:tblPr>
        <w:tblStyle w:val="TableGrid"/>
        <w:tblW w:w="0" w:type="auto"/>
        <w:tblLook w:val="04A0" w:firstRow="1" w:lastRow="0" w:firstColumn="1" w:lastColumn="0" w:noHBand="0" w:noVBand="1"/>
      </w:tblPr>
      <w:tblGrid>
        <w:gridCol w:w="13948"/>
      </w:tblGrid>
      <w:tr w:rsidR="0030035E" w:rsidTr="00BB7649">
        <w:tc>
          <w:tcPr>
            <w:tcW w:w="13948" w:type="dxa"/>
            <w:shd w:val="clear" w:color="auto" w:fill="FF0000"/>
          </w:tcPr>
          <w:p w:rsidR="0030035E" w:rsidRPr="0030035E" w:rsidRDefault="0030035E" w:rsidP="00BB7649">
            <w:pPr>
              <w:rPr>
                <w:color w:val="FFFFFF" w:themeColor="background1"/>
              </w:rPr>
            </w:pPr>
            <w:r>
              <w:rPr>
                <w:color w:val="FFFFFF" w:themeColor="background1"/>
              </w:rPr>
              <w:t>Year</w:t>
            </w:r>
            <w:r w:rsidR="001C11E8">
              <w:rPr>
                <w:color w:val="FFFFFF" w:themeColor="background1"/>
              </w:rPr>
              <w:t xml:space="preserve"> 6</w:t>
            </w:r>
            <w:r w:rsidR="007E2C84">
              <w:rPr>
                <w:color w:val="FFFFFF" w:themeColor="background1"/>
              </w:rPr>
              <w:t>: Living things and their habitats</w:t>
            </w:r>
          </w:p>
        </w:tc>
      </w:tr>
      <w:tr w:rsidR="0030035E" w:rsidTr="00BB7649">
        <w:tc>
          <w:tcPr>
            <w:tcW w:w="13948" w:type="dxa"/>
            <w:shd w:val="clear" w:color="auto" w:fill="FF0000"/>
          </w:tcPr>
          <w:p w:rsidR="0040692D" w:rsidRPr="0040692D" w:rsidRDefault="0030035E" w:rsidP="00743465">
            <w:pPr>
              <w:pStyle w:val="TableParagraph"/>
              <w:tabs>
                <w:tab w:val="left" w:pos="410"/>
                <w:tab w:val="left" w:pos="411"/>
              </w:tabs>
              <w:spacing w:before="57" w:line="276" w:lineRule="auto"/>
              <w:ind w:left="103" w:right="380" w:firstLine="0"/>
              <w:rPr>
                <w:color w:val="FFFFFF" w:themeColor="background1"/>
                <w:sz w:val="20"/>
                <w:szCs w:val="20"/>
              </w:rPr>
            </w:pPr>
            <w:r w:rsidRPr="0030035E">
              <w:rPr>
                <w:color w:val="FFFFFF" w:themeColor="background1"/>
              </w:rPr>
              <w:t>Classifying</w:t>
            </w:r>
            <w:r w:rsidR="0040692D">
              <w:rPr>
                <w:color w:val="FFFFFF" w:themeColor="background1"/>
              </w:rPr>
              <w:t>:</w:t>
            </w:r>
            <w:r w:rsidR="0040692D" w:rsidRPr="0040692D">
              <w:rPr>
                <w:color w:val="FFFFFF" w:themeColor="background1"/>
                <w:sz w:val="20"/>
                <w:szCs w:val="20"/>
              </w:rPr>
              <w:t xml:space="preserve"> </w:t>
            </w:r>
            <w:r w:rsidR="0040692D" w:rsidRPr="0040692D">
              <w:rPr>
                <w:color w:val="FFFFFF" w:themeColor="background1"/>
                <w:sz w:val="20"/>
                <w:szCs w:val="20"/>
              </w:rPr>
              <w:t>The children decide how to record and present evidence. They record observations e.g. using annotated photographs, videos, labelled diagrams, observational drawings, labelled scientific diagrams or writing. They record measurements e.g. using tables, tally charts, bar charts, line graphs and scatter graphs. They record classifications e.g. using tables, Venn diagrams, Carroll diagrams and classification keys.</w:t>
            </w:r>
          </w:p>
          <w:p w:rsidR="0030035E" w:rsidRDefault="0040692D" w:rsidP="0040692D">
            <w:r w:rsidRPr="0040692D">
              <w:rPr>
                <w:color w:val="FFFFFF" w:themeColor="background1"/>
                <w:sz w:val="20"/>
                <w:szCs w:val="20"/>
              </w:rPr>
              <w:t>Children present the same data in different ways in order to help with answering the</w:t>
            </w:r>
            <w:r w:rsidRPr="0040692D">
              <w:rPr>
                <w:color w:val="FFFFFF" w:themeColor="background1"/>
                <w:spacing w:val="-27"/>
                <w:sz w:val="20"/>
                <w:szCs w:val="20"/>
              </w:rPr>
              <w:t xml:space="preserve"> </w:t>
            </w:r>
            <w:r w:rsidRPr="0040692D">
              <w:rPr>
                <w:color w:val="FFFFFF" w:themeColor="background1"/>
                <w:sz w:val="20"/>
                <w:szCs w:val="20"/>
              </w:rPr>
              <w:t>question.</w:t>
            </w:r>
          </w:p>
        </w:tc>
      </w:tr>
      <w:tr w:rsidR="0030035E" w:rsidTr="00BB7649">
        <w:tc>
          <w:tcPr>
            <w:tcW w:w="13948" w:type="dxa"/>
          </w:tcPr>
          <w:p w:rsidR="00FA02D8" w:rsidRDefault="00FA02D8" w:rsidP="001E0846">
            <w:pPr>
              <w:pStyle w:val="TableParagraph"/>
              <w:numPr>
                <w:ilvl w:val="0"/>
                <w:numId w:val="28"/>
              </w:numPr>
              <w:tabs>
                <w:tab w:val="left" w:pos="412"/>
                <w:tab w:val="left" w:pos="413"/>
              </w:tabs>
              <w:spacing w:before="108" w:line="244" w:lineRule="exact"/>
              <w:rPr>
                <w:sz w:val="20"/>
              </w:rPr>
            </w:pPr>
            <w:r>
              <w:rPr>
                <w:sz w:val="20"/>
              </w:rPr>
              <w:t>Classify animals according to Carl Linnaeus’</w:t>
            </w:r>
            <w:r>
              <w:rPr>
                <w:spacing w:val="-15"/>
                <w:sz w:val="20"/>
              </w:rPr>
              <w:t xml:space="preserve"> </w:t>
            </w:r>
            <w:r>
              <w:rPr>
                <w:sz w:val="20"/>
              </w:rPr>
              <w:t>system.</w:t>
            </w:r>
          </w:p>
          <w:p w:rsidR="00FA02D8" w:rsidRDefault="00FA02D8" w:rsidP="001E0846">
            <w:pPr>
              <w:pStyle w:val="TableParagraph"/>
              <w:numPr>
                <w:ilvl w:val="0"/>
                <w:numId w:val="28"/>
              </w:numPr>
              <w:tabs>
                <w:tab w:val="left" w:pos="412"/>
                <w:tab w:val="left" w:pos="413"/>
              </w:tabs>
              <w:spacing w:line="244" w:lineRule="exact"/>
              <w:rPr>
                <w:sz w:val="20"/>
              </w:rPr>
            </w:pPr>
            <w:r>
              <w:rPr>
                <w:sz w:val="20"/>
              </w:rPr>
              <w:t>Classify plants into flowering, mosses, ferns and conifers, based on specific</w:t>
            </w:r>
            <w:r>
              <w:rPr>
                <w:spacing w:val="-25"/>
                <w:sz w:val="20"/>
              </w:rPr>
              <w:t xml:space="preserve"> </w:t>
            </w:r>
            <w:r>
              <w:rPr>
                <w:sz w:val="20"/>
              </w:rPr>
              <w:t>characteristics.</w:t>
            </w:r>
          </w:p>
          <w:p w:rsidR="0030035E" w:rsidRDefault="00FA02D8" w:rsidP="001E0846">
            <w:pPr>
              <w:pStyle w:val="ListParagraph"/>
              <w:numPr>
                <w:ilvl w:val="0"/>
                <w:numId w:val="28"/>
              </w:numPr>
            </w:pPr>
            <w:r w:rsidRPr="00FA02D8">
              <w:rPr>
                <w:sz w:val="20"/>
              </w:rPr>
              <w:t>Create a branching database/dichotomous key to classify a set of living</w:t>
            </w:r>
            <w:r w:rsidRPr="00FA02D8">
              <w:rPr>
                <w:spacing w:val="-25"/>
                <w:sz w:val="20"/>
              </w:rPr>
              <w:t xml:space="preserve"> </w:t>
            </w:r>
            <w:r w:rsidRPr="00FA02D8">
              <w:rPr>
                <w:sz w:val="20"/>
              </w:rPr>
              <w:t>things.</w:t>
            </w:r>
          </w:p>
        </w:tc>
      </w:tr>
      <w:tr w:rsidR="0030035E" w:rsidTr="00BB7649">
        <w:tc>
          <w:tcPr>
            <w:tcW w:w="13948" w:type="dxa"/>
            <w:shd w:val="clear" w:color="auto" w:fill="FF0000"/>
          </w:tcPr>
          <w:p w:rsidR="0030035E" w:rsidRPr="0030035E" w:rsidRDefault="0030035E" w:rsidP="00BB7649">
            <w:pPr>
              <w:rPr>
                <w:color w:val="FFFFFF" w:themeColor="background1"/>
              </w:rPr>
            </w:pPr>
            <w:r w:rsidRPr="0030035E">
              <w:rPr>
                <w:color w:val="FFFFFF" w:themeColor="background1"/>
              </w:rPr>
              <w:t>Observing over time</w:t>
            </w:r>
          </w:p>
        </w:tc>
      </w:tr>
      <w:tr w:rsidR="0030035E" w:rsidTr="00BB7649">
        <w:tc>
          <w:tcPr>
            <w:tcW w:w="13948" w:type="dxa"/>
          </w:tcPr>
          <w:p w:rsidR="0030035E" w:rsidRDefault="00FA02D8" w:rsidP="001E0846">
            <w:pPr>
              <w:pStyle w:val="ListParagraph"/>
              <w:numPr>
                <w:ilvl w:val="0"/>
                <w:numId w:val="30"/>
              </w:numPr>
            </w:pPr>
            <w:r w:rsidRPr="00FA02D8">
              <w:rPr>
                <w:sz w:val="20"/>
              </w:rPr>
              <w:t>Not</w:t>
            </w:r>
            <w:r w:rsidRPr="00FA02D8">
              <w:rPr>
                <w:spacing w:val="-6"/>
                <w:sz w:val="20"/>
              </w:rPr>
              <w:t xml:space="preserve"> </w:t>
            </w:r>
            <w:r w:rsidRPr="00FA02D8">
              <w:rPr>
                <w:sz w:val="20"/>
              </w:rPr>
              <w:t>relevant</w:t>
            </w:r>
          </w:p>
        </w:tc>
      </w:tr>
      <w:tr w:rsidR="0030035E" w:rsidTr="00BB7649">
        <w:tc>
          <w:tcPr>
            <w:tcW w:w="13948" w:type="dxa"/>
            <w:shd w:val="clear" w:color="auto" w:fill="FF0000"/>
          </w:tcPr>
          <w:p w:rsidR="0030035E" w:rsidRDefault="0030035E" w:rsidP="00BB7649">
            <w:r w:rsidRPr="0030035E">
              <w:rPr>
                <w:color w:val="FFFFFF" w:themeColor="background1"/>
              </w:rPr>
              <w:t>Pattern seeking</w:t>
            </w:r>
          </w:p>
        </w:tc>
      </w:tr>
      <w:tr w:rsidR="0030035E" w:rsidTr="00BB7649">
        <w:tc>
          <w:tcPr>
            <w:tcW w:w="13948" w:type="dxa"/>
          </w:tcPr>
          <w:p w:rsidR="0030035E" w:rsidRDefault="00FA02D8" w:rsidP="001E0846">
            <w:pPr>
              <w:pStyle w:val="ListParagraph"/>
              <w:numPr>
                <w:ilvl w:val="0"/>
                <w:numId w:val="30"/>
              </w:numPr>
            </w:pPr>
            <w:r w:rsidRPr="00FA02D8">
              <w:rPr>
                <w:sz w:val="20"/>
              </w:rPr>
              <w:t>Not</w:t>
            </w:r>
            <w:r w:rsidRPr="00FA02D8">
              <w:rPr>
                <w:spacing w:val="-6"/>
                <w:sz w:val="20"/>
              </w:rPr>
              <w:t xml:space="preserve"> </w:t>
            </w:r>
            <w:r w:rsidRPr="00FA02D8">
              <w:rPr>
                <w:sz w:val="20"/>
              </w:rPr>
              <w:t>relevant</w:t>
            </w:r>
          </w:p>
        </w:tc>
      </w:tr>
      <w:tr w:rsidR="0030035E" w:rsidTr="00BB7649">
        <w:tc>
          <w:tcPr>
            <w:tcW w:w="13948" w:type="dxa"/>
            <w:shd w:val="clear" w:color="auto" w:fill="FF0000"/>
          </w:tcPr>
          <w:p w:rsidR="0030035E" w:rsidRDefault="0030035E" w:rsidP="00BB7649">
            <w:r w:rsidRPr="0030035E">
              <w:rPr>
                <w:color w:val="FFFFFF" w:themeColor="background1"/>
              </w:rPr>
              <w:t>Comparative/Fair testing</w:t>
            </w:r>
          </w:p>
        </w:tc>
      </w:tr>
      <w:tr w:rsidR="0030035E" w:rsidTr="00BB7649">
        <w:tc>
          <w:tcPr>
            <w:tcW w:w="13948" w:type="dxa"/>
          </w:tcPr>
          <w:p w:rsidR="0030035E" w:rsidRDefault="00FA02D8" w:rsidP="001E0846">
            <w:pPr>
              <w:pStyle w:val="ListParagraph"/>
              <w:numPr>
                <w:ilvl w:val="0"/>
                <w:numId w:val="30"/>
              </w:numPr>
            </w:pPr>
            <w:r w:rsidRPr="00FA02D8">
              <w:rPr>
                <w:sz w:val="20"/>
              </w:rPr>
              <w:t>Not</w:t>
            </w:r>
            <w:r w:rsidRPr="00FA02D8">
              <w:rPr>
                <w:spacing w:val="-6"/>
                <w:sz w:val="20"/>
              </w:rPr>
              <w:t xml:space="preserve"> </w:t>
            </w:r>
            <w:r w:rsidRPr="00FA02D8">
              <w:rPr>
                <w:sz w:val="20"/>
              </w:rPr>
              <w:t>relevant</w:t>
            </w:r>
          </w:p>
        </w:tc>
      </w:tr>
      <w:tr w:rsidR="0030035E" w:rsidTr="00BB7649">
        <w:tc>
          <w:tcPr>
            <w:tcW w:w="13948" w:type="dxa"/>
            <w:shd w:val="clear" w:color="auto" w:fill="FF0000"/>
          </w:tcPr>
          <w:p w:rsidR="00743465" w:rsidRPr="00743465" w:rsidRDefault="00FA02D8" w:rsidP="00743465">
            <w:pPr>
              <w:pStyle w:val="TableParagraph"/>
              <w:tabs>
                <w:tab w:val="left" w:pos="410"/>
                <w:tab w:val="left" w:pos="411"/>
              </w:tabs>
              <w:spacing w:before="79" w:line="252" w:lineRule="exact"/>
              <w:ind w:left="103" w:right="652" w:firstLine="0"/>
              <w:rPr>
                <w:color w:val="FFFFFF" w:themeColor="background1"/>
                <w:sz w:val="20"/>
                <w:szCs w:val="20"/>
              </w:rPr>
            </w:pPr>
            <w:r>
              <w:rPr>
                <w:color w:val="FFFFFF" w:themeColor="background1"/>
              </w:rPr>
              <w:t>Re</w:t>
            </w:r>
            <w:r w:rsidR="0030035E" w:rsidRPr="0030035E">
              <w:rPr>
                <w:color w:val="FFFFFF" w:themeColor="background1"/>
              </w:rPr>
              <w:t>searching</w:t>
            </w:r>
            <w:r w:rsidR="00743465">
              <w:rPr>
                <w:color w:val="FFFFFF" w:themeColor="background1"/>
              </w:rPr>
              <w:t>:</w:t>
            </w:r>
            <w:r w:rsidR="00743465" w:rsidRPr="00743465">
              <w:rPr>
                <w:color w:val="FFFFFF" w:themeColor="background1"/>
                <w:sz w:val="20"/>
                <w:szCs w:val="20"/>
              </w:rPr>
              <w:t xml:space="preserve"> </w:t>
            </w:r>
            <w:r w:rsidR="00743465" w:rsidRPr="00743465">
              <w:rPr>
                <w:color w:val="FFFFFF" w:themeColor="background1"/>
                <w:sz w:val="20"/>
                <w:szCs w:val="20"/>
              </w:rPr>
              <w:t>Children independently ask scientific questions. This may be stimulated by a scientific experience or involve asking further questions based on their developed understanding following an</w:t>
            </w:r>
            <w:r w:rsidR="00743465" w:rsidRPr="00743465">
              <w:rPr>
                <w:color w:val="FFFFFF" w:themeColor="background1"/>
                <w:spacing w:val="-16"/>
                <w:sz w:val="20"/>
                <w:szCs w:val="20"/>
              </w:rPr>
              <w:t xml:space="preserve"> </w:t>
            </w:r>
            <w:r w:rsidR="00743465" w:rsidRPr="00743465">
              <w:rPr>
                <w:color w:val="FFFFFF" w:themeColor="background1"/>
                <w:sz w:val="20"/>
                <w:szCs w:val="20"/>
              </w:rPr>
              <w:t>enquiry.</w:t>
            </w:r>
          </w:p>
          <w:p w:rsidR="00743465" w:rsidRPr="00743465" w:rsidRDefault="00743465" w:rsidP="00263983">
            <w:pPr>
              <w:pStyle w:val="TableParagraph"/>
              <w:numPr>
                <w:ilvl w:val="0"/>
                <w:numId w:val="96"/>
              </w:numPr>
              <w:tabs>
                <w:tab w:val="left" w:pos="410"/>
                <w:tab w:val="left" w:pos="411"/>
              </w:tabs>
              <w:spacing w:before="16" w:line="252" w:lineRule="exact"/>
              <w:ind w:right="50"/>
              <w:rPr>
                <w:color w:val="FFFFFF" w:themeColor="background1"/>
                <w:sz w:val="20"/>
                <w:szCs w:val="20"/>
              </w:rPr>
            </w:pPr>
            <w:r w:rsidRPr="00743465">
              <w:rPr>
                <w:color w:val="FFFFFF" w:themeColor="background1"/>
                <w:sz w:val="20"/>
                <w:szCs w:val="20"/>
              </w:rPr>
              <w:t xml:space="preserve">Given a wide range of resources the children decide for themselves how to gather evidence to answer a scientific question. They choose a type of enquiry to carry out and justify their choice. They </w:t>
            </w:r>
            <w:proofErr w:type="spellStart"/>
            <w:r w:rsidRPr="00743465">
              <w:rPr>
                <w:color w:val="FFFFFF" w:themeColor="background1"/>
                <w:sz w:val="20"/>
                <w:szCs w:val="20"/>
              </w:rPr>
              <w:t>recognise</w:t>
            </w:r>
            <w:proofErr w:type="spellEnd"/>
            <w:r w:rsidRPr="00743465">
              <w:rPr>
                <w:color w:val="FFFFFF" w:themeColor="background1"/>
                <w:sz w:val="20"/>
                <w:szCs w:val="20"/>
              </w:rPr>
              <w:t xml:space="preserve"> how secondary sources can be used to answer questions that cannot be answered through practical</w:t>
            </w:r>
            <w:r w:rsidRPr="00743465">
              <w:rPr>
                <w:color w:val="FFFFFF" w:themeColor="background1"/>
                <w:spacing w:val="-11"/>
                <w:sz w:val="20"/>
                <w:szCs w:val="20"/>
              </w:rPr>
              <w:t xml:space="preserve"> </w:t>
            </w:r>
            <w:r w:rsidRPr="00743465">
              <w:rPr>
                <w:color w:val="FFFFFF" w:themeColor="background1"/>
                <w:sz w:val="20"/>
                <w:szCs w:val="20"/>
              </w:rPr>
              <w:t>work.</w:t>
            </w:r>
          </w:p>
          <w:p w:rsidR="0030035E" w:rsidRPr="00743465" w:rsidRDefault="00743465" w:rsidP="00263983">
            <w:pPr>
              <w:pStyle w:val="ListParagraph"/>
              <w:numPr>
                <w:ilvl w:val="0"/>
                <w:numId w:val="96"/>
              </w:numPr>
              <w:rPr>
                <w:color w:val="FFFFFF" w:themeColor="background1"/>
              </w:rPr>
            </w:pPr>
            <w:r w:rsidRPr="00743465">
              <w:rPr>
                <w:color w:val="FFFFFF" w:themeColor="background1"/>
                <w:sz w:val="20"/>
                <w:szCs w:val="20"/>
              </w:rPr>
              <w:t xml:space="preserve">The children select from a range of practical resources to gather evidence to answer their questions. They carry out fair tests, </w:t>
            </w:r>
            <w:proofErr w:type="spellStart"/>
            <w:r w:rsidRPr="00743465">
              <w:rPr>
                <w:color w:val="FFFFFF" w:themeColor="background1"/>
                <w:sz w:val="20"/>
                <w:szCs w:val="20"/>
              </w:rPr>
              <w:t>recognising</w:t>
            </w:r>
            <w:proofErr w:type="spellEnd"/>
            <w:r w:rsidRPr="00743465">
              <w:rPr>
                <w:color w:val="FFFFFF" w:themeColor="background1"/>
                <w:sz w:val="20"/>
                <w:szCs w:val="20"/>
              </w:rPr>
              <w:t xml:space="preserve"> and </w:t>
            </w:r>
            <w:r w:rsidRPr="00743465">
              <w:rPr>
                <w:color w:val="FFFFFF" w:themeColor="background1"/>
                <w:sz w:val="20"/>
                <w:szCs w:val="20"/>
              </w:rPr>
              <w:lastRenderedPageBreak/>
              <w:t>controlling variables. They decide what observations or measurements to make over time and for how long. They look for patterns and relationships using a suitable</w:t>
            </w:r>
            <w:r w:rsidRPr="00743465">
              <w:rPr>
                <w:color w:val="FFFFFF" w:themeColor="background1"/>
                <w:spacing w:val="-10"/>
                <w:sz w:val="20"/>
                <w:szCs w:val="20"/>
              </w:rPr>
              <w:t xml:space="preserve"> </w:t>
            </w:r>
            <w:r w:rsidRPr="00743465">
              <w:rPr>
                <w:color w:val="FFFFFF" w:themeColor="background1"/>
                <w:sz w:val="20"/>
                <w:szCs w:val="20"/>
              </w:rPr>
              <w:t>sample.</w:t>
            </w:r>
          </w:p>
        </w:tc>
      </w:tr>
      <w:tr w:rsidR="0030035E" w:rsidTr="00BB7649">
        <w:tc>
          <w:tcPr>
            <w:tcW w:w="13948" w:type="dxa"/>
          </w:tcPr>
          <w:p w:rsidR="00FA02D8" w:rsidRDefault="00FA02D8" w:rsidP="001E0846">
            <w:pPr>
              <w:pStyle w:val="TableParagraph"/>
              <w:numPr>
                <w:ilvl w:val="0"/>
                <w:numId w:val="29"/>
              </w:numPr>
              <w:tabs>
                <w:tab w:val="left" w:pos="412"/>
                <w:tab w:val="left" w:pos="413"/>
              </w:tabs>
              <w:spacing w:before="108"/>
              <w:ind w:right="264"/>
              <w:rPr>
                <w:sz w:val="20"/>
              </w:rPr>
            </w:pPr>
            <w:r>
              <w:rPr>
                <w:sz w:val="20"/>
              </w:rPr>
              <w:lastRenderedPageBreak/>
              <w:t>Research the characteristics of a vertebrate/invertebrate group. (Children present what they’ve learned in different ways: create a model, write a song, write a story, create a PPT,</w:t>
            </w:r>
            <w:r>
              <w:rPr>
                <w:spacing w:val="-13"/>
                <w:sz w:val="20"/>
              </w:rPr>
              <w:t xml:space="preserve"> </w:t>
            </w:r>
            <w:r>
              <w:rPr>
                <w:sz w:val="20"/>
              </w:rPr>
              <w:t>etc.)</w:t>
            </w:r>
          </w:p>
          <w:p w:rsidR="00FA02D8" w:rsidRDefault="00FA02D8" w:rsidP="001E0846">
            <w:pPr>
              <w:pStyle w:val="TableParagraph"/>
              <w:numPr>
                <w:ilvl w:val="0"/>
                <w:numId w:val="29"/>
              </w:numPr>
              <w:tabs>
                <w:tab w:val="left" w:pos="412"/>
                <w:tab w:val="left" w:pos="413"/>
              </w:tabs>
              <w:spacing w:before="1" w:line="244" w:lineRule="exact"/>
              <w:rPr>
                <w:sz w:val="20"/>
              </w:rPr>
            </w:pPr>
            <w:r>
              <w:rPr>
                <w:sz w:val="20"/>
              </w:rPr>
              <w:t>Research the characteristics of flowering plants, mosses, ferns and</w:t>
            </w:r>
            <w:r>
              <w:rPr>
                <w:spacing w:val="-22"/>
                <w:sz w:val="20"/>
              </w:rPr>
              <w:t xml:space="preserve"> </w:t>
            </w:r>
            <w:r>
              <w:rPr>
                <w:sz w:val="20"/>
              </w:rPr>
              <w:t>conifers.</w:t>
            </w:r>
          </w:p>
          <w:p w:rsidR="00FA02D8" w:rsidRDefault="00FA02D8" w:rsidP="001E0846">
            <w:pPr>
              <w:pStyle w:val="TableParagraph"/>
              <w:numPr>
                <w:ilvl w:val="0"/>
                <w:numId w:val="29"/>
              </w:numPr>
              <w:tabs>
                <w:tab w:val="left" w:pos="412"/>
                <w:tab w:val="left" w:pos="413"/>
              </w:tabs>
              <w:spacing w:line="242" w:lineRule="exact"/>
              <w:rPr>
                <w:sz w:val="20"/>
              </w:rPr>
            </w:pPr>
            <w:r>
              <w:rPr>
                <w:sz w:val="20"/>
              </w:rPr>
              <w:t>Research the difference between bacteria, virus and fungi to give reasons why these are not plants or</w:t>
            </w:r>
            <w:r>
              <w:rPr>
                <w:spacing w:val="-36"/>
                <w:sz w:val="20"/>
              </w:rPr>
              <w:t xml:space="preserve"> </w:t>
            </w:r>
            <w:r>
              <w:rPr>
                <w:sz w:val="20"/>
              </w:rPr>
              <w:t>animals.</w:t>
            </w:r>
          </w:p>
          <w:p w:rsidR="00FA02D8" w:rsidRDefault="00FA02D8" w:rsidP="001E0846">
            <w:pPr>
              <w:pStyle w:val="TableParagraph"/>
              <w:numPr>
                <w:ilvl w:val="0"/>
                <w:numId w:val="29"/>
              </w:numPr>
              <w:tabs>
                <w:tab w:val="left" w:pos="412"/>
                <w:tab w:val="left" w:pos="413"/>
              </w:tabs>
              <w:spacing w:line="244" w:lineRule="exact"/>
              <w:rPr>
                <w:sz w:val="20"/>
              </w:rPr>
            </w:pPr>
            <w:r>
              <w:rPr>
                <w:sz w:val="20"/>
              </w:rPr>
              <w:t>Research how micro-organisms can be helpful or</w:t>
            </w:r>
            <w:r>
              <w:rPr>
                <w:spacing w:val="-17"/>
                <w:sz w:val="20"/>
              </w:rPr>
              <w:t xml:space="preserve"> </w:t>
            </w:r>
            <w:r>
              <w:rPr>
                <w:sz w:val="20"/>
              </w:rPr>
              <w:t>harmful.</w:t>
            </w:r>
          </w:p>
          <w:p w:rsidR="0030035E" w:rsidRDefault="00FA02D8" w:rsidP="001E0846">
            <w:pPr>
              <w:pStyle w:val="ListParagraph"/>
              <w:numPr>
                <w:ilvl w:val="0"/>
                <w:numId w:val="29"/>
              </w:numPr>
            </w:pPr>
            <w:r w:rsidRPr="00FA02D8">
              <w:rPr>
                <w:sz w:val="20"/>
              </w:rPr>
              <w:t>Research unusual animals e.g. axolotl, platypus, kangaroos</w:t>
            </w:r>
            <w:r w:rsidRPr="00FA02D8">
              <w:rPr>
                <w:spacing w:val="-17"/>
                <w:sz w:val="20"/>
              </w:rPr>
              <w:t xml:space="preserve"> </w:t>
            </w:r>
            <w:r w:rsidRPr="00FA02D8">
              <w:rPr>
                <w:sz w:val="20"/>
              </w:rPr>
              <w:t>etc.</w:t>
            </w:r>
          </w:p>
        </w:tc>
      </w:tr>
    </w:tbl>
    <w:p w:rsidR="0030035E" w:rsidRDefault="0030035E" w:rsidP="0030035E"/>
    <w:p w:rsidR="0030035E" w:rsidRPr="001C11E8" w:rsidRDefault="001C11E8" w:rsidP="0030035E">
      <w:pPr>
        <w:pStyle w:val="BodyText"/>
        <w:ind w:left="115"/>
        <w:rPr>
          <w:b w:val="0"/>
          <w:sz w:val="40"/>
          <w:szCs w:val="40"/>
          <w:u w:val="single"/>
        </w:rPr>
      </w:pPr>
      <w:r w:rsidRPr="001C11E8">
        <w:rPr>
          <w:b w:val="0"/>
          <w:sz w:val="40"/>
          <w:szCs w:val="40"/>
          <w:u w:val="single"/>
        </w:rPr>
        <w:t>Animals including humans</w:t>
      </w:r>
    </w:p>
    <w:tbl>
      <w:tblPr>
        <w:tblStyle w:val="TableGrid"/>
        <w:tblW w:w="0" w:type="auto"/>
        <w:tblLook w:val="04A0" w:firstRow="1" w:lastRow="0" w:firstColumn="1" w:lastColumn="0" w:noHBand="0" w:noVBand="1"/>
      </w:tblPr>
      <w:tblGrid>
        <w:gridCol w:w="13948"/>
      </w:tblGrid>
      <w:tr w:rsidR="0030035E" w:rsidTr="00BB7649">
        <w:tc>
          <w:tcPr>
            <w:tcW w:w="13948" w:type="dxa"/>
            <w:shd w:val="clear" w:color="auto" w:fill="FF0000"/>
          </w:tcPr>
          <w:p w:rsidR="0030035E" w:rsidRPr="0030035E" w:rsidRDefault="0030035E" w:rsidP="00BB7649">
            <w:pPr>
              <w:rPr>
                <w:color w:val="FFFFFF" w:themeColor="background1"/>
              </w:rPr>
            </w:pPr>
            <w:r>
              <w:rPr>
                <w:color w:val="FFFFFF" w:themeColor="background1"/>
              </w:rPr>
              <w:t>Year</w:t>
            </w:r>
            <w:r w:rsidR="001C11E8">
              <w:rPr>
                <w:color w:val="FFFFFF" w:themeColor="background1"/>
              </w:rPr>
              <w:t xml:space="preserve"> 1</w:t>
            </w:r>
            <w:r w:rsidR="007E2C84">
              <w:rPr>
                <w:color w:val="FFFFFF" w:themeColor="background1"/>
              </w:rPr>
              <w:t>: Animals including humans</w:t>
            </w:r>
          </w:p>
        </w:tc>
      </w:tr>
      <w:tr w:rsidR="0030035E" w:rsidTr="00BB7649">
        <w:tc>
          <w:tcPr>
            <w:tcW w:w="13948" w:type="dxa"/>
            <w:shd w:val="clear" w:color="auto" w:fill="FF0000"/>
          </w:tcPr>
          <w:p w:rsidR="00FA02D8" w:rsidRPr="00B268A7" w:rsidRDefault="0030035E" w:rsidP="00B23C35">
            <w:pPr>
              <w:tabs>
                <w:tab w:val="left" w:pos="410"/>
                <w:tab w:val="left" w:pos="411"/>
              </w:tabs>
              <w:spacing w:before="79" w:line="252" w:lineRule="exact"/>
              <w:ind w:right="334"/>
              <w:rPr>
                <w:color w:val="FFFFFF" w:themeColor="background1"/>
                <w:sz w:val="20"/>
                <w:szCs w:val="20"/>
              </w:rPr>
            </w:pPr>
            <w:r w:rsidRPr="0030035E">
              <w:rPr>
                <w:color w:val="FFFFFF" w:themeColor="background1"/>
              </w:rPr>
              <w:t>Classifying</w:t>
            </w:r>
            <w:r w:rsidR="00FA02D8" w:rsidRPr="00B268A7">
              <w:rPr>
                <w:color w:val="FFFFFF" w:themeColor="background1"/>
                <w:sz w:val="20"/>
                <w:szCs w:val="20"/>
              </w:rPr>
              <w:t xml:space="preserve"> Children use their observations and testing to compare objects, materials and living things. They sort and group these</w:t>
            </w:r>
          </w:p>
          <w:p w:rsidR="00FA02D8" w:rsidRPr="00B268A7" w:rsidRDefault="00FA02D8" w:rsidP="00FA02D8">
            <w:pPr>
              <w:tabs>
                <w:tab w:val="left" w:pos="410"/>
                <w:tab w:val="left" w:pos="411"/>
              </w:tabs>
              <w:spacing w:before="79" w:line="252" w:lineRule="exact"/>
              <w:ind w:left="52" w:right="334"/>
              <w:rPr>
                <w:sz w:val="20"/>
                <w:szCs w:val="20"/>
              </w:rPr>
            </w:pPr>
            <w:r w:rsidRPr="00B268A7">
              <w:rPr>
                <w:color w:val="FFFFFF" w:themeColor="background1"/>
                <w:sz w:val="20"/>
                <w:szCs w:val="20"/>
              </w:rPr>
              <w:t xml:space="preserve"> things, identifying their own criteria for</w:t>
            </w:r>
            <w:r w:rsidRPr="00B268A7">
              <w:rPr>
                <w:color w:val="FFFFFF" w:themeColor="background1"/>
                <w:spacing w:val="-13"/>
                <w:sz w:val="20"/>
                <w:szCs w:val="20"/>
              </w:rPr>
              <w:t xml:space="preserve"> </w:t>
            </w:r>
            <w:r w:rsidRPr="00B268A7">
              <w:rPr>
                <w:color w:val="FFFFFF" w:themeColor="background1"/>
                <w:sz w:val="20"/>
                <w:szCs w:val="20"/>
              </w:rPr>
              <w:t>sorting.</w:t>
            </w:r>
          </w:p>
          <w:p w:rsidR="0030035E" w:rsidRDefault="0030035E" w:rsidP="00BB7649"/>
        </w:tc>
      </w:tr>
      <w:tr w:rsidR="0030035E" w:rsidTr="00BB7649">
        <w:tc>
          <w:tcPr>
            <w:tcW w:w="13948" w:type="dxa"/>
          </w:tcPr>
          <w:p w:rsidR="00FA02D8" w:rsidRDefault="00FA02D8" w:rsidP="001E0846">
            <w:pPr>
              <w:pStyle w:val="TableParagraph"/>
              <w:numPr>
                <w:ilvl w:val="0"/>
                <w:numId w:val="31"/>
              </w:numPr>
              <w:tabs>
                <w:tab w:val="left" w:pos="412"/>
                <w:tab w:val="left" w:pos="413"/>
              </w:tabs>
              <w:spacing w:before="58" w:line="244" w:lineRule="exact"/>
              <w:rPr>
                <w:sz w:val="20"/>
              </w:rPr>
            </w:pPr>
            <w:r>
              <w:rPr>
                <w:sz w:val="20"/>
              </w:rPr>
              <w:t>Classify animals they have seen/have first-hand experience of, choosing their own criteria to do</w:t>
            </w:r>
            <w:r>
              <w:rPr>
                <w:spacing w:val="-28"/>
                <w:sz w:val="20"/>
              </w:rPr>
              <w:t xml:space="preserve"> </w:t>
            </w:r>
            <w:r>
              <w:rPr>
                <w:sz w:val="20"/>
              </w:rPr>
              <w:t>so.</w:t>
            </w:r>
          </w:p>
          <w:p w:rsidR="00FA02D8" w:rsidRDefault="00FA02D8" w:rsidP="001E0846">
            <w:pPr>
              <w:pStyle w:val="TableParagraph"/>
              <w:numPr>
                <w:ilvl w:val="0"/>
                <w:numId w:val="31"/>
              </w:numPr>
              <w:tabs>
                <w:tab w:val="left" w:pos="412"/>
                <w:tab w:val="left" w:pos="413"/>
              </w:tabs>
              <w:spacing w:line="244" w:lineRule="exact"/>
              <w:rPr>
                <w:sz w:val="20"/>
              </w:rPr>
            </w:pPr>
            <w:r>
              <w:rPr>
                <w:sz w:val="20"/>
              </w:rPr>
              <w:t>Classify animals based on physical</w:t>
            </w:r>
            <w:r>
              <w:rPr>
                <w:spacing w:val="-13"/>
                <w:sz w:val="20"/>
              </w:rPr>
              <w:t xml:space="preserve"> </w:t>
            </w:r>
            <w:r>
              <w:rPr>
                <w:sz w:val="20"/>
              </w:rPr>
              <w:t>structure.</w:t>
            </w:r>
          </w:p>
          <w:p w:rsidR="0030035E" w:rsidRDefault="00FA02D8" w:rsidP="001E0846">
            <w:pPr>
              <w:pStyle w:val="ListParagraph"/>
              <w:numPr>
                <w:ilvl w:val="0"/>
                <w:numId w:val="31"/>
              </w:numPr>
            </w:pPr>
            <w:r w:rsidRPr="00B23C35">
              <w:rPr>
                <w:sz w:val="20"/>
              </w:rPr>
              <w:t>Classify animals they have first-hand experience of based on what they eat (plants, other animals, both). (Complete this after the</w:t>
            </w:r>
            <w:r w:rsidRPr="00B23C35">
              <w:rPr>
                <w:spacing w:val="-29"/>
                <w:sz w:val="20"/>
              </w:rPr>
              <w:t xml:space="preserve"> </w:t>
            </w:r>
            <w:r w:rsidRPr="00B23C35">
              <w:rPr>
                <w:sz w:val="20"/>
              </w:rPr>
              <w:t>research.)</w:t>
            </w:r>
          </w:p>
        </w:tc>
      </w:tr>
      <w:tr w:rsidR="0030035E" w:rsidTr="00BB7649">
        <w:tc>
          <w:tcPr>
            <w:tcW w:w="13948" w:type="dxa"/>
            <w:shd w:val="clear" w:color="auto" w:fill="FF0000"/>
          </w:tcPr>
          <w:p w:rsidR="00FA02D8" w:rsidRPr="00B268A7" w:rsidRDefault="00FA02D8" w:rsidP="00B23C35">
            <w:pPr>
              <w:tabs>
                <w:tab w:val="left" w:pos="407"/>
                <w:tab w:val="left" w:pos="408"/>
              </w:tabs>
              <w:spacing w:before="77" w:line="252" w:lineRule="exact"/>
              <w:ind w:right="196"/>
              <w:rPr>
                <w:color w:val="FFFFFF" w:themeColor="background1"/>
                <w:sz w:val="20"/>
                <w:szCs w:val="20"/>
              </w:rPr>
            </w:pPr>
            <w:r>
              <w:rPr>
                <w:b/>
                <w:color w:val="FFFFFF"/>
                <w:sz w:val="20"/>
              </w:rPr>
              <w:t>Observing over time:</w:t>
            </w:r>
            <w:r w:rsidRPr="00B268A7">
              <w:t xml:space="preserve"> </w:t>
            </w:r>
            <w:r w:rsidRPr="00B268A7">
              <w:rPr>
                <w:color w:val="FFFFFF" w:themeColor="background1"/>
                <w:sz w:val="20"/>
                <w:szCs w:val="20"/>
              </w:rPr>
              <w:t>Children explore the world around them. They make careful observations to support identification, comparison and noticing change. They use appropriate senses, aided by equipment such as magnifying glasses or digital microscopes, to make their</w:t>
            </w:r>
            <w:r w:rsidRPr="00B268A7">
              <w:rPr>
                <w:color w:val="FFFFFF" w:themeColor="background1"/>
                <w:spacing w:val="-31"/>
                <w:sz w:val="20"/>
                <w:szCs w:val="20"/>
              </w:rPr>
              <w:t xml:space="preserve"> </w:t>
            </w:r>
            <w:r w:rsidRPr="00B268A7">
              <w:rPr>
                <w:color w:val="FFFFFF" w:themeColor="background1"/>
                <w:sz w:val="20"/>
                <w:szCs w:val="20"/>
              </w:rPr>
              <w:t>observations.</w:t>
            </w:r>
          </w:p>
          <w:p w:rsidR="0030035E" w:rsidRPr="0030035E" w:rsidRDefault="0030035E" w:rsidP="00BB7649">
            <w:pPr>
              <w:rPr>
                <w:color w:val="FFFFFF" w:themeColor="background1"/>
              </w:rPr>
            </w:pPr>
          </w:p>
        </w:tc>
      </w:tr>
      <w:tr w:rsidR="0030035E" w:rsidTr="00BB7649">
        <w:tc>
          <w:tcPr>
            <w:tcW w:w="13948" w:type="dxa"/>
          </w:tcPr>
          <w:p w:rsidR="0030035E" w:rsidRDefault="00B23C35" w:rsidP="001E0846">
            <w:pPr>
              <w:pStyle w:val="ListParagraph"/>
              <w:numPr>
                <w:ilvl w:val="0"/>
                <w:numId w:val="34"/>
              </w:numPr>
            </w:pPr>
            <w:r w:rsidRPr="00B23C35">
              <w:rPr>
                <w:sz w:val="20"/>
              </w:rPr>
              <w:t>Observe animals in the local environment throughout the</w:t>
            </w:r>
            <w:r w:rsidRPr="00B23C35">
              <w:rPr>
                <w:spacing w:val="-23"/>
                <w:sz w:val="20"/>
              </w:rPr>
              <w:t xml:space="preserve"> </w:t>
            </w:r>
            <w:r w:rsidRPr="00B23C35">
              <w:rPr>
                <w:sz w:val="20"/>
              </w:rPr>
              <w:t>year.</w:t>
            </w:r>
          </w:p>
        </w:tc>
      </w:tr>
      <w:tr w:rsidR="0030035E" w:rsidTr="00BB7649">
        <w:tc>
          <w:tcPr>
            <w:tcW w:w="13948" w:type="dxa"/>
            <w:shd w:val="clear" w:color="auto" w:fill="FF0000"/>
          </w:tcPr>
          <w:p w:rsidR="00B23C35" w:rsidRPr="00B268A7" w:rsidRDefault="0030035E" w:rsidP="00B23C35">
            <w:pPr>
              <w:pStyle w:val="TableParagraph"/>
              <w:spacing w:before="57"/>
              <w:ind w:left="0" w:firstLine="0"/>
              <w:rPr>
                <w:color w:val="FFFFFF" w:themeColor="background1"/>
                <w:sz w:val="20"/>
                <w:szCs w:val="20"/>
              </w:rPr>
            </w:pPr>
            <w:r w:rsidRPr="0030035E">
              <w:rPr>
                <w:color w:val="FFFFFF" w:themeColor="background1"/>
              </w:rPr>
              <w:t>Pattern seeking</w:t>
            </w:r>
            <w:r w:rsidR="00B23C35">
              <w:rPr>
                <w:color w:val="FFFFFF" w:themeColor="background1"/>
              </w:rPr>
              <w:t>:</w:t>
            </w:r>
            <w:r w:rsidR="00B23C35" w:rsidRPr="00B268A7">
              <w:rPr>
                <w:color w:val="FFFFFF" w:themeColor="background1"/>
                <w:sz w:val="20"/>
                <w:szCs w:val="20"/>
              </w:rPr>
              <w:t xml:space="preserve"> Children use their observations and testing to compare objects, materials and living things. They sort and group these </w:t>
            </w:r>
          </w:p>
          <w:p w:rsidR="0030035E" w:rsidRDefault="00B23C35" w:rsidP="00B23C35">
            <w:r w:rsidRPr="00B268A7">
              <w:rPr>
                <w:color w:val="FFFFFF" w:themeColor="background1"/>
                <w:sz w:val="20"/>
                <w:szCs w:val="20"/>
              </w:rPr>
              <w:t>things, identifying their own criteria for</w:t>
            </w:r>
            <w:r w:rsidRPr="00B268A7">
              <w:rPr>
                <w:color w:val="FFFFFF" w:themeColor="background1"/>
                <w:spacing w:val="-13"/>
                <w:sz w:val="20"/>
                <w:szCs w:val="20"/>
              </w:rPr>
              <w:t xml:space="preserve"> </w:t>
            </w:r>
            <w:r w:rsidRPr="00B268A7">
              <w:rPr>
                <w:color w:val="FFFFFF" w:themeColor="background1"/>
                <w:sz w:val="20"/>
                <w:szCs w:val="20"/>
              </w:rPr>
              <w:t>sorting.</w:t>
            </w:r>
          </w:p>
        </w:tc>
      </w:tr>
      <w:tr w:rsidR="0030035E" w:rsidTr="00BB7649">
        <w:tc>
          <w:tcPr>
            <w:tcW w:w="13948" w:type="dxa"/>
          </w:tcPr>
          <w:p w:rsidR="00B23C35" w:rsidRDefault="00B23C35" w:rsidP="001E0846">
            <w:pPr>
              <w:pStyle w:val="TableParagraph"/>
              <w:numPr>
                <w:ilvl w:val="0"/>
                <w:numId w:val="32"/>
              </w:numPr>
              <w:tabs>
                <w:tab w:val="left" w:pos="412"/>
                <w:tab w:val="left" w:pos="413"/>
              </w:tabs>
              <w:spacing w:before="58" w:line="244" w:lineRule="exact"/>
              <w:rPr>
                <w:sz w:val="20"/>
              </w:rPr>
            </w:pPr>
            <w:r>
              <w:rPr>
                <w:sz w:val="20"/>
              </w:rPr>
              <w:t>Children generate questions for investigation such</w:t>
            </w:r>
            <w:r>
              <w:rPr>
                <w:spacing w:val="-21"/>
                <w:sz w:val="20"/>
              </w:rPr>
              <w:t xml:space="preserve"> </w:t>
            </w:r>
            <w:r>
              <w:rPr>
                <w:sz w:val="20"/>
              </w:rPr>
              <w:t>as:</w:t>
            </w:r>
          </w:p>
          <w:p w:rsidR="00B23C35" w:rsidRDefault="00B23C35" w:rsidP="001E0846">
            <w:pPr>
              <w:pStyle w:val="TableParagraph"/>
              <w:numPr>
                <w:ilvl w:val="1"/>
                <w:numId w:val="32"/>
              </w:numPr>
              <w:tabs>
                <w:tab w:val="left" w:pos="766"/>
                <w:tab w:val="left" w:pos="767"/>
              </w:tabs>
              <w:spacing w:line="228" w:lineRule="exact"/>
              <w:rPr>
                <w:sz w:val="20"/>
              </w:rPr>
            </w:pPr>
            <w:r>
              <w:rPr>
                <w:sz w:val="20"/>
              </w:rPr>
              <w:t>Do people with longer arms have longer</w:t>
            </w:r>
            <w:r>
              <w:rPr>
                <w:spacing w:val="-13"/>
                <w:sz w:val="20"/>
              </w:rPr>
              <w:t xml:space="preserve"> </w:t>
            </w:r>
            <w:r>
              <w:rPr>
                <w:sz w:val="20"/>
              </w:rPr>
              <w:t>legs?</w:t>
            </w:r>
          </w:p>
          <w:p w:rsidR="00B23C35" w:rsidRDefault="00B23C35" w:rsidP="001E0846">
            <w:pPr>
              <w:pStyle w:val="TableParagraph"/>
              <w:numPr>
                <w:ilvl w:val="1"/>
                <w:numId w:val="32"/>
              </w:numPr>
              <w:tabs>
                <w:tab w:val="left" w:pos="766"/>
                <w:tab w:val="left" w:pos="767"/>
              </w:tabs>
              <w:spacing w:line="229" w:lineRule="exact"/>
              <w:rPr>
                <w:sz w:val="20"/>
              </w:rPr>
            </w:pPr>
            <w:r>
              <w:rPr>
                <w:sz w:val="20"/>
              </w:rPr>
              <w:t>Can more people identify prawn cocktail crisps than cheese and</w:t>
            </w:r>
            <w:r>
              <w:rPr>
                <w:spacing w:val="-21"/>
                <w:sz w:val="20"/>
              </w:rPr>
              <w:t xml:space="preserve"> </w:t>
            </w:r>
            <w:r>
              <w:rPr>
                <w:sz w:val="20"/>
              </w:rPr>
              <w:t>onion?</w:t>
            </w:r>
          </w:p>
          <w:p w:rsidR="0030035E" w:rsidRDefault="00B23C35" w:rsidP="001E0846">
            <w:pPr>
              <w:pStyle w:val="ListParagraph"/>
              <w:numPr>
                <w:ilvl w:val="1"/>
                <w:numId w:val="32"/>
              </w:numPr>
            </w:pPr>
            <w:r w:rsidRPr="00B23C35">
              <w:rPr>
                <w:sz w:val="20"/>
              </w:rPr>
              <w:t>Do all animals with …… have</w:t>
            </w:r>
            <w:r w:rsidRPr="00B23C35">
              <w:rPr>
                <w:spacing w:val="-12"/>
                <w:sz w:val="20"/>
              </w:rPr>
              <w:t xml:space="preserve"> </w:t>
            </w:r>
            <w:r w:rsidRPr="00B23C35">
              <w:rPr>
                <w:sz w:val="20"/>
              </w:rPr>
              <w:t>……?</w:t>
            </w:r>
          </w:p>
        </w:tc>
      </w:tr>
      <w:tr w:rsidR="0030035E" w:rsidTr="00BB7649">
        <w:tc>
          <w:tcPr>
            <w:tcW w:w="13948" w:type="dxa"/>
            <w:shd w:val="clear" w:color="auto" w:fill="FF0000"/>
          </w:tcPr>
          <w:p w:rsidR="0030035E" w:rsidRDefault="0030035E" w:rsidP="00BB7649">
            <w:r w:rsidRPr="0030035E">
              <w:rPr>
                <w:color w:val="FFFFFF" w:themeColor="background1"/>
              </w:rPr>
              <w:t>Comparative/Fair testing</w:t>
            </w:r>
            <w:r w:rsidR="00B23C35">
              <w:rPr>
                <w:color w:val="FFFFFF" w:themeColor="background1"/>
              </w:rPr>
              <w:t>:</w:t>
            </w:r>
            <w:r w:rsidR="00B23C35" w:rsidRPr="00B268A7">
              <w:rPr>
                <w:color w:val="FFFFFF" w:themeColor="background1"/>
                <w:sz w:val="20"/>
                <w:szCs w:val="20"/>
              </w:rPr>
              <w:t xml:space="preserve"> The children use practical resources provided to gather evidence to answer questions generated by themselves or the teacher. They carry out: tests to classify; comparative tests; pattern seeking enquiries; and make observations over</w:t>
            </w:r>
            <w:r w:rsidR="00B23C35" w:rsidRPr="00B268A7">
              <w:rPr>
                <w:color w:val="FFFFFF" w:themeColor="background1"/>
                <w:spacing w:val="-31"/>
                <w:sz w:val="20"/>
                <w:szCs w:val="20"/>
              </w:rPr>
              <w:t xml:space="preserve"> </w:t>
            </w:r>
            <w:r w:rsidR="00B23C35" w:rsidRPr="00B268A7">
              <w:rPr>
                <w:color w:val="FFFFFF" w:themeColor="background1"/>
                <w:sz w:val="20"/>
                <w:szCs w:val="20"/>
              </w:rPr>
              <w:t>time.</w:t>
            </w:r>
          </w:p>
        </w:tc>
      </w:tr>
      <w:tr w:rsidR="0030035E" w:rsidTr="00BB7649">
        <w:tc>
          <w:tcPr>
            <w:tcW w:w="13948" w:type="dxa"/>
          </w:tcPr>
          <w:p w:rsidR="0030035E" w:rsidRDefault="00B23C35" w:rsidP="001E0846">
            <w:pPr>
              <w:pStyle w:val="ListParagraph"/>
              <w:numPr>
                <w:ilvl w:val="0"/>
                <w:numId w:val="35"/>
              </w:numPr>
            </w:pPr>
            <w:r w:rsidRPr="00B23C35">
              <w:rPr>
                <w:sz w:val="20"/>
              </w:rPr>
              <w:t xml:space="preserve">Can I taste the difference between different </w:t>
            </w:r>
            <w:proofErr w:type="spellStart"/>
            <w:r w:rsidRPr="00B23C35">
              <w:rPr>
                <w:sz w:val="20"/>
              </w:rPr>
              <w:t>flavoured</w:t>
            </w:r>
            <w:proofErr w:type="spellEnd"/>
            <w:r w:rsidRPr="00B23C35">
              <w:rPr>
                <w:spacing w:val="-24"/>
                <w:sz w:val="20"/>
              </w:rPr>
              <w:t xml:space="preserve"> </w:t>
            </w:r>
            <w:r w:rsidRPr="00B23C35">
              <w:rPr>
                <w:sz w:val="20"/>
              </w:rPr>
              <w:t>crisps/skittles/smarties?</w:t>
            </w:r>
          </w:p>
        </w:tc>
      </w:tr>
      <w:tr w:rsidR="0030035E" w:rsidTr="00BB7649">
        <w:tc>
          <w:tcPr>
            <w:tcW w:w="13948" w:type="dxa"/>
            <w:shd w:val="clear" w:color="auto" w:fill="FF0000"/>
          </w:tcPr>
          <w:p w:rsidR="00B23C35" w:rsidRPr="006D623E" w:rsidRDefault="00B23C35" w:rsidP="00B23C35">
            <w:pPr>
              <w:tabs>
                <w:tab w:val="left" w:pos="412"/>
                <w:tab w:val="left" w:pos="413"/>
              </w:tabs>
              <w:spacing w:before="79" w:line="252" w:lineRule="exact"/>
              <w:ind w:right="182"/>
              <w:rPr>
                <w:color w:val="FFFFFF" w:themeColor="background1"/>
                <w:sz w:val="20"/>
                <w:szCs w:val="20"/>
              </w:rPr>
            </w:pPr>
            <w:r>
              <w:rPr>
                <w:color w:val="FFFFFF" w:themeColor="background1"/>
              </w:rPr>
              <w:t>Re</w:t>
            </w:r>
            <w:r w:rsidR="0030035E" w:rsidRPr="0030035E">
              <w:rPr>
                <w:color w:val="FFFFFF" w:themeColor="background1"/>
              </w:rPr>
              <w:t>searching</w:t>
            </w:r>
            <w:r>
              <w:rPr>
                <w:color w:val="FFFFFF" w:themeColor="background1"/>
              </w:rPr>
              <w:t>:</w:t>
            </w:r>
            <w:r w:rsidRPr="006D623E">
              <w:rPr>
                <w:color w:val="FFFFFF" w:themeColor="background1"/>
                <w:sz w:val="20"/>
                <w:szCs w:val="20"/>
              </w:rPr>
              <w:t xml:space="preserve"> Children use their experiences of the world around them to suggest appropriate answers to questions. They are supported to relate these to their evidence e.g. observations they have </w:t>
            </w:r>
            <w:proofErr w:type="gramStart"/>
            <w:r w:rsidRPr="006D623E">
              <w:rPr>
                <w:color w:val="FFFFFF" w:themeColor="background1"/>
                <w:sz w:val="20"/>
                <w:szCs w:val="20"/>
              </w:rPr>
              <w:t>made,</w:t>
            </w:r>
            <w:proofErr w:type="gramEnd"/>
            <w:r w:rsidRPr="006D623E">
              <w:rPr>
                <w:color w:val="FFFFFF" w:themeColor="background1"/>
                <w:sz w:val="20"/>
                <w:szCs w:val="20"/>
              </w:rPr>
              <w:t xml:space="preserve"> measurements they have taken or information they have gained from secondary sources.</w:t>
            </w:r>
          </w:p>
          <w:p w:rsidR="0030035E" w:rsidRPr="0030035E" w:rsidRDefault="0030035E" w:rsidP="00BB7649">
            <w:pPr>
              <w:rPr>
                <w:color w:val="FFFFFF" w:themeColor="background1"/>
              </w:rPr>
            </w:pPr>
          </w:p>
        </w:tc>
      </w:tr>
      <w:tr w:rsidR="0030035E" w:rsidTr="00BB7649">
        <w:tc>
          <w:tcPr>
            <w:tcW w:w="13948" w:type="dxa"/>
          </w:tcPr>
          <w:p w:rsidR="00B23C35" w:rsidRDefault="00B23C35" w:rsidP="001E0846">
            <w:pPr>
              <w:pStyle w:val="TableParagraph"/>
              <w:numPr>
                <w:ilvl w:val="0"/>
                <w:numId w:val="33"/>
              </w:numPr>
              <w:tabs>
                <w:tab w:val="left" w:pos="412"/>
                <w:tab w:val="left" w:pos="413"/>
              </w:tabs>
              <w:spacing w:before="58" w:line="245" w:lineRule="exact"/>
              <w:rPr>
                <w:sz w:val="20"/>
              </w:rPr>
            </w:pPr>
            <w:r>
              <w:rPr>
                <w:sz w:val="20"/>
              </w:rPr>
              <w:lastRenderedPageBreak/>
              <w:t>Use</w:t>
            </w:r>
            <w:r>
              <w:rPr>
                <w:spacing w:val="-4"/>
                <w:sz w:val="20"/>
              </w:rPr>
              <w:t xml:space="preserve"> </w:t>
            </w:r>
            <w:r>
              <w:rPr>
                <w:sz w:val="20"/>
              </w:rPr>
              <w:t>secondary</w:t>
            </w:r>
            <w:r>
              <w:rPr>
                <w:spacing w:val="-3"/>
                <w:sz w:val="20"/>
              </w:rPr>
              <w:t xml:space="preserve"> </w:t>
            </w:r>
            <w:r>
              <w:rPr>
                <w:sz w:val="20"/>
              </w:rPr>
              <w:t>sources</w:t>
            </w:r>
            <w:r>
              <w:rPr>
                <w:spacing w:val="-3"/>
                <w:sz w:val="20"/>
              </w:rPr>
              <w:t xml:space="preserve"> </w:t>
            </w:r>
            <w:r>
              <w:rPr>
                <w:sz w:val="20"/>
              </w:rPr>
              <w:t>to name</w:t>
            </w:r>
            <w:r>
              <w:rPr>
                <w:spacing w:val="-2"/>
                <w:sz w:val="20"/>
              </w:rPr>
              <w:t xml:space="preserve"> </w:t>
            </w:r>
            <w:r>
              <w:rPr>
                <w:sz w:val="20"/>
              </w:rPr>
              <w:t>animals</w:t>
            </w:r>
            <w:r>
              <w:rPr>
                <w:spacing w:val="-3"/>
                <w:sz w:val="20"/>
              </w:rPr>
              <w:t xml:space="preserve"> </w:t>
            </w:r>
            <w:r>
              <w:rPr>
                <w:sz w:val="20"/>
              </w:rPr>
              <w:t>seen</w:t>
            </w:r>
            <w:r>
              <w:rPr>
                <w:spacing w:val="-4"/>
                <w:sz w:val="20"/>
              </w:rPr>
              <w:t xml:space="preserve"> </w:t>
            </w:r>
            <w:r>
              <w:rPr>
                <w:sz w:val="20"/>
              </w:rPr>
              <w:t>in</w:t>
            </w:r>
            <w:r>
              <w:rPr>
                <w:spacing w:val="-4"/>
                <w:sz w:val="20"/>
              </w:rPr>
              <w:t xml:space="preserve"> </w:t>
            </w:r>
            <w:r>
              <w:rPr>
                <w:sz w:val="20"/>
              </w:rPr>
              <w:t>the</w:t>
            </w:r>
            <w:r>
              <w:rPr>
                <w:spacing w:val="-4"/>
                <w:sz w:val="20"/>
              </w:rPr>
              <w:t xml:space="preserve"> </w:t>
            </w:r>
            <w:r>
              <w:rPr>
                <w:sz w:val="20"/>
              </w:rPr>
              <w:t>local</w:t>
            </w:r>
            <w:r>
              <w:rPr>
                <w:spacing w:val="-4"/>
                <w:sz w:val="20"/>
              </w:rPr>
              <w:t xml:space="preserve"> </w:t>
            </w:r>
            <w:r>
              <w:rPr>
                <w:sz w:val="20"/>
              </w:rPr>
              <w:t>environment</w:t>
            </w:r>
            <w:r>
              <w:rPr>
                <w:spacing w:val="-4"/>
                <w:sz w:val="20"/>
              </w:rPr>
              <w:t xml:space="preserve"> </w:t>
            </w:r>
            <w:r>
              <w:rPr>
                <w:sz w:val="20"/>
              </w:rPr>
              <w:t>that</w:t>
            </w:r>
            <w:r>
              <w:rPr>
                <w:spacing w:val="-4"/>
                <w:sz w:val="20"/>
              </w:rPr>
              <w:t xml:space="preserve"> </w:t>
            </w:r>
            <w:r>
              <w:rPr>
                <w:sz w:val="20"/>
              </w:rPr>
              <w:t>they</w:t>
            </w:r>
            <w:r>
              <w:rPr>
                <w:spacing w:val="-1"/>
                <w:sz w:val="20"/>
              </w:rPr>
              <w:t xml:space="preserve"> </w:t>
            </w:r>
            <w:r>
              <w:rPr>
                <w:spacing w:val="2"/>
                <w:sz w:val="20"/>
              </w:rPr>
              <w:t>may</w:t>
            </w:r>
            <w:r>
              <w:rPr>
                <w:spacing w:val="-3"/>
                <w:sz w:val="20"/>
              </w:rPr>
              <w:t xml:space="preserve"> </w:t>
            </w:r>
            <w:r>
              <w:rPr>
                <w:sz w:val="20"/>
              </w:rPr>
              <w:t>not</w:t>
            </w:r>
            <w:r>
              <w:rPr>
                <w:spacing w:val="-2"/>
                <w:sz w:val="20"/>
              </w:rPr>
              <w:t xml:space="preserve"> </w:t>
            </w:r>
            <w:r>
              <w:rPr>
                <w:sz w:val="20"/>
              </w:rPr>
              <w:t>currently</w:t>
            </w:r>
            <w:r>
              <w:rPr>
                <w:spacing w:val="-1"/>
                <w:sz w:val="20"/>
              </w:rPr>
              <w:t xml:space="preserve"> </w:t>
            </w:r>
            <w:r>
              <w:rPr>
                <w:sz w:val="20"/>
              </w:rPr>
              <w:t>be</w:t>
            </w:r>
            <w:r>
              <w:rPr>
                <w:spacing w:val="-2"/>
                <w:sz w:val="20"/>
              </w:rPr>
              <w:t xml:space="preserve"> </w:t>
            </w:r>
            <w:r>
              <w:rPr>
                <w:sz w:val="20"/>
              </w:rPr>
              <w:t>able</w:t>
            </w:r>
            <w:r>
              <w:rPr>
                <w:spacing w:val="-4"/>
                <w:sz w:val="20"/>
              </w:rPr>
              <w:t xml:space="preserve"> </w:t>
            </w:r>
            <w:r>
              <w:rPr>
                <w:sz w:val="20"/>
              </w:rPr>
              <w:t>to</w:t>
            </w:r>
            <w:r>
              <w:rPr>
                <w:spacing w:val="-4"/>
                <w:sz w:val="20"/>
              </w:rPr>
              <w:t xml:space="preserve"> </w:t>
            </w:r>
            <w:r>
              <w:rPr>
                <w:sz w:val="20"/>
              </w:rPr>
              <w:t>name</w:t>
            </w:r>
            <w:r>
              <w:rPr>
                <w:spacing w:val="-4"/>
                <w:sz w:val="20"/>
              </w:rPr>
              <w:t xml:space="preserve"> </w:t>
            </w:r>
            <w:r>
              <w:rPr>
                <w:sz w:val="20"/>
              </w:rPr>
              <w:t>(e.g.</w:t>
            </w:r>
            <w:r>
              <w:rPr>
                <w:spacing w:val="-4"/>
                <w:sz w:val="20"/>
              </w:rPr>
              <w:t xml:space="preserve"> </w:t>
            </w:r>
            <w:r>
              <w:rPr>
                <w:sz w:val="20"/>
              </w:rPr>
              <w:t>birds:</w:t>
            </w:r>
            <w:r>
              <w:rPr>
                <w:spacing w:val="-4"/>
                <w:sz w:val="20"/>
              </w:rPr>
              <w:t xml:space="preserve"> </w:t>
            </w:r>
            <w:r>
              <w:rPr>
                <w:sz w:val="20"/>
              </w:rPr>
              <w:t>magpie,</w:t>
            </w:r>
            <w:r>
              <w:rPr>
                <w:spacing w:val="-2"/>
                <w:sz w:val="20"/>
              </w:rPr>
              <w:t xml:space="preserve"> </w:t>
            </w:r>
            <w:r>
              <w:rPr>
                <w:sz w:val="20"/>
              </w:rPr>
              <w:t>blackbird).</w:t>
            </w:r>
          </w:p>
          <w:p w:rsidR="0030035E" w:rsidRDefault="00B23C35" w:rsidP="001E0846">
            <w:pPr>
              <w:pStyle w:val="ListParagraph"/>
              <w:numPr>
                <w:ilvl w:val="0"/>
                <w:numId w:val="33"/>
              </w:numPr>
            </w:pPr>
            <w:r w:rsidRPr="00B23C35">
              <w:rPr>
                <w:sz w:val="20"/>
              </w:rPr>
              <w:t>Research what animals they have first-hand experience of</w:t>
            </w:r>
            <w:r w:rsidRPr="00B23C35">
              <w:rPr>
                <w:spacing w:val="-19"/>
                <w:sz w:val="20"/>
              </w:rPr>
              <w:t xml:space="preserve"> </w:t>
            </w:r>
            <w:r w:rsidRPr="00B23C35">
              <w:rPr>
                <w:sz w:val="20"/>
              </w:rPr>
              <w:t>eat.</w:t>
            </w:r>
          </w:p>
        </w:tc>
      </w:tr>
    </w:tbl>
    <w:p w:rsidR="0030035E" w:rsidRDefault="0030035E" w:rsidP="0030035E"/>
    <w:p w:rsidR="0030035E" w:rsidRDefault="0030035E" w:rsidP="0030035E">
      <w:pPr>
        <w:pStyle w:val="BodyText"/>
        <w:ind w:left="115"/>
        <w:rPr>
          <w:rFonts w:ascii="Times New Roman"/>
          <w:b w:val="0"/>
          <w:sz w:val="20"/>
        </w:rPr>
      </w:pPr>
    </w:p>
    <w:tbl>
      <w:tblPr>
        <w:tblStyle w:val="TableGrid"/>
        <w:tblW w:w="0" w:type="auto"/>
        <w:tblLook w:val="04A0" w:firstRow="1" w:lastRow="0" w:firstColumn="1" w:lastColumn="0" w:noHBand="0" w:noVBand="1"/>
      </w:tblPr>
      <w:tblGrid>
        <w:gridCol w:w="13948"/>
      </w:tblGrid>
      <w:tr w:rsidR="0030035E" w:rsidTr="00BB7649">
        <w:tc>
          <w:tcPr>
            <w:tcW w:w="13948" w:type="dxa"/>
            <w:shd w:val="clear" w:color="auto" w:fill="FF0000"/>
          </w:tcPr>
          <w:p w:rsidR="0030035E" w:rsidRPr="0030035E" w:rsidRDefault="0030035E" w:rsidP="00BB7649">
            <w:pPr>
              <w:rPr>
                <w:color w:val="FFFFFF" w:themeColor="background1"/>
              </w:rPr>
            </w:pPr>
            <w:r>
              <w:rPr>
                <w:color w:val="FFFFFF" w:themeColor="background1"/>
              </w:rPr>
              <w:t>Year</w:t>
            </w:r>
            <w:r w:rsidR="001C11E8">
              <w:rPr>
                <w:color w:val="FFFFFF" w:themeColor="background1"/>
              </w:rPr>
              <w:t xml:space="preserve"> 2</w:t>
            </w:r>
            <w:r w:rsidR="007E2C84">
              <w:rPr>
                <w:color w:val="FFFFFF" w:themeColor="background1"/>
              </w:rPr>
              <w:t>: Animals including humans</w:t>
            </w:r>
          </w:p>
        </w:tc>
      </w:tr>
      <w:tr w:rsidR="0030035E" w:rsidTr="00BB7649">
        <w:tc>
          <w:tcPr>
            <w:tcW w:w="13948" w:type="dxa"/>
            <w:shd w:val="clear" w:color="auto" w:fill="FF0000"/>
          </w:tcPr>
          <w:p w:rsidR="00B23C35" w:rsidRPr="00343B37" w:rsidRDefault="0030035E" w:rsidP="00915BFF">
            <w:pPr>
              <w:tabs>
                <w:tab w:val="left" w:pos="410"/>
                <w:tab w:val="left" w:pos="411"/>
              </w:tabs>
              <w:spacing w:before="79" w:line="252" w:lineRule="exact"/>
              <w:ind w:right="334"/>
            </w:pPr>
            <w:r w:rsidRPr="0030035E">
              <w:rPr>
                <w:color w:val="FFFFFF" w:themeColor="background1"/>
              </w:rPr>
              <w:t>Classifying</w:t>
            </w:r>
            <w:r w:rsidR="00B23C35">
              <w:rPr>
                <w:color w:val="FFFFFF" w:themeColor="background1"/>
              </w:rPr>
              <w:t>:</w:t>
            </w:r>
            <w:r w:rsidR="00B23C35" w:rsidRPr="00343B37">
              <w:rPr>
                <w:color w:val="FFFFFF" w:themeColor="background1"/>
                <w:sz w:val="20"/>
                <w:szCs w:val="20"/>
              </w:rPr>
              <w:t xml:space="preserve"> Children use their observations and testing to compare objects, materials and living things. They sort and group these things, identifying their own criteria for</w:t>
            </w:r>
            <w:r w:rsidR="00B23C35" w:rsidRPr="00343B37">
              <w:rPr>
                <w:color w:val="FFFFFF" w:themeColor="background1"/>
                <w:spacing w:val="-13"/>
                <w:sz w:val="20"/>
                <w:szCs w:val="20"/>
              </w:rPr>
              <w:t xml:space="preserve"> </w:t>
            </w:r>
            <w:r w:rsidR="00B23C35" w:rsidRPr="00343B37">
              <w:rPr>
                <w:color w:val="FFFFFF" w:themeColor="background1"/>
                <w:sz w:val="20"/>
                <w:szCs w:val="20"/>
              </w:rPr>
              <w:t>sorting.</w:t>
            </w:r>
          </w:p>
          <w:p w:rsidR="0030035E" w:rsidRDefault="0030035E" w:rsidP="00BB7649"/>
        </w:tc>
      </w:tr>
      <w:tr w:rsidR="0030035E" w:rsidTr="00BB7649">
        <w:tc>
          <w:tcPr>
            <w:tcW w:w="13948" w:type="dxa"/>
          </w:tcPr>
          <w:p w:rsidR="00B23C35" w:rsidRDefault="00B23C35" w:rsidP="001E0846">
            <w:pPr>
              <w:pStyle w:val="TableParagraph"/>
              <w:numPr>
                <w:ilvl w:val="0"/>
                <w:numId w:val="36"/>
              </w:numPr>
              <w:tabs>
                <w:tab w:val="left" w:pos="412"/>
                <w:tab w:val="left" w:pos="413"/>
              </w:tabs>
              <w:spacing w:before="51" w:line="244" w:lineRule="exact"/>
              <w:rPr>
                <w:sz w:val="20"/>
              </w:rPr>
            </w:pPr>
            <w:r>
              <w:rPr>
                <w:sz w:val="20"/>
              </w:rPr>
              <w:t>Based on the children’s own</w:t>
            </w:r>
            <w:r>
              <w:rPr>
                <w:spacing w:val="-12"/>
                <w:sz w:val="20"/>
              </w:rPr>
              <w:t xml:space="preserve"> </w:t>
            </w:r>
            <w:r>
              <w:rPr>
                <w:sz w:val="20"/>
              </w:rPr>
              <w:t>criteria:</w:t>
            </w:r>
          </w:p>
          <w:p w:rsidR="00B23C35" w:rsidRDefault="00B23C35" w:rsidP="001E0846">
            <w:pPr>
              <w:pStyle w:val="TableParagraph"/>
              <w:numPr>
                <w:ilvl w:val="1"/>
                <w:numId w:val="36"/>
              </w:numPr>
              <w:tabs>
                <w:tab w:val="left" w:pos="773"/>
                <w:tab w:val="left" w:pos="774"/>
              </w:tabs>
              <w:spacing w:line="229" w:lineRule="exact"/>
              <w:rPr>
                <w:sz w:val="20"/>
              </w:rPr>
            </w:pPr>
            <w:r>
              <w:rPr>
                <w:sz w:val="20"/>
              </w:rPr>
              <w:t>classify food</w:t>
            </w:r>
            <w:r>
              <w:rPr>
                <w:spacing w:val="-9"/>
                <w:sz w:val="20"/>
              </w:rPr>
              <w:t xml:space="preserve"> </w:t>
            </w:r>
            <w:r>
              <w:rPr>
                <w:sz w:val="20"/>
              </w:rPr>
              <w:t>items</w:t>
            </w:r>
          </w:p>
          <w:p w:rsidR="0030035E" w:rsidRDefault="00B23C35" w:rsidP="001E0846">
            <w:pPr>
              <w:pStyle w:val="ListParagraph"/>
              <w:numPr>
                <w:ilvl w:val="1"/>
                <w:numId w:val="36"/>
              </w:numPr>
            </w:pPr>
            <w:r w:rsidRPr="00915BFF">
              <w:rPr>
                <w:sz w:val="20"/>
              </w:rPr>
              <w:t>classify</w:t>
            </w:r>
            <w:r w:rsidRPr="00915BFF">
              <w:rPr>
                <w:spacing w:val="-5"/>
                <w:sz w:val="20"/>
              </w:rPr>
              <w:t xml:space="preserve"> </w:t>
            </w:r>
            <w:r w:rsidRPr="00915BFF">
              <w:rPr>
                <w:sz w:val="20"/>
              </w:rPr>
              <w:t>animals.</w:t>
            </w:r>
          </w:p>
        </w:tc>
      </w:tr>
      <w:tr w:rsidR="0030035E" w:rsidTr="00BB7649">
        <w:tc>
          <w:tcPr>
            <w:tcW w:w="13948" w:type="dxa"/>
            <w:shd w:val="clear" w:color="auto" w:fill="FF0000"/>
          </w:tcPr>
          <w:p w:rsidR="00B23C35" w:rsidRPr="00D3131F" w:rsidRDefault="0030035E" w:rsidP="00915BFF">
            <w:pPr>
              <w:tabs>
                <w:tab w:val="left" w:pos="407"/>
                <w:tab w:val="left" w:pos="408"/>
              </w:tabs>
              <w:spacing w:before="77" w:line="252" w:lineRule="exact"/>
              <w:ind w:right="196"/>
              <w:rPr>
                <w:color w:val="FFFFFF" w:themeColor="background1"/>
                <w:sz w:val="20"/>
                <w:szCs w:val="20"/>
              </w:rPr>
            </w:pPr>
            <w:r w:rsidRPr="0030035E">
              <w:rPr>
                <w:color w:val="FFFFFF" w:themeColor="background1"/>
              </w:rPr>
              <w:t>Observing over time</w:t>
            </w:r>
            <w:r w:rsidR="00B23C35" w:rsidRPr="00D3131F">
              <w:rPr>
                <w:color w:val="FFFFFF" w:themeColor="background1"/>
                <w:sz w:val="20"/>
                <w:szCs w:val="20"/>
              </w:rPr>
              <w:t xml:space="preserve"> Children explore the world around them. They make careful observations to support identification, comparison and noticing change. They use appropriate senses, aided by equipment such as magnifying glasses or digital microscopes, to make their</w:t>
            </w:r>
            <w:r w:rsidR="00B23C35" w:rsidRPr="00D3131F">
              <w:rPr>
                <w:color w:val="FFFFFF" w:themeColor="background1"/>
                <w:spacing w:val="-31"/>
                <w:sz w:val="20"/>
                <w:szCs w:val="20"/>
              </w:rPr>
              <w:t xml:space="preserve"> </w:t>
            </w:r>
            <w:r w:rsidR="00B23C35" w:rsidRPr="00D3131F">
              <w:rPr>
                <w:color w:val="FFFFFF" w:themeColor="background1"/>
                <w:sz w:val="20"/>
                <w:szCs w:val="20"/>
              </w:rPr>
              <w:t>observations.</w:t>
            </w:r>
          </w:p>
          <w:p w:rsidR="0030035E" w:rsidRPr="0030035E" w:rsidRDefault="00B23C35" w:rsidP="00B23C35">
            <w:pPr>
              <w:rPr>
                <w:color w:val="FFFFFF" w:themeColor="background1"/>
              </w:rPr>
            </w:pPr>
            <w:r w:rsidRPr="00D3131F">
              <w:rPr>
                <w:color w:val="FFFFFF" w:themeColor="background1"/>
                <w:sz w:val="20"/>
                <w:szCs w:val="20"/>
              </w:rPr>
              <w:t>They begin to take measurements, initially by comparisons, then using non-standard</w:t>
            </w:r>
            <w:r w:rsidRPr="00D3131F">
              <w:rPr>
                <w:color w:val="FFFFFF" w:themeColor="background1"/>
                <w:spacing w:val="-23"/>
                <w:sz w:val="20"/>
                <w:szCs w:val="20"/>
              </w:rPr>
              <w:t xml:space="preserve"> </w:t>
            </w:r>
            <w:r w:rsidRPr="00D3131F">
              <w:rPr>
                <w:color w:val="FFFFFF" w:themeColor="background1"/>
                <w:sz w:val="20"/>
                <w:szCs w:val="20"/>
              </w:rPr>
              <w:t>units.</w:t>
            </w:r>
          </w:p>
        </w:tc>
      </w:tr>
      <w:tr w:rsidR="0030035E" w:rsidTr="00915BFF">
        <w:trPr>
          <w:trHeight w:val="629"/>
        </w:trPr>
        <w:tc>
          <w:tcPr>
            <w:tcW w:w="13948" w:type="dxa"/>
          </w:tcPr>
          <w:p w:rsidR="00B23C35" w:rsidRDefault="00B23C35" w:rsidP="001E0846">
            <w:pPr>
              <w:pStyle w:val="TableParagraph"/>
              <w:numPr>
                <w:ilvl w:val="0"/>
                <w:numId w:val="37"/>
              </w:numPr>
              <w:tabs>
                <w:tab w:val="left" w:pos="412"/>
                <w:tab w:val="left" w:pos="413"/>
              </w:tabs>
              <w:spacing w:before="53" w:line="245" w:lineRule="exact"/>
              <w:rPr>
                <w:sz w:val="20"/>
              </w:rPr>
            </w:pPr>
            <w:r>
              <w:rPr>
                <w:sz w:val="20"/>
              </w:rPr>
              <w:t>Observe a life cycle (e.g. caterpillars, chicks, farm</w:t>
            </w:r>
            <w:r>
              <w:rPr>
                <w:spacing w:val="-15"/>
                <w:sz w:val="20"/>
              </w:rPr>
              <w:t xml:space="preserve"> </w:t>
            </w:r>
            <w:r>
              <w:rPr>
                <w:sz w:val="20"/>
              </w:rPr>
              <w:t>animals).</w:t>
            </w:r>
          </w:p>
          <w:p w:rsidR="0030035E" w:rsidRDefault="00B23C35" w:rsidP="001E0846">
            <w:pPr>
              <w:pStyle w:val="ListParagraph"/>
              <w:numPr>
                <w:ilvl w:val="0"/>
                <w:numId w:val="37"/>
              </w:numPr>
            </w:pPr>
            <w:r w:rsidRPr="00915BFF">
              <w:rPr>
                <w:sz w:val="20"/>
              </w:rPr>
              <w:t>Observe how their body changes during/after</w:t>
            </w:r>
            <w:r w:rsidRPr="00915BFF">
              <w:rPr>
                <w:spacing w:val="-16"/>
                <w:sz w:val="20"/>
              </w:rPr>
              <w:t xml:space="preserve"> </w:t>
            </w:r>
            <w:r w:rsidRPr="00915BFF">
              <w:rPr>
                <w:sz w:val="20"/>
              </w:rPr>
              <w:t>exercise.</w:t>
            </w:r>
          </w:p>
        </w:tc>
      </w:tr>
      <w:tr w:rsidR="0030035E" w:rsidTr="00BB7649">
        <w:tc>
          <w:tcPr>
            <w:tcW w:w="13948" w:type="dxa"/>
            <w:shd w:val="clear" w:color="auto" w:fill="FF0000"/>
          </w:tcPr>
          <w:p w:rsidR="0030035E" w:rsidRDefault="0030035E" w:rsidP="00BB7649">
            <w:r w:rsidRPr="0030035E">
              <w:rPr>
                <w:color w:val="FFFFFF" w:themeColor="background1"/>
              </w:rPr>
              <w:t>Pattern seeking</w:t>
            </w:r>
          </w:p>
        </w:tc>
      </w:tr>
      <w:tr w:rsidR="0030035E" w:rsidTr="00BB7649">
        <w:tc>
          <w:tcPr>
            <w:tcW w:w="13948" w:type="dxa"/>
          </w:tcPr>
          <w:p w:rsidR="0030035E" w:rsidRDefault="00B23C35" w:rsidP="001E0846">
            <w:pPr>
              <w:pStyle w:val="ListParagraph"/>
              <w:numPr>
                <w:ilvl w:val="0"/>
                <w:numId w:val="39"/>
              </w:numPr>
            </w:pPr>
            <w:r w:rsidRPr="00915BFF">
              <w:rPr>
                <w:sz w:val="20"/>
              </w:rPr>
              <w:t>Not</w:t>
            </w:r>
            <w:r w:rsidRPr="00915BFF">
              <w:rPr>
                <w:spacing w:val="-6"/>
                <w:sz w:val="20"/>
              </w:rPr>
              <w:t xml:space="preserve"> </w:t>
            </w:r>
            <w:r w:rsidRPr="00915BFF">
              <w:rPr>
                <w:sz w:val="20"/>
              </w:rPr>
              <w:t>relevant</w:t>
            </w:r>
          </w:p>
        </w:tc>
      </w:tr>
      <w:tr w:rsidR="0030035E" w:rsidTr="00BB7649">
        <w:tc>
          <w:tcPr>
            <w:tcW w:w="13948" w:type="dxa"/>
            <w:shd w:val="clear" w:color="auto" w:fill="FF0000"/>
          </w:tcPr>
          <w:p w:rsidR="0030035E" w:rsidRDefault="0030035E" w:rsidP="00BB7649">
            <w:r w:rsidRPr="0030035E">
              <w:rPr>
                <w:color w:val="FFFFFF" w:themeColor="background1"/>
              </w:rPr>
              <w:t>Comparative/Fair testing</w:t>
            </w:r>
          </w:p>
        </w:tc>
      </w:tr>
      <w:tr w:rsidR="0030035E" w:rsidTr="00BB7649">
        <w:tc>
          <w:tcPr>
            <w:tcW w:w="13948" w:type="dxa"/>
          </w:tcPr>
          <w:p w:rsidR="0030035E" w:rsidRDefault="00B23C35" w:rsidP="001E0846">
            <w:pPr>
              <w:pStyle w:val="ListParagraph"/>
              <w:numPr>
                <w:ilvl w:val="0"/>
                <w:numId w:val="39"/>
              </w:numPr>
            </w:pPr>
            <w:r w:rsidRPr="00915BFF">
              <w:rPr>
                <w:sz w:val="20"/>
              </w:rPr>
              <w:t>Not</w:t>
            </w:r>
            <w:r w:rsidRPr="00915BFF">
              <w:rPr>
                <w:spacing w:val="-6"/>
                <w:sz w:val="20"/>
              </w:rPr>
              <w:t xml:space="preserve"> </w:t>
            </w:r>
            <w:r w:rsidRPr="00915BFF">
              <w:rPr>
                <w:sz w:val="20"/>
              </w:rPr>
              <w:t>relevant</w:t>
            </w:r>
          </w:p>
        </w:tc>
      </w:tr>
      <w:tr w:rsidR="0030035E" w:rsidTr="00BB7649">
        <w:tc>
          <w:tcPr>
            <w:tcW w:w="13948" w:type="dxa"/>
            <w:shd w:val="clear" w:color="auto" w:fill="FF0000"/>
          </w:tcPr>
          <w:p w:rsidR="0030035E" w:rsidRPr="0030035E" w:rsidRDefault="00915BFF" w:rsidP="00BB7649">
            <w:pPr>
              <w:rPr>
                <w:color w:val="FFFFFF" w:themeColor="background1"/>
              </w:rPr>
            </w:pPr>
            <w:r>
              <w:rPr>
                <w:color w:val="FFFFFF" w:themeColor="background1"/>
              </w:rPr>
              <w:t>Re</w:t>
            </w:r>
            <w:r w:rsidR="0030035E" w:rsidRPr="0030035E">
              <w:rPr>
                <w:color w:val="FFFFFF" w:themeColor="background1"/>
              </w:rPr>
              <w:t>searching</w:t>
            </w:r>
            <w:r w:rsidR="00B23C35" w:rsidRPr="00343B37">
              <w:rPr>
                <w:color w:val="FFFFFF" w:themeColor="background1"/>
                <w:sz w:val="20"/>
                <w:szCs w:val="20"/>
              </w:rPr>
              <w:t xml:space="preserve"> Children use their experiences of the world around them to suggest appropriate answers to questions. They are supported to relate these to their evidence e.g. observations they have made, measurements they have taken or information they have gained from secondary sources.</w:t>
            </w:r>
          </w:p>
        </w:tc>
      </w:tr>
      <w:tr w:rsidR="0030035E" w:rsidTr="00BB7649">
        <w:tc>
          <w:tcPr>
            <w:tcW w:w="13948" w:type="dxa"/>
          </w:tcPr>
          <w:p w:rsidR="00B23C35" w:rsidRDefault="00B23C35" w:rsidP="001E0846">
            <w:pPr>
              <w:pStyle w:val="TableParagraph"/>
              <w:numPr>
                <w:ilvl w:val="0"/>
                <w:numId w:val="38"/>
              </w:numPr>
              <w:tabs>
                <w:tab w:val="left" w:pos="412"/>
                <w:tab w:val="left" w:pos="413"/>
              </w:tabs>
              <w:spacing w:before="53"/>
              <w:rPr>
                <w:sz w:val="20"/>
              </w:rPr>
            </w:pPr>
            <w:r>
              <w:rPr>
                <w:sz w:val="20"/>
              </w:rPr>
              <w:t>Research adult animals and their young e.g. googling pictures and names of animal babies – swan and</w:t>
            </w:r>
            <w:r>
              <w:rPr>
                <w:spacing w:val="-29"/>
                <w:sz w:val="20"/>
              </w:rPr>
              <w:t xml:space="preserve"> </w:t>
            </w:r>
            <w:r>
              <w:rPr>
                <w:sz w:val="20"/>
              </w:rPr>
              <w:t>cygnet.</w:t>
            </w:r>
          </w:p>
          <w:p w:rsidR="0030035E" w:rsidRDefault="0030035E" w:rsidP="00BB7649"/>
        </w:tc>
      </w:tr>
    </w:tbl>
    <w:p w:rsidR="0030035E" w:rsidRDefault="0030035E" w:rsidP="0030035E"/>
    <w:p w:rsidR="0030035E" w:rsidRDefault="0030035E" w:rsidP="0030035E">
      <w:pPr>
        <w:pStyle w:val="BodyText"/>
        <w:ind w:left="115"/>
        <w:rPr>
          <w:rFonts w:ascii="Times New Roman"/>
          <w:b w:val="0"/>
          <w:sz w:val="20"/>
        </w:rPr>
      </w:pPr>
    </w:p>
    <w:tbl>
      <w:tblPr>
        <w:tblStyle w:val="TableGrid"/>
        <w:tblW w:w="0" w:type="auto"/>
        <w:tblLook w:val="04A0" w:firstRow="1" w:lastRow="0" w:firstColumn="1" w:lastColumn="0" w:noHBand="0" w:noVBand="1"/>
      </w:tblPr>
      <w:tblGrid>
        <w:gridCol w:w="13948"/>
      </w:tblGrid>
      <w:tr w:rsidR="0030035E" w:rsidTr="00BB7649">
        <w:tc>
          <w:tcPr>
            <w:tcW w:w="13948" w:type="dxa"/>
            <w:shd w:val="clear" w:color="auto" w:fill="FF0000"/>
          </w:tcPr>
          <w:p w:rsidR="0030035E" w:rsidRPr="0030035E" w:rsidRDefault="0030035E" w:rsidP="00BB7649">
            <w:pPr>
              <w:rPr>
                <w:color w:val="FFFFFF" w:themeColor="background1"/>
              </w:rPr>
            </w:pPr>
            <w:r>
              <w:rPr>
                <w:color w:val="FFFFFF" w:themeColor="background1"/>
              </w:rPr>
              <w:t>Year</w:t>
            </w:r>
            <w:r w:rsidR="001C11E8">
              <w:rPr>
                <w:color w:val="FFFFFF" w:themeColor="background1"/>
              </w:rPr>
              <w:t xml:space="preserve"> 3</w:t>
            </w:r>
            <w:r w:rsidR="007E2C84">
              <w:rPr>
                <w:color w:val="FFFFFF" w:themeColor="background1"/>
              </w:rPr>
              <w:t>: Animals including humans</w:t>
            </w:r>
          </w:p>
        </w:tc>
      </w:tr>
      <w:tr w:rsidR="0030035E" w:rsidTr="00BB7649">
        <w:tc>
          <w:tcPr>
            <w:tcW w:w="13948" w:type="dxa"/>
            <w:shd w:val="clear" w:color="auto" w:fill="FF0000"/>
          </w:tcPr>
          <w:p w:rsidR="0030035E" w:rsidRDefault="0030035E" w:rsidP="00BB7649">
            <w:r w:rsidRPr="0030035E">
              <w:rPr>
                <w:color w:val="FFFFFF" w:themeColor="background1"/>
              </w:rPr>
              <w:t>Classifying</w:t>
            </w:r>
            <w:r w:rsidR="00BA30D2">
              <w:rPr>
                <w:color w:val="FFFFFF" w:themeColor="background1"/>
              </w:rPr>
              <w:t>:</w:t>
            </w:r>
            <w:r w:rsidR="00BA30D2" w:rsidRPr="00BA30D2">
              <w:rPr>
                <w:color w:val="FFFFFF" w:themeColor="background1"/>
                <w:sz w:val="20"/>
                <w:szCs w:val="20"/>
              </w:rPr>
              <w:t xml:space="preserve"> </w:t>
            </w:r>
            <w:r w:rsidR="00BA30D2" w:rsidRPr="00BA30D2">
              <w:rPr>
                <w:color w:val="FFFFFF" w:themeColor="background1"/>
                <w:sz w:val="20"/>
                <w:szCs w:val="20"/>
              </w:rPr>
              <w:t>The children sometimes decide how to record and present evidence. They record their observation e.g. using photographs, videos, pictures, labelled diagrams or writing. They record their measurements e.g. using tables, tally charts and bar charts (given templates, if required, to which they can add headings). They record classifications e.g. using tables, Venn diagrams, Carroll</w:t>
            </w:r>
            <w:r w:rsidR="00BA30D2" w:rsidRPr="00BA30D2">
              <w:rPr>
                <w:color w:val="FFFFFF" w:themeColor="background1"/>
                <w:spacing w:val="-27"/>
                <w:sz w:val="20"/>
                <w:szCs w:val="20"/>
              </w:rPr>
              <w:t xml:space="preserve"> </w:t>
            </w:r>
            <w:r w:rsidR="00BA30D2" w:rsidRPr="00BA30D2">
              <w:rPr>
                <w:color w:val="FFFFFF" w:themeColor="background1"/>
                <w:sz w:val="20"/>
                <w:szCs w:val="20"/>
              </w:rPr>
              <w:t>diagrams.</w:t>
            </w:r>
          </w:p>
        </w:tc>
      </w:tr>
      <w:tr w:rsidR="0030035E" w:rsidTr="00BB7649">
        <w:tc>
          <w:tcPr>
            <w:tcW w:w="13948" w:type="dxa"/>
          </w:tcPr>
          <w:p w:rsidR="00915BFF" w:rsidRDefault="00915BFF" w:rsidP="001E0846">
            <w:pPr>
              <w:pStyle w:val="TableParagraph"/>
              <w:numPr>
                <w:ilvl w:val="0"/>
                <w:numId w:val="40"/>
              </w:numPr>
              <w:tabs>
                <w:tab w:val="left" w:pos="412"/>
                <w:tab w:val="left" w:pos="413"/>
              </w:tabs>
              <w:spacing w:before="108" w:line="243" w:lineRule="exact"/>
              <w:rPr>
                <w:sz w:val="20"/>
              </w:rPr>
            </w:pPr>
            <w:r>
              <w:rPr>
                <w:sz w:val="20"/>
              </w:rPr>
              <w:t>Based on the children’s own</w:t>
            </w:r>
            <w:r>
              <w:rPr>
                <w:spacing w:val="-9"/>
                <w:sz w:val="20"/>
              </w:rPr>
              <w:t xml:space="preserve"> </w:t>
            </w:r>
            <w:r>
              <w:rPr>
                <w:sz w:val="20"/>
              </w:rPr>
              <w:t>criteria:</w:t>
            </w:r>
          </w:p>
          <w:p w:rsidR="00915BFF" w:rsidRDefault="00915BFF" w:rsidP="001E0846">
            <w:pPr>
              <w:pStyle w:val="TableParagraph"/>
              <w:numPr>
                <w:ilvl w:val="1"/>
                <w:numId w:val="40"/>
              </w:numPr>
              <w:tabs>
                <w:tab w:val="left" w:pos="766"/>
                <w:tab w:val="left" w:pos="767"/>
              </w:tabs>
              <w:spacing w:line="228" w:lineRule="exact"/>
              <w:rPr>
                <w:sz w:val="20"/>
              </w:rPr>
            </w:pPr>
            <w:r>
              <w:rPr>
                <w:sz w:val="20"/>
              </w:rPr>
              <w:t>classify food items (leading to sorting by</w:t>
            </w:r>
            <w:r>
              <w:rPr>
                <w:spacing w:val="-17"/>
                <w:sz w:val="20"/>
              </w:rPr>
              <w:t xml:space="preserve"> </w:t>
            </w:r>
            <w:r>
              <w:rPr>
                <w:sz w:val="20"/>
              </w:rPr>
              <w:t>nutrients)</w:t>
            </w:r>
          </w:p>
          <w:p w:rsidR="0030035E" w:rsidRDefault="00915BFF" w:rsidP="001E0846">
            <w:pPr>
              <w:pStyle w:val="ListParagraph"/>
              <w:numPr>
                <w:ilvl w:val="1"/>
                <w:numId w:val="40"/>
              </w:numPr>
            </w:pPr>
            <w:r w:rsidRPr="00915BFF">
              <w:rPr>
                <w:sz w:val="20"/>
              </w:rPr>
              <w:t>classify animals (leading to sorting by whether or not they have</w:t>
            </w:r>
            <w:r w:rsidRPr="00915BFF">
              <w:rPr>
                <w:spacing w:val="-20"/>
                <w:sz w:val="20"/>
              </w:rPr>
              <w:t xml:space="preserve"> </w:t>
            </w:r>
            <w:r w:rsidRPr="00915BFF">
              <w:rPr>
                <w:sz w:val="20"/>
              </w:rPr>
              <w:t>skeletons).</w:t>
            </w:r>
          </w:p>
        </w:tc>
      </w:tr>
      <w:tr w:rsidR="0030035E" w:rsidTr="00BB7649">
        <w:tc>
          <w:tcPr>
            <w:tcW w:w="13948" w:type="dxa"/>
            <w:shd w:val="clear" w:color="auto" w:fill="FF0000"/>
          </w:tcPr>
          <w:p w:rsidR="0030035E" w:rsidRPr="0030035E" w:rsidRDefault="0030035E" w:rsidP="00BB7649">
            <w:pPr>
              <w:rPr>
                <w:color w:val="FFFFFF" w:themeColor="background1"/>
              </w:rPr>
            </w:pPr>
            <w:r w:rsidRPr="0030035E">
              <w:rPr>
                <w:color w:val="FFFFFF" w:themeColor="background1"/>
              </w:rPr>
              <w:t>Observing over time</w:t>
            </w:r>
          </w:p>
        </w:tc>
      </w:tr>
      <w:tr w:rsidR="0030035E" w:rsidTr="00BB7649">
        <w:tc>
          <w:tcPr>
            <w:tcW w:w="13948" w:type="dxa"/>
          </w:tcPr>
          <w:p w:rsidR="0030035E" w:rsidRDefault="00915BFF" w:rsidP="001E0846">
            <w:pPr>
              <w:pStyle w:val="ListParagraph"/>
              <w:numPr>
                <w:ilvl w:val="0"/>
                <w:numId w:val="43"/>
              </w:numPr>
            </w:pPr>
            <w:r w:rsidRPr="00915BFF">
              <w:rPr>
                <w:sz w:val="20"/>
              </w:rPr>
              <w:lastRenderedPageBreak/>
              <w:t>Not</w:t>
            </w:r>
            <w:r w:rsidRPr="00915BFF">
              <w:rPr>
                <w:spacing w:val="-6"/>
                <w:sz w:val="20"/>
              </w:rPr>
              <w:t xml:space="preserve"> </w:t>
            </w:r>
            <w:r w:rsidRPr="00915BFF">
              <w:rPr>
                <w:sz w:val="20"/>
              </w:rPr>
              <w:t>relevant</w:t>
            </w:r>
          </w:p>
        </w:tc>
      </w:tr>
      <w:tr w:rsidR="0030035E" w:rsidTr="00BB7649">
        <w:tc>
          <w:tcPr>
            <w:tcW w:w="13948" w:type="dxa"/>
            <w:shd w:val="clear" w:color="auto" w:fill="FF0000"/>
          </w:tcPr>
          <w:p w:rsidR="0030035E" w:rsidRPr="00070CAF" w:rsidRDefault="0030035E" w:rsidP="00743465">
            <w:pPr>
              <w:pStyle w:val="TableParagraph"/>
              <w:tabs>
                <w:tab w:val="left" w:pos="468"/>
                <w:tab w:val="left" w:pos="469"/>
              </w:tabs>
              <w:spacing w:before="79" w:line="252" w:lineRule="exact"/>
              <w:ind w:left="103" w:right="1149" w:firstLine="0"/>
              <w:rPr>
                <w:color w:val="FFFFFF" w:themeColor="background1"/>
                <w:sz w:val="20"/>
                <w:szCs w:val="20"/>
              </w:rPr>
            </w:pPr>
            <w:r w:rsidRPr="0030035E">
              <w:rPr>
                <w:color w:val="FFFFFF" w:themeColor="background1"/>
              </w:rPr>
              <w:t>Pattern seeking</w:t>
            </w:r>
            <w:r w:rsidR="00070CAF">
              <w:rPr>
                <w:color w:val="FFFFFF" w:themeColor="background1"/>
              </w:rPr>
              <w:t>:</w:t>
            </w:r>
            <w:r w:rsidR="00070CAF" w:rsidRPr="00A66590">
              <w:rPr>
                <w:color w:val="FFFFFF" w:themeColor="background1"/>
                <w:sz w:val="20"/>
                <w:szCs w:val="20"/>
              </w:rPr>
              <w:t xml:space="preserve"> </w:t>
            </w:r>
            <w:r w:rsidR="00070CAF" w:rsidRPr="00070CAF">
              <w:rPr>
                <w:color w:val="FFFFFF" w:themeColor="background1"/>
                <w:sz w:val="20"/>
                <w:szCs w:val="20"/>
              </w:rPr>
              <w:t xml:space="preserve">Given a range of resources, the children decide for themselves how to gather evidence to answer the question. They </w:t>
            </w:r>
            <w:proofErr w:type="spellStart"/>
            <w:r w:rsidR="00070CAF" w:rsidRPr="00070CAF">
              <w:rPr>
                <w:color w:val="FFFFFF" w:themeColor="background1"/>
                <w:sz w:val="20"/>
                <w:szCs w:val="20"/>
              </w:rPr>
              <w:t>recognise</w:t>
            </w:r>
            <w:proofErr w:type="spellEnd"/>
            <w:r w:rsidR="00070CAF" w:rsidRPr="00070CAF">
              <w:rPr>
                <w:color w:val="FFFFFF" w:themeColor="background1"/>
                <w:sz w:val="20"/>
                <w:szCs w:val="20"/>
              </w:rPr>
              <w:t xml:space="preserve"> when secondary sources can be used to answer questions that cannot be answered through practical work. They identify the type of enquiry that they have chosen to answer their</w:t>
            </w:r>
            <w:r w:rsidR="00070CAF" w:rsidRPr="00070CAF">
              <w:rPr>
                <w:color w:val="FFFFFF" w:themeColor="background1"/>
                <w:spacing w:val="-11"/>
                <w:sz w:val="20"/>
                <w:szCs w:val="20"/>
              </w:rPr>
              <w:t xml:space="preserve"> </w:t>
            </w:r>
            <w:r w:rsidR="00070CAF" w:rsidRPr="00070CAF">
              <w:rPr>
                <w:color w:val="FFFFFF" w:themeColor="background1"/>
                <w:sz w:val="20"/>
                <w:szCs w:val="20"/>
              </w:rPr>
              <w:t>question.</w:t>
            </w:r>
          </w:p>
        </w:tc>
      </w:tr>
      <w:tr w:rsidR="0030035E" w:rsidTr="00BB7649">
        <w:tc>
          <w:tcPr>
            <w:tcW w:w="13948" w:type="dxa"/>
          </w:tcPr>
          <w:p w:rsidR="00915BFF" w:rsidRDefault="00915BFF" w:rsidP="001E0846">
            <w:pPr>
              <w:pStyle w:val="TableParagraph"/>
              <w:numPr>
                <w:ilvl w:val="0"/>
                <w:numId w:val="41"/>
              </w:numPr>
              <w:tabs>
                <w:tab w:val="left" w:pos="412"/>
                <w:tab w:val="left" w:pos="413"/>
              </w:tabs>
              <w:spacing w:before="108" w:line="243" w:lineRule="exact"/>
              <w:rPr>
                <w:sz w:val="20"/>
              </w:rPr>
            </w:pPr>
            <w:r>
              <w:rPr>
                <w:sz w:val="20"/>
              </w:rPr>
              <w:t>Children generate questions for investigation into objective 1 such</w:t>
            </w:r>
            <w:r>
              <w:rPr>
                <w:spacing w:val="-19"/>
                <w:sz w:val="20"/>
              </w:rPr>
              <w:t xml:space="preserve"> </w:t>
            </w:r>
            <w:r>
              <w:rPr>
                <w:sz w:val="20"/>
              </w:rPr>
              <w:t>as:</w:t>
            </w:r>
          </w:p>
          <w:p w:rsidR="00915BFF" w:rsidRDefault="00915BFF" w:rsidP="001E0846">
            <w:pPr>
              <w:pStyle w:val="TableParagraph"/>
              <w:numPr>
                <w:ilvl w:val="1"/>
                <w:numId w:val="41"/>
              </w:numPr>
              <w:tabs>
                <w:tab w:val="left" w:pos="766"/>
                <w:tab w:val="left" w:pos="767"/>
              </w:tabs>
              <w:spacing w:line="228" w:lineRule="exact"/>
              <w:rPr>
                <w:sz w:val="20"/>
              </w:rPr>
            </w:pPr>
            <w:r>
              <w:rPr>
                <w:sz w:val="20"/>
              </w:rPr>
              <w:t>Do ‘healthy’ drinks have less</w:t>
            </w:r>
            <w:r>
              <w:rPr>
                <w:spacing w:val="-15"/>
                <w:sz w:val="20"/>
              </w:rPr>
              <w:t xml:space="preserve"> </w:t>
            </w:r>
            <w:r>
              <w:rPr>
                <w:sz w:val="20"/>
              </w:rPr>
              <w:t>sugar?</w:t>
            </w:r>
          </w:p>
          <w:p w:rsidR="00915BFF" w:rsidRDefault="00915BFF" w:rsidP="001E0846">
            <w:pPr>
              <w:pStyle w:val="TableParagraph"/>
              <w:numPr>
                <w:ilvl w:val="1"/>
                <w:numId w:val="41"/>
              </w:numPr>
              <w:tabs>
                <w:tab w:val="left" w:pos="766"/>
                <w:tab w:val="left" w:pos="767"/>
              </w:tabs>
              <w:spacing w:before="1"/>
              <w:rPr>
                <w:sz w:val="20"/>
              </w:rPr>
            </w:pPr>
            <w:r>
              <w:rPr>
                <w:sz w:val="20"/>
              </w:rPr>
              <w:t>Does brown bread have more</w:t>
            </w:r>
            <w:r>
              <w:rPr>
                <w:spacing w:val="-11"/>
                <w:sz w:val="20"/>
              </w:rPr>
              <w:t xml:space="preserve"> </w:t>
            </w:r>
            <w:proofErr w:type="spellStart"/>
            <w:r>
              <w:rPr>
                <w:sz w:val="20"/>
              </w:rPr>
              <w:t>fibre</w:t>
            </w:r>
            <w:proofErr w:type="spellEnd"/>
            <w:r>
              <w:rPr>
                <w:sz w:val="20"/>
              </w:rPr>
              <w:t>?</w:t>
            </w:r>
          </w:p>
          <w:p w:rsidR="00915BFF" w:rsidRDefault="00915BFF" w:rsidP="001E0846">
            <w:pPr>
              <w:pStyle w:val="TableParagraph"/>
              <w:numPr>
                <w:ilvl w:val="0"/>
                <w:numId w:val="41"/>
              </w:numPr>
              <w:tabs>
                <w:tab w:val="left" w:pos="412"/>
                <w:tab w:val="left" w:pos="413"/>
              </w:tabs>
              <w:spacing w:before="1" w:line="243" w:lineRule="exact"/>
              <w:rPr>
                <w:sz w:val="20"/>
              </w:rPr>
            </w:pPr>
            <w:r>
              <w:rPr>
                <w:sz w:val="20"/>
              </w:rPr>
              <w:t>Children generate questions for investigation into objective 2 such</w:t>
            </w:r>
            <w:r>
              <w:rPr>
                <w:spacing w:val="-22"/>
                <w:sz w:val="20"/>
              </w:rPr>
              <w:t xml:space="preserve"> </w:t>
            </w:r>
            <w:r>
              <w:rPr>
                <w:spacing w:val="2"/>
                <w:sz w:val="20"/>
              </w:rPr>
              <w:t>as:</w:t>
            </w:r>
          </w:p>
          <w:p w:rsidR="00915BFF" w:rsidRDefault="00915BFF" w:rsidP="001E0846">
            <w:pPr>
              <w:pStyle w:val="TableParagraph"/>
              <w:numPr>
                <w:ilvl w:val="1"/>
                <w:numId w:val="41"/>
              </w:numPr>
              <w:tabs>
                <w:tab w:val="left" w:pos="766"/>
                <w:tab w:val="left" w:pos="767"/>
              </w:tabs>
              <w:spacing w:line="228" w:lineRule="exact"/>
              <w:rPr>
                <w:sz w:val="20"/>
              </w:rPr>
            </w:pPr>
            <w:r>
              <w:rPr>
                <w:sz w:val="20"/>
              </w:rPr>
              <w:t>Do people with long arms throw</w:t>
            </w:r>
            <w:r>
              <w:rPr>
                <w:spacing w:val="-12"/>
                <w:sz w:val="20"/>
              </w:rPr>
              <w:t xml:space="preserve"> </w:t>
            </w:r>
            <w:r>
              <w:rPr>
                <w:sz w:val="20"/>
              </w:rPr>
              <w:t>further?</w:t>
            </w:r>
          </w:p>
          <w:p w:rsidR="00915BFF" w:rsidRDefault="00915BFF" w:rsidP="001E0846">
            <w:pPr>
              <w:pStyle w:val="TableParagraph"/>
              <w:numPr>
                <w:ilvl w:val="1"/>
                <w:numId w:val="41"/>
              </w:numPr>
              <w:tabs>
                <w:tab w:val="left" w:pos="766"/>
                <w:tab w:val="left" w:pos="767"/>
              </w:tabs>
              <w:spacing w:before="1"/>
              <w:rPr>
                <w:sz w:val="20"/>
              </w:rPr>
            </w:pPr>
            <w:r>
              <w:rPr>
                <w:sz w:val="20"/>
              </w:rPr>
              <w:t>Can people with short legs jump</w:t>
            </w:r>
            <w:r>
              <w:rPr>
                <w:spacing w:val="-14"/>
                <w:sz w:val="20"/>
              </w:rPr>
              <w:t xml:space="preserve"> </w:t>
            </w:r>
            <w:r>
              <w:rPr>
                <w:sz w:val="20"/>
              </w:rPr>
              <w:t>higher?</w:t>
            </w:r>
          </w:p>
          <w:p w:rsidR="00915BFF" w:rsidRDefault="00915BFF" w:rsidP="001E0846">
            <w:pPr>
              <w:pStyle w:val="TableParagraph"/>
              <w:numPr>
                <w:ilvl w:val="1"/>
                <w:numId w:val="41"/>
              </w:numPr>
              <w:tabs>
                <w:tab w:val="left" w:pos="766"/>
                <w:tab w:val="left" w:pos="767"/>
              </w:tabs>
              <w:rPr>
                <w:sz w:val="20"/>
              </w:rPr>
            </w:pPr>
            <w:r>
              <w:rPr>
                <w:sz w:val="20"/>
              </w:rPr>
              <w:t>Can people with longer legs run</w:t>
            </w:r>
            <w:r>
              <w:rPr>
                <w:spacing w:val="-13"/>
                <w:sz w:val="20"/>
              </w:rPr>
              <w:t xml:space="preserve"> </w:t>
            </w:r>
            <w:r>
              <w:rPr>
                <w:sz w:val="20"/>
              </w:rPr>
              <w:t>faster?</w:t>
            </w:r>
          </w:p>
          <w:p w:rsidR="0030035E" w:rsidRDefault="00915BFF" w:rsidP="001E0846">
            <w:pPr>
              <w:pStyle w:val="ListParagraph"/>
              <w:numPr>
                <w:ilvl w:val="1"/>
                <w:numId w:val="41"/>
              </w:numPr>
            </w:pPr>
            <w:r w:rsidRPr="00915BFF">
              <w:rPr>
                <w:sz w:val="20"/>
              </w:rPr>
              <w:t>Can people with bigger hands catch a ball more</w:t>
            </w:r>
            <w:r w:rsidRPr="00915BFF">
              <w:rPr>
                <w:spacing w:val="-18"/>
                <w:sz w:val="20"/>
              </w:rPr>
              <w:t xml:space="preserve"> </w:t>
            </w:r>
            <w:r w:rsidRPr="00915BFF">
              <w:rPr>
                <w:sz w:val="20"/>
              </w:rPr>
              <w:t>easily?</w:t>
            </w:r>
          </w:p>
        </w:tc>
      </w:tr>
      <w:tr w:rsidR="0030035E" w:rsidTr="00BB7649">
        <w:tc>
          <w:tcPr>
            <w:tcW w:w="13948" w:type="dxa"/>
            <w:shd w:val="clear" w:color="auto" w:fill="FF0000"/>
          </w:tcPr>
          <w:p w:rsidR="0030035E" w:rsidRDefault="0030035E" w:rsidP="00BB7649">
            <w:r w:rsidRPr="0030035E">
              <w:rPr>
                <w:color w:val="FFFFFF" w:themeColor="background1"/>
              </w:rPr>
              <w:t>Comparative/Fair testing</w:t>
            </w:r>
          </w:p>
        </w:tc>
      </w:tr>
      <w:tr w:rsidR="0030035E" w:rsidTr="00BB7649">
        <w:tc>
          <w:tcPr>
            <w:tcW w:w="13948" w:type="dxa"/>
          </w:tcPr>
          <w:p w:rsidR="0030035E" w:rsidRDefault="00915BFF" w:rsidP="001E0846">
            <w:pPr>
              <w:pStyle w:val="ListParagraph"/>
              <w:numPr>
                <w:ilvl w:val="0"/>
                <w:numId w:val="44"/>
              </w:numPr>
            </w:pPr>
            <w:r w:rsidRPr="00915BFF">
              <w:rPr>
                <w:sz w:val="20"/>
              </w:rPr>
              <w:t>Not</w:t>
            </w:r>
            <w:r w:rsidRPr="00915BFF">
              <w:rPr>
                <w:spacing w:val="-6"/>
                <w:sz w:val="20"/>
              </w:rPr>
              <w:t xml:space="preserve"> </w:t>
            </w:r>
            <w:r w:rsidRPr="00915BFF">
              <w:rPr>
                <w:sz w:val="20"/>
              </w:rPr>
              <w:t>relevant</w:t>
            </w:r>
          </w:p>
        </w:tc>
      </w:tr>
      <w:tr w:rsidR="0030035E" w:rsidTr="00BB7649">
        <w:tc>
          <w:tcPr>
            <w:tcW w:w="13948" w:type="dxa"/>
            <w:shd w:val="clear" w:color="auto" w:fill="FF0000"/>
          </w:tcPr>
          <w:p w:rsidR="0030035E" w:rsidRPr="0030035E" w:rsidRDefault="00915BFF" w:rsidP="00BB7649">
            <w:pPr>
              <w:rPr>
                <w:color w:val="FFFFFF" w:themeColor="background1"/>
              </w:rPr>
            </w:pPr>
            <w:r>
              <w:rPr>
                <w:color w:val="FFFFFF" w:themeColor="background1"/>
              </w:rPr>
              <w:t>Re</w:t>
            </w:r>
            <w:r w:rsidR="0030035E" w:rsidRPr="0030035E">
              <w:rPr>
                <w:color w:val="FFFFFF" w:themeColor="background1"/>
              </w:rPr>
              <w:t>searching</w:t>
            </w:r>
            <w:r w:rsidR="00070CAF">
              <w:rPr>
                <w:color w:val="FFFFFF" w:themeColor="background1"/>
              </w:rPr>
              <w:t>:</w:t>
            </w:r>
            <w:r w:rsidR="00070CAF">
              <w:t xml:space="preserve"> </w:t>
            </w:r>
            <w:r w:rsidR="00070CAF" w:rsidRPr="00070CAF">
              <w:rPr>
                <w:color w:val="FFFFFF" w:themeColor="background1"/>
                <w:sz w:val="20"/>
                <w:szCs w:val="20"/>
              </w:rPr>
              <w:t xml:space="preserve">Given a range of resources, the children decide for themselves how to gather evidence to answer the question. They </w:t>
            </w:r>
            <w:proofErr w:type="spellStart"/>
            <w:r w:rsidR="00070CAF" w:rsidRPr="00070CAF">
              <w:rPr>
                <w:color w:val="FFFFFF" w:themeColor="background1"/>
                <w:sz w:val="20"/>
                <w:szCs w:val="20"/>
              </w:rPr>
              <w:t>recognise</w:t>
            </w:r>
            <w:proofErr w:type="spellEnd"/>
            <w:r w:rsidR="00070CAF" w:rsidRPr="00070CAF">
              <w:rPr>
                <w:color w:val="FFFFFF" w:themeColor="background1"/>
                <w:sz w:val="20"/>
                <w:szCs w:val="20"/>
              </w:rPr>
              <w:t xml:space="preserve"> when secondary sources can be used to answer questions that cannot be answered through practical work. They identify the type of enquiry that they have chosen to answer their</w:t>
            </w:r>
            <w:r w:rsidR="00070CAF" w:rsidRPr="00070CAF">
              <w:rPr>
                <w:color w:val="FFFFFF" w:themeColor="background1"/>
                <w:spacing w:val="-11"/>
                <w:sz w:val="20"/>
                <w:szCs w:val="20"/>
              </w:rPr>
              <w:t xml:space="preserve"> </w:t>
            </w:r>
            <w:r w:rsidR="00070CAF" w:rsidRPr="00070CAF">
              <w:rPr>
                <w:color w:val="FFFFFF" w:themeColor="background1"/>
                <w:sz w:val="20"/>
                <w:szCs w:val="20"/>
              </w:rPr>
              <w:t>question.</w:t>
            </w:r>
          </w:p>
        </w:tc>
      </w:tr>
      <w:tr w:rsidR="0030035E" w:rsidTr="00BB7649">
        <w:tc>
          <w:tcPr>
            <w:tcW w:w="13948" w:type="dxa"/>
          </w:tcPr>
          <w:p w:rsidR="00915BFF" w:rsidRDefault="00915BFF" w:rsidP="001E0846">
            <w:pPr>
              <w:pStyle w:val="TableParagraph"/>
              <w:numPr>
                <w:ilvl w:val="0"/>
                <w:numId w:val="42"/>
              </w:numPr>
              <w:tabs>
                <w:tab w:val="left" w:pos="412"/>
                <w:tab w:val="left" w:pos="413"/>
              </w:tabs>
              <w:spacing w:before="108"/>
              <w:rPr>
                <w:sz w:val="20"/>
              </w:rPr>
            </w:pPr>
            <w:r>
              <w:rPr>
                <w:sz w:val="20"/>
              </w:rPr>
              <w:t>Look at food packaging to identify the amount of nutrients in different food</w:t>
            </w:r>
            <w:r>
              <w:rPr>
                <w:spacing w:val="-23"/>
                <w:sz w:val="20"/>
              </w:rPr>
              <w:t xml:space="preserve"> </w:t>
            </w:r>
            <w:r>
              <w:rPr>
                <w:sz w:val="20"/>
              </w:rPr>
              <w:t>items.</w:t>
            </w:r>
          </w:p>
          <w:p w:rsidR="00915BFF" w:rsidRDefault="00915BFF" w:rsidP="001E0846">
            <w:pPr>
              <w:pStyle w:val="TableParagraph"/>
              <w:numPr>
                <w:ilvl w:val="0"/>
                <w:numId w:val="42"/>
              </w:numPr>
              <w:tabs>
                <w:tab w:val="left" w:pos="412"/>
                <w:tab w:val="left" w:pos="413"/>
              </w:tabs>
              <w:spacing w:line="244" w:lineRule="exact"/>
              <w:rPr>
                <w:sz w:val="20"/>
              </w:rPr>
            </w:pPr>
            <w:r>
              <w:rPr>
                <w:sz w:val="20"/>
              </w:rPr>
              <w:t>Research which types of food contain which</w:t>
            </w:r>
            <w:r>
              <w:rPr>
                <w:spacing w:val="-15"/>
                <w:sz w:val="20"/>
              </w:rPr>
              <w:t xml:space="preserve"> </w:t>
            </w:r>
            <w:r>
              <w:rPr>
                <w:sz w:val="20"/>
              </w:rPr>
              <w:t>nutrients.</w:t>
            </w:r>
          </w:p>
          <w:p w:rsidR="0030035E" w:rsidRDefault="00915BFF" w:rsidP="001E0846">
            <w:pPr>
              <w:pStyle w:val="ListParagraph"/>
              <w:numPr>
                <w:ilvl w:val="0"/>
                <w:numId w:val="42"/>
              </w:numPr>
            </w:pPr>
            <w:r w:rsidRPr="00915BFF">
              <w:rPr>
                <w:sz w:val="20"/>
              </w:rPr>
              <w:t>Generate questions to research about the human</w:t>
            </w:r>
            <w:r w:rsidRPr="00915BFF">
              <w:rPr>
                <w:spacing w:val="-21"/>
                <w:sz w:val="20"/>
              </w:rPr>
              <w:t xml:space="preserve"> </w:t>
            </w:r>
            <w:r w:rsidRPr="00915BFF">
              <w:rPr>
                <w:sz w:val="20"/>
              </w:rPr>
              <w:t>skeleton.</w:t>
            </w:r>
          </w:p>
        </w:tc>
      </w:tr>
    </w:tbl>
    <w:p w:rsidR="0030035E" w:rsidRDefault="0030035E" w:rsidP="0030035E"/>
    <w:p w:rsidR="0030035E" w:rsidRDefault="0030035E" w:rsidP="0030035E">
      <w:pPr>
        <w:pStyle w:val="BodyText"/>
        <w:ind w:left="115"/>
        <w:rPr>
          <w:rFonts w:ascii="Times New Roman"/>
          <w:b w:val="0"/>
          <w:sz w:val="20"/>
        </w:rPr>
      </w:pPr>
    </w:p>
    <w:tbl>
      <w:tblPr>
        <w:tblStyle w:val="TableGrid"/>
        <w:tblW w:w="0" w:type="auto"/>
        <w:tblLook w:val="04A0" w:firstRow="1" w:lastRow="0" w:firstColumn="1" w:lastColumn="0" w:noHBand="0" w:noVBand="1"/>
      </w:tblPr>
      <w:tblGrid>
        <w:gridCol w:w="13948"/>
      </w:tblGrid>
      <w:tr w:rsidR="0030035E" w:rsidTr="00BB7649">
        <w:tc>
          <w:tcPr>
            <w:tcW w:w="13948" w:type="dxa"/>
            <w:shd w:val="clear" w:color="auto" w:fill="FF0000"/>
          </w:tcPr>
          <w:p w:rsidR="0030035E" w:rsidRPr="0030035E" w:rsidRDefault="0030035E" w:rsidP="00BB7649">
            <w:pPr>
              <w:rPr>
                <w:color w:val="FFFFFF" w:themeColor="background1"/>
              </w:rPr>
            </w:pPr>
            <w:r>
              <w:rPr>
                <w:color w:val="FFFFFF" w:themeColor="background1"/>
              </w:rPr>
              <w:t>Year</w:t>
            </w:r>
            <w:r w:rsidR="001C11E8">
              <w:rPr>
                <w:color w:val="FFFFFF" w:themeColor="background1"/>
              </w:rPr>
              <w:t xml:space="preserve"> 4</w:t>
            </w:r>
            <w:r w:rsidR="007E2C84">
              <w:rPr>
                <w:color w:val="FFFFFF" w:themeColor="background1"/>
              </w:rPr>
              <w:t xml:space="preserve"> Animals including humans</w:t>
            </w:r>
          </w:p>
        </w:tc>
      </w:tr>
      <w:tr w:rsidR="0030035E" w:rsidTr="00BB7649">
        <w:tc>
          <w:tcPr>
            <w:tcW w:w="13948" w:type="dxa"/>
            <w:shd w:val="clear" w:color="auto" w:fill="FF0000"/>
          </w:tcPr>
          <w:p w:rsidR="0030035E" w:rsidRDefault="0030035E" w:rsidP="00BB7649">
            <w:r w:rsidRPr="0030035E">
              <w:rPr>
                <w:color w:val="FFFFFF" w:themeColor="background1"/>
              </w:rPr>
              <w:t>Classifying</w:t>
            </w:r>
            <w:r w:rsidR="00D17FC0">
              <w:rPr>
                <w:color w:val="FFFFFF" w:themeColor="background1"/>
              </w:rPr>
              <w:t>:</w:t>
            </w:r>
            <w:r w:rsidR="00D17FC0">
              <w:t xml:space="preserve"> </w:t>
            </w:r>
            <w:r w:rsidR="00D17FC0" w:rsidRPr="00D17FC0">
              <w:rPr>
                <w:color w:val="FFFFFF" w:themeColor="background1"/>
                <w:sz w:val="20"/>
                <w:szCs w:val="20"/>
              </w:rPr>
              <w:t>Children interpret their data to generate simple comparative statements based on their evidence. They begin to identify naturally occurring patterns and causal</w:t>
            </w:r>
            <w:r w:rsidR="00D17FC0" w:rsidRPr="00D17FC0">
              <w:rPr>
                <w:color w:val="FFFFFF" w:themeColor="background1"/>
                <w:spacing w:val="-9"/>
                <w:sz w:val="20"/>
                <w:szCs w:val="20"/>
              </w:rPr>
              <w:t xml:space="preserve"> </w:t>
            </w:r>
            <w:r w:rsidR="00D17FC0" w:rsidRPr="00D17FC0">
              <w:rPr>
                <w:color w:val="FFFFFF" w:themeColor="background1"/>
                <w:sz w:val="20"/>
                <w:szCs w:val="20"/>
              </w:rPr>
              <w:t>relationships.</w:t>
            </w:r>
          </w:p>
        </w:tc>
      </w:tr>
      <w:tr w:rsidR="0030035E" w:rsidTr="00BB7649">
        <w:tc>
          <w:tcPr>
            <w:tcW w:w="13948" w:type="dxa"/>
          </w:tcPr>
          <w:p w:rsidR="00915BFF" w:rsidRDefault="00915BFF" w:rsidP="001E0846">
            <w:pPr>
              <w:pStyle w:val="TableParagraph"/>
              <w:numPr>
                <w:ilvl w:val="0"/>
                <w:numId w:val="45"/>
              </w:numPr>
              <w:tabs>
                <w:tab w:val="left" w:pos="412"/>
                <w:tab w:val="left" w:pos="413"/>
              </w:tabs>
              <w:spacing w:before="108" w:line="244" w:lineRule="exact"/>
              <w:rPr>
                <w:sz w:val="20"/>
              </w:rPr>
            </w:pPr>
            <w:r>
              <w:rPr>
                <w:sz w:val="20"/>
              </w:rPr>
              <w:t>Compare and contrast different types of teeth (linking to simple</w:t>
            </w:r>
            <w:r>
              <w:rPr>
                <w:spacing w:val="-18"/>
                <w:sz w:val="20"/>
              </w:rPr>
              <w:t xml:space="preserve"> </w:t>
            </w:r>
            <w:r>
              <w:rPr>
                <w:sz w:val="20"/>
              </w:rPr>
              <w:t>functions).</w:t>
            </w:r>
          </w:p>
          <w:p w:rsidR="0030035E" w:rsidRDefault="00915BFF" w:rsidP="001E0846">
            <w:pPr>
              <w:pStyle w:val="ListParagraph"/>
              <w:numPr>
                <w:ilvl w:val="0"/>
                <w:numId w:val="45"/>
              </w:numPr>
            </w:pPr>
            <w:r w:rsidRPr="00915BFF">
              <w:rPr>
                <w:sz w:val="20"/>
              </w:rPr>
              <w:t>Classify</w:t>
            </w:r>
            <w:r w:rsidRPr="00915BFF">
              <w:rPr>
                <w:spacing w:val="-2"/>
                <w:sz w:val="20"/>
              </w:rPr>
              <w:t xml:space="preserve"> </w:t>
            </w:r>
            <w:r w:rsidRPr="00915BFF">
              <w:rPr>
                <w:sz w:val="20"/>
              </w:rPr>
              <w:t>jaw</w:t>
            </w:r>
            <w:r w:rsidRPr="00915BFF">
              <w:rPr>
                <w:spacing w:val="-3"/>
                <w:sz w:val="20"/>
              </w:rPr>
              <w:t xml:space="preserve"> </w:t>
            </w:r>
            <w:r w:rsidRPr="00915BFF">
              <w:rPr>
                <w:sz w:val="20"/>
              </w:rPr>
              <w:t>bones/teeth</w:t>
            </w:r>
            <w:r w:rsidRPr="00915BFF">
              <w:rPr>
                <w:spacing w:val="-3"/>
                <w:sz w:val="20"/>
              </w:rPr>
              <w:t xml:space="preserve"> </w:t>
            </w:r>
            <w:r w:rsidRPr="00915BFF">
              <w:rPr>
                <w:sz w:val="20"/>
              </w:rPr>
              <w:t>to</w:t>
            </w:r>
            <w:r w:rsidRPr="00915BFF">
              <w:rPr>
                <w:spacing w:val="-1"/>
                <w:sz w:val="20"/>
              </w:rPr>
              <w:t xml:space="preserve"> </w:t>
            </w:r>
            <w:r w:rsidRPr="00915BFF">
              <w:rPr>
                <w:sz w:val="20"/>
              </w:rPr>
              <w:t>aid</w:t>
            </w:r>
            <w:r w:rsidRPr="00915BFF">
              <w:rPr>
                <w:spacing w:val="-1"/>
                <w:sz w:val="20"/>
              </w:rPr>
              <w:t xml:space="preserve"> </w:t>
            </w:r>
            <w:r w:rsidRPr="00915BFF">
              <w:rPr>
                <w:sz w:val="20"/>
              </w:rPr>
              <w:t>with</w:t>
            </w:r>
            <w:r w:rsidRPr="00915BFF">
              <w:rPr>
                <w:spacing w:val="-3"/>
                <w:sz w:val="20"/>
              </w:rPr>
              <w:t xml:space="preserve"> </w:t>
            </w:r>
            <w:r w:rsidRPr="00915BFF">
              <w:rPr>
                <w:sz w:val="20"/>
              </w:rPr>
              <w:t>making</w:t>
            </w:r>
            <w:r w:rsidRPr="00915BFF">
              <w:rPr>
                <w:spacing w:val="-1"/>
                <w:sz w:val="20"/>
              </w:rPr>
              <w:t xml:space="preserve"> </w:t>
            </w:r>
            <w:r w:rsidRPr="00915BFF">
              <w:rPr>
                <w:sz w:val="20"/>
              </w:rPr>
              <w:t>food</w:t>
            </w:r>
            <w:r w:rsidRPr="00915BFF">
              <w:rPr>
                <w:spacing w:val="-3"/>
                <w:sz w:val="20"/>
              </w:rPr>
              <w:t xml:space="preserve"> </w:t>
            </w:r>
            <w:r w:rsidRPr="00915BFF">
              <w:rPr>
                <w:sz w:val="20"/>
              </w:rPr>
              <w:t>chains</w:t>
            </w:r>
            <w:r w:rsidRPr="00915BFF">
              <w:rPr>
                <w:spacing w:val="-2"/>
                <w:sz w:val="20"/>
              </w:rPr>
              <w:t xml:space="preserve"> </w:t>
            </w:r>
            <w:r w:rsidRPr="00915BFF">
              <w:rPr>
                <w:sz w:val="20"/>
              </w:rPr>
              <w:t>e.g.</w:t>
            </w:r>
            <w:r w:rsidRPr="00915BFF">
              <w:rPr>
                <w:spacing w:val="-3"/>
                <w:sz w:val="20"/>
              </w:rPr>
              <w:t xml:space="preserve"> </w:t>
            </w:r>
            <w:proofErr w:type="spellStart"/>
            <w:r w:rsidRPr="00915BFF">
              <w:rPr>
                <w:sz w:val="20"/>
              </w:rPr>
              <w:t>recognise</w:t>
            </w:r>
            <w:proofErr w:type="spellEnd"/>
            <w:r w:rsidRPr="00915BFF">
              <w:rPr>
                <w:spacing w:val="-1"/>
                <w:sz w:val="20"/>
              </w:rPr>
              <w:t xml:space="preserve"> </w:t>
            </w:r>
            <w:r w:rsidRPr="00915BFF">
              <w:rPr>
                <w:sz w:val="20"/>
              </w:rPr>
              <w:t>what</w:t>
            </w:r>
            <w:r w:rsidRPr="00915BFF">
              <w:rPr>
                <w:spacing w:val="-3"/>
                <w:sz w:val="20"/>
              </w:rPr>
              <w:t xml:space="preserve"> </w:t>
            </w:r>
            <w:r w:rsidRPr="00915BFF">
              <w:rPr>
                <w:sz w:val="20"/>
              </w:rPr>
              <w:t>eats</w:t>
            </w:r>
            <w:r w:rsidRPr="00915BFF">
              <w:rPr>
                <w:spacing w:val="-2"/>
                <w:sz w:val="20"/>
              </w:rPr>
              <w:t xml:space="preserve"> </w:t>
            </w:r>
            <w:r w:rsidRPr="00915BFF">
              <w:rPr>
                <w:sz w:val="20"/>
              </w:rPr>
              <w:t>plants</w:t>
            </w:r>
            <w:r w:rsidRPr="00915BFF">
              <w:rPr>
                <w:spacing w:val="-2"/>
                <w:sz w:val="20"/>
              </w:rPr>
              <w:t xml:space="preserve"> </w:t>
            </w:r>
            <w:r w:rsidRPr="00915BFF">
              <w:rPr>
                <w:sz w:val="20"/>
              </w:rPr>
              <w:t>and</w:t>
            </w:r>
            <w:r w:rsidRPr="00915BFF">
              <w:rPr>
                <w:spacing w:val="-3"/>
                <w:sz w:val="20"/>
              </w:rPr>
              <w:t xml:space="preserve"> </w:t>
            </w:r>
            <w:r w:rsidRPr="00915BFF">
              <w:rPr>
                <w:sz w:val="20"/>
              </w:rPr>
              <w:t>what</w:t>
            </w:r>
            <w:r w:rsidRPr="00915BFF">
              <w:rPr>
                <w:spacing w:val="-3"/>
                <w:sz w:val="20"/>
              </w:rPr>
              <w:t xml:space="preserve"> </w:t>
            </w:r>
            <w:r w:rsidRPr="00915BFF">
              <w:rPr>
                <w:sz w:val="20"/>
              </w:rPr>
              <w:t>eats</w:t>
            </w:r>
            <w:r w:rsidRPr="00915BFF">
              <w:rPr>
                <w:spacing w:val="-2"/>
                <w:sz w:val="20"/>
              </w:rPr>
              <w:t xml:space="preserve"> </w:t>
            </w:r>
            <w:r w:rsidRPr="00915BFF">
              <w:rPr>
                <w:sz w:val="20"/>
              </w:rPr>
              <w:t>animals</w:t>
            </w:r>
            <w:r w:rsidRPr="00915BFF">
              <w:rPr>
                <w:spacing w:val="-2"/>
                <w:sz w:val="20"/>
              </w:rPr>
              <w:t xml:space="preserve"> </w:t>
            </w:r>
            <w:r w:rsidRPr="00915BFF">
              <w:rPr>
                <w:sz w:val="20"/>
              </w:rPr>
              <w:t>by</w:t>
            </w:r>
            <w:r w:rsidRPr="00915BFF">
              <w:rPr>
                <w:spacing w:val="-2"/>
                <w:sz w:val="20"/>
              </w:rPr>
              <w:t xml:space="preserve"> </w:t>
            </w:r>
            <w:r w:rsidRPr="00915BFF">
              <w:rPr>
                <w:sz w:val="20"/>
              </w:rPr>
              <w:t>looking</w:t>
            </w:r>
            <w:r w:rsidRPr="00915BFF">
              <w:rPr>
                <w:spacing w:val="-3"/>
                <w:sz w:val="20"/>
              </w:rPr>
              <w:t xml:space="preserve"> </w:t>
            </w:r>
            <w:r w:rsidRPr="00915BFF">
              <w:rPr>
                <w:sz w:val="20"/>
              </w:rPr>
              <w:t>at</w:t>
            </w:r>
            <w:r w:rsidRPr="00915BFF">
              <w:rPr>
                <w:spacing w:val="-1"/>
                <w:sz w:val="20"/>
              </w:rPr>
              <w:t xml:space="preserve"> </w:t>
            </w:r>
            <w:r w:rsidRPr="00915BFF">
              <w:rPr>
                <w:spacing w:val="2"/>
                <w:sz w:val="20"/>
              </w:rPr>
              <w:t>their</w:t>
            </w:r>
            <w:r w:rsidRPr="00915BFF">
              <w:rPr>
                <w:spacing w:val="-2"/>
                <w:sz w:val="20"/>
              </w:rPr>
              <w:t xml:space="preserve"> </w:t>
            </w:r>
            <w:r w:rsidRPr="00915BFF">
              <w:rPr>
                <w:sz w:val="20"/>
              </w:rPr>
              <w:t>teeth.</w:t>
            </w:r>
          </w:p>
        </w:tc>
      </w:tr>
      <w:tr w:rsidR="0030035E" w:rsidTr="00BB7649">
        <w:tc>
          <w:tcPr>
            <w:tcW w:w="13948" w:type="dxa"/>
            <w:shd w:val="clear" w:color="auto" w:fill="FF0000"/>
          </w:tcPr>
          <w:p w:rsidR="0030035E" w:rsidRPr="0030035E" w:rsidRDefault="0030035E" w:rsidP="00BB7649">
            <w:pPr>
              <w:rPr>
                <w:color w:val="FFFFFF" w:themeColor="background1"/>
              </w:rPr>
            </w:pPr>
            <w:r w:rsidRPr="0030035E">
              <w:rPr>
                <w:color w:val="FFFFFF" w:themeColor="background1"/>
              </w:rPr>
              <w:t>Observing over time</w:t>
            </w:r>
          </w:p>
        </w:tc>
      </w:tr>
      <w:tr w:rsidR="0030035E" w:rsidTr="00BB7649">
        <w:tc>
          <w:tcPr>
            <w:tcW w:w="13948" w:type="dxa"/>
          </w:tcPr>
          <w:p w:rsidR="0030035E" w:rsidRDefault="00915BFF" w:rsidP="001E0846">
            <w:pPr>
              <w:pStyle w:val="ListParagraph"/>
              <w:numPr>
                <w:ilvl w:val="0"/>
                <w:numId w:val="47"/>
              </w:numPr>
            </w:pPr>
            <w:r w:rsidRPr="00915BFF">
              <w:rPr>
                <w:sz w:val="20"/>
              </w:rPr>
              <w:t>Not</w:t>
            </w:r>
            <w:r w:rsidRPr="00915BFF">
              <w:rPr>
                <w:spacing w:val="-6"/>
                <w:sz w:val="20"/>
              </w:rPr>
              <w:t xml:space="preserve"> </w:t>
            </w:r>
            <w:r w:rsidRPr="00915BFF">
              <w:rPr>
                <w:sz w:val="20"/>
              </w:rPr>
              <w:t>relevant</w:t>
            </w:r>
          </w:p>
        </w:tc>
      </w:tr>
      <w:tr w:rsidR="0030035E" w:rsidTr="00BB7649">
        <w:tc>
          <w:tcPr>
            <w:tcW w:w="13948" w:type="dxa"/>
            <w:shd w:val="clear" w:color="auto" w:fill="FF0000"/>
          </w:tcPr>
          <w:p w:rsidR="0030035E" w:rsidRDefault="0030035E" w:rsidP="00BB7649">
            <w:r w:rsidRPr="0030035E">
              <w:rPr>
                <w:color w:val="FFFFFF" w:themeColor="background1"/>
              </w:rPr>
              <w:t>Pattern seeking</w:t>
            </w:r>
          </w:p>
        </w:tc>
      </w:tr>
      <w:tr w:rsidR="0030035E" w:rsidTr="00BB7649">
        <w:tc>
          <w:tcPr>
            <w:tcW w:w="13948" w:type="dxa"/>
          </w:tcPr>
          <w:p w:rsidR="0030035E" w:rsidRDefault="00915BFF" w:rsidP="001E0846">
            <w:pPr>
              <w:pStyle w:val="ListParagraph"/>
              <w:numPr>
                <w:ilvl w:val="0"/>
                <w:numId w:val="47"/>
              </w:numPr>
            </w:pPr>
            <w:r w:rsidRPr="00915BFF">
              <w:rPr>
                <w:sz w:val="20"/>
              </w:rPr>
              <w:t>Not</w:t>
            </w:r>
            <w:r w:rsidRPr="00915BFF">
              <w:rPr>
                <w:spacing w:val="-6"/>
                <w:sz w:val="20"/>
              </w:rPr>
              <w:t xml:space="preserve"> </w:t>
            </w:r>
            <w:r w:rsidRPr="00915BFF">
              <w:rPr>
                <w:sz w:val="20"/>
              </w:rPr>
              <w:t>relevant</w:t>
            </w:r>
          </w:p>
        </w:tc>
      </w:tr>
      <w:tr w:rsidR="0030035E" w:rsidTr="00BB7649">
        <w:tc>
          <w:tcPr>
            <w:tcW w:w="13948" w:type="dxa"/>
            <w:shd w:val="clear" w:color="auto" w:fill="FF0000"/>
          </w:tcPr>
          <w:p w:rsidR="0030035E" w:rsidRDefault="0030035E" w:rsidP="00BB7649">
            <w:r w:rsidRPr="0030035E">
              <w:rPr>
                <w:color w:val="FFFFFF" w:themeColor="background1"/>
              </w:rPr>
              <w:t>Comparative/Fair testing</w:t>
            </w:r>
          </w:p>
        </w:tc>
      </w:tr>
      <w:tr w:rsidR="0030035E" w:rsidTr="00BB7649">
        <w:tc>
          <w:tcPr>
            <w:tcW w:w="13948" w:type="dxa"/>
          </w:tcPr>
          <w:p w:rsidR="0030035E" w:rsidRDefault="00915BFF" w:rsidP="001E0846">
            <w:pPr>
              <w:pStyle w:val="ListParagraph"/>
              <w:numPr>
                <w:ilvl w:val="0"/>
                <w:numId w:val="47"/>
              </w:numPr>
            </w:pPr>
            <w:r w:rsidRPr="00915BFF">
              <w:rPr>
                <w:sz w:val="20"/>
              </w:rPr>
              <w:t>Not</w:t>
            </w:r>
            <w:r w:rsidRPr="00915BFF">
              <w:rPr>
                <w:spacing w:val="-6"/>
                <w:sz w:val="20"/>
              </w:rPr>
              <w:t xml:space="preserve"> </w:t>
            </w:r>
            <w:r w:rsidRPr="00915BFF">
              <w:rPr>
                <w:sz w:val="20"/>
              </w:rPr>
              <w:t>relevant</w:t>
            </w:r>
          </w:p>
        </w:tc>
      </w:tr>
      <w:tr w:rsidR="0030035E" w:rsidTr="00BB7649">
        <w:tc>
          <w:tcPr>
            <w:tcW w:w="13948" w:type="dxa"/>
            <w:shd w:val="clear" w:color="auto" w:fill="FF0000"/>
          </w:tcPr>
          <w:p w:rsidR="0030035E" w:rsidRPr="0030035E" w:rsidRDefault="0030035E" w:rsidP="00BB7649">
            <w:pPr>
              <w:rPr>
                <w:color w:val="FFFFFF" w:themeColor="background1"/>
              </w:rPr>
            </w:pPr>
            <w:r>
              <w:rPr>
                <w:color w:val="FFFFFF" w:themeColor="background1"/>
              </w:rPr>
              <w:t>Re</w:t>
            </w:r>
            <w:r w:rsidRPr="0030035E">
              <w:rPr>
                <w:color w:val="FFFFFF" w:themeColor="background1"/>
              </w:rPr>
              <w:t>searching</w:t>
            </w:r>
            <w:r w:rsidR="00070CAF">
              <w:rPr>
                <w:color w:val="FFFFFF" w:themeColor="background1"/>
              </w:rPr>
              <w:t>:</w:t>
            </w:r>
            <w:r w:rsidR="00070CAF">
              <w:t xml:space="preserve"> </w:t>
            </w:r>
            <w:r w:rsidR="00070CAF" w:rsidRPr="00070CAF">
              <w:rPr>
                <w:color w:val="FFFFFF" w:themeColor="background1"/>
                <w:sz w:val="20"/>
                <w:szCs w:val="20"/>
              </w:rPr>
              <w:t xml:space="preserve">Given a range of resources, the children decide for themselves how to gather evidence to answer the question. They </w:t>
            </w:r>
            <w:proofErr w:type="spellStart"/>
            <w:r w:rsidR="00070CAF" w:rsidRPr="00070CAF">
              <w:rPr>
                <w:color w:val="FFFFFF" w:themeColor="background1"/>
                <w:sz w:val="20"/>
                <w:szCs w:val="20"/>
              </w:rPr>
              <w:t>recognise</w:t>
            </w:r>
            <w:proofErr w:type="spellEnd"/>
            <w:r w:rsidR="00070CAF" w:rsidRPr="00070CAF">
              <w:rPr>
                <w:color w:val="FFFFFF" w:themeColor="background1"/>
                <w:sz w:val="20"/>
                <w:szCs w:val="20"/>
              </w:rPr>
              <w:t xml:space="preserve"> when </w:t>
            </w:r>
            <w:r w:rsidR="00070CAF" w:rsidRPr="00070CAF">
              <w:rPr>
                <w:color w:val="FFFFFF" w:themeColor="background1"/>
                <w:sz w:val="20"/>
                <w:szCs w:val="20"/>
              </w:rPr>
              <w:lastRenderedPageBreak/>
              <w:t>secondary sources can be used to answer questions that cannot be answered through practical work. They identify the type of enquiry that they have chosen to answer their</w:t>
            </w:r>
            <w:r w:rsidR="00070CAF" w:rsidRPr="00070CAF">
              <w:rPr>
                <w:color w:val="FFFFFF" w:themeColor="background1"/>
                <w:spacing w:val="-11"/>
                <w:sz w:val="20"/>
                <w:szCs w:val="20"/>
              </w:rPr>
              <w:t xml:space="preserve"> </w:t>
            </w:r>
            <w:r w:rsidR="00070CAF" w:rsidRPr="00070CAF">
              <w:rPr>
                <w:color w:val="FFFFFF" w:themeColor="background1"/>
                <w:sz w:val="20"/>
                <w:szCs w:val="20"/>
              </w:rPr>
              <w:t>question.</w:t>
            </w:r>
          </w:p>
        </w:tc>
      </w:tr>
      <w:tr w:rsidR="0030035E" w:rsidTr="00BB7649">
        <w:tc>
          <w:tcPr>
            <w:tcW w:w="13948" w:type="dxa"/>
          </w:tcPr>
          <w:p w:rsidR="00915BFF" w:rsidRDefault="00915BFF" w:rsidP="001E0846">
            <w:pPr>
              <w:pStyle w:val="TableParagraph"/>
              <w:numPr>
                <w:ilvl w:val="0"/>
                <w:numId w:val="46"/>
              </w:numPr>
              <w:tabs>
                <w:tab w:val="left" w:pos="412"/>
                <w:tab w:val="left" w:pos="413"/>
              </w:tabs>
              <w:spacing w:before="128" w:line="228" w:lineRule="exact"/>
              <w:ind w:right="60"/>
              <w:rPr>
                <w:sz w:val="20"/>
              </w:rPr>
            </w:pPr>
            <w:r>
              <w:rPr>
                <w:sz w:val="20"/>
              </w:rPr>
              <w:lastRenderedPageBreak/>
              <w:t>Research</w:t>
            </w:r>
            <w:r>
              <w:rPr>
                <w:spacing w:val="-3"/>
                <w:sz w:val="20"/>
              </w:rPr>
              <w:t xml:space="preserve"> </w:t>
            </w:r>
            <w:r>
              <w:rPr>
                <w:sz w:val="20"/>
              </w:rPr>
              <w:t>the</w:t>
            </w:r>
            <w:r>
              <w:rPr>
                <w:spacing w:val="-3"/>
                <w:sz w:val="20"/>
              </w:rPr>
              <w:t xml:space="preserve"> </w:t>
            </w:r>
            <w:r>
              <w:rPr>
                <w:sz w:val="20"/>
              </w:rPr>
              <w:t>different</w:t>
            </w:r>
            <w:r>
              <w:rPr>
                <w:spacing w:val="-3"/>
                <w:sz w:val="20"/>
              </w:rPr>
              <w:t xml:space="preserve"> </w:t>
            </w:r>
            <w:r>
              <w:rPr>
                <w:sz w:val="20"/>
              </w:rPr>
              <w:t>parts</w:t>
            </w:r>
            <w:r>
              <w:rPr>
                <w:spacing w:val="-2"/>
                <w:sz w:val="20"/>
              </w:rPr>
              <w:t xml:space="preserve"> </w:t>
            </w:r>
            <w:r>
              <w:rPr>
                <w:sz w:val="20"/>
              </w:rPr>
              <w:t>of</w:t>
            </w:r>
            <w:r>
              <w:rPr>
                <w:spacing w:val="-3"/>
                <w:sz w:val="20"/>
              </w:rPr>
              <w:t xml:space="preserve"> </w:t>
            </w:r>
            <w:r>
              <w:rPr>
                <w:sz w:val="20"/>
              </w:rPr>
              <w:t>the</w:t>
            </w:r>
            <w:r>
              <w:rPr>
                <w:spacing w:val="-1"/>
                <w:sz w:val="20"/>
              </w:rPr>
              <w:t xml:space="preserve"> </w:t>
            </w:r>
            <w:r>
              <w:rPr>
                <w:sz w:val="20"/>
              </w:rPr>
              <w:t>digestive</w:t>
            </w:r>
            <w:r>
              <w:rPr>
                <w:spacing w:val="-1"/>
                <w:sz w:val="20"/>
              </w:rPr>
              <w:t xml:space="preserve"> </w:t>
            </w:r>
            <w:r>
              <w:rPr>
                <w:sz w:val="20"/>
              </w:rPr>
              <w:t>system.</w:t>
            </w:r>
            <w:r>
              <w:rPr>
                <w:spacing w:val="-3"/>
                <w:sz w:val="20"/>
              </w:rPr>
              <w:t xml:space="preserve"> </w:t>
            </w:r>
            <w:r>
              <w:rPr>
                <w:sz w:val="20"/>
              </w:rPr>
              <w:t>(Children</w:t>
            </w:r>
            <w:r>
              <w:rPr>
                <w:spacing w:val="-1"/>
                <w:sz w:val="20"/>
              </w:rPr>
              <w:t xml:space="preserve"> </w:t>
            </w:r>
            <w:r>
              <w:rPr>
                <w:sz w:val="20"/>
              </w:rPr>
              <w:t>present</w:t>
            </w:r>
            <w:r>
              <w:rPr>
                <w:spacing w:val="-1"/>
                <w:sz w:val="20"/>
              </w:rPr>
              <w:t xml:space="preserve"> </w:t>
            </w:r>
            <w:r>
              <w:rPr>
                <w:sz w:val="20"/>
              </w:rPr>
              <w:t>what</w:t>
            </w:r>
            <w:r>
              <w:rPr>
                <w:spacing w:val="-3"/>
                <w:sz w:val="20"/>
              </w:rPr>
              <w:t xml:space="preserve"> </w:t>
            </w:r>
            <w:r>
              <w:rPr>
                <w:sz w:val="20"/>
              </w:rPr>
              <w:t>they’ve</w:t>
            </w:r>
            <w:r>
              <w:rPr>
                <w:spacing w:val="-3"/>
                <w:sz w:val="20"/>
              </w:rPr>
              <w:t xml:space="preserve"> </w:t>
            </w:r>
            <w:r>
              <w:rPr>
                <w:sz w:val="20"/>
              </w:rPr>
              <w:t>learned</w:t>
            </w:r>
            <w:r>
              <w:rPr>
                <w:spacing w:val="-1"/>
                <w:sz w:val="20"/>
              </w:rPr>
              <w:t xml:space="preserve"> </w:t>
            </w:r>
            <w:r>
              <w:rPr>
                <w:sz w:val="20"/>
              </w:rPr>
              <w:t>in</w:t>
            </w:r>
            <w:r>
              <w:rPr>
                <w:spacing w:val="-1"/>
                <w:sz w:val="20"/>
              </w:rPr>
              <w:t xml:space="preserve"> </w:t>
            </w:r>
            <w:r>
              <w:rPr>
                <w:sz w:val="20"/>
              </w:rPr>
              <w:t>different</w:t>
            </w:r>
            <w:r>
              <w:rPr>
                <w:spacing w:val="-1"/>
                <w:sz w:val="20"/>
              </w:rPr>
              <w:t xml:space="preserve"> </w:t>
            </w:r>
            <w:r>
              <w:rPr>
                <w:sz w:val="20"/>
              </w:rPr>
              <w:t>ways:</w:t>
            </w:r>
            <w:r>
              <w:rPr>
                <w:spacing w:val="-3"/>
                <w:sz w:val="20"/>
              </w:rPr>
              <w:t xml:space="preserve"> </w:t>
            </w:r>
            <w:r>
              <w:rPr>
                <w:sz w:val="20"/>
              </w:rPr>
              <w:t>create</w:t>
            </w:r>
            <w:r>
              <w:rPr>
                <w:spacing w:val="-3"/>
                <w:sz w:val="20"/>
              </w:rPr>
              <w:t xml:space="preserve"> </w:t>
            </w:r>
            <w:r>
              <w:rPr>
                <w:sz w:val="20"/>
              </w:rPr>
              <w:t>a</w:t>
            </w:r>
            <w:r>
              <w:rPr>
                <w:spacing w:val="-1"/>
                <w:sz w:val="20"/>
              </w:rPr>
              <w:t xml:space="preserve"> </w:t>
            </w:r>
            <w:r>
              <w:rPr>
                <w:spacing w:val="2"/>
                <w:sz w:val="20"/>
              </w:rPr>
              <w:t>model,</w:t>
            </w:r>
            <w:r>
              <w:rPr>
                <w:spacing w:val="-3"/>
                <w:sz w:val="20"/>
              </w:rPr>
              <w:t xml:space="preserve"> </w:t>
            </w:r>
            <w:r>
              <w:rPr>
                <w:sz w:val="20"/>
              </w:rPr>
              <w:t>write</w:t>
            </w:r>
            <w:r>
              <w:rPr>
                <w:spacing w:val="-3"/>
                <w:sz w:val="20"/>
              </w:rPr>
              <w:t xml:space="preserve"> </w:t>
            </w:r>
            <w:r>
              <w:rPr>
                <w:sz w:val="20"/>
              </w:rPr>
              <w:t>a</w:t>
            </w:r>
            <w:r>
              <w:rPr>
                <w:spacing w:val="-1"/>
                <w:sz w:val="20"/>
              </w:rPr>
              <w:t xml:space="preserve"> </w:t>
            </w:r>
            <w:r>
              <w:rPr>
                <w:sz w:val="20"/>
              </w:rPr>
              <w:t>song,</w:t>
            </w:r>
            <w:r>
              <w:rPr>
                <w:spacing w:val="-3"/>
                <w:sz w:val="20"/>
              </w:rPr>
              <w:t xml:space="preserve"> </w:t>
            </w:r>
            <w:r>
              <w:rPr>
                <w:sz w:val="20"/>
              </w:rPr>
              <w:t>write</w:t>
            </w:r>
            <w:r>
              <w:rPr>
                <w:spacing w:val="-3"/>
                <w:sz w:val="20"/>
              </w:rPr>
              <w:t xml:space="preserve"> </w:t>
            </w:r>
            <w:r>
              <w:rPr>
                <w:sz w:val="20"/>
              </w:rPr>
              <w:t>a</w:t>
            </w:r>
            <w:r>
              <w:rPr>
                <w:spacing w:val="-1"/>
                <w:sz w:val="20"/>
              </w:rPr>
              <w:t xml:space="preserve"> </w:t>
            </w:r>
            <w:r>
              <w:rPr>
                <w:sz w:val="20"/>
              </w:rPr>
              <w:t>story, create a PPT,</w:t>
            </w:r>
            <w:r>
              <w:rPr>
                <w:spacing w:val="-7"/>
                <w:sz w:val="20"/>
              </w:rPr>
              <w:t xml:space="preserve"> </w:t>
            </w:r>
            <w:r>
              <w:rPr>
                <w:sz w:val="20"/>
              </w:rPr>
              <w:t>etc.)</w:t>
            </w:r>
          </w:p>
          <w:p w:rsidR="0030035E" w:rsidRDefault="00915BFF" w:rsidP="001E0846">
            <w:pPr>
              <w:pStyle w:val="ListParagraph"/>
              <w:numPr>
                <w:ilvl w:val="0"/>
                <w:numId w:val="46"/>
              </w:numPr>
            </w:pPr>
            <w:r w:rsidRPr="00915BFF">
              <w:rPr>
                <w:sz w:val="20"/>
              </w:rPr>
              <w:t>Research</w:t>
            </w:r>
            <w:r w:rsidRPr="00915BFF">
              <w:rPr>
                <w:spacing w:val="-4"/>
                <w:sz w:val="20"/>
              </w:rPr>
              <w:t xml:space="preserve"> </w:t>
            </w:r>
            <w:r w:rsidRPr="00915BFF">
              <w:rPr>
                <w:sz w:val="20"/>
              </w:rPr>
              <w:t>what</w:t>
            </w:r>
            <w:r w:rsidRPr="00915BFF">
              <w:rPr>
                <w:spacing w:val="-3"/>
                <w:sz w:val="20"/>
              </w:rPr>
              <w:t xml:space="preserve"> </w:t>
            </w:r>
            <w:r w:rsidRPr="00915BFF">
              <w:rPr>
                <w:sz w:val="20"/>
              </w:rPr>
              <w:t>different</w:t>
            </w:r>
            <w:r w:rsidRPr="00915BFF">
              <w:rPr>
                <w:spacing w:val="-2"/>
                <w:sz w:val="20"/>
              </w:rPr>
              <w:t xml:space="preserve"> </w:t>
            </w:r>
            <w:r w:rsidRPr="00915BFF">
              <w:rPr>
                <w:sz w:val="20"/>
              </w:rPr>
              <w:t>animals</w:t>
            </w:r>
            <w:r w:rsidRPr="00915BFF">
              <w:rPr>
                <w:spacing w:val="-3"/>
                <w:sz w:val="20"/>
              </w:rPr>
              <w:t xml:space="preserve"> </w:t>
            </w:r>
            <w:r w:rsidRPr="00915BFF">
              <w:rPr>
                <w:sz w:val="20"/>
              </w:rPr>
              <w:t>eat</w:t>
            </w:r>
            <w:r w:rsidRPr="00915BFF">
              <w:rPr>
                <w:spacing w:val="-4"/>
                <w:sz w:val="20"/>
              </w:rPr>
              <w:t xml:space="preserve"> </w:t>
            </w:r>
            <w:r w:rsidRPr="00915BFF">
              <w:rPr>
                <w:sz w:val="20"/>
              </w:rPr>
              <w:t>within</w:t>
            </w:r>
            <w:r w:rsidRPr="00915BFF">
              <w:rPr>
                <w:spacing w:val="1"/>
                <w:sz w:val="20"/>
              </w:rPr>
              <w:t xml:space="preserve"> </w:t>
            </w:r>
            <w:r w:rsidRPr="00915BFF">
              <w:rPr>
                <w:sz w:val="20"/>
              </w:rPr>
              <w:t>a</w:t>
            </w:r>
            <w:r w:rsidRPr="00915BFF">
              <w:rPr>
                <w:spacing w:val="-4"/>
                <w:sz w:val="20"/>
              </w:rPr>
              <w:t xml:space="preserve"> </w:t>
            </w:r>
            <w:r w:rsidRPr="00915BFF">
              <w:rPr>
                <w:sz w:val="20"/>
              </w:rPr>
              <w:t>specific</w:t>
            </w:r>
            <w:r w:rsidRPr="00915BFF">
              <w:rPr>
                <w:spacing w:val="-3"/>
                <w:sz w:val="20"/>
              </w:rPr>
              <w:t xml:space="preserve"> </w:t>
            </w:r>
            <w:r w:rsidRPr="00915BFF">
              <w:rPr>
                <w:sz w:val="20"/>
              </w:rPr>
              <w:t>environment,</w:t>
            </w:r>
            <w:r w:rsidRPr="00915BFF">
              <w:rPr>
                <w:spacing w:val="-2"/>
                <w:sz w:val="20"/>
              </w:rPr>
              <w:t xml:space="preserve"> </w:t>
            </w:r>
            <w:r w:rsidRPr="00915BFF">
              <w:rPr>
                <w:sz w:val="20"/>
              </w:rPr>
              <w:t>e.g.</w:t>
            </w:r>
            <w:r w:rsidRPr="00915BFF">
              <w:rPr>
                <w:spacing w:val="-4"/>
                <w:sz w:val="20"/>
              </w:rPr>
              <w:t xml:space="preserve"> </w:t>
            </w:r>
            <w:r w:rsidRPr="00915BFF">
              <w:rPr>
                <w:sz w:val="20"/>
              </w:rPr>
              <w:t>coral,</w:t>
            </w:r>
            <w:r w:rsidRPr="00915BFF">
              <w:rPr>
                <w:spacing w:val="-4"/>
                <w:sz w:val="20"/>
              </w:rPr>
              <w:t xml:space="preserve"> </w:t>
            </w:r>
            <w:r w:rsidRPr="00915BFF">
              <w:rPr>
                <w:sz w:val="20"/>
              </w:rPr>
              <w:t>polar,</w:t>
            </w:r>
            <w:r w:rsidRPr="00915BFF">
              <w:rPr>
                <w:spacing w:val="-4"/>
                <w:sz w:val="20"/>
              </w:rPr>
              <w:t xml:space="preserve"> </w:t>
            </w:r>
            <w:r w:rsidRPr="00915BFF">
              <w:rPr>
                <w:sz w:val="20"/>
              </w:rPr>
              <w:t>African</w:t>
            </w:r>
            <w:r w:rsidRPr="00915BFF">
              <w:rPr>
                <w:spacing w:val="-2"/>
                <w:sz w:val="20"/>
              </w:rPr>
              <w:t xml:space="preserve"> </w:t>
            </w:r>
            <w:r w:rsidRPr="00915BFF">
              <w:rPr>
                <w:sz w:val="20"/>
              </w:rPr>
              <w:t>grasslands,</w:t>
            </w:r>
            <w:r w:rsidRPr="00915BFF">
              <w:rPr>
                <w:spacing w:val="-4"/>
                <w:sz w:val="20"/>
              </w:rPr>
              <w:t xml:space="preserve"> </w:t>
            </w:r>
            <w:r w:rsidRPr="00915BFF">
              <w:rPr>
                <w:sz w:val="20"/>
              </w:rPr>
              <w:t>in</w:t>
            </w:r>
            <w:r w:rsidRPr="00915BFF">
              <w:rPr>
                <w:spacing w:val="-4"/>
                <w:sz w:val="20"/>
              </w:rPr>
              <w:t xml:space="preserve"> </w:t>
            </w:r>
            <w:r w:rsidRPr="00915BFF">
              <w:rPr>
                <w:sz w:val="20"/>
              </w:rPr>
              <w:t>order</w:t>
            </w:r>
            <w:r w:rsidRPr="00915BFF">
              <w:rPr>
                <w:spacing w:val="-4"/>
                <w:sz w:val="20"/>
              </w:rPr>
              <w:t xml:space="preserve"> </w:t>
            </w:r>
            <w:r w:rsidRPr="00915BFF">
              <w:rPr>
                <w:sz w:val="20"/>
              </w:rPr>
              <w:t>to</w:t>
            </w:r>
            <w:r w:rsidRPr="00915BFF">
              <w:rPr>
                <w:spacing w:val="-4"/>
                <w:sz w:val="20"/>
              </w:rPr>
              <w:t xml:space="preserve"> </w:t>
            </w:r>
            <w:r w:rsidRPr="00915BFF">
              <w:rPr>
                <w:sz w:val="20"/>
              </w:rPr>
              <w:t>construct</w:t>
            </w:r>
            <w:r w:rsidRPr="00915BFF">
              <w:rPr>
                <w:spacing w:val="-4"/>
                <w:sz w:val="20"/>
              </w:rPr>
              <w:t xml:space="preserve"> </w:t>
            </w:r>
            <w:r w:rsidRPr="00915BFF">
              <w:rPr>
                <w:sz w:val="20"/>
              </w:rPr>
              <w:t>food</w:t>
            </w:r>
            <w:r w:rsidRPr="00915BFF">
              <w:rPr>
                <w:spacing w:val="-2"/>
                <w:sz w:val="20"/>
              </w:rPr>
              <w:t xml:space="preserve"> </w:t>
            </w:r>
            <w:r w:rsidRPr="00915BFF">
              <w:rPr>
                <w:sz w:val="20"/>
              </w:rPr>
              <w:t>chains.</w:t>
            </w:r>
          </w:p>
        </w:tc>
      </w:tr>
    </w:tbl>
    <w:p w:rsidR="0030035E" w:rsidRDefault="0030035E" w:rsidP="0030035E"/>
    <w:p w:rsidR="0030035E" w:rsidRDefault="0030035E" w:rsidP="0030035E">
      <w:pPr>
        <w:pStyle w:val="BodyText"/>
        <w:ind w:left="115"/>
        <w:rPr>
          <w:rFonts w:ascii="Times New Roman"/>
          <w:b w:val="0"/>
          <w:sz w:val="20"/>
        </w:rPr>
      </w:pPr>
    </w:p>
    <w:tbl>
      <w:tblPr>
        <w:tblStyle w:val="TableGrid"/>
        <w:tblW w:w="0" w:type="auto"/>
        <w:tblLook w:val="04A0" w:firstRow="1" w:lastRow="0" w:firstColumn="1" w:lastColumn="0" w:noHBand="0" w:noVBand="1"/>
      </w:tblPr>
      <w:tblGrid>
        <w:gridCol w:w="13948"/>
      </w:tblGrid>
      <w:tr w:rsidR="0030035E" w:rsidTr="00BB7649">
        <w:tc>
          <w:tcPr>
            <w:tcW w:w="13948" w:type="dxa"/>
            <w:shd w:val="clear" w:color="auto" w:fill="FF0000"/>
          </w:tcPr>
          <w:p w:rsidR="0030035E" w:rsidRPr="0030035E" w:rsidRDefault="0030035E" w:rsidP="00BB7649">
            <w:pPr>
              <w:rPr>
                <w:color w:val="FFFFFF" w:themeColor="background1"/>
              </w:rPr>
            </w:pPr>
            <w:r>
              <w:rPr>
                <w:color w:val="FFFFFF" w:themeColor="background1"/>
              </w:rPr>
              <w:t>Year</w:t>
            </w:r>
            <w:r w:rsidR="001C11E8">
              <w:rPr>
                <w:color w:val="FFFFFF" w:themeColor="background1"/>
              </w:rPr>
              <w:t xml:space="preserve"> 5</w:t>
            </w:r>
            <w:r w:rsidR="007E2C84">
              <w:rPr>
                <w:color w:val="FFFFFF" w:themeColor="background1"/>
              </w:rPr>
              <w:t xml:space="preserve"> Animals including humans</w:t>
            </w:r>
          </w:p>
        </w:tc>
      </w:tr>
      <w:tr w:rsidR="0030035E" w:rsidTr="00BB7649">
        <w:tc>
          <w:tcPr>
            <w:tcW w:w="13948" w:type="dxa"/>
            <w:shd w:val="clear" w:color="auto" w:fill="FF0000"/>
          </w:tcPr>
          <w:p w:rsidR="0030035E" w:rsidRDefault="0030035E" w:rsidP="00BB7649">
            <w:r w:rsidRPr="0030035E">
              <w:rPr>
                <w:color w:val="FFFFFF" w:themeColor="background1"/>
              </w:rPr>
              <w:t>Classifying</w:t>
            </w:r>
          </w:p>
        </w:tc>
      </w:tr>
      <w:tr w:rsidR="0030035E" w:rsidTr="00BB7649">
        <w:tc>
          <w:tcPr>
            <w:tcW w:w="13948" w:type="dxa"/>
          </w:tcPr>
          <w:p w:rsidR="0030035E" w:rsidRDefault="00915BFF" w:rsidP="001E0846">
            <w:pPr>
              <w:pStyle w:val="ListParagraph"/>
              <w:numPr>
                <w:ilvl w:val="0"/>
                <w:numId w:val="48"/>
              </w:numPr>
            </w:pPr>
            <w:r w:rsidRPr="00915BFF">
              <w:rPr>
                <w:sz w:val="20"/>
              </w:rPr>
              <w:t>Not</w:t>
            </w:r>
            <w:r w:rsidRPr="00915BFF">
              <w:rPr>
                <w:spacing w:val="-6"/>
                <w:sz w:val="20"/>
              </w:rPr>
              <w:t xml:space="preserve"> </w:t>
            </w:r>
            <w:r w:rsidRPr="00915BFF">
              <w:rPr>
                <w:sz w:val="20"/>
              </w:rPr>
              <w:t>relevant</w:t>
            </w:r>
          </w:p>
        </w:tc>
      </w:tr>
      <w:tr w:rsidR="0030035E" w:rsidTr="00BB7649">
        <w:tc>
          <w:tcPr>
            <w:tcW w:w="13948" w:type="dxa"/>
            <w:shd w:val="clear" w:color="auto" w:fill="FF0000"/>
          </w:tcPr>
          <w:p w:rsidR="0030035E" w:rsidRPr="0030035E" w:rsidRDefault="0030035E" w:rsidP="00BB7649">
            <w:pPr>
              <w:rPr>
                <w:color w:val="FFFFFF" w:themeColor="background1"/>
              </w:rPr>
            </w:pPr>
            <w:r w:rsidRPr="0030035E">
              <w:rPr>
                <w:color w:val="FFFFFF" w:themeColor="background1"/>
              </w:rPr>
              <w:t>Observing over time</w:t>
            </w:r>
          </w:p>
        </w:tc>
      </w:tr>
      <w:tr w:rsidR="0030035E" w:rsidTr="00BB7649">
        <w:tc>
          <w:tcPr>
            <w:tcW w:w="13948" w:type="dxa"/>
          </w:tcPr>
          <w:p w:rsidR="0030035E" w:rsidRDefault="00915BFF" w:rsidP="001E0846">
            <w:pPr>
              <w:pStyle w:val="ListParagraph"/>
              <w:numPr>
                <w:ilvl w:val="0"/>
                <w:numId w:val="48"/>
              </w:numPr>
            </w:pPr>
            <w:r w:rsidRPr="00915BFF">
              <w:rPr>
                <w:sz w:val="20"/>
              </w:rPr>
              <w:t>Not</w:t>
            </w:r>
            <w:r w:rsidRPr="00915BFF">
              <w:rPr>
                <w:spacing w:val="-6"/>
                <w:sz w:val="20"/>
              </w:rPr>
              <w:t xml:space="preserve"> </w:t>
            </w:r>
            <w:r w:rsidRPr="00915BFF">
              <w:rPr>
                <w:sz w:val="20"/>
              </w:rPr>
              <w:t>relevant</w:t>
            </w:r>
          </w:p>
        </w:tc>
      </w:tr>
      <w:tr w:rsidR="0030035E" w:rsidTr="00BB7649">
        <w:tc>
          <w:tcPr>
            <w:tcW w:w="13948" w:type="dxa"/>
            <w:shd w:val="clear" w:color="auto" w:fill="FF0000"/>
          </w:tcPr>
          <w:p w:rsidR="0030035E" w:rsidRDefault="0030035E" w:rsidP="00BB7649">
            <w:r w:rsidRPr="0030035E">
              <w:rPr>
                <w:color w:val="FFFFFF" w:themeColor="background1"/>
              </w:rPr>
              <w:t>Pattern seeking</w:t>
            </w:r>
          </w:p>
        </w:tc>
      </w:tr>
      <w:tr w:rsidR="0030035E" w:rsidTr="00BB7649">
        <w:tc>
          <w:tcPr>
            <w:tcW w:w="13948" w:type="dxa"/>
          </w:tcPr>
          <w:p w:rsidR="0030035E" w:rsidRDefault="00915BFF" w:rsidP="001E0846">
            <w:pPr>
              <w:pStyle w:val="ListParagraph"/>
              <w:numPr>
                <w:ilvl w:val="0"/>
                <w:numId w:val="48"/>
              </w:numPr>
            </w:pPr>
            <w:r w:rsidRPr="00915BFF">
              <w:rPr>
                <w:sz w:val="20"/>
              </w:rPr>
              <w:t>Not</w:t>
            </w:r>
            <w:r w:rsidRPr="00915BFF">
              <w:rPr>
                <w:spacing w:val="-6"/>
                <w:sz w:val="20"/>
              </w:rPr>
              <w:t xml:space="preserve"> </w:t>
            </w:r>
            <w:r w:rsidRPr="00915BFF">
              <w:rPr>
                <w:sz w:val="20"/>
              </w:rPr>
              <w:t>relevant</w:t>
            </w:r>
          </w:p>
        </w:tc>
      </w:tr>
      <w:tr w:rsidR="0030035E" w:rsidTr="00BB7649">
        <w:tc>
          <w:tcPr>
            <w:tcW w:w="13948" w:type="dxa"/>
            <w:shd w:val="clear" w:color="auto" w:fill="FF0000"/>
          </w:tcPr>
          <w:p w:rsidR="0030035E" w:rsidRDefault="0030035E" w:rsidP="00BB7649">
            <w:r w:rsidRPr="0030035E">
              <w:rPr>
                <w:color w:val="FFFFFF" w:themeColor="background1"/>
              </w:rPr>
              <w:t>Comparative/Fair testing</w:t>
            </w:r>
          </w:p>
        </w:tc>
      </w:tr>
      <w:tr w:rsidR="0030035E" w:rsidTr="00BB7649">
        <w:tc>
          <w:tcPr>
            <w:tcW w:w="13948" w:type="dxa"/>
          </w:tcPr>
          <w:p w:rsidR="0030035E" w:rsidRDefault="00915BFF" w:rsidP="001E0846">
            <w:pPr>
              <w:pStyle w:val="ListParagraph"/>
              <w:numPr>
                <w:ilvl w:val="0"/>
                <w:numId w:val="48"/>
              </w:numPr>
            </w:pPr>
            <w:r w:rsidRPr="00915BFF">
              <w:rPr>
                <w:sz w:val="20"/>
              </w:rPr>
              <w:t>Not</w:t>
            </w:r>
            <w:r w:rsidRPr="00915BFF">
              <w:rPr>
                <w:spacing w:val="-6"/>
                <w:sz w:val="20"/>
              </w:rPr>
              <w:t xml:space="preserve"> </w:t>
            </w:r>
            <w:r w:rsidRPr="00915BFF">
              <w:rPr>
                <w:sz w:val="20"/>
              </w:rPr>
              <w:t>relevant</w:t>
            </w:r>
          </w:p>
        </w:tc>
      </w:tr>
      <w:tr w:rsidR="0030035E" w:rsidTr="00BB7649">
        <w:tc>
          <w:tcPr>
            <w:tcW w:w="13948" w:type="dxa"/>
            <w:shd w:val="clear" w:color="auto" w:fill="FF0000"/>
          </w:tcPr>
          <w:p w:rsidR="00743465" w:rsidRPr="00743465" w:rsidRDefault="00915BFF" w:rsidP="00743465">
            <w:pPr>
              <w:pStyle w:val="TableParagraph"/>
              <w:tabs>
                <w:tab w:val="left" w:pos="410"/>
                <w:tab w:val="left" w:pos="411"/>
              </w:tabs>
              <w:spacing w:before="79" w:line="252" w:lineRule="exact"/>
              <w:ind w:left="103" w:right="652" w:firstLine="0"/>
              <w:rPr>
                <w:color w:val="FFFFFF" w:themeColor="background1"/>
                <w:sz w:val="20"/>
                <w:szCs w:val="20"/>
              </w:rPr>
            </w:pPr>
            <w:r>
              <w:rPr>
                <w:color w:val="FFFFFF" w:themeColor="background1"/>
              </w:rPr>
              <w:t>Re</w:t>
            </w:r>
            <w:r w:rsidR="0030035E" w:rsidRPr="0030035E">
              <w:rPr>
                <w:color w:val="FFFFFF" w:themeColor="background1"/>
              </w:rPr>
              <w:t>searching</w:t>
            </w:r>
            <w:r w:rsidR="00743465">
              <w:rPr>
                <w:color w:val="FFFFFF" w:themeColor="background1"/>
              </w:rPr>
              <w:t>:</w:t>
            </w:r>
            <w:r w:rsidR="00743465" w:rsidRPr="00743465">
              <w:rPr>
                <w:color w:val="FFFFFF" w:themeColor="background1"/>
                <w:sz w:val="20"/>
                <w:szCs w:val="20"/>
              </w:rPr>
              <w:t xml:space="preserve"> </w:t>
            </w:r>
            <w:r w:rsidR="00743465" w:rsidRPr="00743465">
              <w:rPr>
                <w:color w:val="FFFFFF" w:themeColor="background1"/>
                <w:sz w:val="20"/>
                <w:szCs w:val="20"/>
              </w:rPr>
              <w:t>Children independently ask scientific questions. This may be stimulated by a scientific experience or involve asking further questions based on their developed understanding following an</w:t>
            </w:r>
            <w:r w:rsidR="00743465" w:rsidRPr="00743465">
              <w:rPr>
                <w:color w:val="FFFFFF" w:themeColor="background1"/>
                <w:spacing w:val="-16"/>
                <w:sz w:val="20"/>
                <w:szCs w:val="20"/>
              </w:rPr>
              <w:t xml:space="preserve"> </w:t>
            </w:r>
            <w:r w:rsidR="00743465" w:rsidRPr="00743465">
              <w:rPr>
                <w:color w:val="FFFFFF" w:themeColor="background1"/>
                <w:sz w:val="20"/>
                <w:szCs w:val="20"/>
              </w:rPr>
              <w:t>enquiry.</w:t>
            </w:r>
          </w:p>
          <w:p w:rsidR="00743465" w:rsidRPr="00743465" w:rsidRDefault="00743465" w:rsidP="00743465">
            <w:pPr>
              <w:pStyle w:val="TableParagraph"/>
              <w:tabs>
                <w:tab w:val="left" w:pos="410"/>
                <w:tab w:val="left" w:pos="411"/>
              </w:tabs>
              <w:spacing w:before="16" w:line="252" w:lineRule="exact"/>
              <w:ind w:left="410" w:right="50" w:firstLine="0"/>
              <w:rPr>
                <w:color w:val="FFFFFF" w:themeColor="background1"/>
                <w:sz w:val="20"/>
                <w:szCs w:val="20"/>
              </w:rPr>
            </w:pPr>
            <w:r w:rsidRPr="00743465">
              <w:rPr>
                <w:color w:val="FFFFFF" w:themeColor="background1"/>
                <w:sz w:val="20"/>
                <w:szCs w:val="20"/>
              </w:rPr>
              <w:t xml:space="preserve">Given a wide range of resources the children decide for themselves how to gather evidence to answer a scientific question. They choose a type of enquiry to carry out and justify their choice. They </w:t>
            </w:r>
            <w:proofErr w:type="spellStart"/>
            <w:r w:rsidRPr="00743465">
              <w:rPr>
                <w:color w:val="FFFFFF" w:themeColor="background1"/>
                <w:sz w:val="20"/>
                <w:szCs w:val="20"/>
              </w:rPr>
              <w:t>recognise</w:t>
            </w:r>
            <w:proofErr w:type="spellEnd"/>
            <w:r w:rsidRPr="00743465">
              <w:rPr>
                <w:color w:val="FFFFFF" w:themeColor="background1"/>
                <w:sz w:val="20"/>
                <w:szCs w:val="20"/>
              </w:rPr>
              <w:t xml:space="preserve"> how secondary sources can be used to answer questions that cannot be answered through practical</w:t>
            </w:r>
            <w:r w:rsidRPr="00743465">
              <w:rPr>
                <w:color w:val="FFFFFF" w:themeColor="background1"/>
                <w:spacing w:val="-11"/>
                <w:sz w:val="20"/>
                <w:szCs w:val="20"/>
              </w:rPr>
              <w:t xml:space="preserve"> </w:t>
            </w:r>
            <w:r w:rsidRPr="00743465">
              <w:rPr>
                <w:color w:val="FFFFFF" w:themeColor="background1"/>
                <w:sz w:val="20"/>
                <w:szCs w:val="20"/>
              </w:rPr>
              <w:t>work.</w:t>
            </w:r>
          </w:p>
          <w:p w:rsidR="0030035E" w:rsidRPr="0030035E" w:rsidRDefault="00263983" w:rsidP="00743465">
            <w:pPr>
              <w:rPr>
                <w:color w:val="FFFFFF" w:themeColor="background1"/>
              </w:rPr>
            </w:pPr>
            <w:r>
              <w:rPr>
                <w:color w:val="FFFFFF" w:themeColor="background1"/>
                <w:sz w:val="20"/>
                <w:szCs w:val="20"/>
              </w:rPr>
              <w:t xml:space="preserve">       </w:t>
            </w:r>
            <w:r w:rsidR="00743465" w:rsidRPr="00743465">
              <w:rPr>
                <w:color w:val="FFFFFF" w:themeColor="background1"/>
                <w:sz w:val="20"/>
                <w:szCs w:val="20"/>
              </w:rPr>
              <w:t xml:space="preserve">The children select from a range of practical resources to gather evidence to answer their questions. They carry out fair tests, </w:t>
            </w:r>
            <w:proofErr w:type="spellStart"/>
            <w:r w:rsidR="00743465" w:rsidRPr="00743465">
              <w:rPr>
                <w:color w:val="FFFFFF" w:themeColor="background1"/>
                <w:sz w:val="20"/>
                <w:szCs w:val="20"/>
              </w:rPr>
              <w:t>recognising</w:t>
            </w:r>
            <w:proofErr w:type="spellEnd"/>
            <w:r w:rsidR="00743465" w:rsidRPr="00743465">
              <w:rPr>
                <w:color w:val="FFFFFF" w:themeColor="background1"/>
                <w:sz w:val="20"/>
                <w:szCs w:val="20"/>
              </w:rPr>
              <w:t xml:space="preserve"> and controlling variables. They decide what observations or measurements to make over time and for how long. They look for patterns and relationships using a suitable</w:t>
            </w:r>
            <w:r w:rsidR="00743465" w:rsidRPr="00743465">
              <w:rPr>
                <w:color w:val="FFFFFF" w:themeColor="background1"/>
                <w:spacing w:val="-10"/>
                <w:sz w:val="20"/>
                <w:szCs w:val="20"/>
              </w:rPr>
              <w:t xml:space="preserve"> </w:t>
            </w:r>
            <w:r w:rsidR="00743465" w:rsidRPr="00743465">
              <w:rPr>
                <w:color w:val="FFFFFF" w:themeColor="background1"/>
                <w:sz w:val="20"/>
                <w:szCs w:val="20"/>
              </w:rPr>
              <w:t>sample.</w:t>
            </w:r>
          </w:p>
        </w:tc>
      </w:tr>
      <w:tr w:rsidR="0030035E" w:rsidTr="00BB7649">
        <w:tc>
          <w:tcPr>
            <w:tcW w:w="13948" w:type="dxa"/>
          </w:tcPr>
          <w:p w:rsidR="0030035E" w:rsidRDefault="00915BFF" w:rsidP="00263983">
            <w:pPr>
              <w:pStyle w:val="ListParagraph"/>
              <w:numPr>
                <w:ilvl w:val="0"/>
                <w:numId w:val="98"/>
              </w:numPr>
            </w:pPr>
            <w:r w:rsidRPr="00263983">
              <w:rPr>
                <w:sz w:val="20"/>
              </w:rPr>
              <w:t>Develop questions to ask an expert e.g. a health visitor, doctor or nurse. (Questions will need to be filtered by the</w:t>
            </w:r>
            <w:r w:rsidRPr="00263983">
              <w:rPr>
                <w:spacing w:val="-30"/>
                <w:sz w:val="20"/>
              </w:rPr>
              <w:t xml:space="preserve"> </w:t>
            </w:r>
            <w:r w:rsidRPr="00263983">
              <w:rPr>
                <w:sz w:val="20"/>
              </w:rPr>
              <w:t>teacher.)</w:t>
            </w:r>
          </w:p>
        </w:tc>
      </w:tr>
    </w:tbl>
    <w:p w:rsidR="0030035E" w:rsidRDefault="0030035E" w:rsidP="0030035E"/>
    <w:p w:rsidR="0030035E" w:rsidRDefault="0030035E" w:rsidP="0030035E">
      <w:pPr>
        <w:pStyle w:val="BodyText"/>
        <w:ind w:left="115"/>
        <w:rPr>
          <w:rFonts w:ascii="Times New Roman"/>
          <w:b w:val="0"/>
          <w:sz w:val="20"/>
        </w:rPr>
      </w:pPr>
    </w:p>
    <w:tbl>
      <w:tblPr>
        <w:tblStyle w:val="TableGrid"/>
        <w:tblW w:w="0" w:type="auto"/>
        <w:tblLook w:val="04A0" w:firstRow="1" w:lastRow="0" w:firstColumn="1" w:lastColumn="0" w:noHBand="0" w:noVBand="1"/>
      </w:tblPr>
      <w:tblGrid>
        <w:gridCol w:w="13948"/>
      </w:tblGrid>
      <w:tr w:rsidR="0030035E" w:rsidTr="00BB7649">
        <w:tc>
          <w:tcPr>
            <w:tcW w:w="13948" w:type="dxa"/>
            <w:shd w:val="clear" w:color="auto" w:fill="FF0000"/>
          </w:tcPr>
          <w:p w:rsidR="0030035E" w:rsidRPr="0030035E" w:rsidRDefault="0030035E" w:rsidP="00BB7649">
            <w:pPr>
              <w:rPr>
                <w:color w:val="FFFFFF" w:themeColor="background1"/>
              </w:rPr>
            </w:pPr>
            <w:r>
              <w:rPr>
                <w:color w:val="FFFFFF" w:themeColor="background1"/>
              </w:rPr>
              <w:t>Year</w:t>
            </w:r>
            <w:r w:rsidR="001C11E8">
              <w:rPr>
                <w:color w:val="FFFFFF" w:themeColor="background1"/>
              </w:rPr>
              <w:t xml:space="preserve"> 6</w:t>
            </w:r>
            <w:r w:rsidR="007E2C84">
              <w:rPr>
                <w:color w:val="FFFFFF" w:themeColor="background1"/>
              </w:rPr>
              <w:t>: Animals including humans</w:t>
            </w:r>
          </w:p>
        </w:tc>
      </w:tr>
      <w:tr w:rsidR="0030035E" w:rsidTr="00BB7649">
        <w:tc>
          <w:tcPr>
            <w:tcW w:w="13948" w:type="dxa"/>
            <w:shd w:val="clear" w:color="auto" w:fill="FF0000"/>
          </w:tcPr>
          <w:p w:rsidR="0030035E" w:rsidRDefault="0030035E" w:rsidP="00BB7649">
            <w:r w:rsidRPr="0030035E">
              <w:rPr>
                <w:color w:val="FFFFFF" w:themeColor="background1"/>
              </w:rPr>
              <w:t>Classifying</w:t>
            </w:r>
          </w:p>
        </w:tc>
      </w:tr>
      <w:tr w:rsidR="0030035E" w:rsidTr="00BB7649">
        <w:tc>
          <w:tcPr>
            <w:tcW w:w="13948" w:type="dxa"/>
          </w:tcPr>
          <w:p w:rsidR="0030035E" w:rsidRPr="00CE4742" w:rsidRDefault="00CE4742" w:rsidP="001E0846">
            <w:pPr>
              <w:pStyle w:val="ListParagraph"/>
              <w:numPr>
                <w:ilvl w:val="0"/>
                <w:numId w:val="48"/>
              </w:numPr>
              <w:rPr>
                <w:sz w:val="20"/>
                <w:szCs w:val="20"/>
              </w:rPr>
            </w:pPr>
            <w:r w:rsidRPr="00CE4742">
              <w:rPr>
                <w:sz w:val="20"/>
                <w:szCs w:val="20"/>
              </w:rPr>
              <w:t>Not relevant</w:t>
            </w:r>
          </w:p>
        </w:tc>
      </w:tr>
      <w:tr w:rsidR="0030035E" w:rsidTr="00BB7649">
        <w:tc>
          <w:tcPr>
            <w:tcW w:w="13948" w:type="dxa"/>
            <w:shd w:val="clear" w:color="auto" w:fill="FF0000"/>
          </w:tcPr>
          <w:p w:rsidR="0040692D" w:rsidRPr="0040692D" w:rsidRDefault="0030035E" w:rsidP="00263983">
            <w:pPr>
              <w:pStyle w:val="TableParagraph"/>
              <w:tabs>
                <w:tab w:val="left" w:pos="410"/>
                <w:tab w:val="left" w:pos="411"/>
              </w:tabs>
              <w:spacing w:before="57"/>
              <w:ind w:right="325"/>
              <w:rPr>
                <w:color w:val="FFFFFF" w:themeColor="background1"/>
                <w:sz w:val="20"/>
                <w:szCs w:val="20"/>
              </w:rPr>
            </w:pPr>
            <w:r w:rsidRPr="0030035E">
              <w:rPr>
                <w:color w:val="FFFFFF" w:themeColor="background1"/>
              </w:rPr>
              <w:t>Observing over time</w:t>
            </w:r>
            <w:r w:rsidR="0040692D">
              <w:rPr>
                <w:color w:val="FFFFFF" w:themeColor="background1"/>
              </w:rPr>
              <w:t>:</w:t>
            </w:r>
            <w:r w:rsidR="0040692D" w:rsidRPr="0040692D">
              <w:rPr>
                <w:color w:val="FFFFFF" w:themeColor="background1"/>
                <w:sz w:val="20"/>
                <w:szCs w:val="20"/>
              </w:rPr>
              <w:t xml:space="preserve"> </w:t>
            </w:r>
            <w:r w:rsidR="0040692D" w:rsidRPr="0040692D">
              <w:rPr>
                <w:color w:val="FFFFFF" w:themeColor="background1"/>
                <w:sz w:val="20"/>
                <w:szCs w:val="20"/>
              </w:rPr>
              <w:t>Children answer their own and others’ questions based on observations they have made, measurements they have taken or</w:t>
            </w:r>
            <w:r w:rsidR="0040692D" w:rsidRPr="0040692D">
              <w:rPr>
                <w:color w:val="FFFFFF" w:themeColor="background1"/>
                <w:spacing w:val="-36"/>
                <w:sz w:val="20"/>
                <w:szCs w:val="20"/>
              </w:rPr>
              <w:t xml:space="preserve"> </w:t>
            </w:r>
            <w:r w:rsidR="0040692D" w:rsidRPr="0040692D">
              <w:rPr>
                <w:color w:val="FFFFFF" w:themeColor="background1"/>
                <w:sz w:val="20"/>
                <w:szCs w:val="20"/>
              </w:rPr>
              <w:t>information they have gained from secondary sources. When doing this, they discuss whether other evidence e.g. from other groups, secondary sources and their scientific understanding, supports or refutes their</w:t>
            </w:r>
            <w:r w:rsidR="0040692D" w:rsidRPr="0040692D">
              <w:rPr>
                <w:color w:val="FFFFFF" w:themeColor="background1"/>
                <w:spacing w:val="-26"/>
                <w:sz w:val="20"/>
                <w:szCs w:val="20"/>
              </w:rPr>
              <w:t xml:space="preserve"> </w:t>
            </w:r>
            <w:r w:rsidR="0040692D" w:rsidRPr="0040692D">
              <w:rPr>
                <w:color w:val="FFFFFF" w:themeColor="background1"/>
                <w:sz w:val="20"/>
                <w:szCs w:val="20"/>
              </w:rPr>
              <w:t>answer.</w:t>
            </w:r>
          </w:p>
          <w:p w:rsidR="0040692D" w:rsidRPr="0040692D" w:rsidRDefault="0040692D" w:rsidP="00263983">
            <w:pPr>
              <w:pStyle w:val="TableParagraph"/>
              <w:tabs>
                <w:tab w:val="left" w:pos="410"/>
                <w:tab w:val="left" w:pos="411"/>
              </w:tabs>
              <w:spacing w:line="268" w:lineRule="exact"/>
              <w:ind w:left="410" w:firstLine="0"/>
              <w:rPr>
                <w:color w:val="FFFFFF" w:themeColor="background1"/>
                <w:sz w:val="20"/>
                <w:szCs w:val="20"/>
              </w:rPr>
            </w:pPr>
            <w:r w:rsidRPr="0040692D">
              <w:rPr>
                <w:color w:val="FFFFFF" w:themeColor="background1"/>
                <w:sz w:val="20"/>
                <w:szCs w:val="20"/>
              </w:rPr>
              <w:t>They talk about how their scientific ideas change due to new evidence that they have</w:t>
            </w:r>
            <w:r w:rsidRPr="0040692D">
              <w:rPr>
                <w:color w:val="FFFFFF" w:themeColor="background1"/>
                <w:spacing w:val="-27"/>
                <w:sz w:val="20"/>
                <w:szCs w:val="20"/>
              </w:rPr>
              <w:t xml:space="preserve"> </w:t>
            </w:r>
            <w:r w:rsidRPr="0040692D">
              <w:rPr>
                <w:color w:val="FFFFFF" w:themeColor="background1"/>
                <w:sz w:val="20"/>
                <w:szCs w:val="20"/>
              </w:rPr>
              <w:t>gathered.</w:t>
            </w:r>
          </w:p>
          <w:p w:rsidR="0030035E" w:rsidRPr="0030035E" w:rsidRDefault="00263983" w:rsidP="0040692D">
            <w:pPr>
              <w:rPr>
                <w:color w:val="FFFFFF" w:themeColor="background1"/>
              </w:rPr>
            </w:pPr>
            <w:r>
              <w:rPr>
                <w:color w:val="FFFFFF" w:themeColor="background1"/>
                <w:sz w:val="20"/>
                <w:szCs w:val="20"/>
              </w:rPr>
              <w:t xml:space="preserve">       </w:t>
            </w:r>
            <w:r w:rsidR="0040692D" w:rsidRPr="0040692D">
              <w:rPr>
                <w:color w:val="FFFFFF" w:themeColor="background1"/>
                <w:sz w:val="20"/>
                <w:szCs w:val="20"/>
              </w:rPr>
              <w:t>They talk about how new discoveries change scientific</w:t>
            </w:r>
            <w:r w:rsidR="0040692D" w:rsidRPr="0040692D">
              <w:rPr>
                <w:color w:val="FFFFFF" w:themeColor="background1"/>
                <w:spacing w:val="-19"/>
                <w:sz w:val="20"/>
                <w:szCs w:val="20"/>
              </w:rPr>
              <w:t xml:space="preserve"> </w:t>
            </w:r>
            <w:r w:rsidR="0040692D" w:rsidRPr="0040692D">
              <w:rPr>
                <w:color w:val="FFFFFF" w:themeColor="background1"/>
                <w:sz w:val="20"/>
                <w:szCs w:val="20"/>
              </w:rPr>
              <w:t>understanding.</w:t>
            </w:r>
          </w:p>
        </w:tc>
      </w:tr>
      <w:tr w:rsidR="0030035E" w:rsidTr="00BB7649">
        <w:tc>
          <w:tcPr>
            <w:tcW w:w="13948" w:type="dxa"/>
          </w:tcPr>
          <w:p w:rsidR="0030035E" w:rsidRDefault="00CE4742" w:rsidP="001E0846">
            <w:pPr>
              <w:pStyle w:val="ListParagraph"/>
              <w:numPr>
                <w:ilvl w:val="0"/>
                <w:numId w:val="48"/>
              </w:numPr>
            </w:pPr>
            <w:r w:rsidRPr="00CE4742">
              <w:rPr>
                <w:sz w:val="20"/>
              </w:rPr>
              <w:lastRenderedPageBreak/>
              <w:t>Observe pulse rates before, during and after</w:t>
            </w:r>
            <w:r w:rsidRPr="00CE4742">
              <w:rPr>
                <w:spacing w:val="-14"/>
                <w:sz w:val="20"/>
              </w:rPr>
              <w:t xml:space="preserve"> </w:t>
            </w:r>
            <w:r w:rsidRPr="00CE4742">
              <w:rPr>
                <w:sz w:val="20"/>
              </w:rPr>
              <w:t>exercise.</w:t>
            </w:r>
          </w:p>
        </w:tc>
      </w:tr>
      <w:tr w:rsidR="0030035E" w:rsidTr="00BB7649">
        <w:tc>
          <w:tcPr>
            <w:tcW w:w="13948" w:type="dxa"/>
            <w:shd w:val="clear" w:color="auto" w:fill="FF0000"/>
          </w:tcPr>
          <w:p w:rsidR="006D1F25" w:rsidRPr="006D1F25" w:rsidRDefault="0030035E" w:rsidP="00263983">
            <w:pPr>
              <w:pStyle w:val="TableParagraph"/>
              <w:tabs>
                <w:tab w:val="left" w:pos="410"/>
                <w:tab w:val="left" w:pos="411"/>
              </w:tabs>
              <w:spacing w:before="57" w:line="271" w:lineRule="auto"/>
              <w:ind w:left="103" w:right="170" w:firstLine="0"/>
              <w:rPr>
                <w:color w:val="FFFFFF" w:themeColor="background1"/>
                <w:sz w:val="20"/>
                <w:szCs w:val="20"/>
              </w:rPr>
            </w:pPr>
            <w:r w:rsidRPr="0030035E">
              <w:rPr>
                <w:color w:val="FFFFFF" w:themeColor="background1"/>
              </w:rPr>
              <w:t>Pattern seeking</w:t>
            </w:r>
            <w:r w:rsidR="006D1F25">
              <w:rPr>
                <w:color w:val="FFFFFF" w:themeColor="background1"/>
              </w:rPr>
              <w:t>:</w:t>
            </w:r>
            <w:r w:rsidR="006D1F25">
              <w:t xml:space="preserve"> </w:t>
            </w:r>
            <w:r w:rsidR="006D1F25" w:rsidRPr="006D1F25">
              <w:rPr>
                <w:color w:val="FFFFFF" w:themeColor="background1"/>
                <w:sz w:val="20"/>
                <w:szCs w:val="20"/>
              </w:rPr>
              <w:t>In their conclusions, children: identify causal relationships and patterns in the natural world from their evidence; identify results that do not fit the overall pattern; and explain their findings using their subject</w:t>
            </w:r>
            <w:r w:rsidR="006D1F25" w:rsidRPr="006D1F25">
              <w:rPr>
                <w:color w:val="FFFFFF" w:themeColor="background1"/>
                <w:spacing w:val="-24"/>
                <w:sz w:val="20"/>
                <w:szCs w:val="20"/>
              </w:rPr>
              <w:t xml:space="preserve"> </w:t>
            </w:r>
            <w:r w:rsidR="006D1F25" w:rsidRPr="006D1F25">
              <w:rPr>
                <w:color w:val="FFFFFF" w:themeColor="background1"/>
                <w:sz w:val="20"/>
                <w:szCs w:val="20"/>
              </w:rPr>
              <w:t>knowledge.</w:t>
            </w:r>
          </w:p>
          <w:p w:rsidR="006D1F25" w:rsidRPr="006D1F25" w:rsidRDefault="006D1F25" w:rsidP="00263983">
            <w:pPr>
              <w:pStyle w:val="TableParagraph"/>
              <w:numPr>
                <w:ilvl w:val="0"/>
                <w:numId w:val="95"/>
              </w:numPr>
              <w:tabs>
                <w:tab w:val="left" w:pos="412"/>
                <w:tab w:val="left" w:pos="413"/>
              </w:tabs>
              <w:spacing w:before="5" w:line="273" w:lineRule="auto"/>
              <w:ind w:left="412" w:right="531" w:hanging="360"/>
              <w:rPr>
                <w:color w:val="FFFFFF" w:themeColor="background1"/>
                <w:sz w:val="20"/>
                <w:szCs w:val="20"/>
              </w:rPr>
            </w:pPr>
            <w:r w:rsidRPr="006D1F25">
              <w:rPr>
                <w:color w:val="FFFFFF" w:themeColor="background1"/>
                <w:sz w:val="20"/>
                <w:szCs w:val="20"/>
              </w:rPr>
              <w:t>They evaluate, for example, the choice of method used, the control of variables, the precision and accuracy of measurements and the credibility of secondary sources</w:t>
            </w:r>
            <w:r w:rsidRPr="006D1F25">
              <w:rPr>
                <w:color w:val="FFFFFF" w:themeColor="background1"/>
                <w:spacing w:val="-9"/>
                <w:sz w:val="20"/>
                <w:szCs w:val="20"/>
              </w:rPr>
              <w:t xml:space="preserve"> </w:t>
            </w:r>
            <w:r w:rsidRPr="006D1F25">
              <w:rPr>
                <w:color w:val="FFFFFF" w:themeColor="background1"/>
                <w:sz w:val="20"/>
                <w:szCs w:val="20"/>
              </w:rPr>
              <w:t>used.</w:t>
            </w:r>
          </w:p>
          <w:p w:rsidR="006D1F25" w:rsidRPr="006D1F25" w:rsidRDefault="006D1F25" w:rsidP="00263983">
            <w:pPr>
              <w:pStyle w:val="TableParagraph"/>
              <w:numPr>
                <w:ilvl w:val="0"/>
                <w:numId w:val="95"/>
              </w:numPr>
              <w:tabs>
                <w:tab w:val="left" w:pos="412"/>
                <w:tab w:val="left" w:pos="413"/>
              </w:tabs>
              <w:spacing w:before="2"/>
              <w:ind w:left="412" w:hanging="360"/>
              <w:rPr>
                <w:color w:val="FFFFFF" w:themeColor="background1"/>
                <w:sz w:val="20"/>
                <w:szCs w:val="20"/>
              </w:rPr>
            </w:pPr>
            <w:r w:rsidRPr="006D1F25">
              <w:rPr>
                <w:color w:val="FFFFFF" w:themeColor="background1"/>
                <w:sz w:val="20"/>
                <w:szCs w:val="20"/>
              </w:rPr>
              <w:t>They identify any limitations that reduce the trust they have in their</w:t>
            </w:r>
            <w:r w:rsidRPr="006D1F25">
              <w:rPr>
                <w:color w:val="FFFFFF" w:themeColor="background1"/>
                <w:spacing w:val="-25"/>
                <w:sz w:val="20"/>
                <w:szCs w:val="20"/>
              </w:rPr>
              <w:t xml:space="preserve"> </w:t>
            </w:r>
            <w:r w:rsidRPr="006D1F25">
              <w:rPr>
                <w:color w:val="FFFFFF" w:themeColor="background1"/>
                <w:sz w:val="20"/>
                <w:szCs w:val="20"/>
              </w:rPr>
              <w:t>data.</w:t>
            </w:r>
          </w:p>
          <w:p w:rsidR="0030035E" w:rsidRDefault="006D1F25" w:rsidP="00263983">
            <w:pPr>
              <w:pStyle w:val="ListParagraph"/>
              <w:numPr>
                <w:ilvl w:val="0"/>
                <w:numId w:val="95"/>
              </w:numPr>
            </w:pPr>
            <w:r w:rsidRPr="00263983">
              <w:rPr>
                <w:color w:val="FFFFFF" w:themeColor="background1"/>
                <w:sz w:val="20"/>
                <w:szCs w:val="20"/>
              </w:rPr>
              <w:t>They communicate their findings to an audience using relevant scientific language and</w:t>
            </w:r>
            <w:r w:rsidRPr="00263983">
              <w:rPr>
                <w:color w:val="FFFFFF" w:themeColor="background1"/>
                <w:spacing w:val="-31"/>
                <w:sz w:val="20"/>
                <w:szCs w:val="20"/>
              </w:rPr>
              <w:t xml:space="preserve"> </w:t>
            </w:r>
            <w:r w:rsidRPr="00263983">
              <w:rPr>
                <w:color w:val="FFFFFF" w:themeColor="background1"/>
                <w:sz w:val="20"/>
                <w:szCs w:val="20"/>
              </w:rPr>
              <w:t>illustrations.</w:t>
            </w:r>
          </w:p>
        </w:tc>
      </w:tr>
      <w:tr w:rsidR="0030035E" w:rsidTr="00BB7649">
        <w:tc>
          <w:tcPr>
            <w:tcW w:w="13948" w:type="dxa"/>
          </w:tcPr>
          <w:p w:rsidR="00CE4742" w:rsidRDefault="00CE4742" w:rsidP="001E0846">
            <w:pPr>
              <w:pStyle w:val="TableParagraph"/>
              <w:numPr>
                <w:ilvl w:val="0"/>
                <w:numId w:val="49"/>
              </w:numPr>
              <w:tabs>
                <w:tab w:val="left" w:pos="412"/>
                <w:tab w:val="left" w:pos="413"/>
              </w:tabs>
              <w:spacing w:before="108" w:line="243" w:lineRule="exact"/>
              <w:rPr>
                <w:sz w:val="20"/>
              </w:rPr>
            </w:pPr>
            <w:r>
              <w:rPr>
                <w:sz w:val="20"/>
              </w:rPr>
              <w:t>Children generate questions for investigation such</w:t>
            </w:r>
            <w:r>
              <w:rPr>
                <w:spacing w:val="-21"/>
                <w:sz w:val="20"/>
              </w:rPr>
              <w:t xml:space="preserve"> </w:t>
            </w:r>
            <w:r>
              <w:rPr>
                <w:sz w:val="20"/>
              </w:rPr>
              <w:t>as:</w:t>
            </w:r>
          </w:p>
          <w:p w:rsidR="00CE4742" w:rsidRDefault="00CE4742" w:rsidP="001E0846">
            <w:pPr>
              <w:pStyle w:val="TableParagraph"/>
              <w:numPr>
                <w:ilvl w:val="1"/>
                <w:numId w:val="49"/>
              </w:numPr>
              <w:tabs>
                <w:tab w:val="left" w:pos="766"/>
                <w:tab w:val="left" w:pos="767"/>
              </w:tabs>
              <w:spacing w:line="228" w:lineRule="exact"/>
              <w:rPr>
                <w:sz w:val="20"/>
              </w:rPr>
            </w:pPr>
            <w:r>
              <w:rPr>
                <w:sz w:val="20"/>
              </w:rPr>
              <w:t>Do older people have lower pulse</w:t>
            </w:r>
            <w:r>
              <w:rPr>
                <w:spacing w:val="-12"/>
                <w:sz w:val="20"/>
              </w:rPr>
              <w:t xml:space="preserve"> </w:t>
            </w:r>
            <w:r>
              <w:rPr>
                <w:sz w:val="20"/>
              </w:rPr>
              <w:t>rates?</w:t>
            </w:r>
          </w:p>
          <w:p w:rsidR="0030035E" w:rsidRDefault="00CE4742" w:rsidP="001E0846">
            <w:pPr>
              <w:pStyle w:val="ListParagraph"/>
              <w:numPr>
                <w:ilvl w:val="1"/>
                <w:numId w:val="49"/>
              </w:numPr>
            </w:pPr>
            <w:r w:rsidRPr="00CE4742">
              <w:rPr>
                <w:sz w:val="20"/>
              </w:rPr>
              <w:t>Do boys have higher pulse</w:t>
            </w:r>
            <w:r w:rsidRPr="00CE4742">
              <w:rPr>
                <w:spacing w:val="-12"/>
                <w:sz w:val="20"/>
              </w:rPr>
              <w:t xml:space="preserve"> </w:t>
            </w:r>
            <w:r w:rsidRPr="00CE4742">
              <w:rPr>
                <w:sz w:val="20"/>
              </w:rPr>
              <w:t>rates?</w:t>
            </w:r>
          </w:p>
        </w:tc>
      </w:tr>
      <w:tr w:rsidR="0030035E" w:rsidTr="00BB7649">
        <w:tc>
          <w:tcPr>
            <w:tcW w:w="13948" w:type="dxa"/>
            <w:shd w:val="clear" w:color="auto" w:fill="FF0000"/>
          </w:tcPr>
          <w:p w:rsidR="0030035E" w:rsidRDefault="0030035E" w:rsidP="00BB7649">
            <w:r w:rsidRPr="0030035E">
              <w:rPr>
                <w:color w:val="FFFFFF" w:themeColor="background1"/>
              </w:rPr>
              <w:t>Comparative/Fair testing</w:t>
            </w:r>
            <w:r w:rsidR="006D1F25">
              <w:rPr>
                <w:color w:val="FFFFFF" w:themeColor="background1"/>
              </w:rPr>
              <w:t>:</w:t>
            </w:r>
            <w:r w:rsidR="006D1F25">
              <w:t xml:space="preserve"> </w:t>
            </w:r>
            <w:r w:rsidR="006D1F25" w:rsidRPr="006D1F25">
              <w:rPr>
                <w:color w:val="FFFFFF" w:themeColor="background1"/>
                <w:sz w:val="20"/>
                <w:szCs w:val="20"/>
              </w:rPr>
              <w:t>Children use the scientific knowledge gained from enquiry work to make predictions they can investigate using comparative and fair</w:t>
            </w:r>
            <w:r w:rsidR="006D1F25" w:rsidRPr="006D1F25">
              <w:rPr>
                <w:color w:val="FFFFFF" w:themeColor="background1"/>
                <w:spacing w:val="-39"/>
                <w:sz w:val="20"/>
                <w:szCs w:val="20"/>
              </w:rPr>
              <w:t xml:space="preserve"> </w:t>
            </w:r>
            <w:r w:rsidR="006D1F25" w:rsidRPr="006D1F25">
              <w:rPr>
                <w:color w:val="FFFFFF" w:themeColor="background1"/>
                <w:sz w:val="20"/>
                <w:szCs w:val="20"/>
              </w:rPr>
              <w:t>tests.</w:t>
            </w:r>
          </w:p>
        </w:tc>
      </w:tr>
      <w:tr w:rsidR="0030035E" w:rsidTr="00BB7649">
        <w:tc>
          <w:tcPr>
            <w:tcW w:w="13948" w:type="dxa"/>
          </w:tcPr>
          <w:p w:rsidR="0030035E" w:rsidRDefault="00CE4742" w:rsidP="001E0846">
            <w:pPr>
              <w:pStyle w:val="ListParagraph"/>
              <w:numPr>
                <w:ilvl w:val="0"/>
                <w:numId w:val="50"/>
              </w:numPr>
            </w:pPr>
            <w:r w:rsidRPr="00CE4742">
              <w:rPr>
                <w:sz w:val="20"/>
              </w:rPr>
              <w:t>Complete different activities to compare the impact on their own heart</w:t>
            </w:r>
            <w:r w:rsidRPr="00CE4742">
              <w:rPr>
                <w:spacing w:val="-20"/>
                <w:sz w:val="20"/>
              </w:rPr>
              <w:t xml:space="preserve"> </w:t>
            </w:r>
            <w:r w:rsidRPr="00CE4742">
              <w:rPr>
                <w:sz w:val="20"/>
              </w:rPr>
              <w:t>rate.</w:t>
            </w:r>
          </w:p>
        </w:tc>
      </w:tr>
      <w:tr w:rsidR="0030035E" w:rsidTr="00BB7649">
        <w:tc>
          <w:tcPr>
            <w:tcW w:w="13948" w:type="dxa"/>
            <w:shd w:val="clear" w:color="auto" w:fill="FF0000"/>
          </w:tcPr>
          <w:p w:rsidR="00743465" w:rsidRPr="00743465" w:rsidRDefault="00CE4742" w:rsidP="00263983">
            <w:pPr>
              <w:pStyle w:val="TableParagraph"/>
              <w:tabs>
                <w:tab w:val="left" w:pos="410"/>
                <w:tab w:val="left" w:pos="411"/>
              </w:tabs>
              <w:spacing w:before="79" w:line="252" w:lineRule="exact"/>
              <w:ind w:left="103" w:right="652" w:firstLine="0"/>
              <w:rPr>
                <w:color w:val="FFFFFF" w:themeColor="background1"/>
                <w:sz w:val="20"/>
                <w:szCs w:val="20"/>
              </w:rPr>
            </w:pPr>
            <w:r>
              <w:rPr>
                <w:color w:val="FFFFFF" w:themeColor="background1"/>
              </w:rPr>
              <w:t>Re</w:t>
            </w:r>
            <w:r w:rsidR="0030035E" w:rsidRPr="0030035E">
              <w:rPr>
                <w:color w:val="FFFFFF" w:themeColor="background1"/>
              </w:rPr>
              <w:t>searching</w:t>
            </w:r>
            <w:r w:rsidR="00743465">
              <w:rPr>
                <w:color w:val="FFFFFF" w:themeColor="background1"/>
              </w:rPr>
              <w:t>:</w:t>
            </w:r>
            <w:r w:rsidR="00743465" w:rsidRPr="00743465">
              <w:rPr>
                <w:color w:val="FFFFFF" w:themeColor="background1"/>
                <w:sz w:val="20"/>
                <w:szCs w:val="20"/>
              </w:rPr>
              <w:t xml:space="preserve"> </w:t>
            </w:r>
            <w:r w:rsidR="00743465" w:rsidRPr="00743465">
              <w:rPr>
                <w:color w:val="FFFFFF" w:themeColor="background1"/>
                <w:sz w:val="20"/>
                <w:szCs w:val="20"/>
              </w:rPr>
              <w:t>Children independently ask scientific questions. This may be stimulated by a scientific experience or involve asking further questions based on their developed understanding following an</w:t>
            </w:r>
            <w:r w:rsidR="00743465" w:rsidRPr="00743465">
              <w:rPr>
                <w:color w:val="FFFFFF" w:themeColor="background1"/>
                <w:spacing w:val="-16"/>
                <w:sz w:val="20"/>
                <w:szCs w:val="20"/>
              </w:rPr>
              <w:t xml:space="preserve"> </w:t>
            </w:r>
            <w:r w:rsidR="00743465" w:rsidRPr="00743465">
              <w:rPr>
                <w:color w:val="FFFFFF" w:themeColor="background1"/>
                <w:sz w:val="20"/>
                <w:szCs w:val="20"/>
              </w:rPr>
              <w:t>enquiry.</w:t>
            </w:r>
          </w:p>
          <w:p w:rsidR="00743465" w:rsidRPr="00743465" w:rsidRDefault="00743465" w:rsidP="00263983">
            <w:pPr>
              <w:pStyle w:val="TableParagraph"/>
              <w:numPr>
                <w:ilvl w:val="0"/>
                <w:numId w:val="96"/>
              </w:numPr>
              <w:tabs>
                <w:tab w:val="left" w:pos="410"/>
                <w:tab w:val="left" w:pos="411"/>
              </w:tabs>
              <w:spacing w:before="16" w:line="252" w:lineRule="exact"/>
              <w:ind w:right="50"/>
              <w:rPr>
                <w:color w:val="FFFFFF" w:themeColor="background1"/>
                <w:sz w:val="20"/>
                <w:szCs w:val="20"/>
              </w:rPr>
            </w:pPr>
            <w:r w:rsidRPr="00743465">
              <w:rPr>
                <w:color w:val="FFFFFF" w:themeColor="background1"/>
                <w:sz w:val="20"/>
                <w:szCs w:val="20"/>
              </w:rPr>
              <w:t xml:space="preserve">Given a wide range of resources the children decide for themselves how to gather evidence to answer a scientific question. They choose a type of enquiry to carry out and justify their choice. They </w:t>
            </w:r>
            <w:proofErr w:type="spellStart"/>
            <w:r w:rsidRPr="00743465">
              <w:rPr>
                <w:color w:val="FFFFFF" w:themeColor="background1"/>
                <w:sz w:val="20"/>
                <w:szCs w:val="20"/>
              </w:rPr>
              <w:t>recognise</w:t>
            </w:r>
            <w:proofErr w:type="spellEnd"/>
            <w:r w:rsidRPr="00743465">
              <w:rPr>
                <w:color w:val="FFFFFF" w:themeColor="background1"/>
                <w:sz w:val="20"/>
                <w:szCs w:val="20"/>
              </w:rPr>
              <w:t xml:space="preserve"> how secondary sources can be used to answer questions that cannot be answered through practical</w:t>
            </w:r>
            <w:r w:rsidRPr="00743465">
              <w:rPr>
                <w:color w:val="FFFFFF" w:themeColor="background1"/>
                <w:spacing w:val="-11"/>
                <w:sz w:val="20"/>
                <w:szCs w:val="20"/>
              </w:rPr>
              <w:t xml:space="preserve"> </w:t>
            </w:r>
            <w:r w:rsidRPr="00743465">
              <w:rPr>
                <w:color w:val="FFFFFF" w:themeColor="background1"/>
                <w:sz w:val="20"/>
                <w:szCs w:val="20"/>
              </w:rPr>
              <w:t>work.</w:t>
            </w:r>
          </w:p>
          <w:p w:rsidR="0030035E" w:rsidRPr="00263983" w:rsidRDefault="00743465" w:rsidP="00263983">
            <w:pPr>
              <w:pStyle w:val="ListParagraph"/>
              <w:numPr>
                <w:ilvl w:val="0"/>
                <w:numId w:val="96"/>
              </w:numPr>
              <w:rPr>
                <w:color w:val="FFFFFF" w:themeColor="background1"/>
              </w:rPr>
            </w:pPr>
            <w:r w:rsidRPr="00263983">
              <w:rPr>
                <w:color w:val="FFFFFF" w:themeColor="background1"/>
                <w:sz w:val="20"/>
                <w:szCs w:val="20"/>
              </w:rPr>
              <w:t xml:space="preserve">The children select from a range of practical resources to gather evidence to answer their questions. They carry out fair tests, </w:t>
            </w:r>
            <w:proofErr w:type="spellStart"/>
            <w:r w:rsidRPr="00263983">
              <w:rPr>
                <w:color w:val="FFFFFF" w:themeColor="background1"/>
                <w:sz w:val="20"/>
                <w:szCs w:val="20"/>
              </w:rPr>
              <w:t>recognising</w:t>
            </w:r>
            <w:proofErr w:type="spellEnd"/>
            <w:r w:rsidRPr="00263983">
              <w:rPr>
                <w:color w:val="FFFFFF" w:themeColor="background1"/>
                <w:sz w:val="20"/>
                <w:szCs w:val="20"/>
              </w:rPr>
              <w:t xml:space="preserve"> and controlling variables. They decide what observations or measurements to make over time and for how long. They look for patterns and relationships using a suitable</w:t>
            </w:r>
            <w:r w:rsidRPr="00263983">
              <w:rPr>
                <w:color w:val="FFFFFF" w:themeColor="background1"/>
                <w:spacing w:val="-10"/>
                <w:sz w:val="20"/>
                <w:szCs w:val="20"/>
              </w:rPr>
              <w:t xml:space="preserve"> </w:t>
            </w:r>
            <w:r w:rsidRPr="00263983">
              <w:rPr>
                <w:color w:val="FFFFFF" w:themeColor="background1"/>
                <w:sz w:val="20"/>
                <w:szCs w:val="20"/>
              </w:rPr>
              <w:t>sample.</w:t>
            </w:r>
          </w:p>
        </w:tc>
      </w:tr>
      <w:tr w:rsidR="0030035E" w:rsidTr="00BB7649">
        <w:tc>
          <w:tcPr>
            <w:tcW w:w="13948" w:type="dxa"/>
          </w:tcPr>
          <w:p w:rsidR="0030035E" w:rsidRDefault="00CE4742" w:rsidP="001E0846">
            <w:pPr>
              <w:pStyle w:val="ListParagraph"/>
              <w:numPr>
                <w:ilvl w:val="0"/>
                <w:numId w:val="50"/>
              </w:numPr>
            </w:pPr>
            <w:r w:rsidRPr="00CE4742">
              <w:rPr>
                <w:sz w:val="20"/>
              </w:rPr>
              <w:t>Generate questions to research about the human circulatory system. (Children present what they’ve learned in different ways: create a model, write a song, write a story, create a PPT,</w:t>
            </w:r>
            <w:r w:rsidRPr="00CE4742">
              <w:rPr>
                <w:spacing w:val="-17"/>
                <w:sz w:val="20"/>
              </w:rPr>
              <w:t xml:space="preserve"> </w:t>
            </w:r>
            <w:r w:rsidRPr="00CE4742">
              <w:rPr>
                <w:sz w:val="20"/>
              </w:rPr>
              <w:t>etc.)</w:t>
            </w:r>
          </w:p>
        </w:tc>
      </w:tr>
    </w:tbl>
    <w:p w:rsidR="0030035E" w:rsidRPr="001C11E8" w:rsidRDefault="0030035E" w:rsidP="0030035E">
      <w:pPr>
        <w:rPr>
          <w:sz w:val="40"/>
          <w:szCs w:val="40"/>
          <w:u w:val="single"/>
        </w:rPr>
      </w:pPr>
    </w:p>
    <w:p w:rsidR="0030035E" w:rsidRPr="001C11E8" w:rsidRDefault="001C11E8" w:rsidP="0030035E">
      <w:pPr>
        <w:pStyle w:val="BodyText"/>
        <w:ind w:left="115"/>
        <w:rPr>
          <w:b w:val="0"/>
          <w:sz w:val="40"/>
          <w:szCs w:val="40"/>
          <w:u w:val="single"/>
        </w:rPr>
      </w:pPr>
      <w:r w:rsidRPr="001C11E8">
        <w:rPr>
          <w:b w:val="0"/>
          <w:sz w:val="40"/>
          <w:szCs w:val="40"/>
          <w:u w:val="single"/>
        </w:rPr>
        <w:t>Evolution and Inheritance</w:t>
      </w:r>
    </w:p>
    <w:tbl>
      <w:tblPr>
        <w:tblStyle w:val="TableGrid"/>
        <w:tblW w:w="0" w:type="auto"/>
        <w:tblLook w:val="04A0" w:firstRow="1" w:lastRow="0" w:firstColumn="1" w:lastColumn="0" w:noHBand="0" w:noVBand="1"/>
      </w:tblPr>
      <w:tblGrid>
        <w:gridCol w:w="13948"/>
      </w:tblGrid>
      <w:tr w:rsidR="0030035E" w:rsidTr="00BB7649">
        <w:tc>
          <w:tcPr>
            <w:tcW w:w="13948" w:type="dxa"/>
            <w:shd w:val="clear" w:color="auto" w:fill="FF0000"/>
          </w:tcPr>
          <w:p w:rsidR="0030035E" w:rsidRPr="0030035E" w:rsidRDefault="0030035E" w:rsidP="00BB7649">
            <w:pPr>
              <w:rPr>
                <w:color w:val="FFFFFF" w:themeColor="background1"/>
              </w:rPr>
            </w:pPr>
            <w:r>
              <w:rPr>
                <w:color w:val="FFFFFF" w:themeColor="background1"/>
              </w:rPr>
              <w:t>Year</w:t>
            </w:r>
            <w:r w:rsidR="001C11E8">
              <w:rPr>
                <w:color w:val="FFFFFF" w:themeColor="background1"/>
              </w:rPr>
              <w:t xml:space="preserve"> 6</w:t>
            </w:r>
            <w:r w:rsidR="007E2C84">
              <w:rPr>
                <w:color w:val="FFFFFF" w:themeColor="background1"/>
              </w:rPr>
              <w:t>: Evolution and Inheritance</w:t>
            </w:r>
          </w:p>
        </w:tc>
      </w:tr>
      <w:tr w:rsidR="0030035E" w:rsidTr="00BB7649">
        <w:tc>
          <w:tcPr>
            <w:tcW w:w="13948" w:type="dxa"/>
            <w:shd w:val="clear" w:color="auto" w:fill="FF0000"/>
          </w:tcPr>
          <w:p w:rsidR="0040692D" w:rsidRPr="0040692D" w:rsidRDefault="0030035E" w:rsidP="00263983">
            <w:pPr>
              <w:pStyle w:val="TableParagraph"/>
              <w:tabs>
                <w:tab w:val="left" w:pos="410"/>
                <w:tab w:val="left" w:pos="411"/>
              </w:tabs>
              <w:spacing w:before="57" w:line="276" w:lineRule="auto"/>
              <w:ind w:left="103" w:right="380" w:firstLine="0"/>
              <w:rPr>
                <w:color w:val="FFFFFF" w:themeColor="background1"/>
                <w:sz w:val="20"/>
                <w:szCs w:val="20"/>
              </w:rPr>
            </w:pPr>
            <w:r w:rsidRPr="0030035E">
              <w:rPr>
                <w:color w:val="FFFFFF" w:themeColor="background1"/>
              </w:rPr>
              <w:t>Classifying</w:t>
            </w:r>
            <w:r w:rsidR="0040692D">
              <w:rPr>
                <w:color w:val="FFFFFF" w:themeColor="background1"/>
              </w:rPr>
              <w:t>:</w:t>
            </w:r>
            <w:r w:rsidR="0040692D" w:rsidRPr="0040692D">
              <w:rPr>
                <w:color w:val="FFFFFF" w:themeColor="background1"/>
                <w:sz w:val="20"/>
                <w:szCs w:val="20"/>
              </w:rPr>
              <w:t xml:space="preserve"> </w:t>
            </w:r>
            <w:r w:rsidR="0040692D" w:rsidRPr="0040692D">
              <w:rPr>
                <w:color w:val="FFFFFF" w:themeColor="background1"/>
                <w:sz w:val="20"/>
                <w:szCs w:val="20"/>
              </w:rPr>
              <w:t>The children decide how to record and present evidence. They record observations e.g. using annotated photographs, videos, labelled diagrams, observational drawings, labelled scientific diagrams or writing. They record measurements e.g. using tables, tally charts, bar charts, line graphs and scatter graphs. They record classifications e.g. using tables, Venn diagrams, Carroll diagrams and classification keys.</w:t>
            </w:r>
          </w:p>
          <w:p w:rsidR="0030035E" w:rsidRDefault="0040692D" w:rsidP="0040692D">
            <w:r w:rsidRPr="0040692D">
              <w:rPr>
                <w:color w:val="FFFFFF" w:themeColor="background1"/>
                <w:sz w:val="20"/>
                <w:szCs w:val="20"/>
              </w:rPr>
              <w:t>Children present the same data in different ways in order to help with answering the</w:t>
            </w:r>
            <w:r w:rsidRPr="0040692D">
              <w:rPr>
                <w:color w:val="FFFFFF" w:themeColor="background1"/>
                <w:spacing w:val="-27"/>
                <w:sz w:val="20"/>
                <w:szCs w:val="20"/>
              </w:rPr>
              <w:t xml:space="preserve"> </w:t>
            </w:r>
            <w:r w:rsidRPr="0040692D">
              <w:rPr>
                <w:color w:val="FFFFFF" w:themeColor="background1"/>
                <w:sz w:val="20"/>
                <w:szCs w:val="20"/>
              </w:rPr>
              <w:t>question.</w:t>
            </w:r>
          </w:p>
        </w:tc>
      </w:tr>
      <w:tr w:rsidR="0030035E" w:rsidTr="00BB7649">
        <w:tc>
          <w:tcPr>
            <w:tcW w:w="13948" w:type="dxa"/>
          </w:tcPr>
          <w:p w:rsidR="00CE4742" w:rsidRDefault="00CE4742" w:rsidP="001E0846">
            <w:pPr>
              <w:pStyle w:val="TableParagraph"/>
              <w:numPr>
                <w:ilvl w:val="0"/>
                <w:numId w:val="51"/>
              </w:numPr>
              <w:tabs>
                <w:tab w:val="left" w:pos="412"/>
                <w:tab w:val="left" w:pos="413"/>
              </w:tabs>
              <w:spacing w:before="108" w:line="243" w:lineRule="exact"/>
              <w:rPr>
                <w:sz w:val="20"/>
              </w:rPr>
            </w:pPr>
            <w:r>
              <w:rPr>
                <w:sz w:val="20"/>
              </w:rPr>
              <w:t>To show variation in a</w:t>
            </w:r>
            <w:r>
              <w:rPr>
                <w:spacing w:val="-8"/>
                <w:sz w:val="20"/>
              </w:rPr>
              <w:t xml:space="preserve"> </w:t>
            </w:r>
            <w:r>
              <w:rPr>
                <w:sz w:val="20"/>
              </w:rPr>
              <w:t>species:</w:t>
            </w:r>
          </w:p>
          <w:p w:rsidR="00CE4742" w:rsidRDefault="00CE4742" w:rsidP="001E0846">
            <w:pPr>
              <w:pStyle w:val="TableParagraph"/>
              <w:numPr>
                <w:ilvl w:val="1"/>
                <w:numId w:val="51"/>
              </w:numPr>
              <w:tabs>
                <w:tab w:val="left" w:pos="766"/>
                <w:tab w:val="left" w:pos="767"/>
              </w:tabs>
              <w:spacing w:line="228" w:lineRule="exact"/>
              <w:rPr>
                <w:sz w:val="20"/>
              </w:rPr>
            </w:pPr>
            <w:r>
              <w:rPr>
                <w:sz w:val="20"/>
              </w:rPr>
              <w:t>Classify a species of animal e.g. cats,</w:t>
            </w:r>
            <w:r>
              <w:rPr>
                <w:spacing w:val="-17"/>
                <w:sz w:val="20"/>
              </w:rPr>
              <w:t xml:space="preserve"> </w:t>
            </w:r>
            <w:r>
              <w:rPr>
                <w:sz w:val="20"/>
              </w:rPr>
              <w:t>dogs</w:t>
            </w:r>
          </w:p>
          <w:p w:rsidR="0030035E" w:rsidRDefault="00CE4742" w:rsidP="001E0846">
            <w:pPr>
              <w:pStyle w:val="ListParagraph"/>
              <w:numPr>
                <w:ilvl w:val="1"/>
                <w:numId w:val="51"/>
              </w:numPr>
            </w:pPr>
            <w:r w:rsidRPr="00CE4742">
              <w:rPr>
                <w:sz w:val="20"/>
              </w:rPr>
              <w:lastRenderedPageBreak/>
              <w:t>classify a species of plant e.g. daffodils, tulips,</w:t>
            </w:r>
            <w:r w:rsidRPr="00CE4742">
              <w:rPr>
                <w:spacing w:val="-18"/>
                <w:sz w:val="20"/>
              </w:rPr>
              <w:t xml:space="preserve"> </w:t>
            </w:r>
            <w:r w:rsidRPr="00CE4742">
              <w:rPr>
                <w:sz w:val="20"/>
              </w:rPr>
              <w:t>lilies.</w:t>
            </w:r>
          </w:p>
        </w:tc>
      </w:tr>
      <w:tr w:rsidR="0030035E" w:rsidTr="00BB7649">
        <w:tc>
          <w:tcPr>
            <w:tcW w:w="13948" w:type="dxa"/>
            <w:shd w:val="clear" w:color="auto" w:fill="FF0000"/>
          </w:tcPr>
          <w:p w:rsidR="0030035E" w:rsidRPr="0030035E" w:rsidRDefault="0030035E" w:rsidP="00BB7649">
            <w:pPr>
              <w:rPr>
                <w:color w:val="FFFFFF" w:themeColor="background1"/>
              </w:rPr>
            </w:pPr>
            <w:r w:rsidRPr="0030035E">
              <w:rPr>
                <w:color w:val="FFFFFF" w:themeColor="background1"/>
              </w:rPr>
              <w:lastRenderedPageBreak/>
              <w:t>Observing over time</w:t>
            </w:r>
          </w:p>
        </w:tc>
      </w:tr>
      <w:tr w:rsidR="0030035E" w:rsidTr="00BB7649">
        <w:tc>
          <w:tcPr>
            <w:tcW w:w="13948" w:type="dxa"/>
          </w:tcPr>
          <w:p w:rsidR="0030035E" w:rsidRDefault="00CE4742" w:rsidP="001E0846">
            <w:pPr>
              <w:pStyle w:val="ListParagraph"/>
              <w:numPr>
                <w:ilvl w:val="0"/>
                <w:numId w:val="52"/>
              </w:numPr>
            </w:pPr>
            <w:r w:rsidRPr="00CE4742">
              <w:rPr>
                <w:sz w:val="20"/>
              </w:rPr>
              <w:t>Not</w:t>
            </w:r>
            <w:r w:rsidRPr="00CE4742">
              <w:rPr>
                <w:spacing w:val="-6"/>
                <w:sz w:val="20"/>
              </w:rPr>
              <w:t xml:space="preserve"> </w:t>
            </w:r>
            <w:r w:rsidRPr="00CE4742">
              <w:rPr>
                <w:sz w:val="20"/>
              </w:rPr>
              <w:t>relevant</w:t>
            </w:r>
          </w:p>
        </w:tc>
      </w:tr>
      <w:tr w:rsidR="0030035E" w:rsidTr="00BB7649">
        <w:tc>
          <w:tcPr>
            <w:tcW w:w="13948" w:type="dxa"/>
            <w:shd w:val="clear" w:color="auto" w:fill="FF0000"/>
          </w:tcPr>
          <w:p w:rsidR="0030035E" w:rsidRDefault="0030035E" w:rsidP="00BB7649">
            <w:r w:rsidRPr="0030035E">
              <w:rPr>
                <w:color w:val="FFFFFF" w:themeColor="background1"/>
              </w:rPr>
              <w:t>Pattern seeking</w:t>
            </w:r>
          </w:p>
        </w:tc>
      </w:tr>
      <w:tr w:rsidR="0030035E" w:rsidTr="00BB7649">
        <w:tc>
          <w:tcPr>
            <w:tcW w:w="13948" w:type="dxa"/>
          </w:tcPr>
          <w:p w:rsidR="0030035E" w:rsidRDefault="00CE4742" w:rsidP="001E0846">
            <w:pPr>
              <w:pStyle w:val="ListParagraph"/>
              <w:numPr>
                <w:ilvl w:val="0"/>
                <w:numId w:val="52"/>
              </w:numPr>
            </w:pPr>
            <w:r w:rsidRPr="00F574AA">
              <w:rPr>
                <w:sz w:val="20"/>
              </w:rPr>
              <w:t>Use different pieces of equipment, e.g. chopsticks, toothpicks, cutlery, to look for patterns linking the suitability of bird beaks for the available food</w:t>
            </w:r>
            <w:r w:rsidRPr="00F574AA">
              <w:rPr>
                <w:spacing w:val="-33"/>
                <w:sz w:val="20"/>
              </w:rPr>
              <w:t xml:space="preserve"> </w:t>
            </w:r>
            <w:r w:rsidRPr="00F574AA">
              <w:rPr>
                <w:sz w:val="20"/>
              </w:rPr>
              <w:t>e.g. rice, grapes,</w:t>
            </w:r>
            <w:r w:rsidRPr="00F574AA">
              <w:rPr>
                <w:spacing w:val="-6"/>
                <w:sz w:val="20"/>
              </w:rPr>
              <w:t xml:space="preserve"> </w:t>
            </w:r>
            <w:r w:rsidRPr="00F574AA">
              <w:rPr>
                <w:sz w:val="20"/>
              </w:rPr>
              <w:t>raisins.</w:t>
            </w:r>
          </w:p>
        </w:tc>
      </w:tr>
      <w:tr w:rsidR="0030035E" w:rsidTr="00BB7649">
        <w:tc>
          <w:tcPr>
            <w:tcW w:w="13948" w:type="dxa"/>
            <w:shd w:val="clear" w:color="auto" w:fill="FF0000"/>
          </w:tcPr>
          <w:p w:rsidR="0030035E" w:rsidRDefault="0030035E" w:rsidP="00BB7649">
            <w:r w:rsidRPr="0030035E">
              <w:rPr>
                <w:color w:val="FFFFFF" w:themeColor="background1"/>
              </w:rPr>
              <w:t>Comparative/Fair testing</w:t>
            </w:r>
          </w:p>
        </w:tc>
      </w:tr>
      <w:tr w:rsidR="0030035E" w:rsidTr="00BB7649">
        <w:tc>
          <w:tcPr>
            <w:tcW w:w="13948" w:type="dxa"/>
          </w:tcPr>
          <w:p w:rsidR="0030035E" w:rsidRDefault="00CE4742" w:rsidP="001E0846">
            <w:pPr>
              <w:pStyle w:val="ListParagraph"/>
              <w:numPr>
                <w:ilvl w:val="0"/>
                <w:numId w:val="52"/>
              </w:numPr>
            </w:pPr>
            <w:r w:rsidRPr="00F574AA">
              <w:rPr>
                <w:sz w:val="20"/>
              </w:rPr>
              <w:t>Not</w:t>
            </w:r>
            <w:r w:rsidRPr="00F574AA">
              <w:rPr>
                <w:spacing w:val="-6"/>
                <w:sz w:val="20"/>
              </w:rPr>
              <w:t xml:space="preserve"> </w:t>
            </w:r>
            <w:r w:rsidRPr="00F574AA">
              <w:rPr>
                <w:sz w:val="20"/>
              </w:rPr>
              <w:t>relevant</w:t>
            </w:r>
          </w:p>
        </w:tc>
      </w:tr>
      <w:tr w:rsidR="0030035E" w:rsidTr="00BB7649">
        <w:tc>
          <w:tcPr>
            <w:tcW w:w="13948" w:type="dxa"/>
            <w:shd w:val="clear" w:color="auto" w:fill="FF0000"/>
          </w:tcPr>
          <w:p w:rsidR="00743465" w:rsidRPr="00743465" w:rsidRDefault="00CE4742" w:rsidP="00263983">
            <w:pPr>
              <w:pStyle w:val="TableParagraph"/>
              <w:tabs>
                <w:tab w:val="left" w:pos="410"/>
                <w:tab w:val="left" w:pos="411"/>
              </w:tabs>
              <w:spacing w:before="79" w:line="252" w:lineRule="exact"/>
              <w:ind w:left="103" w:right="652" w:firstLine="0"/>
              <w:rPr>
                <w:color w:val="FFFFFF" w:themeColor="background1"/>
                <w:sz w:val="20"/>
                <w:szCs w:val="20"/>
              </w:rPr>
            </w:pPr>
            <w:r>
              <w:rPr>
                <w:color w:val="FFFFFF" w:themeColor="background1"/>
              </w:rPr>
              <w:t>Re</w:t>
            </w:r>
            <w:r w:rsidR="0030035E" w:rsidRPr="0030035E">
              <w:rPr>
                <w:color w:val="FFFFFF" w:themeColor="background1"/>
              </w:rPr>
              <w:t>searching</w:t>
            </w:r>
            <w:r w:rsidR="00743465">
              <w:rPr>
                <w:color w:val="FFFFFF" w:themeColor="background1"/>
              </w:rPr>
              <w:t>:</w:t>
            </w:r>
            <w:r w:rsidR="00743465" w:rsidRPr="00743465">
              <w:rPr>
                <w:color w:val="FFFFFF" w:themeColor="background1"/>
                <w:sz w:val="20"/>
                <w:szCs w:val="20"/>
              </w:rPr>
              <w:t xml:space="preserve"> </w:t>
            </w:r>
            <w:r w:rsidR="00743465" w:rsidRPr="00743465">
              <w:rPr>
                <w:color w:val="FFFFFF" w:themeColor="background1"/>
                <w:sz w:val="20"/>
                <w:szCs w:val="20"/>
              </w:rPr>
              <w:t>Children independently ask scientific questions. This may be stimulated by a scientific experience or involve asking further questions based on their developed understanding following an</w:t>
            </w:r>
            <w:r w:rsidR="00743465" w:rsidRPr="00743465">
              <w:rPr>
                <w:color w:val="FFFFFF" w:themeColor="background1"/>
                <w:spacing w:val="-16"/>
                <w:sz w:val="20"/>
                <w:szCs w:val="20"/>
              </w:rPr>
              <w:t xml:space="preserve"> </w:t>
            </w:r>
            <w:r w:rsidR="00743465" w:rsidRPr="00743465">
              <w:rPr>
                <w:color w:val="FFFFFF" w:themeColor="background1"/>
                <w:sz w:val="20"/>
                <w:szCs w:val="20"/>
              </w:rPr>
              <w:t>enquiry.</w:t>
            </w:r>
          </w:p>
          <w:p w:rsidR="00743465" w:rsidRPr="00743465" w:rsidRDefault="00743465" w:rsidP="00263983">
            <w:pPr>
              <w:pStyle w:val="TableParagraph"/>
              <w:numPr>
                <w:ilvl w:val="0"/>
                <w:numId w:val="96"/>
              </w:numPr>
              <w:tabs>
                <w:tab w:val="left" w:pos="410"/>
                <w:tab w:val="left" w:pos="411"/>
              </w:tabs>
              <w:spacing w:before="16" w:line="252" w:lineRule="exact"/>
              <w:ind w:right="50"/>
              <w:rPr>
                <w:color w:val="FFFFFF" w:themeColor="background1"/>
                <w:sz w:val="20"/>
                <w:szCs w:val="20"/>
              </w:rPr>
            </w:pPr>
            <w:r w:rsidRPr="00743465">
              <w:rPr>
                <w:color w:val="FFFFFF" w:themeColor="background1"/>
                <w:sz w:val="20"/>
                <w:szCs w:val="20"/>
              </w:rPr>
              <w:t xml:space="preserve">Given a wide range of resources the children decide for themselves how to gather evidence to answer a scientific question. They choose a type of enquiry to carry out and justify their choice. They </w:t>
            </w:r>
            <w:proofErr w:type="spellStart"/>
            <w:r w:rsidRPr="00743465">
              <w:rPr>
                <w:color w:val="FFFFFF" w:themeColor="background1"/>
                <w:sz w:val="20"/>
                <w:szCs w:val="20"/>
              </w:rPr>
              <w:t>recognise</w:t>
            </w:r>
            <w:proofErr w:type="spellEnd"/>
            <w:r w:rsidRPr="00743465">
              <w:rPr>
                <w:color w:val="FFFFFF" w:themeColor="background1"/>
                <w:sz w:val="20"/>
                <w:szCs w:val="20"/>
              </w:rPr>
              <w:t xml:space="preserve"> how secondary sources can be used to answer questions that cannot be answered through practical</w:t>
            </w:r>
            <w:r w:rsidRPr="00743465">
              <w:rPr>
                <w:color w:val="FFFFFF" w:themeColor="background1"/>
                <w:spacing w:val="-11"/>
                <w:sz w:val="20"/>
                <w:szCs w:val="20"/>
              </w:rPr>
              <w:t xml:space="preserve"> </w:t>
            </w:r>
            <w:r w:rsidRPr="00743465">
              <w:rPr>
                <w:color w:val="FFFFFF" w:themeColor="background1"/>
                <w:sz w:val="20"/>
                <w:szCs w:val="20"/>
              </w:rPr>
              <w:t>work.</w:t>
            </w:r>
          </w:p>
          <w:p w:rsidR="0030035E" w:rsidRPr="00263983" w:rsidRDefault="00743465" w:rsidP="00263983">
            <w:pPr>
              <w:pStyle w:val="ListParagraph"/>
              <w:numPr>
                <w:ilvl w:val="0"/>
                <w:numId w:val="96"/>
              </w:numPr>
              <w:rPr>
                <w:color w:val="FFFFFF" w:themeColor="background1"/>
              </w:rPr>
            </w:pPr>
            <w:r w:rsidRPr="00263983">
              <w:rPr>
                <w:color w:val="FFFFFF" w:themeColor="background1"/>
                <w:sz w:val="20"/>
                <w:szCs w:val="20"/>
              </w:rPr>
              <w:t xml:space="preserve">The children select from a range of practical resources to gather evidence to answer their questions. They carry out fair tests, </w:t>
            </w:r>
            <w:proofErr w:type="spellStart"/>
            <w:r w:rsidRPr="00263983">
              <w:rPr>
                <w:color w:val="FFFFFF" w:themeColor="background1"/>
                <w:sz w:val="20"/>
                <w:szCs w:val="20"/>
              </w:rPr>
              <w:t>recognising</w:t>
            </w:r>
            <w:proofErr w:type="spellEnd"/>
            <w:r w:rsidRPr="00263983">
              <w:rPr>
                <w:color w:val="FFFFFF" w:themeColor="background1"/>
                <w:sz w:val="20"/>
                <w:szCs w:val="20"/>
              </w:rPr>
              <w:t xml:space="preserve"> and controlling variables. They decide what observations or measurements to make over time and for how long. They look for patterns and relationships using a suitable</w:t>
            </w:r>
            <w:r w:rsidRPr="00263983">
              <w:rPr>
                <w:color w:val="FFFFFF" w:themeColor="background1"/>
                <w:spacing w:val="-10"/>
                <w:sz w:val="20"/>
                <w:szCs w:val="20"/>
              </w:rPr>
              <w:t xml:space="preserve"> </w:t>
            </w:r>
            <w:r w:rsidRPr="00263983">
              <w:rPr>
                <w:color w:val="FFFFFF" w:themeColor="background1"/>
                <w:sz w:val="20"/>
                <w:szCs w:val="20"/>
              </w:rPr>
              <w:t>sample.</w:t>
            </w:r>
          </w:p>
        </w:tc>
      </w:tr>
      <w:tr w:rsidR="0030035E" w:rsidTr="00BB7649">
        <w:tc>
          <w:tcPr>
            <w:tcW w:w="13948" w:type="dxa"/>
          </w:tcPr>
          <w:p w:rsidR="0030035E" w:rsidRDefault="00CE4742" w:rsidP="001E0846">
            <w:pPr>
              <w:pStyle w:val="ListParagraph"/>
              <w:numPr>
                <w:ilvl w:val="0"/>
                <w:numId w:val="52"/>
              </w:numPr>
            </w:pPr>
            <w:r w:rsidRPr="00F574AA">
              <w:rPr>
                <w:sz w:val="20"/>
              </w:rPr>
              <w:t>Research different types of a species and their characteristics making them suitable for different habitats e.g.</w:t>
            </w:r>
            <w:r w:rsidRPr="00F574AA">
              <w:rPr>
                <w:spacing w:val="-28"/>
                <w:sz w:val="20"/>
              </w:rPr>
              <w:t xml:space="preserve"> </w:t>
            </w:r>
            <w:r w:rsidRPr="00F574AA">
              <w:rPr>
                <w:sz w:val="20"/>
              </w:rPr>
              <w:t>penguins.</w:t>
            </w:r>
          </w:p>
        </w:tc>
      </w:tr>
    </w:tbl>
    <w:p w:rsidR="0030035E" w:rsidRDefault="0030035E" w:rsidP="0030035E"/>
    <w:p w:rsidR="0030035E" w:rsidRPr="001C11E8" w:rsidRDefault="001C11E8" w:rsidP="0030035E">
      <w:pPr>
        <w:pStyle w:val="BodyText"/>
        <w:ind w:left="115"/>
        <w:rPr>
          <w:b w:val="0"/>
          <w:sz w:val="40"/>
          <w:szCs w:val="40"/>
          <w:u w:val="single"/>
        </w:rPr>
      </w:pPr>
      <w:r w:rsidRPr="001C11E8">
        <w:rPr>
          <w:b w:val="0"/>
          <w:sz w:val="40"/>
          <w:szCs w:val="40"/>
          <w:u w:val="single"/>
        </w:rPr>
        <w:t>Seasonal Changes</w:t>
      </w:r>
    </w:p>
    <w:tbl>
      <w:tblPr>
        <w:tblStyle w:val="TableGrid"/>
        <w:tblW w:w="0" w:type="auto"/>
        <w:tblLook w:val="04A0" w:firstRow="1" w:lastRow="0" w:firstColumn="1" w:lastColumn="0" w:noHBand="0" w:noVBand="1"/>
      </w:tblPr>
      <w:tblGrid>
        <w:gridCol w:w="13948"/>
      </w:tblGrid>
      <w:tr w:rsidR="0030035E" w:rsidTr="00BB7649">
        <w:tc>
          <w:tcPr>
            <w:tcW w:w="13948" w:type="dxa"/>
            <w:shd w:val="clear" w:color="auto" w:fill="FF0000"/>
          </w:tcPr>
          <w:p w:rsidR="0030035E" w:rsidRPr="0030035E" w:rsidRDefault="0030035E" w:rsidP="00BB7649">
            <w:pPr>
              <w:rPr>
                <w:color w:val="FFFFFF" w:themeColor="background1"/>
              </w:rPr>
            </w:pPr>
            <w:r>
              <w:rPr>
                <w:color w:val="FFFFFF" w:themeColor="background1"/>
              </w:rPr>
              <w:t>Year</w:t>
            </w:r>
            <w:r w:rsidR="001C11E8">
              <w:rPr>
                <w:color w:val="FFFFFF" w:themeColor="background1"/>
              </w:rPr>
              <w:t xml:space="preserve"> 1</w:t>
            </w:r>
            <w:r w:rsidR="007E2C84">
              <w:rPr>
                <w:color w:val="FFFFFF" w:themeColor="background1"/>
              </w:rPr>
              <w:t>: Seasonal Changes</w:t>
            </w:r>
          </w:p>
        </w:tc>
      </w:tr>
      <w:tr w:rsidR="0030035E" w:rsidTr="00BB7649">
        <w:tc>
          <w:tcPr>
            <w:tcW w:w="13948" w:type="dxa"/>
            <w:shd w:val="clear" w:color="auto" w:fill="FF0000"/>
          </w:tcPr>
          <w:p w:rsidR="0030035E" w:rsidRDefault="0030035E" w:rsidP="00BB7649">
            <w:r w:rsidRPr="0030035E">
              <w:rPr>
                <w:color w:val="FFFFFF" w:themeColor="background1"/>
              </w:rPr>
              <w:t>Classifying</w:t>
            </w:r>
          </w:p>
        </w:tc>
      </w:tr>
      <w:tr w:rsidR="0030035E" w:rsidTr="00BB7649">
        <w:tc>
          <w:tcPr>
            <w:tcW w:w="13948" w:type="dxa"/>
          </w:tcPr>
          <w:p w:rsidR="0030035E" w:rsidRDefault="00F574AA" w:rsidP="001E0846">
            <w:pPr>
              <w:pStyle w:val="ListParagraph"/>
              <w:numPr>
                <w:ilvl w:val="0"/>
                <w:numId w:val="52"/>
              </w:numPr>
            </w:pPr>
            <w:r w:rsidRPr="00F574AA">
              <w:rPr>
                <w:sz w:val="20"/>
              </w:rPr>
              <w:t>Not</w:t>
            </w:r>
            <w:r w:rsidRPr="00F574AA">
              <w:rPr>
                <w:spacing w:val="-6"/>
                <w:sz w:val="20"/>
              </w:rPr>
              <w:t xml:space="preserve"> </w:t>
            </w:r>
            <w:r w:rsidRPr="00F574AA">
              <w:rPr>
                <w:sz w:val="20"/>
              </w:rPr>
              <w:t>relevant</w:t>
            </w:r>
          </w:p>
        </w:tc>
      </w:tr>
      <w:tr w:rsidR="0030035E" w:rsidTr="00BB7649">
        <w:tc>
          <w:tcPr>
            <w:tcW w:w="13948" w:type="dxa"/>
            <w:shd w:val="clear" w:color="auto" w:fill="FF0000"/>
          </w:tcPr>
          <w:p w:rsidR="00F574AA" w:rsidRDefault="0030035E" w:rsidP="00F574AA">
            <w:pPr>
              <w:tabs>
                <w:tab w:val="left" w:pos="407"/>
                <w:tab w:val="left" w:pos="408"/>
              </w:tabs>
              <w:spacing w:before="77" w:line="252" w:lineRule="exact"/>
              <w:ind w:right="196"/>
              <w:rPr>
                <w:color w:val="FFFFFF" w:themeColor="background1"/>
                <w:sz w:val="20"/>
                <w:szCs w:val="20"/>
              </w:rPr>
            </w:pPr>
            <w:r w:rsidRPr="0030035E">
              <w:rPr>
                <w:color w:val="FFFFFF" w:themeColor="background1"/>
              </w:rPr>
              <w:t>Observing over time</w:t>
            </w:r>
            <w:r w:rsidR="00F574AA">
              <w:rPr>
                <w:color w:val="FFFFFF" w:themeColor="background1"/>
              </w:rPr>
              <w:t>:</w:t>
            </w:r>
            <w:r w:rsidR="00F574AA" w:rsidRPr="00B268A7">
              <w:rPr>
                <w:color w:val="FFFFFF" w:themeColor="background1"/>
                <w:sz w:val="20"/>
                <w:szCs w:val="20"/>
              </w:rPr>
              <w:t xml:space="preserve"> Children explore the world around them. They make careful observations to support identification, comparison and noticing </w:t>
            </w:r>
          </w:p>
          <w:p w:rsidR="00F574AA" w:rsidRPr="00B268A7" w:rsidRDefault="00F574AA" w:rsidP="00F574AA">
            <w:pPr>
              <w:tabs>
                <w:tab w:val="left" w:pos="407"/>
                <w:tab w:val="left" w:pos="408"/>
              </w:tabs>
              <w:spacing w:before="77" w:line="252" w:lineRule="exact"/>
              <w:ind w:right="196"/>
              <w:rPr>
                <w:color w:val="FFFFFF" w:themeColor="background1"/>
                <w:sz w:val="20"/>
                <w:szCs w:val="20"/>
              </w:rPr>
            </w:pPr>
            <w:r w:rsidRPr="00B268A7">
              <w:rPr>
                <w:color w:val="FFFFFF" w:themeColor="background1"/>
                <w:sz w:val="20"/>
                <w:szCs w:val="20"/>
              </w:rPr>
              <w:t>change. They use appropriate senses, aided by equipment such as magnifying glasses or digital microscopes, to make their</w:t>
            </w:r>
            <w:r w:rsidRPr="00B268A7">
              <w:rPr>
                <w:color w:val="FFFFFF" w:themeColor="background1"/>
                <w:spacing w:val="-31"/>
                <w:sz w:val="20"/>
                <w:szCs w:val="20"/>
              </w:rPr>
              <w:t xml:space="preserve"> </w:t>
            </w:r>
            <w:r w:rsidRPr="00B268A7">
              <w:rPr>
                <w:color w:val="FFFFFF" w:themeColor="background1"/>
                <w:sz w:val="20"/>
                <w:szCs w:val="20"/>
              </w:rPr>
              <w:t>observations.</w:t>
            </w:r>
          </w:p>
          <w:p w:rsidR="0030035E" w:rsidRPr="0030035E" w:rsidRDefault="0030035E" w:rsidP="00BB7649">
            <w:pPr>
              <w:rPr>
                <w:color w:val="FFFFFF" w:themeColor="background1"/>
              </w:rPr>
            </w:pPr>
          </w:p>
        </w:tc>
      </w:tr>
      <w:tr w:rsidR="0030035E" w:rsidTr="00BB7649">
        <w:tc>
          <w:tcPr>
            <w:tcW w:w="13948" w:type="dxa"/>
          </w:tcPr>
          <w:p w:rsidR="00F574AA" w:rsidRDefault="00F574AA" w:rsidP="001E0846">
            <w:pPr>
              <w:pStyle w:val="TableParagraph"/>
              <w:numPr>
                <w:ilvl w:val="0"/>
                <w:numId w:val="53"/>
              </w:numPr>
              <w:tabs>
                <w:tab w:val="left" w:pos="412"/>
                <w:tab w:val="left" w:pos="413"/>
              </w:tabs>
              <w:spacing w:before="58" w:line="245" w:lineRule="exact"/>
              <w:rPr>
                <w:sz w:val="20"/>
              </w:rPr>
            </w:pPr>
            <w:r>
              <w:rPr>
                <w:sz w:val="20"/>
              </w:rPr>
              <w:t>Take weather measurements and make observations over</w:t>
            </w:r>
            <w:r>
              <w:rPr>
                <w:spacing w:val="-20"/>
                <w:sz w:val="20"/>
              </w:rPr>
              <w:t xml:space="preserve"> </w:t>
            </w:r>
            <w:r>
              <w:rPr>
                <w:sz w:val="20"/>
              </w:rPr>
              <w:t>time.</w:t>
            </w:r>
          </w:p>
          <w:p w:rsidR="00F574AA" w:rsidRDefault="00F574AA" w:rsidP="001E0846">
            <w:pPr>
              <w:pStyle w:val="TableParagraph"/>
              <w:numPr>
                <w:ilvl w:val="0"/>
                <w:numId w:val="53"/>
              </w:numPr>
              <w:tabs>
                <w:tab w:val="left" w:pos="412"/>
                <w:tab w:val="left" w:pos="413"/>
              </w:tabs>
              <w:spacing w:line="244" w:lineRule="exact"/>
              <w:rPr>
                <w:sz w:val="20"/>
              </w:rPr>
            </w:pPr>
            <w:r>
              <w:rPr>
                <w:sz w:val="20"/>
              </w:rPr>
              <w:t>Record/Photograph what children are wearing (jumper, coat, hats, scarves,</w:t>
            </w:r>
            <w:r>
              <w:rPr>
                <w:spacing w:val="-20"/>
                <w:sz w:val="20"/>
              </w:rPr>
              <w:t xml:space="preserve"> </w:t>
            </w:r>
            <w:r>
              <w:rPr>
                <w:sz w:val="20"/>
              </w:rPr>
              <w:t>etc.)</w:t>
            </w:r>
          </w:p>
          <w:p w:rsidR="00F574AA" w:rsidRDefault="00F574AA" w:rsidP="001E0846">
            <w:pPr>
              <w:pStyle w:val="TableParagraph"/>
              <w:numPr>
                <w:ilvl w:val="0"/>
                <w:numId w:val="53"/>
              </w:numPr>
              <w:tabs>
                <w:tab w:val="left" w:pos="412"/>
                <w:tab w:val="left" w:pos="413"/>
              </w:tabs>
              <w:spacing w:before="1" w:line="237" w:lineRule="auto"/>
              <w:ind w:right="163"/>
              <w:rPr>
                <w:sz w:val="20"/>
              </w:rPr>
            </w:pPr>
            <w:r>
              <w:rPr>
                <w:sz w:val="20"/>
              </w:rPr>
              <w:t>Make observations of daylight hours e.g. send a diary and toy bear home with one child each day and ask the child to record their activities, but the</w:t>
            </w:r>
          </w:p>
          <w:p w:rsidR="00F574AA" w:rsidRDefault="00F574AA" w:rsidP="00F574AA">
            <w:pPr>
              <w:pStyle w:val="TableParagraph"/>
              <w:tabs>
                <w:tab w:val="left" w:pos="412"/>
                <w:tab w:val="left" w:pos="413"/>
              </w:tabs>
              <w:spacing w:before="1" w:line="237" w:lineRule="auto"/>
              <w:ind w:left="52" w:right="163" w:firstLine="0"/>
              <w:rPr>
                <w:spacing w:val="-3"/>
                <w:sz w:val="20"/>
              </w:rPr>
            </w:pPr>
            <w:r>
              <w:rPr>
                <w:sz w:val="20"/>
              </w:rPr>
              <w:t xml:space="preserve"> bear needs</w:t>
            </w:r>
            <w:r>
              <w:rPr>
                <w:spacing w:val="-2"/>
                <w:sz w:val="20"/>
              </w:rPr>
              <w:t xml:space="preserve"> </w:t>
            </w:r>
            <w:r>
              <w:rPr>
                <w:sz w:val="20"/>
              </w:rPr>
              <w:t>to</w:t>
            </w:r>
            <w:r>
              <w:rPr>
                <w:spacing w:val="-3"/>
                <w:sz w:val="20"/>
              </w:rPr>
              <w:t xml:space="preserve"> </w:t>
            </w:r>
            <w:r>
              <w:rPr>
                <w:sz w:val="20"/>
              </w:rPr>
              <w:t>go</w:t>
            </w:r>
            <w:r>
              <w:rPr>
                <w:spacing w:val="-3"/>
                <w:sz w:val="20"/>
              </w:rPr>
              <w:t xml:space="preserve"> </w:t>
            </w:r>
            <w:r>
              <w:rPr>
                <w:sz w:val="20"/>
              </w:rPr>
              <w:t>to</w:t>
            </w:r>
            <w:r>
              <w:rPr>
                <w:spacing w:val="-1"/>
                <w:sz w:val="20"/>
              </w:rPr>
              <w:t xml:space="preserve"> </w:t>
            </w:r>
            <w:r>
              <w:rPr>
                <w:sz w:val="20"/>
              </w:rPr>
              <w:t>bed</w:t>
            </w:r>
            <w:r>
              <w:rPr>
                <w:spacing w:val="-1"/>
                <w:sz w:val="20"/>
              </w:rPr>
              <w:t xml:space="preserve"> </w:t>
            </w:r>
            <w:r>
              <w:rPr>
                <w:sz w:val="20"/>
              </w:rPr>
              <w:t>when</w:t>
            </w:r>
            <w:r>
              <w:rPr>
                <w:spacing w:val="-1"/>
                <w:sz w:val="20"/>
              </w:rPr>
              <w:t xml:space="preserve"> </w:t>
            </w:r>
            <w:r>
              <w:rPr>
                <w:sz w:val="20"/>
              </w:rPr>
              <w:t>it</w:t>
            </w:r>
            <w:r>
              <w:rPr>
                <w:spacing w:val="-1"/>
                <w:sz w:val="20"/>
              </w:rPr>
              <w:t xml:space="preserve"> </w:t>
            </w:r>
            <w:r>
              <w:rPr>
                <w:sz w:val="20"/>
              </w:rPr>
              <w:t>gets</w:t>
            </w:r>
            <w:r>
              <w:rPr>
                <w:spacing w:val="-2"/>
                <w:sz w:val="20"/>
              </w:rPr>
              <w:t xml:space="preserve"> </w:t>
            </w:r>
            <w:r>
              <w:rPr>
                <w:sz w:val="20"/>
              </w:rPr>
              <w:t>dark</w:t>
            </w:r>
            <w:r>
              <w:rPr>
                <w:spacing w:val="-2"/>
                <w:sz w:val="20"/>
              </w:rPr>
              <w:t xml:space="preserve"> </w:t>
            </w:r>
            <w:r>
              <w:rPr>
                <w:sz w:val="20"/>
              </w:rPr>
              <w:t>and</w:t>
            </w:r>
            <w:r>
              <w:rPr>
                <w:spacing w:val="-3"/>
                <w:sz w:val="20"/>
              </w:rPr>
              <w:t xml:space="preserve"> </w:t>
            </w:r>
            <w:r>
              <w:rPr>
                <w:sz w:val="20"/>
              </w:rPr>
              <w:t>the</w:t>
            </w:r>
            <w:r>
              <w:rPr>
                <w:spacing w:val="-3"/>
                <w:sz w:val="20"/>
              </w:rPr>
              <w:t xml:space="preserve"> </w:t>
            </w:r>
            <w:r>
              <w:rPr>
                <w:sz w:val="20"/>
              </w:rPr>
              <w:t>children</w:t>
            </w:r>
            <w:r>
              <w:rPr>
                <w:spacing w:val="-1"/>
                <w:sz w:val="20"/>
              </w:rPr>
              <w:t xml:space="preserve"> </w:t>
            </w:r>
            <w:r>
              <w:rPr>
                <w:sz w:val="20"/>
              </w:rPr>
              <w:t>must</w:t>
            </w:r>
            <w:r>
              <w:rPr>
                <w:spacing w:val="-3"/>
                <w:sz w:val="20"/>
              </w:rPr>
              <w:t xml:space="preserve"> </w:t>
            </w:r>
            <w:r>
              <w:rPr>
                <w:sz w:val="20"/>
              </w:rPr>
              <w:t>record</w:t>
            </w:r>
            <w:r>
              <w:rPr>
                <w:spacing w:val="-3"/>
                <w:sz w:val="20"/>
              </w:rPr>
              <w:t xml:space="preserve"> </w:t>
            </w:r>
            <w:r>
              <w:rPr>
                <w:sz w:val="20"/>
              </w:rPr>
              <w:t>the</w:t>
            </w:r>
            <w:r>
              <w:rPr>
                <w:spacing w:val="-3"/>
                <w:sz w:val="20"/>
              </w:rPr>
              <w:t xml:space="preserve"> </w:t>
            </w:r>
            <w:r>
              <w:rPr>
                <w:sz w:val="20"/>
              </w:rPr>
              <w:t>time</w:t>
            </w:r>
            <w:r>
              <w:rPr>
                <w:spacing w:val="-3"/>
                <w:sz w:val="20"/>
              </w:rPr>
              <w:t xml:space="preserve"> </w:t>
            </w:r>
            <w:r>
              <w:rPr>
                <w:sz w:val="20"/>
              </w:rPr>
              <w:t>this</w:t>
            </w:r>
            <w:r>
              <w:rPr>
                <w:spacing w:val="6"/>
                <w:sz w:val="20"/>
              </w:rPr>
              <w:t xml:space="preserve"> </w:t>
            </w:r>
            <w:r>
              <w:rPr>
                <w:sz w:val="20"/>
              </w:rPr>
              <w:t>happens.</w:t>
            </w:r>
            <w:r>
              <w:rPr>
                <w:spacing w:val="-3"/>
                <w:sz w:val="20"/>
              </w:rPr>
              <w:t xml:space="preserve"> </w:t>
            </w:r>
            <w:r>
              <w:rPr>
                <w:sz w:val="20"/>
              </w:rPr>
              <w:t>(This</w:t>
            </w:r>
            <w:r>
              <w:rPr>
                <w:spacing w:val="-2"/>
                <w:sz w:val="20"/>
              </w:rPr>
              <w:t xml:space="preserve"> </w:t>
            </w:r>
            <w:r>
              <w:rPr>
                <w:sz w:val="20"/>
              </w:rPr>
              <w:t>gathers</w:t>
            </w:r>
            <w:r>
              <w:rPr>
                <w:spacing w:val="-1"/>
                <w:sz w:val="20"/>
              </w:rPr>
              <w:t xml:space="preserve"> </w:t>
            </w:r>
            <w:r>
              <w:rPr>
                <w:sz w:val="20"/>
              </w:rPr>
              <w:t>evidence,</w:t>
            </w:r>
            <w:r>
              <w:rPr>
                <w:spacing w:val="-3"/>
                <w:sz w:val="20"/>
              </w:rPr>
              <w:t xml:space="preserve"> </w:t>
            </w:r>
            <w:r>
              <w:rPr>
                <w:sz w:val="20"/>
              </w:rPr>
              <w:t>over</w:t>
            </w:r>
            <w:r>
              <w:rPr>
                <w:spacing w:val="-3"/>
                <w:sz w:val="20"/>
              </w:rPr>
              <w:t xml:space="preserve"> </w:t>
            </w:r>
            <w:r>
              <w:rPr>
                <w:sz w:val="20"/>
              </w:rPr>
              <w:t>time,</w:t>
            </w:r>
            <w:r>
              <w:rPr>
                <w:spacing w:val="-3"/>
                <w:sz w:val="20"/>
              </w:rPr>
              <w:t xml:space="preserve"> </w:t>
            </w:r>
            <w:r>
              <w:rPr>
                <w:sz w:val="20"/>
              </w:rPr>
              <w:t>that</w:t>
            </w:r>
            <w:r>
              <w:rPr>
                <w:spacing w:val="-1"/>
                <w:sz w:val="20"/>
              </w:rPr>
              <w:t xml:space="preserve"> </w:t>
            </w:r>
            <w:r>
              <w:rPr>
                <w:sz w:val="20"/>
              </w:rPr>
              <w:t>day</w:t>
            </w:r>
            <w:r>
              <w:rPr>
                <w:spacing w:val="-2"/>
                <w:sz w:val="20"/>
              </w:rPr>
              <w:t xml:space="preserve"> </w:t>
            </w:r>
            <w:r>
              <w:rPr>
                <w:sz w:val="20"/>
              </w:rPr>
              <w:t>length</w:t>
            </w:r>
            <w:r>
              <w:rPr>
                <w:spacing w:val="-3"/>
                <w:sz w:val="20"/>
              </w:rPr>
              <w:t xml:space="preserve"> </w:t>
            </w:r>
          </w:p>
          <w:p w:rsidR="0030035E" w:rsidRDefault="00F574AA" w:rsidP="00F574AA">
            <w:r>
              <w:rPr>
                <w:sz w:val="20"/>
              </w:rPr>
              <w:t>changes</w:t>
            </w:r>
            <w:r>
              <w:rPr>
                <w:spacing w:val="-2"/>
                <w:sz w:val="20"/>
              </w:rPr>
              <w:t xml:space="preserve"> </w:t>
            </w:r>
            <w:r>
              <w:rPr>
                <w:sz w:val="20"/>
              </w:rPr>
              <w:t>and</w:t>
            </w:r>
            <w:r>
              <w:rPr>
                <w:spacing w:val="-3"/>
                <w:sz w:val="20"/>
              </w:rPr>
              <w:t xml:space="preserve"> </w:t>
            </w:r>
            <w:r>
              <w:rPr>
                <w:sz w:val="20"/>
              </w:rPr>
              <w:t>so do</w:t>
            </w:r>
            <w:r>
              <w:rPr>
                <w:spacing w:val="-4"/>
                <w:sz w:val="20"/>
              </w:rPr>
              <w:t xml:space="preserve"> </w:t>
            </w:r>
            <w:r>
              <w:rPr>
                <w:sz w:val="20"/>
              </w:rPr>
              <w:t>activities.)</w:t>
            </w:r>
          </w:p>
        </w:tc>
      </w:tr>
      <w:tr w:rsidR="0030035E" w:rsidTr="00BB7649">
        <w:tc>
          <w:tcPr>
            <w:tcW w:w="13948" w:type="dxa"/>
            <w:shd w:val="clear" w:color="auto" w:fill="FF0000"/>
          </w:tcPr>
          <w:p w:rsidR="00F574AA" w:rsidRDefault="0030035E" w:rsidP="00F574AA">
            <w:pPr>
              <w:pStyle w:val="TableParagraph"/>
              <w:spacing w:before="57"/>
              <w:rPr>
                <w:color w:val="FFFFFF" w:themeColor="background1"/>
                <w:sz w:val="20"/>
                <w:szCs w:val="20"/>
              </w:rPr>
            </w:pPr>
            <w:r w:rsidRPr="0030035E">
              <w:rPr>
                <w:color w:val="FFFFFF" w:themeColor="background1"/>
              </w:rPr>
              <w:t>Pattern seeking</w:t>
            </w:r>
            <w:r w:rsidR="00F574AA">
              <w:rPr>
                <w:color w:val="FFFFFF" w:themeColor="background1"/>
              </w:rPr>
              <w:t>:</w:t>
            </w:r>
            <w:r w:rsidR="00F574AA" w:rsidRPr="00B268A7">
              <w:rPr>
                <w:color w:val="FFFFFF" w:themeColor="background1"/>
                <w:sz w:val="20"/>
                <w:szCs w:val="20"/>
              </w:rPr>
              <w:t xml:space="preserve"> Children use their observations and testing to compare objects, materials and living things. They sort and group these things, </w:t>
            </w:r>
          </w:p>
          <w:p w:rsidR="0030035E" w:rsidRDefault="00F574AA" w:rsidP="00F574AA">
            <w:r w:rsidRPr="00B268A7">
              <w:rPr>
                <w:color w:val="FFFFFF" w:themeColor="background1"/>
                <w:sz w:val="20"/>
                <w:szCs w:val="20"/>
              </w:rPr>
              <w:t>identifying their own criteria for</w:t>
            </w:r>
            <w:r w:rsidRPr="00B268A7">
              <w:rPr>
                <w:color w:val="FFFFFF" w:themeColor="background1"/>
                <w:spacing w:val="-13"/>
                <w:sz w:val="20"/>
                <w:szCs w:val="20"/>
              </w:rPr>
              <w:t xml:space="preserve"> </w:t>
            </w:r>
            <w:r w:rsidRPr="00B268A7">
              <w:rPr>
                <w:color w:val="FFFFFF" w:themeColor="background1"/>
                <w:sz w:val="20"/>
                <w:szCs w:val="20"/>
              </w:rPr>
              <w:t>sorting.</w:t>
            </w:r>
          </w:p>
        </w:tc>
      </w:tr>
      <w:tr w:rsidR="0030035E" w:rsidTr="00BB7649">
        <w:tc>
          <w:tcPr>
            <w:tcW w:w="13948" w:type="dxa"/>
          </w:tcPr>
          <w:p w:rsidR="00F574AA" w:rsidRDefault="00F574AA" w:rsidP="001E0846">
            <w:pPr>
              <w:pStyle w:val="TableParagraph"/>
              <w:numPr>
                <w:ilvl w:val="0"/>
                <w:numId w:val="54"/>
              </w:numPr>
              <w:tabs>
                <w:tab w:val="left" w:pos="412"/>
                <w:tab w:val="left" w:pos="413"/>
              </w:tabs>
              <w:spacing w:before="76" w:line="228" w:lineRule="exact"/>
              <w:ind w:right="305"/>
              <w:rPr>
                <w:sz w:val="20"/>
              </w:rPr>
            </w:pPr>
            <w:r>
              <w:rPr>
                <w:sz w:val="20"/>
              </w:rPr>
              <w:t xml:space="preserve">At the end of the year, look for patterns in evidence e.g. Does it rain more in spring? Do we have </w:t>
            </w:r>
            <w:proofErr w:type="gramStart"/>
            <w:r>
              <w:rPr>
                <w:sz w:val="20"/>
              </w:rPr>
              <w:t>more sunny</w:t>
            </w:r>
            <w:proofErr w:type="gramEnd"/>
            <w:r>
              <w:rPr>
                <w:sz w:val="20"/>
              </w:rPr>
              <w:t xml:space="preserve"> days in the summer? Which was </w:t>
            </w:r>
          </w:p>
          <w:p w:rsidR="0030035E" w:rsidRDefault="00F574AA" w:rsidP="00F574AA">
            <w:r>
              <w:rPr>
                <w:sz w:val="20"/>
              </w:rPr>
              <w:lastRenderedPageBreak/>
              <w:t>the coldest month?</w:t>
            </w:r>
          </w:p>
        </w:tc>
      </w:tr>
      <w:tr w:rsidR="0030035E" w:rsidTr="00BB7649">
        <w:tc>
          <w:tcPr>
            <w:tcW w:w="13948" w:type="dxa"/>
            <w:shd w:val="clear" w:color="auto" w:fill="FF0000"/>
          </w:tcPr>
          <w:p w:rsidR="0030035E" w:rsidRDefault="0030035E" w:rsidP="00BB7649">
            <w:r w:rsidRPr="0030035E">
              <w:rPr>
                <w:color w:val="FFFFFF" w:themeColor="background1"/>
              </w:rPr>
              <w:lastRenderedPageBreak/>
              <w:t>Comparative/Fair testing</w:t>
            </w:r>
          </w:p>
        </w:tc>
      </w:tr>
      <w:tr w:rsidR="0030035E" w:rsidTr="00BB7649">
        <w:tc>
          <w:tcPr>
            <w:tcW w:w="13948" w:type="dxa"/>
          </w:tcPr>
          <w:p w:rsidR="0030035E" w:rsidRDefault="00F574AA" w:rsidP="001E0846">
            <w:pPr>
              <w:pStyle w:val="ListParagraph"/>
              <w:numPr>
                <w:ilvl w:val="0"/>
                <w:numId w:val="52"/>
              </w:numPr>
            </w:pPr>
            <w:r w:rsidRPr="00F574AA">
              <w:rPr>
                <w:sz w:val="20"/>
              </w:rPr>
              <w:t>Not</w:t>
            </w:r>
            <w:r w:rsidRPr="00F574AA">
              <w:rPr>
                <w:spacing w:val="-6"/>
                <w:sz w:val="20"/>
              </w:rPr>
              <w:t xml:space="preserve"> </w:t>
            </w:r>
            <w:r w:rsidRPr="00F574AA">
              <w:rPr>
                <w:sz w:val="20"/>
              </w:rPr>
              <w:t>relevant</w:t>
            </w:r>
          </w:p>
        </w:tc>
      </w:tr>
      <w:tr w:rsidR="0030035E" w:rsidTr="00BB7649">
        <w:tc>
          <w:tcPr>
            <w:tcW w:w="13948" w:type="dxa"/>
            <w:shd w:val="clear" w:color="auto" w:fill="FF0000"/>
          </w:tcPr>
          <w:p w:rsidR="0030035E" w:rsidRPr="0030035E" w:rsidRDefault="00F574AA" w:rsidP="00BB7649">
            <w:pPr>
              <w:rPr>
                <w:color w:val="FFFFFF" w:themeColor="background1"/>
              </w:rPr>
            </w:pPr>
            <w:r>
              <w:rPr>
                <w:color w:val="FFFFFF" w:themeColor="background1"/>
              </w:rPr>
              <w:t>Re</w:t>
            </w:r>
            <w:r w:rsidR="0030035E" w:rsidRPr="0030035E">
              <w:rPr>
                <w:color w:val="FFFFFF" w:themeColor="background1"/>
              </w:rPr>
              <w:t>searching</w:t>
            </w:r>
          </w:p>
        </w:tc>
      </w:tr>
      <w:tr w:rsidR="0030035E" w:rsidTr="00BB7649">
        <w:tc>
          <w:tcPr>
            <w:tcW w:w="13948" w:type="dxa"/>
          </w:tcPr>
          <w:p w:rsidR="0030035E" w:rsidRDefault="00F574AA" w:rsidP="001E0846">
            <w:pPr>
              <w:pStyle w:val="ListParagraph"/>
              <w:numPr>
                <w:ilvl w:val="0"/>
                <w:numId w:val="52"/>
              </w:numPr>
            </w:pPr>
            <w:r w:rsidRPr="00F574AA">
              <w:rPr>
                <w:sz w:val="20"/>
              </w:rPr>
              <w:t>Not</w:t>
            </w:r>
            <w:r w:rsidRPr="00F574AA">
              <w:rPr>
                <w:spacing w:val="-6"/>
                <w:sz w:val="20"/>
              </w:rPr>
              <w:t xml:space="preserve"> </w:t>
            </w:r>
            <w:r w:rsidRPr="00F574AA">
              <w:rPr>
                <w:sz w:val="20"/>
              </w:rPr>
              <w:t>relevant</w:t>
            </w:r>
          </w:p>
        </w:tc>
      </w:tr>
    </w:tbl>
    <w:p w:rsidR="0030035E" w:rsidRDefault="0030035E" w:rsidP="0030035E"/>
    <w:p w:rsidR="0030035E" w:rsidRPr="001C11E8" w:rsidRDefault="001C11E8" w:rsidP="0030035E">
      <w:pPr>
        <w:pStyle w:val="BodyText"/>
        <w:ind w:left="115"/>
        <w:rPr>
          <w:b w:val="0"/>
          <w:sz w:val="40"/>
          <w:szCs w:val="40"/>
          <w:u w:val="single"/>
        </w:rPr>
      </w:pPr>
      <w:r w:rsidRPr="001C11E8">
        <w:rPr>
          <w:b w:val="0"/>
          <w:sz w:val="40"/>
          <w:szCs w:val="40"/>
          <w:u w:val="single"/>
        </w:rPr>
        <w:t>Materials</w:t>
      </w:r>
    </w:p>
    <w:tbl>
      <w:tblPr>
        <w:tblStyle w:val="TableGrid"/>
        <w:tblW w:w="0" w:type="auto"/>
        <w:tblLook w:val="04A0" w:firstRow="1" w:lastRow="0" w:firstColumn="1" w:lastColumn="0" w:noHBand="0" w:noVBand="1"/>
      </w:tblPr>
      <w:tblGrid>
        <w:gridCol w:w="13948"/>
      </w:tblGrid>
      <w:tr w:rsidR="0030035E" w:rsidTr="00BB7649">
        <w:tc>
          <w:tcPr>
            <w:tcW w:w="13948" w:type="dxa"/>
            <w:shd w:val="clear" w:color="auto" w:fill="FF0000"/>
          </w:tcPr>
          <w:p w:rsidR="0030035E" w:rsidRPr="0030035E" w:rsidRDefault="0030035E" w:rsidP="00BB7649">
            <w:pPr>
              <w:rPr>
                <w:color w:val="FFFFFF" w:themeColor="background1"/>
              </w:rPr>
            </w:pPr>
            <w:r>
              <w:rPr>
                <w:color w:val="FFFFFF" w:themeColor="background1"/>
              </w:rPr>
              <w:t>Year</w:t>
            </w:r>
            <w:r w:rsidR="001C11E8">
              <w:rPr>
                <w:color w:val="FFFFFF" w:themeColor="background1"/>
              </w:rPr>
              <w:t xml:space="preserve"> 1</w:t>
            </w:r>
            <w:r w:rsidR="007E2C84">
              <w:rPr>
                <w:color w:val="FFFFFF" w:themeColor="background1"/>
              </w:rPr>
              <w:t>: Materials</w:t>
            </w:r>
          </w:p>
        </w:tc>
      </w:tr>
      <w:tr w:rsidR="0030035E" w:rsidTr="00BB7649">
        <w:tc>
          <w:tcPr>
            <w:tcW w:w="13948" w:type="dxa"/>
            <w:shd w:val="clear" w:color="auto" w:fill="FF0000"/>
          </w:tcPr>
          <w:p w:rsidR="001E5517" w:rsidRPr="00343B37" w:rsidRDefault="0030035E" w:rsidP="001E5517">
            <w:pPr>
              <w:tabs>
                <w:tab w:val="left" w:pos="410"/>
                <w:tab w:val="left" w:pos="411"/>
              </w:tabs>
              <w:spacing w:before="79" w:line="252" w:lineRule="exact"/>
              <w:ind w:right="334"/>
              <w:rPr>
                <w:color w:val="FFFFFF" w:themeColor="background1"/>
                <w:sz w:val="20"/>
                <w:szCs w:val="20"/>
              </w:rPr>
            </w:pPr>
            <w:r w:rsidRPr="0030035E">
              <w:rPr>
                <w:color w:val="FFFFFF" w:themeColor="background1"/>
              </w:rPr>
              <w:t>Classifying</w:t>
            </w:r>
            <w:r w:rsidR="001E5517">
              <w:rPr>
                <w:b/>
                <w:color w:val="FFFFFF"/>
                <w:sz w:val="20"/>
              </w:rPr>
              <w:t>:</w:t>
            </w:r>
            <w:r w:rsidR="001E5517" w:rsidRPr="00CE01BC">
              <w:t xml:space="preserve"> </w:t>
            </w:r>
            <w:r w:rsidR="001E5517" w:rsidRPr="00343B37">
              <w:rPr>
                <w:color w:val="FFFFFF" w:themeColor="background1"/>
                <w:sz w:val="20"/>
                <w:szCs w:val="20"/>
              </w:rPr>
              <w:t>Children use their observations and testing to compare objects, materials and living things. They sort and group these</w:t>
            </w:r>
          </w:p>
          <w:p w:rsidR="001E5517" w:rsidRPr="00343B37" w:rsidRDefault="001E5517" w:rsidP="001E5517">
            <w:pPr>
              <w:tabs>
                <w:tab w:val="left" w:pos="410"/>
                <w:tab w:val="left" w:pos="411"/>
              </w:tabs>
              <w:spacing w:before="79" w:line="252" w:lineRule="exact"/>
              <w:ind w:left="52" w:right="334"/>
              <w:rPr>
                <w:color w:val="FFFFFF" w:themeColor="background1"/>
                <w:sz w:val="20"/>
                <w:szCs w:val="20"/>
              </w:rPr>
            </w:pPr>
            <w:r w:rsidRPr="00343B37">
              <w:rPr>
                <w:color w:val="FFFFFF" w:themeColor="background1"/>
                <w:sz w:val="20"/>
                <w:szCs w:val="20"/>
              </w:rPr>
              <w:t xml:space="preserve"> things, identifying their own criteria for</w:t>
            </w:r>
            <w:r w:rsidRPr="00343B37">
              <w:rPr>
                <w:color w:val="FFFFFF" w:themeColor="background1"/>
                <w:spacing w:val="-13"/>
                <w:sz w:val="20"/>
                <w:szCs w:val="20"/>
              </w:rPr>
              <w:t xml:space="preserve"> </w:t>
            </w:r>
            <w:r w:rsidRPr="00343B37">
              <w:rPr>
                <w:color w:val="FFFFFF" w:themeColor="background1"/>
                <w:sz w:val="20"/>
                <w:szCs w:val="20"/>
              </w:rPr>
              <w:t>sorting.</w:t>
            </w:r>
          </w:p>
          <w:p w:rsidR="0030035E" w:rsidRDefault="0030035E" w:rsidP="00BB7649"/>
        </w:tc>
      </w:tr>
      <w:tr w:rsidR="0030035E" w:rsidTr="00BB7649">
        <w:tc>
          <w:tcPr>
            <w:tcW w:w="13948" w:type="dxa"/>
          </w:tcPr>
          <w:p w:rsidR="001E5517" w:rsidRDefault="001E5517" w:rsidP="001E0846">
            <w:pPr>
              <w:pStyle w:val="TableParagraph"/>
              <w:numPr>
                <w:ilvl w:val="0"/>
                <w:numId w:val="55"/>
              </w:numPr>
              <w:tabs>
                <w:tab w:val="left" w:pos="412"/>
                <w:tab w:val="left" w:pos="413"/>
              </w:tabs>
              <w:spacing w:before="58" w:line="244" w:lineRule="exact"/>
              <w:rPr>
                <w:sz w:val="20"/>
              </w:rPr>
            </w:pPr>
            <w:r>
              <w:rPr>
                <w:sz w:val="20"/>
              </w:rPr>
              <w:t>Classify objects made from the same material (e.g. lots of things made from</w:t>
            </w:r>
            <w:r>
              <w:rPr>
                <w:spacing w:val="-27"/>
                <w:sz w:val="20"/>
              </w:rPr>
              <w:t xml:space="preserve"> </w:t>
            </w:r>
            <w:r>
              <w:rPr>
                <w:sz w:val="20"/>
              </w:rPr>
              <w:t>plastic).</w:t>
            </w:r>
          </w:p>
          <w:p w:rsidR="001E5517" w:rsidRDefault="001E5517" w:rsidP="001E0846">
            <w:pPr>
              <w:pStyle w:val="TableParagraph"/>
              <w:numPr>
                <w:ilvl w:val="0"/>
                <w:numId w:val="55"/>
              </w:numPr>
              <w:tabs>
                <w:tab w:val="left" w:pos="412"/>
                <w:tab w:val="left" w:pos="413"/>
              </w:tabs>
              <w:spacing w:line="244" w:lineRule="exact"/>
              <w:rPr>
                <w:sz w:val="20"/>
              </w:rPr>
            </w:pPr>
            <w:r>
              <w:rPr>
                <w:sz w:val="20"/>
              </w:rPr>
              <w:t>Classify one object made from different materials (e.g. cups made of different</w:t>
            </w:r>
            <w:r>
              <w:rPr>
                <w:spacing w:val="-26"/>
                <w:sz w:val="20"/>
              </w:rPr>
              <w:t xml:space="preserve"> </w:t>
            </w:r>
            <w:r>
              <w:rPr>
                <w:sz w:val="20"/>
              </w:rPr>
              <w:t>materials).</w:t>
            </w:r>
          </w:p>
          <w:p w:rsidR="001E5517" w:rsidRDefault="001E5517" w:rsidP="001E0846">
            <w:pPr>
              <w:pStyle w:val="TableParagraph"/>
              <w:numPr>
                <w:ilvl w:val="0"/>
                <w:numId w:val="55"/>
              </w:numPr>
              <w:tabs>
                <w:tab w:val="left" w:pos="412"/>
                <w:tab w:val="left" w:pos="413"/>
              </w:tabs>
              <w:spacing w:line="244" w:lineRule="exact"/>
              <w:rPr>
                <w:sz w:val="20"/>
              </w:rPr>
            </w:pPr>
            <w:r>
              <w:rPr>
                <w:sz w:val="20"/>
              </w:rPr>
              <w:t>Classify different fabrics based on texture (e.g. to make a feely-book for a</w:t>
            </w:r>
            <w:r>
              <w:rPr>
                <w:spacing w:val="-23"/>
                <w:sz w:val="20"/>
              </w:rPr>
              <w:t xml:space="preserve"> </w:t>
            </w:r>
            <w:r>
              <w:rPr>
                <w:sz w:val="20"/>
              </w:rPr>
              <w:t>child).</w:t>
            </w:r>
          </w:p>
          <w:p w:rsidR="0030035E" w:rsidRDefault="001E5517" w:rsidP="001E0846">
            <w:pPr>
              <w:pStyle w:val="ListParagraph"/>
              <w:numPr>
                <w:ilvl w:val="0"/>
                <w:numId w:val="55"/>
              </w:numPr>
            </w:pPr>
            <w:r w:rsidRPr="001E5517">
              <w:rPr>
                <w:sz w:val="20"/>
              </w:rPr>
              <w:t>Classify</w:t>
            </w:r>
            <w:r w:rsidRPr="001E5517">
              <w:rPr>
                <w:spacing w:val="-7"/>
                <w:sz w:val="20"/>
              </w:rPr>
              <w:t xml:space="preserve"> </w:t>
            </w:r>
            <w:r w:rsidRPr="001E5517">
              <w:rPr>
                <w:sz w:val="20"/>
              </w:rPr>
              <w:t>paper/plastics/fabrics.</w:t>
            </w:r>
          </w:p>
        </w:tc>
      </w:tr>
      <w:tr w:rsidR="0030035E" w:rsidTr="00BB7649">
        <w:tc>
          <w:tcPr>
            <w:tcW w:w="13948" w:type="dxa"/>
            <w:shd w:val="clear" w:color="auto" w:fill="FF0000"/>
          </w:tcPr>
          <w:p w:rsidR="0030035E" w:rsidRPr="0030035E" w:rsidRDefault="0030035E" w:rsidP="00BB7649">
            <w:pPr>
              <w:rPr>
                <w:color w:val="FFFFFF" w:themeColor="background1"/>
              </w:rPr>
            </w:pPr>
            <w:r w:rsidRPr="0030035E">
              <w:rPr>
                <w:color w:val="FFFFFF" w:themeColor="background1"/>
              </w:rPr>
              <w:t>Observing over time</w:t>
            </w:r>
          </w:p>
        </w:tc>
      </w:tr>
      <w:tr w:rsidR="0030035E" w:rsidTr="00BB7649">
        <w:tc>
          <w:tcPr>
            <w:tcW w:w="13948" w:type="dxa"/>
          </w:tcPr>
          <w:p w:rsidR="0030035E" w:rsidRDefault="001E5517" w:rsidP="001E0846">
            <w:pPr>
              <w:pStyle w:val="ListParagraph"/>
              <w:numPr>
                <w:ilvl w:val="0"/>
                <w:numId w:val="57"/>
              </w:numPr>
            </w:pPr>
            <w:r w:rsidRPr="001E5517">
              <w:rPr>
                <w:sz w:val="20"/>
              </w:rPr>
              <w:t>Not</w:t>
            </w:r>
            <w:r w:rsidRPr="001E5517">
              <w:rPr>
                <w:spacing w:val="-6"/>
                <w:sz w:val="20"/>
              </w:rPr>
              <w:t xml:space="preserve"> </w:t>
            </w:r>
            <w:r w:rsidRPr="001E5517">
              <w:rPr>
                <w:sz w:val="20"/>
              </w:rPr>
              <w:t>relevant</w:t>
            </w:r>
          </w:p>
        </w:tc>
      </w:tr>
      <w:tr w:rsidR="0030035E" w:rsidTr="00BB7649">
        <w:tc>
          <w:tcPr>
            <w:tcW w:w="13948" w:type="dxa"/>
            <w:shd w:val="clear" w:color="auto" w:fill="FF0000"/>
          </w:tcPr>
          <w:p w:rsidR="0030035E" w:rsidRDefault="0030035E" w:rsidP="00BB7649">
            <w:r w:rsidRPr="0030035E">
              <w:rPr>
                <w:color w:val="FFFFFF" w:themeColor="background1"/>
              </w:rPr>
              <w:t>Pattern seeking</w:t>
            </w:r>
          </w:p>
        </w:tc>
      </w:tr>
      <w:tr w:rsidR="0030035E" w:rsidTr="00BB7649">
        <w:tc>
          <w:tcPr>
            <w:tcW w:w="13948" w:type="dxa"/>
          </w:tcPr>
          <w:p w:rsidR="0030035E" w:rsidRDefault="001E5517" w:rsidP="001E0846">
            <w:pPr>
              <w:pStyle w:val="ListParagraph"/>
              <w:numPr>
                <w:ilvl w:val="0"/>
                <w:numId w:val="57"/>
              </w:numPr>
            </w:pPr>
            <w:r w:rsidRPr="001E5517">
              <w:rPr>
                <w:sz w:val="20"/>
              </w:rPr>
              <w:t>Not</w:t>
            </w:r>
            <w:r w:rsidRPr="001E5517">
              <w:rPr>
                <w:spacing w:val="-6"/>
                <w:sz w:val="20"/>
              </w:rPr>
              <w:t xml:space="preserve"> </w:t>
            </w:r>
            <w:r w:rsidRPr="001E5517">
              <w:rPr>
                <w:sz w:val="20"/>
              </w:rPr>
              <w:t>relevant</w:t>
            </w:r>
          </w:p>
        </w:tc>
      </w:tr>
      <w:tr w:rsidR="0030035E" w:rsidTr="00BB7649">
        <w:tc>
          <w:tcPr>
            <w:tcW w:w="13948" w:type="dxa"/>
            <w:shd w:val="clear" w:color="auto" w:fill="FF0000"/>
          </w:tcPr>
          <w:p w:rsidR="0030035E" w:rsidRDefault="0030035E" w:rsidP="00BB7649">
            <w:r w:rsidRPr="0030035E">
              <w:rPr>
                <w:color w:val="FFFFFF" w:themeColor="background1"/>
              </w:rPr>
              <w:t>Comparative/Fair testing</w:t>
            </w:r>
            <w:r w:rsidR="001E5517">
              <w:rPr>
                <w:color w:val="FFFFFF" w:themeColor="background1"/>
              </w:rPr>
              <w:t>:</w:t>
            </w:r>
            <w:r w:rsidR="001E5517" w:rsidRPr="00B268A7">
              <w:rPr>
                <w:color w:val="FFFFFF" w:themeColor="background1"/>
                <w:sz w:val="20"/>
                <w:szCs w:val="20"/>
              </w:rPr>
              <w:t xml:space="preserve"> The children use practical resources provided to gather evidence to answer questions generated by themselves or the teacher. They carry out: tests to classify; comparative tests; pattern seeking enquiries; and make observations over</w:t>
            </w:r>
            <w:r w:rsidR="001E5517" w:rsidRPr="00B268A7">
              <w:rPr>
                <w:color w:val="FFFFFF" w:themeColor="background1"/>
                <w:spacing w:val="-31"/>
                <w:sz w:val="20"/>
                <w:szCs w:val="20"/>
              </w:rPr>
              <w:t xml:space="preserve"> </w:t>
            </w:r>
            <w:r w:rsidR="001E5517" w:rsidRPr="00B268A7">
              <w:rPr>
                <w:color w:val="FFFFFF" w:themeColor="background1"/>
                <w:sz w:val="20"/>
                <w:szCs w:val="20"/>
              </w:rPr>
              <w:t>time.</w:t>
            </w:r>
          </w:p>
        </w:tc>
      </w:tr>
      <w:tr w:rsidR="0030035E" w:rsidTr="00BB7649">
        <w:tc>
          <w:tcPr>
            <w:tcW w:w="13948" w:type="dxa"/>
          </w:tcPr>
          <w:p w:rsidR="001E5517" w:rsidRPr="000448E3" w:rsidRDefault="001E5517" w:rsidP="001E0846">
            <w:pPr>
              <w:pStyle w:val="TableParagraph"/>
              <w:numPr>
                <w:ilvl w:val="0"/>
                <w:numId w:val="56"/>
              </w:numPr>
              <w:tabs>
                <w:tab w:val="left" w:pos="412"/>
                <w:tab w:val="left" w:pos="413"/>
              </w:tabs>
              <w:spacing w:before="60" w:line="237" w:lineRule="auto"/>
              <w:ind w:right="119"/>
              <w:rPr>
                <w:sz w:val="20"/>
              </w:rPr>
            </w:pPr>
            <w:r>
              <w:rPr>
                <w:sz w:val="20"/>
              </w:rPr>
              <w:t>Test</w:t>
            </w:r>
            <w:r>
              <w:rPr>
                <w:spacing w:val="-3"/>
                <w:sz w:val="20"/>
              </w:rPr>
              <w:t xml:space="preserve"> </w:t>
            </w:r>
            <w:r>
              <w:rPr>
                <w:sz w:val="20"/>
              </w:rPr>
              <w:t>objects</w:t>
            </w:r>
            <w:r>
              <w:rPr>
                <w:spacing w:val="-2"/>
                <w:sz w:val="20"/>
              </w:rPr>
              <w:t xml:space="preserve"> </w:t>
            </w:r>
            <w:r>
              <w:rPr>
                <w:sz w:val="20"/>
              </w:rPr>
              <w:t>made</w:t>
            </w:r>
            <w:r>
              <w:rPr>
                <w:spacing w:val="-3"/>
                <w:sz w:val="20"/>
              </w:rPr>
              <w:t xml:space="preserve"> </w:t>
            </w:r>
            <w:r>
              <w:rPr>
                <w:sz w:val="20"/>
              </w:rPr>
              <w:t>of</w:t>
            </w:r>
            <w:r>
              <w:rPr>
                <w:spacing w:val="-3"/>
                <w:sz w:val="20"/>
              </w:rPr>
              <w:t xml:space="preserve"> </w:t>
            </w:r>
            <w:r>
              <w:rPr>
                <w:sz w:val="20"/>
              </w:rPr>
              <w:t>different</w:t>
            </w:r>
            <w:r>
              <w:rPr>
                <w:spacing w:val="-3"/>
                <w:sz w:val="20"/>
              </w:rPr>
              <w:t xml:space="preserve"> </w:t>
            </w:r>
            <w:r>
              <w:rPr>
                <w:sz w:val="20"/>
              </w:rPr>
              <w:t>materials</w:t>
            </w:r>
            <w:r>
              <w:rPr>
                <w:spacing w:val="-2"/>
                <w:sz w:val="20"/>
              </w:rPr>
              <w:t xml:space="preserve"> </w:t>
            </w:r>
            <w:r>
              <w:rPr>
                <w:sz w:val="20"/>
              </w:rPr>
              <w:t>to</w:t>
            </w:r>
            <w:r>
              <w:rPr>
                <w:spacing w:val="-3"/>
                <w:sz w:val="20"/>
              </w:rPr>
              <w:t xml:space="preserve"> </w:t>
            </w:r>
            <w:r>
              <w:rPr>
                <w:sz w:val="20"/>
              </w:rPr>
              <w:t>see</w:t>
            </w:r>
            <w:r>
              <w:rPr>
                <w:spacing w:val="-1"/>
                <w:sz w:val="20"/>
              </w:rPr>
              <w:t xml:space="preserve"> </w:t>
            </w:r>
            <w:r>
              <w:rPr>
                <w:sz w:val="20"/>
              </w:rPr>
              <w:t>how</w:t>
            </w:r>
            <w:r>
              <w:rPr>
                <w:spacing w:val="-1"/>
                <w:sz w:val="20"/>
              </w:rPr>
              <w:t xml:space="preserve"> </w:t>
            </w:r>
            <w:r>
              <w:rPr>
                <w:sz w:val="20"/>
              </w:rPr>
              <w:t>effective</w:t>
            </w:r>
            <w:r>
              <w:rPr>
                <w:spacing w:val="-3"/>
                <w:sz w:val="20"/>
              </w:rPr>
              <w:t xml:space="preserve"> </w:t>
            </w:r>
            <w:r>
              <w:rPr>
                <w:sz w:val="20"/>
              </w:rPr>
              <w:t>they</w:t>
            </w:r>
            <w:r>
              <w:rPr>
                <w:spacing w:val="-2"/>
                <w:sz w:val="20"/>
              </w:rPr>
              <w:t xml:space="preserve"> </w:t>
            </w:r>
            <w:r>
              <w:rPr>
                <w:sz w:val="20"/>
              </w:rPr>
              <w:t>are</w:t>
            </w:r>
            <w:r>
              <w:rPr>
                <w:spacing w:val="3"/>
                <w:sz w:val="20"/>
              </w:rPr>
              <w:t xml:space="preserve"> </w:t>
            </w:r>
            <w:r>
              <w:rPr>
                <w:sz w:val="20"/>
              </w:rPr>
              <w:t>e.g.</w:t>
            </w:r>
            <w:r>
              <w:rPr>
                <w:spacing w:val="-1"/>
                <w:sz w:val="20"/>
              </w:rPr>
              <w:t xml:space="preserve"> </w:t>
            </w:r>
            <w:r>
              <w:rPr>
                <w:sz w:val="20"/>
              </w:rPr>
              <w:t>umbrellas/hats/coats</w:t>
            </w:r>
            <w:r>
              <w:rPr>
                <w:spacing w:val="-2"/>
                <w:sz w:val="20"/>
              </w:rPr>
              <w:t xml:space="preserve"> </w:t>
            </w:r>
            <w:r>
              <w:rPr>
                <w:sz w:val="20"/>
              </w:rPr>
              <w:t>for</w:t>
            </w:r>
            <w:r>
              <w:rPr>
                <w:spacing w:val="-3"/>
                <w:sz w:val="20"/>
              </w:rPr>
              <w:t xml:space="preserve"> </w:t>
            </w:r>
            <w:r>
              <w:rPr>
                <w:sz w:val="20"/>
              </w:rPr>
              <w:t>waterproofness,</w:t>
            </w:r>
            <w:r>
              <w:rPr>
                <w:spacing w:val="-3"/>
                <w:sz w:val="20"/>
              </w:rPr>
              <w:t xml:space="preserve"> </w:t>
            </w:r>
            <w:r>
              <w:rPr>
                <w:sz w:val="20"/>
              </w:rPr>
              <w:t>cloths/nappies</w:t>
            </w:r>
            <w:r>
              <w:rPr>
                <w:spacing w:val="-2"/>
                <w:sz w:val="20"/>
              </w:rPr>
              <w:t xml:space="preserve"> </w:t>
            </w:r>
            <w:r>
              <w:rPr>
                <w:sz w:val="20"/>
              </w:rPr>
              <w:t>for</w:t>
            </w:r>
            <w:r>
              <w:rPr>
                <w:spacing w:val="-2"/>
                <w:sz w:val="20"/>
              </w:rPr>
              <w:t xml:space="preserve"> </w:t>
            </w:r>
            <w:r>
              <w:rPr>
                <w:sz w:val="20"/>
              </w:rPr>
              <w:t>absorbency,</w:t>
            </w:r>
            <w:r>
              <w:rPr>
                <w:spacing w:val="-3"/>
                <w:sz w:val="20"/>
              </w:rPr>
              <w:t xml:space="preserve"> </w:t>
            </w:r>
          </w:p>
          <w:p w:rsidR="001E5517" w:rsidRDefault="001E5517" w:rsidP="001E5517">
            <w:pPr>
              <w:pStyle w:val="TableParagraph"/>
              <w:tabs>
                <w:tab w:val="left" w:pos="412"/>
                <w:tab w:val="left" w:pos="413"/>
              </w:tabs>
              <w:spacing w:before="60" w:line="237" w:lineRule="auto"/>
              <w:ind w:left="52" w:right="119" w:firstLine="0"/>
              <w:rPr>
                <w:sz w:val="20"/>
              </w:rPr>
            </w:pPr>
            <w:r>
              <w:rPr>
                <w:sz w:val="20"/>
              </w:rPr>
              <w:t>socks</w:t>
            </w:r>
            <w:r>
              <w:rPr>
                <w:spacing w:val="-2"/>
                <w:sz w:val="20"/>
              </w:rPr>
              <w:t xml:space="preserve"> </w:t>
            </w:r>
            <w:r>
              <w:rPr>
                <w:sz w:val="20"/>
              </w:rPr>
              <w:t>for elasticity, bounciness of balls, sunglasses for protection from the sun, picnic plates for stiffness, door mats for wiping your feet, different</w:t>
            </w:r>
          </w:p>
          <w:p w:rsidR="0030035E" w:rsidRDefault="001E5517" w:rsidP="001E5517">
            <w:r>
              <w:rPr>
                <w:sz w:val="20"/>
              </w:rPr>
              <w:t>papers for writing on/painting</w:t>
            </w:r>
            <w:r>
              <w:rPr>
                <w:spacing w:val="-9"/>
                <w:sz w:val="20"/>
              </w:rPr>
              <w:t xml:space="preserve"> </w:t>
            </w:r>
            <w:r>
              <w:rPr>
                <w:sz w:val="20"/>
              </w:rPr>
              <w:t>etc.</w:t>
            </w:r>
          </w:p>
        </w:tc>
      </w:tr>
      <w:tr w:rsidR="0030035E" w:rsidTr="00BB7649">
        <w:tc>
          <w:tcPr>
            <w:tcW w:w="13948" w:type="dxa"/>
            <w:shd w:val="clear" w:color="auto" w:fill="FF0000"/>
          </w:tcPr>
          <w:p w:rsidR="0030035E" w:rsidRPr="0030035E" w:rsidRDefault="001E5517" w:rsidP="00BB7649">
            <w:pPr>
              <w:rPr>
                <w:color w:val="FFFFFF" w:themeColor="background1"/>
              </w:rPr>
            </w:pPr>
            <w:r>
              <w:rPr>
                <w:color w:val="FFFFFF" w:themeColor="background1"/>
              </w:rPr>
              <w:t>Re</w:t>
            </w:r>
            <w:r w:rsidR="0030035E" w:rsidRPr="0030035E">
              <w:rPr>
                <w:color w:val="FFFFFF" w:themeColor="background1"/>
              </w:rPr>
              <w:t>searching</w:t>
            </w:r>
          </w:p>
        </w:tc>
      </w:tr>
      <w:tr w:rsidR="0030035E" w:rsidTr="00BB7649">
        <w:tc>
          <w:tcPr>
            <w:tcW w:w="13948" w:type="dxa"/>
          </w:tcPr>
          <w:p w:rsidR="0030035E" w:rsidRDefault="001E5517" w:rsidP="001E0846">
            <w:pPr>
              <w:pStyle w:val="ListParagraph"/>
              <w:numPr>
                <w:ilvl w:val="0"/>
                <w:numId w:val="57"/>
              </w:numPr>
            </w:pPr>
            <w:r w:rsidRPr="001E5517">
              <w:rPr>
                <w:sz w:val="20"/>
              </w:rPr>
              <w:t>Not</w:t>
            </w:r>
            <w:r w:rsidRPr="001E5517">
              <w:rPr>
                <w:spacing w:val="-6"/>
                <w:sz w:val="20"/>
              </w:rPr>
              <w:t xml:space="preserve"> </w:t>
            </w:r>
            <w:r w:rsidRPr="001E5517">
              <w:rPr>
                <w:sz w:val="20"/>
              </w:rPr>
              <w:t>relevant</w:t>
            </w:r>
          </w:p>
        </w:tc>
      </w:tr>
    </w:tbl>
    <w:p w:rsidR="0030035E" w:rsidRDefault="0030035E" w:rsidP="0030035E"/>
    <w:p w:rsidR="0030035E" w:rsidRDefault="0030035E" w:rsidP="0030035E">
      <w:pPr>
        <w:pStyle w:val="BodyText"/>
        <w:ind w:left="115"/>
        <w:rPr>
          <w:rFonts w:ascii="Times New Roman"/>
          <w:b w:val="0"/>
          <w:sz w:val="20"/>
        </w:rPr>
      </w:pPr>
    </w:p>
    <w:tbl>
      <w:tblPr>
        <w:tblStyle w:val="TableGrid"/>
        <w:tblW w:w="0" w:type="auto"/>
        <w:tblLook w:val="04A0" w:firstRow="1" w:lastRow="0" w:firstColumn="1" w:lastColumn="0" w:noHBand="0" w:noVBand="1"/>
      </w:tblPr>
      <w:tblGrid>
        <w:gridCol w:w="13948"/>
      </w:tblGrid>
      <w:tr w:rsidR="0030035E" w:rsidTr="00BB7649">
        <w:tc>
          <w:tcPr>
            <w:tcW w:w="13948" w:type="dxa"/>
            <w:shd w:val="clear" w:color="auto" w:fill="FF0000"/>
          </w:tcPr>
          <w:p w:rsidR="0030035E" w:rsidRPr="0030035E" w:rsidRDefault="0030035E" w:rsidP="00BB7649">
            <w:pPr>
              <w:rPr>
                <w:color w:val="FFFFFF" w:themeColor="background1"/>
              </w:rPr>
            </w:pPr>
            <w:r>
              <w:rPr>
                <w:color w:val="FFFFFF" w:themeColor="background1"/>
              </w:rPr>
              <w:t>Year</w:t>
            </w:r>
            <w:r w:rsidR="001C11E8">
              <w:rPr>
                <w:color w:val="FFFFFF" w:themeColor="background1"/>
              </w:rPr>
              <w:t xml:space="preserve"> 2</w:t>
            </w:r>
            <w:r w:rsidR="007E2C84">
              <w:rPr>
                <w:color w:val="FFFFFF" w:themeColor="background1"/>
              </w:rPr>
              <w:t>: Materials</w:t>
            </w:r>
          </w:p>
        </w:tc>
      </w:tr>
      <w:tr w:rsidR="0030035E" w:rsidTr="00BB7649">
        <w:tc>
          <w:tcPr>
            <w:tcW w:w="13948" w:type="dxa"/>
            <w:shd w:val="clear" w:color="auto" w:fill="FF0000"/>
          </w:tcPr>
          <w:p w:rsidR="0030035E" w:rsidRDefault="0030035E" w:rsidP="00BB7649">
            <w:r w:rsidRPr="0030035E">
              <w:rPr>
                <w:color w:val="FFFFFF" w:themeColor="background1"/>
              </w:rPr>
              <w:t>Classifying</w:t>
            </w:r>
            <w:r w:rsidR="001E5517" w:rsidRPr="00343B37">
              <w:rPr>
                <w:color w:val="FFFFFF" w:themeColor="background1"/>
                <w:sz w:val="20"/>
                <w:szCs w:val="20"/>
              </w:rPr>
              <w:t xml:space="preserve"> Children use their observations and testing to compare objects, materials and living things. They sort and group these things, identifying their own criteria for</w:t>
            </w:r>
            <w:r w:rsidR="001E5517" w:rsidRPr="00343B37">
              <w:rPr>
                <w:color w:val="FFFFFF" w:themeColor="background1"/>
                <w:spacing w:val="-13"/>
                <w:sz w:val="20"/>
                <w:szCs w:val="20"/>
              </w:rPr>
              <w:t xml:space="preserve"> </w:t>
            </w:r>
            <w:r w:rsidR="001E5517" w:rsidRPr="00343B37">
              <w:rPr>
                <w:color w:val="FFFFFF" w:themeColor="background1"/>
                <w:sz w:val="20"/>
                <w:szCs w:val="20"/>
              </w:rPr>
              <w:t>sorting.</w:t>
            </w:r>
          </w:p>
        </w:tc>
      </w:tr>
      <w:tr w:rsidR="0030035E" w:rsidTr="00BB7649">
        <w:tc>
          <w:tcPr>
            <w:tcW w:w="13948" w:type="dxa"/>
          </w:tcPr>
          <w:p w:rsidR="0030035E" w:rsidRDefault="001E5517" w:rsidP="00BB7649">
            <w:r>
              <w:rPr>
                <w:sz w:val="20"/>
              </w:rPr>
              <w:t>Based on the children’s own criteria, classify materials e.g. samples of wood, metal, plastic,</w:t>
            </w:r>
            <w:r>
              <w:rPr>
                <w:spacing w:val="-28"/>
                <w:sz w:val="20"/>
              </w:rPr>
              <w:t xml:space="preserve"> </w:t>
            </w:r>
            <w:r>
              <w:rPr>
                <w:sz w:val="20"/>
              </w:rPr>
              <w:t>etc.</w:t>
            </w:r>
          </w:p>
        </w:tc>
      </w:tr>
      <w:tr w:rsidR="0030035E" w:rsidTr="00BB7649">
        <w:tc>
          <w:tcPr>
            <w:tcW w:w="13948" w:type="dxa"/>
            <w:shd w:val="clear" w:color="auto" w:fill="FF0000"/>
          </w:tcPr>
          <w:p w:rsidR="0030035E" w:rsidRPr="0030035E" w:rsidRDefault="0030035E" w:rsidP="00BB7649">
            <w:pPr>
              <w:rPr>
                <w:color w:val="FFFFFF" w:themeColor="background1"/>
              </w:rPr>
            </w:pPr>
            <w:r w:rsidRPr="0030035E">
              <w:rPr>
                <w:color w:val="FFFFFF" w:themeColor="background1"/>
              </w:rPr>
              <w:t>Observing over time</w:t>
            </w:r>
          </w:p>
        </w:tc>
      </w:tr>
      <w:tr w:rsidR="0030035E" w:rsidTr="00BB7649">
        <w:tc>
          <w:tcPr>
            <w:tcW w:w="13948" w:type="dxa"/>
          </w:tcPr>
          <w:p w:rsidR="0030035E" w:rsidRDefault="001E5517" w:rsidP="00BB7649">
            <w:r>
              <w:rPr>
                <w:sz w:val="20"/>
              </w:rPr>
              <w:lastRenderedPageBreak/>
              <w:t>Not</w:t>
            </w:r>
            <w:r>
              <w:rPr>
                <w:spacing w:val="-6"/>
                <w:sz w:val="20"/>
              </w:rPr>
              <w:t xml:space="preserve"> </w:t>
            </w:r>
            <w:r>
              <w:rPr>
                <w:sz w:val="20"/>
              </w:rPr>
              <w:t>relevant</w:t>
            </w:r>
          </w:p>
        </w:tc>
      </w:tr>
      <w:tr w:rsidR="0030035E" w:rsidTr="00BB7649">
        <w:tc>
          <w:tcPr>
            <w:tcW w:w="13948" w:type="dxa"/>
            <w:shd w:val="clear" w:color="auto" w:fill="FF0000"/>
          </w:tcPr>
          <w:p w:rsidR="0030035E" w:rsidRDefault="0030035E" w:rsidP="00BB7649">
            <w:r w:rsidRPr="0030035E">
              <w:rPr>
                <w:color w:val="FFFFFF" w:themeColor="background1"/>
              </w:rPr>
              <w:t>Pattern seeking</w:t>
            </w:r>
          </w:p>
        </w:tc>
      </w:tr>
      <w:tr w:rsidR="0030035E" w:rsidTr="00BB7649">
        <w:tc>
          <w:tcPr>
            <w:tcW w:w="13948" w:type="dxa"/>
          </w:tcPr>
          <w:p w:rsidR="0030035E" w:rsidRDefault="001E5517" w:rsidP="00BB7649">
            <w:r>
              <w:rPr>
                <w:sz w:val="20"/>
              </w:rPr>
              <w:t>Not</w:t>
            </w:r>
            <w:r>
              <w:rPr>
                <w:spacing w:val="-6"/>
                <w:sz w:val="20"/>
              </w:rPr>
              <w:t xml:space="preserve"> </w:t>
            </w:r>
            <w:r>
              <w:rPr>
                <w:sz w:val="20"/>
              </w:rPr>
              <w:t>relevant</w:t>
            </w:r>
          </w:p>
        </w:tc>
      </w:tr>
      <w:tr w:rsidR="0030035E" w:rsidTr="00BB7649">
        <w:tc>
          <w:tcPr>
            <w:tcW w:w="13948" w:type="dxa"/>
            <w:shd w:val="clear" w:color="auto" w:fill="FF0000"/>
          </w:tcPr>
          <w:p w:rsidR="001E5517" w:rsidRDefault="0030035E" w:rsidP="001E5517">
            <w:pPr>
              <w:pStyle w:val="TableParagraph"/>
              <w:spacing w:before="52"/>
              <w:rPr>
                <w:color w:val="FFFFFF" w:themeColor="background1"/>
                <w:sz w:val="20"/>
                <w:szCs w:val="20"/>
              </w:rPr>
            </w:pPr>
            <w:r w:rsidRPr="0030035E">
              <w:rPr>
                <w:color w:val="FFFFFF" w:themeColor="background1"/>
              </w:rPr>
              <w:t>Comparative/Fair testing</w:t>
            </w:r>
            <w:r w:rsidR="001E5517" w:rsidRPr="00B268A7">
              <w:rPr>
                <w:color w:val="FFFFFF" w:themeColor="background1"/>
                <w:sz w:val="20"/>
                <w:szCs w:val="20"/>
              </w:rPr>
              <w:t xml:space="preserve"> The children use practical resources provided to gather evidence to answer questions generated by themselves or the </w:t>
            </w:r>
          </w:p>
          <w:p w:rsidR="0030035E" w:rsidRDefault="001E5517" w:rsidP="001E5517">
            <w:r w:rsidRPr="00B268A7">
              <w:rPr>
                <w:color w:val="FFFFFF" w:themeColor="background1"/>
                <w:sz w:val="20"/>
                <w:szCs w:val="20"/>
              </w:rPr>
              <w:t>teacher. They carry out: tests to classify; comparative tests; pattern seeking enquiries; and make observations over</w:t>
            </w:r>
            <w:r w:rsidRPr="00B268A7">
              <w:rPr>
                <w:color w:val="FFFFFF" w:themeColor="background1"/>
                <w:spacing w:val="-31"/>
                <w:sz w:val="20"/>
                <w:szCs w:val="20"/>
              </w:rPr>
              <w:t xml:space="preserve"> </w:t>
            </w:r>
            <w:r w:rsidRPr="00B268A7">
              <w:rPr>
                <w:color w:val="FFFFFF" w:themeColor="background1"/>
                <w:sz w:val="20"/>
                <w:szCs w:val="20"/>
              </w:rPr>
              <w:t>time.</w:t>
            </w:r>
          </w:p>
        </w:tc>
      </w:tr>
      <w:tr w:rsidR="0030035E" w:rsidTr="00BB7649">
        <w:tc>
          <w:tcPr>
            <w:tcW w:w="13948" w:type="dxa"/>
          </w:tcPr>
          <w:p w:rsidR="0030035E" w:rsidRDefault="001E5517" w:rsidP="00BB7649">
            <w:r>
              <w:rPr>
                <w:sz w:val="20"/>
              </w:rPr>
              <w:t xml:space="preserve">Test materials for different uses (e.g. Which material can you use to make an </w:t>
            </w:r>
            <w:proofErr w:type="spellStart"/>
            <w:r>
              <w:rPr>
                <w:sz w:val="20"/>
              </w:rPr>
              <w:t>aeroplane</w:t>
            </w:r>
            <w:proofErr w:type="spellEnd"/>
            <w:r>
              <w:rPr>
                <w:sz w:val="20"/>
              </w:rPr>
              <w:t>? Which fabric would you use for curtains? Which materials are best</w:t>
            </w:r>
            <w:r>
              <w:rPr>
                <w:spacing w:val="-4"/>
                <w:sz w:val="20"/>
              </w:rPr>
              <w:t xml:space="preserve"> </w:t>
            </w:r>
            <w:r>
              <w:rPr>
                <w:sz w:val="20"/>
              </w:rPr>
              <w:t>for</w:t>
            </w:r>
            <w:r>
              <w:rPr>
                <w:spacing w:val="-3"/>
                <w:sz w:val="20"/>
              </w:rPr>
              <w:t xml:space="preserve"> </w:t>
            </w:r>
            <w:r>
              <w:rPr>
                <w:sz w:val="20"/>
              </w:rPr>
              <w:t>Cinderella’s</w:t>
            </w:r>
            <w:r>
              <w:rPr>
                <w:spacing w:val="-3"/>
                <w:sz w:val="20"/>
              </w:rPr>
              <w:t xml:space="preserve"> </w:t>
            </w:r>
            <w:r>
              <w:rPr>
                <w:sz w:val="20"/>
              </w:rPr>
              <w:t>mop?</w:t>
            </w:r>
            <w:r>
              <w:rPr>
                <w:spacing w:val="-2"/>
                <w:sz w:val="20"/>
              </w:rPr>
              <w:t xml:space="preserve"> </w:t>
            </w:r>
            <w:r>
              <w:rPr>
                <w:sz w:val="20"/>
              </w:rPr>
              <w:t>Which</w:t>
            </w:r>
            <w:r>
              <w:rPr>
                <w:spacing w:val="-1"/>
                <w:sz w:val="20"/>
              </w:rPr>
              <w:t xml:space="preserve"> </w:t>
            </w:r>
            <w:r>
              <w:rPr>
                <w:sz w:val="20"/>
              </w:rPr>
              <w:t>fabric</w:t>
            </w:r>
            <w:r>
              <w:rPr>
                <w:spacing w:val="-3"/>
                <w:sz w:val="20"/>
              </w:rPr>
              <w:t xml:space="preserve"> </w:t>
            </w:r>
            <w:r>
              <w:rPr>
                <w:sz w:val="20"/>
              </w:rPr>
              <w:t>would</w:t>
            </w:r>
            <w:r>
              <w:rPr>
                <w:spacing w:val="-2"/>
                <w:sz w:val="20"/>
              </w:rPr>
              <w:t xml:space="preserve"> </w:t>
            </w:r>
            <w:r>
              <w:rPr>
                <w:sz w:val="20"/>
              </w:rPr>
              <w:t>you</w:t>
            </w:r>
            <w:r>
              <w:rPr>
                <w:spacing w:val="-4"/>
                <w:sz w:val="20"/>
              </w:rPr>
              <w:t xml:space="preserve"> </w:t>
            </w:r>
            <w:r>
              <w:rPr>
                <w:sz w:val="20"/>
              </w:rPr>
              <w:t>choose</w:t>
            </w:r>
            <w:r>
              <w:rPr>
                <w:spacing w:val="-4"/>
                <w:sz w:val="20"/>
              </w:rPr>
              <w:t xml:space="preserve"> </w:t>
            </w:r>
            <w:r>
              <w:rPr>
                <w:sz w:val="20"/>
              </w:rPr>
              <w:t>for</w:t>
            </w:r>
            <w:r>
              <w:rPr>
                <w:spacing w:val="-1"/>
                <w:sz w:val="20"/>
              </w:rPr>
              <w:t xml:space="preserve"> </w:t>
            </w:r>
            <w:proofErr w:type="spellStart"/>
            <w:r>
              <w:rPr>
                <w:sz w:val="20"/>
              </w:rPr>
              <w:t>Elastigirl’s</w:t>
            </w:r>
            <w:proofErr w:type="spellEnd"/>
            <w:r>
              <w:rPr>
                <w:spacing w:val="-3"/>
                <w:sz w:val="20"/>
              </w:rPr>
              <w:t xml:space="preserve"> </w:t>
            </w:r>
            <w:r>
              <w:rPr>
                <w:sz w:val="20"/>
              </w:rPr>
              <w:t>costume?</w:t>
            </w:r>
            <w:r>
              <w:rPr>
                <w:spacing w:val="-4"/>
                <w:sz w:val="20"/>
              </w:rPr>
              <w:t xml:space="preserve"> </w:t>
            </w:r>
            <w:r>
              <w:rPr>
                <w:sz w:val="20"/>
              </w:rPr>
              <w:t>Which</w:t>
            </w:r>
            <w:r>
              <w:rPr>
                <w:spacing w:val="-2"/>
                <w:sz w:val="20"/>
              </w:rPr>
              <w:t xml:space="preserve"> </w:t>
            </w:r>
            <w:r>
              <w:rPr>
                <w:sz w:val="20"/>
              </w:rPr>
              <w:t>paper</w:t>
            </w:r>
            <w:r>
              <w:rPr>
                <w:spacing w:val="-4"/>
                <w:sz w:val="20"/>
              </w:rPr>
              <w:t xml:space="preserve"> </w:t>
            </w:r>
            <w:r>
              <w:rPr>
                <w:sz w:val="20"/>
              </w:rPr>
              <w:t>can</w:t>
            </w:r>
            <w:r>
              <w:rPr>
                <w:spacing w:val="-4"/>
                <w:sz w:val="20"/>
              </w:rPr>
              <w:t xml:space="preserve"> </w:t>
            </w:r>
            <w:r>
              <w:rPr>
                <w:sz w:val="20"/>
              </w:rPr>
              <w:t>be</w:t>
            </w:r>
            <w:r>
              <w:rPr>
                <w:spacing w:val="-4"/>
                <w:sz w:val="20"/>
              </w:rPr>
              <w:t xml:space="preserve"> </w:t>
            </w:r>
            <w:r>
              <w:rPr>
                <w:sz w:val="20"/>
              </w:rPr>
              <w:t>used</w:t>
            </w:r>
            <w:r>
              <w:rPr>
                <w:spacing w:val="6"/>
                <w:sz w:val="20"/>
              </w:rPr>
              <w:t xml:space="preserve"> </w:t>
            </w:r>
            <w:r>
              <w:rPr>
                <w:sz w:val="20"/>
              </w:rPr>
              <w:t>for</w:t>
            </w:r>
            <w:r>
              <w:rPr>
                <w:spacing w:val="-4"/>
                <w:sz w:val="20"/>
              </w:rPr>
              <w:t xml:space="preserve"> </w:t>
            </w:r>
            <w:r>
              <w:rPr>
                <w:sz w:val="20"/>
              </w:rPr>
              <w:t>a</w:t>
            </w:r>
            <w:r>
              <w:rPr>
                <w:spacing w:val="-4"/>
                <w:sz w:val="20"/>
              </w:rPr>
              <w:t xml:space="preserve"> </w:t>
            </w:r>
            <w:r>
              <w:rPr>
                <w:sz w:val="20"/>
              </w:rPr>
              <w:t>book,</w:t>
            </w:r>
            <w:r>
              <w:rPr>
                <w:spacing w:val="-4"/>
                <w:sz w:val="20"/>
              </w:rPr>
              <w:t xml:space="preserve"> </w:t>
            </w:r>
            <w:r>
              <w:rPr>
                <w:sz w:val="20"/>
              </w:rPr>
              <w:t>fabrics</w:t>
            </w:r>
            <w:r>
              <w:rPr>
                <w:spacing w:val="-3"/>
                <w:sz w:val="20"/>
              </w:rPr>
              <w:t xml:space="preserve"> </w:t>
            </w:r>
            <w:r>
              <w:rPr>
                <w:sz w:val="20"/>
              </w:rPr>
              <w:t>for</w:t>
            </w:r>
            <w:r>
              <w:rPr>
                <w:spacing w:val="-3"/>
                <w:sz w:val="20"/>
              </w:rPr>
              <w:t xml:space="preserve"> </w:t>
            </w:r>
            <w:r>
              <w:rPr>
                <w:sz w:val="20"/>
              </w:rPr>
              <w:t>a</w:t>
            </w:r>
            <w:r>
              <w:rPr>
                <w:spacing w:val="-2"/>
                <w:sz w:val="20"/>
              </w:rPr>
              <w:t xml:space="preserve"> </w:t>
            </w:r>
            <w:r>
              <w:rPr>
                <w:sz w:val="20"/>
              </w:rPr>
              <w:t>child’s</w:t>
            </w:r>
            <w:r>
              <w:rPr>
                <w:spacing w:val="-1"/>
                <w:sz w:val="20"/>
              </w:rPr>
              <w:t xml:space="preserve"> </w:t>
            </w:r>
            <w:r>
              <w:rPr>
                <w:sz w:val="20"/>
              </w:rPr>
              <w:t xml:space="preserve">dungarees, materials for </w:t>
            </w:r>
            <w:proofErr w:type="spellStart"/>
            <w:r>
              <w:rPr>
                <w:sz w:val="20"/>
              </w:rPr>
              <w:t>aeroplanes</w:t>
            </w:r>
            <w:proofErr w:type="spellEnd"/>
            <w:r>
              <w:rPr>
                <w:spacing w:val="-8"/>
                <w:sz w:val="20"/>
              </w:rPr>
              <w:t xml:space="preserve"> </w:t>
            </w:r>
            <w:proofErr w:type="spellStart"/>
            <w:r>
              <w:rPr>
                <w:sz w:val="20"/>
              </w:rPr>
              <w:t>etc</w:t>
            </w:r>
            <w:proofErr w:type="spellEnd"/>
            <w:r>
              <w:rPr>
                <w:sz w:val="20"/>
              </w:rPr>
              <w:t>?)</w:t>
            </w:r>
          </w:p>
        </w:tc>
      </w:tr>
      <w:tr w:rsidR="0030035E" w:rsidTr="00BB7649">
        <w:tc>
          <w:tcPr>
            <w:tcW w:w="13948" w:type="dxa"/>
            <w:shd w:val="clear" w:color="auto" w:fill="FF0000"/>
          </w:tcPr>
          <w:p w:rsidR="0030035E" w:rsidRPr="0030035E" w:rsidRDefault="0096485F" w:rsidP="00BB7649">
            <w:pPr>
              <w:rPr>
                <w:color w:val="FFFFFF" w:themeColor="background1"/>
              </w:rPr>
            </w:pPr>
            <w:r>
              <w:rPr>
                <w:color w:val="FFFFFF" w:themeColor="background1"/>
              </w:rPr>
              <w:t>Re</w:t>
            </w:r>
            <w:r w:rsidR="0030035E" w:rsidRPr="0030035E">
              <w:rPr>
                <w:color w:val="FFFFFF" w:themeColor="background1"/>
              </w:rPr>
              <w:t>searching</w:t>
            </w:r>
          </w:p>
        </w:tc>
      </w:tr>
      <w:tr w:rsidR="0030035E" w:rsidTr="00BB7649">
        <w:tc>
          <w:tcPr>
            <w:tcW w:w="13948" w:type="dxa"/>
          </w:tcPr>
          <w:p w:rsidR="0030035E" w:rsidRPr="0096485F" w:rsidRDefault="0096485F" w:rsidP="001E0846">
            <w:pPr>
              <w:pStyle w:val="ListParagraph"/>
              <w:numPr>
                <w:ilvl w:val="0"/>
                <w:numId w:val="57"/>
              </w:numPr>
              <w:rPr>
                <w:sz w:val="20"/>
                <w:szCs w:val="20"/>
              </w:rPr>
            </w:pPr>
            <w:r w:rsidRPr="0096485F">
              <w:rPr>
                <w:sz w:val="20"/>
                <w:szCs w:val="20"/>
              </w:rPr>
              <w:t>Not relevant</w:t>
            </w:r>
          </w:p>
        </w:tc>
      </w:tr>
    </w:tbl>
    <w:p w:rsidR="0030035E" w:rsidRDefault="0030035E" w:rsidP="0030035E"/>
    <w:p w:rsidR="0030035E" w:rsidRDefault="0030035E" w:rsidP="0030035E">
      <w:pPr>
        <w:pStyle w:val="BodyText"/>
        <w:ind w:left="115"/>
        <w:rPr>
          <w:rFonts w:ascii="Times New Roman"/>
          <w:b w:val="0"/>
          <w:sz w:val="20"/>
        </w:rPr>
      </w:pPr>
    </w:p>
    <w:tbl>
      <w:tblPr>
        <w:tblStyle w:val="TableGrid"/>
        <w:tblW w:w="0" w:type="auto"/>
        <w:tblLook w:val="04A0" w:firstRow="1" w:lastRow="0" w:firstColumn="1" w:lastColumn="0" w:noHBand="0" w:noVBand="1"/>
      </w:tblPr>
      <w:tblGrid>
        <w:gridCol w:w="13948"/>
      </w:tblGrid>
      <w:tr w:rsidR="0030035E" w:rsidTr="00BB7649">
        <w:tc>
          <w:tcPr>
            <w:tcW w:w="13948" w:type="dxa"/>
            <w:shd w:val="clear" w:color="auto" w:fill="FF0000"/>
          </w:tcPr>
          <w:p w:rsidR="0030035E" w:rsidRPr="0030035E" w:rsidRDefault="0030035E" w:rsidP="00BB7649">
            <w:pPr>
              <w:rPr>
                <w:color w:val="FFFFFF" w:themeColor="background1"/>
              </w:rPr>
            </w:pPr>
            <w:r>
              <w:rPr>
                <w:color w:val="FFFFFF" w:themeColor="background1"/>
              </w:rPr>
              <w:t>Year</w:t>
            </w:r>
            <w:r w:rsidR="001C11E8">
              <w:rPr>
                <w:color w:val="FFFFFF" w:themeColor="background1"/>
              </w:rPr>
              <w:t xml:space="preserve"> 4</w:t>
            </w:r>
            <w:r w:rsidR="007E2C84">
              <w:rPr>
                <w:color w:val="FFFFFF" w:themeColor="background1"/>
              </w:rPr>
              <w:t>: Materials</w:t>
            </w:r>
          </w:p>
        </w:tc>
      </w:tr>
      <w:tr w:rsidR="0030035E" w:rsidTr="00BB7649">
        <w:tc>
          <w:tcPr>
            <w:tcW w:w="13948" w:type="dxa"/>
            <w:shd w:val="clear" w:color="auto" w:fill="FF0000"/>
          </w:tcPr>
          <w:p w:rsidR="0030035E" w:rsidRDefault="0030035E" w:rsidP="00BB7649">
            <w:r w:rsidRPr="0030035E">
              <w:rPr>
                <w:color w:val="FFFFFF" w:themeColor="background1"/>
              </w:rPr>
              <w:t>Classifying</w:t>
            </w:r>
          </w:p>
        </w:tc>
      </w:tr>
      <w:tr w:rsidR="0030035E" w:rsidTr="00BB7649">
        <w:tc>
          <w:tcPr>
            <w:tcW w:w="13948" w:type="dxa"/>
          </w:tcPr>
          <w:p w:rsidR="0096485F" w:rsidRPr="0096485F" w:rsidRDefault="0096485F" w:rsidP="001E0846">
            <w:pPr>
              <w:numPr>
                <w:ilvl w:val="0"/>
                <w:numId w:val="58"/>
              </w:numPr>
              <w:tabs>
                <w:tab w:val="left" w:pos="412"/>
                <w:tab w:val="left" w:pos="413"/>
              </w:tabs>
              <w:spacing w:before="108" w:line="243" w:lineRule="exact"/>
              <w:rPr>
                <w:sz w:val="20"/>
              </w:rPr>
            </w:pPr>
            <w:r w:rsidRPr="0096485F">
              <w:rPr>
                <w:sz w:val="20"/>
              </w:rPr>
              <w:t>Based on the children’s own</w:t>
            </w:r>
            <w:r w:rsidRPr="0096485F">
              <w:rPr>
                <w:spacing w:val="-12"/>
                <w:sz w:val="20"/>
              </w:rPr>
              <w:t xml:space="preserve"> </w:t>
            </w:r>
            <w:r w:rsidRPr="0096485F">
              <w:rPr>
                <w:sz w:val="20"/>
              </w:rPr>
              <w:t>criteria:</w:t>
            </w:r>
          </w:p>
          <w:p w:rsidR="0096485F" w:rsidRPr="0096485F" w:rsidRDefault="0096485F" w:rsidP="001E0846">
            <w:pPr>
              <w:numPr>
                <w:ilvl w:val="1"/>
                <w:numId w:val="58"/>
              </w:numPr>
              <w:tabs>
                <w:tab w:val="left" w:pos="766"/>
                <w:tab w:val="left" w:pos="767"/>
              </w:tabs>
              <w:spacing w:line="228" w:lineRule="exact"/>
              <w:rPr>
                <w:sz w:val="20"/>
              </w:rPr>
            </w:pPr>
            <w:r w:rsidRPr="0096485F">
              <w:rPr>
                <w:sz w:val="20"/>
              </w:rPr>
              <w:t>classify solids (including grains, crystals, powders: physical</w:t>
            </w:r>
            <w:r w:rsidRPr="0096485F">
              <w:rPr>
                <w:spacing w:val="-24"/>
                <w:sz w:val="20"/>
              </w:rPr>
              <w:t xml:space="preserve"> </w:t>
            </w:r>
            <w:r w:rsidRPr="0096485F">
              <w:rPr>
                <w:sz w:val="20"/>
              </w:rPr>
              <w:t>properties)</w:t>
            </w:r>
          </w:p>
          <w:p w:rsidR="0030035E" w:rsidRDefault="0096485F" w:rsidP="001E0846">
            <w:pPr>
              <w:pStyle w:val="ListParagraph"/>
              <w:numPr>
                <w:ilvl w:val="1"/>
                <w:numId w:val="58"/>
              </w:numPr>
            </w:pPr>
            <w:r w:rsidRPr="0096485F">
              <w:rPr>
                <w:sz w:val="20"/>
              </w:rPr>
              <w:t>classify</w:t>
            </w:r>
            <w:r w:rsidRPr="0096485F">
              <w:rPr>
                <w:spacing w:val="-7"/>
                <w:sz w:val="20"/>
              </w:rPr>
              <w:t xml:space="preserve"> </w:t>
            </w:r>
            <w:r w:rsidRPr="0096485F">
              <w:rPr>
                <w:sz w:val="20"/>
              </w:rPr>
              <w:t>liquids.</w:t>
            </w:r>
          </w:p>
        </w:tc>
      </w:tr>
      <w:tr w:rsidR="0030035E" w:rsidTr="00BB7649">
        <w:tc>
          <w:tcPr>
            <w:tcW w:w="13948" w:type="dxa"/>
            <w:shd w:val="clear" w:color="auto" w:fill="FF0000"/>
          </w:tcPr>
          <w:p w:rsidR="00BA30D2" w:rsidRPr="00BA30D2" w:rsidRDefault="0030035E" w:rsidP="00263983">
            <w:pPr>
              <w:pStyle w:val="TableParagraph"/>
              <w:tabs>
                <w:tab w:val="left" w:pos="410"/>
                <w:tab w:val="left" w:pos="411"/>
              </w:tabs>
              <w:spacing w:before="59" w:line="268" w:lineRule="exact"/>
              <w:ind w:left="0" w:firstLine="0"/>
              <w:rPr>
                <w:color w:val="FFFFFF" w:themeColor="background1"/>
                <w:sz w:val="20"/>
                <w:szCs w:val="20"/>
              </w:rPr>
            </w:pPr>
            <w:r w:rsidRPr="0030035E">
              <w:rPr>
                <w:color w:val="FFFFFF" w:themeColor="background1"/>
              </w:rPr>
              <w:t>Observing over time</w:t>
            </w:r>
            <w:r w:rsidR="00BA30D2">
              <w:rPr>
                <w:color w:val="FFFFFF" w:themeColor="background1"/>
              </w:rPr>
              <w:t>:</w:t>
            </w:r>
            <w:r w:rsidR="00BA30D2" w:rsidRPr="00BA30D2">
              <w:rPr>
                <w:color w:val="FFFFFF" w:themeColor="background1"/>
                <w:sz w:val="18"/>
                <w:szCs w:val="18"/>
              </w:rPr>
              <w:t xml:space="preserve"> </w:t>
            </w:r>
            <w:r w:rsidR="00BA30D2" w:rsidRPr="00BA30D2">
              <w:rPr>
                <w:color w:val="FFFFFF" w:themeColor="background1"/>
                <w:sz w:val="20"/>
                <w:szCs w:val="20"/>
              </w:rPr>
              <w:t>The children make systematic and careful</w:t>
            </w:r>
            <w:r w:rsidR="00BA30D2" w:rsidRPr="00BA30D2">
              <w:rPr>
                <w:color w:val="FFFFFF" w:themeColor="background1"/>
                <w:spacing w:val="-7"/>
                <w:sz w:val="20"/>
                <w:szCs w:val="20"/>
              </w:rPr>
              <w:t xml:space="preserve"> </w:t>
            </w:r>
            <w:r w:rsidR="00BA30D2" w:rsidRPr="00BA30D2">
              <w:rPr>
                <w:color w:val="FFFFFF" w:themeColor="background1"/>
                <w:sz w:val="20"/>
                <w:szCs w:val="20"/>
              </w:rPr>
              <w:t>observations.</w:t>
            </w:r>
          </w:p>
          <w:p w:rsidR="0030035E" w:rsidRPr="0030035E" w:rsidRDefault="00BA30D2" w:rsidP="00BA30D2">
            <w:pPr>
              <w:rPr>
                <w:color w:val="FFFFFF" w:themeColor="background1"/>
              </w:rPr>
            </w:pPr>
            <w:r w:rsidRPr="00BA30D2">
              <w:rPr>
                <w:color w:val="FFFFFF" w:themeColor="background1"/>
                <w:sz w:val="20"/>
                <w:szCs w:val="20"/>
              </w:rPr>
              <w:t>They use a range of equipment for measuring length, time, temperature and capacity. They use standard units for their</w:t>
            </w:r>
            <w:r w:rsidRPr="00BA30D2">
              <w:rPr>
                <w:color w:val="FFFFFF" w:themeColor="background1"/>
                <w:spacing w:val="-31"/>
                <w:sz w:val="20"/>
                <w:szCs w:val="20"/>
              </w:rPr>
              <w:t xml:space="preserve"> </w:t>
            </w:r>
            <w:r w:rsidRPr="00BA30D2">
              <w:rPr>
                <w:color w:val="FFFFFF" w:themeColor="background1"/>
                <w:sz w:val="20"/>
                <w:szCs w:val="20"/>
              </w:rPr>
              <w:t>measurements.</w:t>
            </w:r>
          </w:p>
        </w:tc>
      </w:tr>
      <w:tr w:rsidR="0030035E" w:rsidTr="00BB7649">
        <w:tc>
          <w:tcPr>
            <w:tcW w:w="13948" w:type="dxa"/>
          </w:tcPr>
          <w:p w:rsidR="0096485F" w:rsidRPr="0096485F" w:rsidRDefault="0096485F" w:rsidP="001E0846">
            <w:pPr>
              <w:numPr>
                <w:ilvl w:val="0"/>
                <w:numId w:val="59"/>
              </w:numPr>
              <w:tabs>
                <w:tab w:val="left" w:pos="412"/>
                <w:tab w:val="left" w:pos="413"/>
              </w:tabs>
              <w:spacing w:before="108" w:line="244" w:lineRule="exact"/>
              <w:rPr>
                <w:sz w:val="20"/>
              </w:rPr>
            </w:pPr>
            <w:r w:rsidRPr="0096485F">
              <w:rPr>
                <w:sz w:val="20"/>
              </w:rPr>
              <w:t>Watch ice melt (ice</w:t>
            </w:r>
            <w:r w:rsidRPr="0096485F">
              <w:rPr>
                <w:spacing w:val="-10"/>
                <w:sz w:val="20"/>
              </w:rPr>
              <w:t xml:space="preserve"> </w:t>
            </w:r>
            <w:r w:rsidRPr="0096485F">
              <w:rPr>
                <w:sz w:val="20"/>
              </w:rPr>
              <w:t>hands).</w:t>
            </w:r>
          </w:p>
          <w:p w:rsidR="0096485F" w:rsidRPr="0096485F" w:rsidRDefault="0096485F" w:rsidP="001E0846">
            <w:pPr>
              <w:numPr>
                <w:ilvl w:val="0"/>
                <w:numId w:val="59"/>
              </w:numPr>
              <w:tabs>
                <w:tab w:val="left" w:pos="412"/>
                <w:tab w:val="left" w:pos="413"/>
              </w:tabs>
              <w:spacing w:line="244" w:lineRule="exact"/>
              <w:rPr>
                <w:sz w:val="20"/>
              </w:rPr>
            </w:pPr>
            <w:r w:rsidRPr="0096485F">
              <w:rPr>
                <w:sz w:val="20"/>
              </w:rPr>
              <w:t xml:space="preserve">Watch hand prints dry e.g. water hand prints on </w:t>
            </w:r>
            <w:proofErr w:type="spellStart"/>
            <w:r w:rsidRPr="0096485F">
              <w:rPr>
                <w:sz w:val="20"/>
              </w:rPr>
              <w:t>coloured</w:t>
            </w:r>
            <w:proofErr w:type="spellEnd"/>
            <w:r w:rsidRPr="0096485F">
              <w:rPr>
                <w:sz w:val="20"/>
              </w:rPr>
              <w:t xml:space="preserve"> paper</w:t>
            </w:r>
            <w:r w:rsidRPr="0096485F">
              <w:rPr>
                <w:spacing w:val="-18"/>
                <w:sz w:val="20"/>
              </w:rPr>
              <w:t xml:space="preserve"> </w:t>
            </w:r>
            <w:r w:rsidRPr="0096485F">
              <w:rPr>
                <w:sz w:val="20"/>
              </w:rPr>
              <w:t>towel.</w:t>
            </w:r>
          </w:p>
          <w:p w:rsidR="0030035E" w:rsidRDefault="0096485F" w:rsidP="001E0846">
            <w:pPr>
              <w:pStyle w:val="ListParagraph"/>
              <w:numPr>
                <w:ilvl w:val="0"/>
                <w:numId w:val="59"/>
              </w:numPr>
            </w:pPr>
            <w:r w:rsidRPr="0096485F">
              <w:rPr>
                <w:sz w:val="20"/>
              </w:rPr>
              <w:t>Watch frozen liquids</w:t>
            </w:r>
            <w:r w:rsidRPr="0096485F">
              <w:rPr>
                <w:spacing w:val="-9"/>
                <w:sz w:val="20"/>
              </w:rPr>
              <w:t xml:space="preserve"> </w:t>
            </w:r>
            <w:r w:rsidRPr="0096485F">
              <w:rPr>
                <w:sz w:val="20"/>
              </w:rPr>
              <w:t>melt.</w:t>
            </w:r>
          </w:p>
        </w:tc>
      </w:tr>
      <w:tr w:rsidR="0030035E" w:rsidTr="00BB7649">
        <w:tc>
          <w:tcPr>
            <w:tcW w:w="13948" w:type="dxa"/>
            <w:shd w:val="clear" w:color="auto" w:fill="FF0000"/>
          </w:tcPr>
          <w:p w:rsidR="0030035E" w:rsidRDefault="0030035E" w:rsidP="00BB7649">
            <w:r w:rsidRPr="0030035E">
              <w:rPr>
                <w:color w:val="FFFFFF" w:themeColor="background1"/>
              </w:rPr>
              <w:t>Pattern seeking</w:t>
            </w:r>
          </w:p>
        </w:tc>
      </w:tr>
      <w:tr w:rsidR="0030035E" w:rsidTr="00BB7649">
        <w:tc>
          <w:tcPr>
            <w:tcW w:w="13948" w:type="dxa"/>
          </w:tcPr>
          <w:p w:rsidR="0030035E" w:rsidRDefault="0096485F" w:rsidP="001E0846">
            <w:pPr>
              <w:pStyle w:val="ListParagraph"/>
              <w:numPr>
                <w:ilvl w:val="0"/>
                <w:numId w:val="62"/>
              </w:numPr>
            </w:pPr>
            <w:r w:rsidRPr="0096485F">
              <w:rPr>
                <w:sz w:val="20"/>
              </w:rPr>
              <w:t>Not</w:t>
            </w:r>
            <w:r w:rsidRPr="0096485F">
              <w:rPr>
                <w:spacing w:val="-6"/>
                <w:sz w:val="20"/>
              </w:rPr>
              <w:t xml:space="preserve"> </w:t>
            </w:r>
            <w:r w:rsidRPr="0096485F">
              <w:rPr>
                <w:sz w:val="20"/>
              </w:rPr>
              <w:t>relevant</w:t>
            </w:r>
          </w:p>
        </w:tc>
      </w:tr>
      <w:tr w:rsidR="0030035E" w:rsidTr="00BB7649">
        <w:tc>
          <w:tcPr>
            <w:tcW w:w="13948" w:type="dxa"/>
            <w:shd w:val="clear" w:color="auto" w:fill="FF0000"/>
          </w:tcPr>
          <w:p w:rsidR="00A66590" w:rsidRPr="00A66590" w:rsidRDefault="0030035E" w:rsidP="00263983">
            <w:pPr>
              <w:pStyle w:val="TableParagraph"/>
              <w:tabs>
                <w:tab w:val="left" w:pos="410"/>
                <w:tab w:val="left" w:pos="411"/>
              </w:tabs>
              <w:spacing w:before="57" w:line="269" w:lineRule="exact"/>
              <w:ind w:left="103" w:firstLine="0"/>
              <w:rPr>
                <w:color w:val="FFFFFF" w:themeColor="background1"/>
                <w:sz w:val="20"/>
                <w:szCs w:val="20"/>
              </w:rPr>
            </w:pPr>
            <w:r w:rsidRPr="0030035E">
              <w:rPr>
                <w:color w:val="FFFFFF" w:themeColor="background1"/>
              </w:rPr>
              <w:t>Comparative/Fair testing</w:t>
            </w:r>
            <w:r w:rsidR="00A66590">
              <w:rPr>
                <w:color w:val="FFFFFF" w:themeColor="background1"/>
              </w:rPr>
              <w:t>:</w:t>
            </w:r>
            <w:r w:rsidR="00A66590">
              <w:t xml:space="preserve"> </w:t>
            </w:r>
            <w:r w:rsidR="00A66590" w:rsidRPr="00A66590">
              <w:rPr>
                <w:color w:val="FFFFFF" w:themeColor="background1"/>
                <w:sz w:val="20"/>
                <w:szCs w:val="20"/>
              </w:rPr>
              <w:t>The children select from a range of practical resources to gather evidence to answer questions generated by themselves or the</w:t>
            </w:r>
            <w:r w:rsidR="00A66590" w:rsidRPr="00A66590">
              <w:rPr>
                <w:color w:val="FFFFFF" w:themeColor="background1"/>
                <w:spacing w:val="-27"/>
                <w:sz w:val="20"/>
                <w:szCs w:val="20"/>
              </w:rPr>
              <w:t xml:space="preserve"> </w:t>
            </w:r>
            <w:r w:rsidR="00A66590" w:rsidRPr="00A66590">
              <w:rPr>
                <w:color w:val="FFFFFF" w:themeColor="background1"/>
                <w:sz w:val="20"/>
                <w:szCs w:val="20"/>
              </w:rPr>
              <w:t>teacher.</w:t>
            </w:r>
          </w:p>
          <w:p w:rsidR="00A66590" w:rsidRPr="00A66590" w:rsidRDefault="00A66590" w:rsidP="00263983">
            <w:pPr>
              <w:pStyle w:val="TableParagraph"/>
              <w:numPr>
                <w:ilvl w:val="0"/>
                <w:numId w:val="93"/>
              </w:numPr>
              <w:tabs>
                <w:tab w:val="left" w:pos="410"/>
                <w:tab w:val="left" w:pos="411"/>
              </w:tabs>
              <w:spacing w:before="19" w:line="252" w:lineRule="exact"/>
              <w:ind w:right="759"/>
              <w:rPr>
                <w:color w:val="FFFFFF" w:themeColor="background1"/>
                <w:sz w:val="20"/>
                <w:szCs w:val="20"/>
              </w:rPr>
            </w:pPr>
            <w:r w:rsidRPr="00A66590">
              <w:rPr>
                <w:color w:val="FFFFFF" w:themeColor="background1"/>
                <w:sz w:val="20"/>
                <w:szCs w:val="20"/>
              </w:rPr>
              <w:t>They follow their plan to carry out: observations and tests to classify; comparative and simple fair tests; observations over time; and pattern</w:t>
            </w:r>
            <w:r w:rsidRPr="00A66590">
              <w:rPr>
                <w:color w:val="FFFFFF" w:themeColor="background1"/>
                <w:spacing w:val="-5"/>
                <w:sz w:val="20"/>
                <w:szCs w:val="20"/>
              </w:rPr>
              <w:t xml:space="preserve"> </w:t>
            </w:r>
            <w:r w:rsidRPr="00A66590">
              <w:rPr>
                <w:color w:val="FFFFFF" w:themeColor="background1"/>
                <w:sz w:val="20"/>
                <w:szCs w:val="20"/>
              </w:rPr>
              <w:t>seeking.</w:t>
            </w:r>
          </w:p>
          <w:p w:rsidR="00A66590" w:rsidRPr="00A66590" w:rsidRDefault="00A66590" w:rsidP="00A66590">
            <w:pPr>
              <w:pStyle w:val="TableParagraph"/>
              <w:spacing w:line="253" w:lineRule="exact"/>
              <w:ind w:left="0" w:firstLine="0"/>
              <w:rPr>
                <w:b/>
                <w:color w:val="FFFFFF" w:themeColor="background1"/>
                <w:sz w:val="20"/>
                <w:szCs w:val="20"/>
              </w:rPr>
            </w:pPr>
            <w:r w:rsidRPr="00A66590">
              <w:rPr>
                <w:b/>
                <w:color w:val="FFFFFF" w:themeColor="background1"/>
                <w:sz w:val="20"/>
                <w:szCs w:val="20"/>
              </w:rPr>
              <w:t>Explanatory note</w:t>
            </w:r>
          </w:p>
          <w:p w:rsidR="00A66590" w:rsidRPr="00A66590" w:rsidRDefault="00A66590" w:rsidP="00A66590">
            <w:pPr>
              <w:pStyle w:val="TableParagraph"/>
              <w:ind w:left="345" w:right="395"/>
              <w:rPr>
                <w:color w:val="FFFFFF" w:themeColor="background1"/>
                <w:sz w:val="20"/>
                <w:szCs w:val="20"/>
              </w:rPr>
            </w:pPr>
            <w:r w:rsidRPr="00A66590">
              <w:rPr>
                <w:color w:val="FFFFFF" w:themeColor="background1"/>
                <w:sz w:val="20"/>
                <w:szCs w:val="20"/>
              </w:rPr>
              <w:t>A comparative test is performed by changing a variable that is qualitative e.g. the type of material, shape of the parachute. This leads to a ranked outcome.</w:t>
            </w:r>
          </w:p>
          <w:p w:rsidR="0030035E" w:rsidRDefault="00A66590" w:rsidP="00A66590">
            <w:r w:rsidRPr="00A66590">
              <w:rPr>
                <w:color w:val="FFFFFF" w:themeColor="background1"/>
                <w:sz w:val="20"/>
                <w:szCs w:val="20"/>
              </w:rPr>
              <w:t>A fair test is performed by changing a variable that is quantitative e.g. the thickness of the material or the area of the canopy. This leads to establishing a causative relationship.</w:t>
            </w:r>
          </w:p>
        </w:tc>
      </w:tr>
      <w:tr w:rsidR="0030035E" w:rsidTr="00BB7649">
        <w:tc>
          <w:tcPr>
            <w:tcW w:w="13948" w:type="dxa"/>
          </w:tcPr>
          <w:p w:rsidR="0096485F" w:rsidRPr="0096485F" w:rsidRDefault="0096485F" w:rsidP="001E0846">
            <w:pPr>
              <w:numPr>
                <w:ilvl w:val="0"/>
                <w:numId w:val="60"/>
              </w:numPr>
              <w:tabs>
                <w:tab w:val="left" w:pos="412"/>
                <w:tab w:val="left" w:pos="413"/>
              </w:tabs>
              <w:spacing w:before="109" w:line="244" w:lineRule="exact"/>
              <w:rPr>
                <w:sz w:val="20"/>
              </w:rPr>
            </w:pPr>
            <w:r w:rsidRPr="0096485F">
              <w:rPr>
                <w:sz w:val="20"/>
              </w:rPr>
              <w:t>What affects the melting rate of chocolate (size of pieces, temperature of water, type of</w:t>
            </w:r>
            <w:r w:rsidRPr="0096485F">
              <w:rPr>
                <w:spacing w:val="-27"/>
                <w:sz w:val="20"/>
              </w:rPr>
              <w:t xml:space="preserve"> </w:t>
            </w:r>
            <w:r w:rsidRPr="0096485F">
              <w:rPr>
                <w:sz w:val="20"/>
              </w:rPr>
              <w:t>chocolate)?</w:t>
            </w:r>
          </w:p>
          <w:p w:rsidR="0096485F" w:rsidRPr="0096485F" w:rsidRDefault="0096485F" w:rsidP="001E0846">
            <w:pPr>
              <w:numPr>
                <w:ilvl w:val="0"/>
                <w:numId w:val="60"/>
              </w:numPr>
              <w:tabs>
                <w:tab w:val="left" w:pos="412"/>
                <w:tab w:val="left" w:pos="413"/>
              </w:tabs>
              <w:spacing w:line="244" w:lineRule="exact"/>
              <w:rPr>
                <w:sz w:val="20"/>
              </w:rPr>
            </w:pPr>
            <w:r w:rsidRPr="0096485F">
              <w:rPr>
                <w:sz w:val="20"/>
              </w:rPr>
              <w:lastRenderedPageBreak/>
              <w:t>What affects the rate an ‘ice pole’</w:t>
            </w:r>
            <w:r w:rsidRPr="0096485F">
              <w:rPr>
                <w:spacing w:val="-15"/>
                <w:sz w:val="20"/>
              </w:rPr>
              <w:t xml:space="preserve"> </w:t>
            </w:r>
            <w:r w:rsidRPr="0096485F">
              <w:rPr>
                <w:sz w:val="20"/>
              </w:rPr>
              <w:t>melts?</w:t>
            </w:r>
          </w:p>
          <w:p w:rsidR="0096485F" w:rsidRPr="0096485F" w:rsidRDefault="0096485F" w:rsidP="001E0846">
            <w:pPr>
              <w:numPr>
                <w:ilvl w:val="0"/>
                <w:numId w:val="60"/>
              </w:numPr>
              <w:tabs>
                <w:tab w:val="left" w:pos="412"/>
                <w:tab w:val="left" w:pos="413"/>
              </w:tabs>
              <w:spacing w:line="244" w:lineRule="exact"/>
              <w:rPr>
                <w:sz w:val="20"/>
              </w:rPr>
            </w:pPr>
            <w:r w:rsidRPr="0096485F">
              <w:rPr>
                <w:sz w:val="20"/>
              </w:rPr>
              <w:t>What affects the rate of</w:t>
            </w:r>
            <w:r w:rsidRPr="0096485F">
              <w:rPr>
                <w:spacing w:val="-14"/>
                <w:sz w:val="20"/>
              </w:rPr>
              <w:t xml:space="preserve"> </w:t>
            </w:r>
            <w:r w:rsidRPr="0096485F">
              <w:rPr>
                <w:sz w:val="20"/>
              </w:rPr>
              <w:t>evaporation?</w:t>
            </w:r>
          </w:p>
          <w:p w:rsidR="0030035E" w:rsidRDefault="0096485F" w:rsidP="001E0846">
            <w:pPr>
              <w:pStyle w:val="ListParagraph"/>
              <w:numPr>
                <w:ilvl w:val="0"/>
                <w:numId w:val="60"/>
              </w:numPr>
            </w:pPr>
            <w:r w:rsidRPr="0096485F">
              <w:rPr>
                <w:sz w:val="20"/>
              </w:rPr>
              <w:t>Test the ‘runniness’ of</w:t>
            </w:r>
            <w:r w:rsidRPr="0096485F">
              <w:rPr>
                <w:spacing w:val="-11"/>
                <w:sz w:val="20"/>
              </w:rPr>
              <w:t xml:space="preserve"> </w:t>
            </w:r>
            <w:r w:rsidRPr="0096485F">
              <w:rPr>
                <w:sz w:val="20"/>
              </w:rPr>
              <w:t>liquids.</w:t>
            </w:r>
          </w:p>
        </w:tc>
      </w:tr>
      <w:tr w:rsidR="0030035E" w:rsidTr="00BB7649">
        <w:tc>
          <w:tcPr>
            <w:tcW w:w="13948" w:type="dxa"/>
            <w:shd w:val="clear" w:color="auto" w:fill="FF0000"/>
          </w:tcPr>
          <w:p w:rsidR="0030035E" w:rsidRPr="00D17FC0" w:rsidRDefault="0096485F" w:rsidP="00BB7649">
            <w:pPr>
              <w:rPr>
                <w:color w:val="FFFFFF" w:themeColor="background1"/>
                <w:sz w:val="20"/>
                <w:szCs w:val="20"/>
              </w:rPr>
            </w:pPr>
            <w:r>
              <w:rPr>
                <w:color w:val="FFFFFF" w:themeColor="background1"/>
              </w:rPr>
              <w:lastRenderedPageBreak/>
              <w:t>Re</w:t>
            </w:r>
            <w:r w:rsidR="0030035E" w:rsidRPr="0030035E">
              <w:rPr>
                <w:color w:val="FFFFFF" w:themeColor="background1"/>
              </w:rPr>
              <w:t>searching</w:t>
            </w:r>
            <w:r w:rsidR="00D17FC0">
              <w:rPr>
                <w:color w:val="FFFFFF" w:themeColor="background1"/>
              </w:rPr>
              <w:t>:</w:t>
            </w:r>
            <w:r w:rsidR="00D17FC0">
              <w:t xml:space="preserve"> </w:t>
            </w:r>
            <w:r w:rsidR="00D17FC0" w:rsidRPr="00D17FC0">
              <w:rPr>
                <w:color w:val="FFFFFF" w:themeColor="background1"/>
                <w:sz w:val="20"/>
                <w:szCs w:val="20"/>
              </w:rPr>
              <w:t>Children answer their own and others’ questions based on observations they have made, measurements they have taken or</w:t>
            </w:r>
            <w:r w:rsidR="00D17FC0" w:rsidRPr="00D17FC0">
              <w:rPr>
                <w:color w:val="FFFFFF" w:themeColor="background1"/>
                <w:spacing w:val="-37"/>
                <w:sz w:val="20"/>
                <w:szCs w:val="20"/>
              </w:rPr>
              <w:t xml:space="preserve"> </w:t>
            </w:r>
            <w:r w:rsidR="00D17FC0" w:rsidRPr="00D17FC0">
              <w:rPr>
                <w:color w:val="FFFFFF" w:themeColor="background1"/>
                <w:sz w:val="20"/>
                <w:szCs w:val="20"/>
              </w:rPr>
              <w:t>information they have gained from secondary sources. The answers are consistent with the</w:t>
            </w:r>
            <w:r w:rsidR="00D17FC0" w:rsidRPr="00D17FC0">
              <w:rPr>
                <w:color w:val="FFFFFF" w:themeColor="background1"/>
                <w:spacing w:val="-24"/>
                <w:sz w:val="20"/>
                <w:szCs w:val="20"/>
              </w:rPr>
              <w:t xml:space="preserve"> </w:t>
            </w:r>
            <w:r w:rsidR="00D17FC0" w:rsidRPr="00D17FC0">
              <w:rPr>
                <w:color w:val="FFFFFF" w:themeColor="background1"/>
                <w:sz w:val="20"/>
                <w:szCs w:val="20"/>
              </w:rPr>
              <w:t>evidence.</w:t>
            </w:r>
          </w:p>
        </w:tc>
      </w:tr>
      <w:tr w:rsidR="0030035E" w:rsidTr="00BB7649">
        <w:tc>
          <w:tcPr>
            <w:tcW w:w="13948" w:type="dxa"/>
          </w:tcPr>
          <w:p w:rsidR="0096485F" w:rsidRPr="0096485F" w:rsidRDefault="0096485F" w:rsidP="001E0846">
            <w:pPr>
              <w:numPr>
                <w:ilvl w:val="0"/>
                <w:numId w:val="61"/>
              </w:numPr>
              <w:tabs>
                <w:tab w:val="left" w:pos="412"/>
                <w:tab w:val="left" w:pos="413"/>
              </w:tabs>
              <w:spacing w:before="108"/>
              <w:rPr>
                <w:sz w:val="20"/>
              </w:rPr>
            </w:pPr>
            <w:r w:rsidRPr="0096485F">
              <w:rPr>
                <w:sz w:val="20"/>
              </w:rPr>
              <w:t>Research the melting point of</w:t>
            </w:r>
            <w:r w:rsidRPr="0096485F">
              <w:rPr>
                <w:spacing w:val="-12"/>
                <w:sz w:val="20"/>
              </w:rPr>
              <w:t xml:space="preserve"> </w:t>
            </w:r>
            <w:r w:rsidRPr="0096485F">
              <w:rPr>
                <w:sz w:val="20"/>
              </w:rPr>
              <w:t>metals.</w:t>
            </w:r>
          </w:p>
          <w:p w:rsidR="0030035E" w:rsidRDefault="0096485F" w:rsidP="001E0846">
            <w:pPr>
              <w:pStyle w:val="ListParagraph"/>
              <w:numPr>
                <w:ilvl w:val="0"/>
                <w:numId w:val="61"/>
              </w:numPr>
            </w:pPr>
            <w:r w:rsidRPr="0096485F">
              <w:rPr>
                <w:sz w:val="20"/>
              </w:rPr>
              <w:t>Research the water cycle. (Children present what they’ve learned in different ways: create a model, write a song, write a story, create a PPT,</w:t>
            </w:r>
            <w:r w:rsidRPr="0096485F">
              <w:rPr>
                <w:spacing w:val="-33"/>
                <w:sz w:val="20"/>
              </w:rPr>
              <w:t xml:space="preserve"> </w:t>
            </w:r>
            <w:r w:rsidRPr="0096485F">
              <w:rPr>
                <w:sz w:val="20"/>
              </w:rPr>
              <w:t>etc.)</w:t>
            </w:r>
          </w:p>
        </w:tc>
      </w:tr>
    </w:tbl>
    <w:p w:rsidR="0030035E" w:rsidRDefault="0030035E" w:rsidP="0030035E"/>
    <w:p w:rsidR="0030035E" w:rsidRDefault="0030035E" w:rsidP="0030035E">
      <w:pPr>
        <w:pStyle w:val="BodyText"/>
        <w:ind w:left="115"/>
        <w:rPr>
          <w:rFonts w:ascii="Times New Roman"/>
          <w:b w:val="0"/>
          <w:sz w:val="20"/>
        </w:rPr>
      </w:pPr>
    </w:p>
    <w:tbl>
      <w:tblPr>
        <w:tblStyle w:val="TableGrid"/>
        <w:tblW w:w="0" w:type="auto"/>
        <w:tblLook w:val="04A0" w:firstRow="1" w:lastRow="0" w:firstColumn="1" w:lastColumn="0" w:noHBand="0" w:noVBand="1"/>
      </w:tblPr>
      <w:tblGrid>
        <w:gridCol w:w="13948"/>
      </w:tblGrid>
      <w:tr w:rsidR="0030035E" w:rsidTr="00BB7649">
        <w:tc>
          <w:tcPr>
            <w:tcW w:w="13948" w:type="dxa"/>
            <w:shd w:val="clear" w:color="auto" w:fill="FF0000"/>
          </w:tcPr>
          <w:p w:rsidR="0030035E" w:rsidRPr="0030035E" w:rsidRDefault="0030035E" w:rsidP="00BB7649">
            <w:pPr>
              <w:rPr>
                <w:color w:val="FFFFFF" w:themeColor="background1"/>
              </w:rPr>
            </w:pPr>
            <w:r>
              <w:rPr>
                <w:color w:val="FFFFFF" w:themeColor="background1"/>
              </w:rPr>
              <w:t>Year</w:t>
            </w:r>
            <w:r w:rsidR="001C11E8">
              <w:rPr>
                <w:color w:val="FFFFFF" w:themeColor="background1"/>
              </w:rPr>
              <w:t xml:space="preserve"> 5</w:t>
            </w:r>
            <w:r w:rsidR="007E2C84">
              <w:rPr>
                <w:color w:val="FFFFFF" w:themeColor="background1"/>
              </w:rPr>
              <w:t>: Materials</w:t>
            </w:r>
          </w:p>
        </w:tc>
      </w:tr>
      <w:tr w:rsidR="0030035E" w:rsidTr="00BB7649">
        <w:tc>
          <w:tcPr>
            <w:tcW w:w="13948" w:type="dxa"/>
            <w:shd w:val="clear" w:color="auto" w:fill="FF0000"/>
          </w:tcPr>
          <w:p w:rsidR="0040692D" w:rsidRPr="00263983" w:rsidRDefault="0030035E" w:rsidP="00263983">
            <w:pPr>
              <w:pStyle w:val="TableParagraph"/>
              <w:tabs>
                <w:tab w:val="left" w:pos="410"/>
                <w:tab w:val="left" w:pos="411"/>
              </w:tabs>
              <w:spacing w:before="57" w:line="276" w:lineRule="auto"/>
              <w:ind w:left="103" w:right="380" w:firstLine="0"/>
              <w:rPr>
                <w:color w:val="FFFFFF" w:themeColor="background1"/>
                <w:sz w:val="20"/>
                <w:szCs w:val="20"/>
              </w:rPr>
            </w:pPr>
            <w:r w:rsidRPr="00263983">
              <w:rPr>
                <w:color w:val="FFFFFF" w:themeColor="background1"/>
              </w:rPr>
              <w:t>Classifying</w:t>
            </w:r>
            <w:r w:rsidR="0040692D" w:rsidRPr="00263983">
              <w:rPr>
                <w:color w:val="FFFFFF" w:themeColor="background1"/>
              </w:rPr>
              <w:t>:</w:t>
            </w:r>
            <w:r w:rsidR="0040692D" w:rsidRPr="00263983">
              <w:rPr>
                <w:color w:val="FFFFFF" w:themeColor="background1"/>
                <w:sz w:val="20"/>
                <w:szCs w:val="20"/>
              </w:rPr>
              <w:t xml:space="preserve"> </w:t>
            </w:r>
            <w:r w:rsidR="0040692D" w:rsidRPr="00263983">
              <w:rPr>
                <w:color w:val="FFFFFF" w:themeColor="background1"/>
                <w:sz w:val="20"/>
                <w:szCs w:val="20"/>
              </w:rPr>
              <w:t>The children decide how to record and present evidence. They record observations e.g. using annotated photographs, videos, labelled diagrams, observational drawings, labelled scientific diagrams or writing. They record measurements e.g. using tables, tally charts, bar charts, line graphs and scatter graphs. They record classifications e.g. using tables, Venn diagrams, Carroll diagrams and classification keys.</w:t>
            </w:r>
          </w:p>
          <w:p w:rsidR="0030035E" w:rsidRPr="00263983" w:rsidRDefault="0040692D" w:rsidP="00263983">
            <w:pPr>
              <w:pStyle w:val="ListParagraph"/>
              <w:numPr>
                <w:ilvl w:val="0"/>
                <w:numId w:val="99"/>
              </w:numPr>
              <w:rPr>
                <w:color w:val="FFFFFF" w:themeColor="background1"/>
              </w:rPr>
            </w:pPr>
            <w:r w:rsidRPr="00263983">
              <w:rPr>
                <w:color w:val="FFFFFF" w:themeColor="background1"/>
                <w:sz w:val="20"/>
                <w:szCs w:val="20"/>
              </w:rPr>
              <w:t>Children present the same data in different ways in order to help with answering the</w:t>
            </w:r>
            <w:r w:rsidRPr="00263983">
              <w:rPr>
                <w:color w:val="FFFFFF" w:themeColor="background1"/>
                <w:spacing w:val="-27"/>
                <w:sz w:val="20"/>
                <w:szCs w:val="20"/>
              </w:rPr>
              <w:t xml:space="preserve"> </w:t>
            </w:r>
            <w:r w:rsidRPr="00263983">
              <w:rPr>
                <w:color w:val="FFFFFF" w:themeColor="background1"/>
                <w:sz w:val="20"/>
                <w:szCs w:val="20"/>
              </w:rPr>
              <w:t>question.</w:t>
            </w:r>
          </w:p>
        </w:tc>
      </w:tr>
      <w:tr w:rsidR="0030035E" w:rsidTr="00BB7649">
        <w:tc>
          <w:tcPr>
            <w:tcW w:w="13948" w:type="dxa"/>
          </w:tcPr>
          <w:p w:rsidR="00AD4475" w:rsidRPr="00263983" w:rsidRDefault="00AD4475" w:rsidP="001E0846">
            <w:pPr>
              <w:pStyle w:val="TableParagraph"/>
              <w:numPr>
                <w:ilvl w:val="0"/>
                <w:numId w:val="63"/>
              </w:numPr>
              <w:tabs>
                <w:tab w:val="left" w:pos="412"/>
                <w:tab w:val="left" w:pos="413"/>
              </w:tabs>
              <w:spacing w:before="109" w:line="243" w:lineRule="exact"/>
              <w:rPr>
                <w:sz w:val="20"/>
              </w:rPr>
            </w:pPr>
            <w:r w:rsidRPr="00263983">
              <w:rPr>
                <w:sz w:val="20"/>
              </w:rPr>
              <w:t>Based on the children’s own</w:t>
            </w:r>
            <w:r w:rsidRPr="00263983">
              <w:rPr>
                <w:spacing w:val="-12"/>
                <w:sz w:val="20"/>
              </w:rPr>
              <w:t xml:space="preserve"> </w:t>
            </w:r>
            <w:r w:rsidRPr="00263983">
              <w:rPr>
                <w:sz w:val="20"/>
              </w:rPr>
              <w:t>criteria:</w:t>
            </w:r>
          </w:p>
          <w:p w:rsidR="00AD4475" w:rsidRPr="00263983" w:rsidRDefault="00AD4475" w:rsidP="001E0846">
            <w:pPr>
              <w:pStyle w:val="TableParagraph"/>
              <w:numPr>
                <w:ilvl w:val="1"/>
                <w:numId w:val="63"/>
              </w:numPr>
              <w:tabs>
                <w:tab w:val="left" w:pos="766"/>
                <w:tab w:val="left" w:pos="767"/>
              </w:tabs>
              <w:spacing w:line="228" w:lineRule="exact"/>
              <w:rPr>
                <w:sz w:val="20"/>
              </w:rPr>
            </w:pPr>
            <w:r w:rsidRPr="00263983">
              <w:rPr>
                <w:sz w:val="20"/>
              </w:rPr>
              <w:t>classify the materials themselves e.g. samples of wood, metal, plastic,</w:t>
            </w:r>
            <w:r w:rsidRPr="00263983">
              <w:rPr>
                <w:spacing w:val="-23"/>
                <w:sz w:val="20"/>
              </w:rPr>
              <w:t xml:space="preserve"> </w:t>
            </w:r>
            <w:r w:rsidRPr="00263983">
              <w:rPr>
                <w:sz w:val="20"/>
              </w:rPr>
              <w:t>etc.</w:t>
            </w:r>
          </w:p>
          <w:p w:rsidR="0030035E" w:rsidRPr="00263983" w:rsidRDefault="00AD4475" w:rsidP="00AD4475">
            <w:r w:rsidRPr="00263983">
              <w:rPr>
                <w:sz w:val="20"/>
              </w:rPr>
              <w:t>based on the</w:t>
            </w:r>
            <w:r w:rsidRPr="00263983">
              <w:rPr>
                <w:spacing w:val="-26"/>
                <w:sz w:val="20"/>
              </w:rPr>
              <w:t xml:space="preserve"> </w:t>
            </w:r>
            <w:r w:rsidRPr="00263983">
              <w:rPr>
                <w:sz w:val="20"/>
              </w:rPr>
              <w:t>outcomes.</w:t>
            </w:r>
          </w:p>
        </w:tc>
      </w:tr>
      <w:tr w:rsidR="0030035E" w:rsidTr="00BB7649">
        <w:tc>
          <w:tcPr>
            <w:tcW w:w="13948" w:type="dxa"/>
            <w:shd w:val="clear" w:color="auto" w:fill="FF0000"/>
          </w:tcPr>
          <w:p w:rsidR="0040692D" w:rsidRPr="0040692D" w:rsidRDefault="0030035E" w:rsidP="00263983">
            <w:pPr>
              <w:pStyle w:val="TableParagraph"/>
              <w:tabs>
                <w:tab w:val="left" w:pos="410"/>
                <w:tab w:val="left" w:pos="411"/>
              </w:tabs>
              <w:spacing w:before="57"/>
              <w:ind w:left="103" w:right="325" w:firstLine="0"/>
              <w:rPr>
                <w:color w:val="FFFFFF" w:themeColor="background1"/>
                <w:sz w:val="20"/>
                <w:szCs w:val="20"/>
              </w:rPr>
            </w:pPr>
            <w:r w:rsidRPr="0030035E">
              <w:rPr>
                <w:color w:val="FFFFFF" w:themeColor="background1"/>
              </w:rPr>
              <w:t>Observing over time</w:t>
            </w:r>
            <w:r w:rsidR="0040692D">
              <w:rPr>
                <w:color w:val="FFFFFF" w:themeColor="background1"/>
              </w:rPr>
              <w:t>:</w:t>
            </w:r>
            <w:r w:rsidR="0040692D" w:rsidRPr="0040692D">
              <w:rPr>
                <w:color w:val="FFFFFF" w:themeColor="background1"/>
                <w:sz w:val="20"/>
                <w:szCs w:val="20"/>
              </w:rPr>
              <w:t xml:space="preserve"> </w:t>
            </w:r>
            <w:r w:rsidR="0040692D" w:rsidRPr="0040692D">
              <w:rPr>
                <w:color w:val="FFFFFF" w:themeColor="background1"/>
                <w:sz w:val="20"/>
                <w:szCs w:val="20"/>
              </w:rPr>
              <w:t>Children answer their own and others’ questions based on observations they have made, measurements they have taken or</w:t>
            </w:r>
            <w:r w:rsidR="0040692D" w:rsidRPr="0040692D">
              <w:rPr>
                <w:color w:val="FFFFFF" w:themeColor="background1"/>
                <w:spacing w:val="-36"/>
                <w:sz w:val="20"/>
                <w:szCs w:val="20"/>
              </w:rPr>
              <w:t xml:space="preserve"> </w:t>
            </w:r>
            <w:r w:rsidR="0040692D" w:rsidRPr="0040692D">
              <w:rPr>
                <w:color w:val="FFFFFF" w:themeColor="background1"/>
                <w:sz w:val="20"/>
                <w:szCs w:val="20"/>
              </w:rPr>
              <w:t>information they have gained from secondary sources. When doing this, they discuss whether other evidence e.g. from other groups, secondary sources and their scientific understanding, supports or refutes their</w:t>
            </w:r>
            <w:r w:rsidR="0040692D" w:rsidRPr="0040692D">
              <w:rPr>
                <w:color w:val="FFFFFF" w:themeColor="background1"/>
                <w:spacing w:val="-26"/>
                <w:sz w:val="20"/>
                <w:szCs w:val="20"/>
              </w:rPr>
              <w:t xml:space="preserve"> </w:t>
            </w:r>
            <w:r w:rsidR="0040692D" w:rsidRPr="0040692D">
              <w:rPr>
                <w:color w:val="FFFFFF" w:themeColor="background1"/>
                <w:sz w:val="20"/>
                <w:szCs w:val="20"/>
              </w:rPr>
              <w:t>answer.</w:t>
            </w:r>
          </w:p>
          <w:p w:rsidR="0040692D" w:rsidRPr="0040692D" w:rsidRDefault="0040692D" w:rsidP="00263983">
            <w:pPr>
              <w:pStyle w:val="TableParagraph"/>
              <w:numPr>
                <w:ilvl w:val="0"/>
                <w:numId w:val="94"/>
              </w:numPr>
              <w:tabs>
                <w:tab w:val="left" w:pos="410"/>
                <w:tab w:val="left" w:pos="411"/>
              </w:tabs>
              <w:spacing w:line="268" w:lineRule="exact"/>
              <w:rPr>
                <w:color w:val="FFFFFF" w:themeColor="background1"/>
                <w:sz w:val="20"/>
                <w:szCs w:val="20"/>
              </w:rPr>
            </w:pPr>
            <w:r w:rsidRPr="0040692D">
              <w:rPr>
                <w:color w:val="FFFFFF" w:themeColor="background1"/>
                <w:sz w:val="20"/>
                <w:szCs w:val="20"/>
              </w:rPr>
              <w:t>They talk about how their scientific ideas change due to new evidence that they have</w:t>
            </w:r>
            <w:r w:rsidRPr="0040692D">
              <w:rPr>
                <w:color w:val="FFFFFF" w:themeColor="background1"/>
                <w:spacing w:val="-27"/>
                <w:sz w:val="20"/>
                <w:szCs w:val="20"/>
              </w:rPr>
              <w:t xml:space="preserve"> </w:t>
            </w:r>
            <w:r w:rsidRPr="0040692D">
              <w:rPr>
                <w:color w:val="FFFFFF" w:themeColor="background1"/>
                <w:sz w:val="20"/>
                <w:szCs w:val="20"/>
              </w:rPr>
              <w:t>gathered.</w:t>
            </w:r>
          </w:p>
          <w:p w:rsidR="0030035E" w:rsidRPr="00263983" w:rsidRDefault="0040692D" w:rsidP="00263983">
            <w:pPr>
              <w:pStyle w:val="ListParagraph"/>
              <w:numPr>
                <w:ilvl w:val="0"/>
                <w:numId w:val="94"/>
              </w:numPr>
              <w:rPr>
                <w:color w:val="FFFFFF" w:themeColor="background1"/>
              </w:rPr>
            </w:pPr>
            <w:r w:rsidRPr="00263983">
              <w:rPr>
                <w:color w:val="FFFFFF" w:themeColor="background1"/>
                <w:sz w:val="20"/>
                <w:szCs w:val="20"/>
              </w:rPr>
              <w:t>They talk about how new discoveries change scientific</w:t>
            </w:r>
            <w:r w:rsidRPr="00263983">
              <w:rPr>
                <w:color w:val="FFFFFF" w:themeColor="background1"/>
                <w:spacing w:val="-19"/>
                <w:sz w:val="20"/>
                <w:szCs w:val="20"/>
              </w:rPr>
              <w:t xml:space="preserve"> </w:t>
            </w:r>
            <w:r w:rsidRPr="00263983">
              <w:rPr>
                <w:color w:val="FFFFFF" w:themeColor="background1"/>
                <w:sz w:val="20"/>
                <w:szCs w:val="20"/>
              </w:rPr>
              <w:t>understanding.</w:t>
            </w:r>
          </w:p>
        </w:tc>
      </w:tr>
      <w:tr w:rsidR="0030035E" w:rsidTr="00BB7649">
        <w:tc>
          <w:tcPr>
            <w:tcW w:w="13948" w:type="dxa"/>
          </w:tcPr>
          <w:p w:rsidR="0030035E" w:rsidRDefault="00AD4475" w:rsidP="001E0846">
            <w:pPr>
              <w:pStyle w:val="ListParagraph"/>
              <w:numPr>
                <w:ilvl w:val="0"/>
                <w:numId w:val="66"/>
              </w:numPr>
            </w:pPr>
            <w:r w:rsidRPr="00AD4475">
              <w:rPr>
                <w:sz w:val="20"/>
              </w:rPr>
              <w:t>Observe</w:t>
            </w:r>
            <w:r w:rsidRPr="00AD4475">
              <w:rPr>
                <w:spacing w:val="-4"/>
                <w:sz w:val="20"/>
              </w:rPr>
              <w:t xml:space="preserve"> </w:t>
            </w:r>
            <w:r w:rsidRPr="00AD4475">
              <w:rPr>
                <w:sz w:val="20"/>
              </w:rPr>
              <w:t>rusting</w:t>
            </w:r>
            <w:r w:rsidRPr="00AD4475">
              <w:rPr>
                <w:spacing w:val="-2"/>
                <w:sz w:val="20"/>
              </w:rPr>
              <w:t xml:space="preserve"> </w:t>
            </w:r>
            <w:r w:rsidRPr="00AD4475">
              <w:rPr>
                <w:sz w:val="20"/>
              </w:rPr>
              <w:t>with</w:t>
            </w:r>
            <w:r w:rsidRPr="00AD4475">
              <w:rPr>
                <w:spacing w:val="-4"/>
                <w:sz w:val="20"/>
              </w:rPr>
              <w:t xml:space="preserve"> </w:t>
            </w:r>
            <w:r w:rsidRPr="00AD4475">
              <w:rPr>
                <w:sz w:val="20"/>
              </w:rPr>
              <w:t>uncoated</w:t>
            </w:r>
            <w:r w:rsidRPr="00AD4475">
              <w:rPr>
                <w:spacing w:val="-4"/>
                <w:sz w:val="20"/>
              </w:rPr>
              <w:t xml:space="preserve"> </w:t>
            </w:r>
            <w:r w:rsidRPr="00AD4475">
              <w:rPr>
                <w:sz w:val="20"/>
              </w:rPr>
              <w:t>nails</w:t>
            </w:r>
            <w:r w:rsidRPr="00AD4475">
              <w:rPr>
                <w:spacing w:val="-3"/>
                <w:sz w:val="20"/>
              </w:rPr>
              <w:t xml:space="preserve"> </w:t>
            </w:r>
            <w:r w:rsidRPr="00AD4475">
              <w:rPr>
                <w:sz w:val="20"/>
              </w:rPr>
              <w:t>in</w:t>
            </w:r>
            <w:r w:rsidRPr="00AD4475">
              <w:rPr>
                <w:spacing w:val="-2"/>
                <w:sz w:val="20"/>
              </w:rPr>
              <w:t xml:space="preserve"> </w:t>
            </w:r>
            <w:r w:rsidRPr="00AD4475">
              <w:rPr>
                <w:sz w:val="20"/>
              </w:rPr>
              <w:t>different</w:t>
            </w:r>
            <w:r w:rsidRPr="00AD4475">
              <w:rPr>
                <w:spacing w:val="-4"/>
                <w:sz w:val="20"/>
              </w:rPr>
              <w:t xml:space="preserve"> </w:t>
            </w:r>
            <w:r w:rsidRPr="00AD4475">
              <w:rPr>
                <w:sz w:val="20"/>
              </w:rPr>
              <w:t>liquids.</w:t>
            </w:r>
            <w:r w:rsidRPr="00AD4475">
              <w:rPr>
                <w:spacing w:val="-2"/>
                <w:sz w:val="20"/>
              </w:rPr>
              <w:t xml:space="preserve"> </w:t>
            </w:r>
            <w:r w:rsidRPr="00AD4475">
              <w:rPr>
                <w:sz w:val="20"/>
              </w:rPr>
              <w:t>(This</w:t>
            </w:r>
            <w:r w:rsidRPr="00AD4475">
              <w:rPr>
                <w:spacing w:val="-3"/>
                <w:sz w:val="20"/>
              </w:rPr>
              <w:t xml:space="preserve"> </w:t>
            </w:r>
            <w:r w:rsidRPr="00AD4475">
              <w:rPr>
                <w:sz w:val="20"/>
              </w:rPr>
              <w:t>can</w:t>
            </w:r>
            <w:r w:rsidRPr="00AD4475">
              <w:rPr>
                <w:spacing w:val="-4"/>
                <w:sz w:val="20"/>
              </w:rPr>
              <w:t xml:space="preserve"> </w:t>
            </w:r>
            <w:r w:rsidRPr="00AD4475">
              <w:rPr>
                <w:sz w:val="20"/>
              </w:rPr>
              <w:t>be</w:t>
            </w:r>
            <w:r w:rsidRPr="00AD4475">
              <w:rPr>
                <w:spacing w:val="-4"/>
                <w:sz w:val="20"/>
              </w:rPr>
              <w:t xml:space="preserve"> </w:t>
            </w:r>
            <w:r w:rsidRPr="00AD4475">
              <w:rPr>
                <w:sz w:val="20"/>
              </w:rPr>
              <w:t>achieved</w:t>
            </w:r>
            <w:r w:rsidRPr="00AD4475">
              <w:rPr>
                <w:spacing w:val="-2"/>
                <w:sz w:val="20"/>
              </w:rPr>
              <w:t xml:space="preserve"> </w:t>
            </w:r>
            <w:r w:rsidRPr="00AD4475">
              <w:rPr>
                <w:sz w:val="20"/>
              </w:rPr>
              <w:t>by</w:t>
            </w:r>
            <w:r w:rsidRPr="00AD4475">
              <w:rPr>
                <w:spacing w:val="-3"/>
                <w:sz w:val="20"/>
              </w:rPr>
              <w:t xml:space="preserve"> </w:t>
            </w:r>
            <w:r w:rsidRPr="00AD4475">
              <w:rPr>
                <w:sz w:val="20"/>
              </w:rPr>
              <w:t>removing</w:t>
            </w:r>
            <w:r w:rsidRPr="00AD4475">
              <w:rPr>
                <w:spacing w:val="-4"/>
                <w:sz w:val="20"/>
              </w:rPr>
              <w:t xml:space="preserve"> </w:t>
            </w:r>
            <w:r w:rsidRPr="00AD4475">
              <w:rPr>
                <w:sz w:val="20"/>
              </w:rPr>
              <w:t>coating</w:t>
            </w:r>
            <w:r w:rsidRPr="00AD4475">
              <w:rPr>
                <w:spacing w:val="-4"/>
                <w:sz w:val="20"/>
              </w:rPr>
              <w:t xml:space="preserve"> </w:t>
            </w:r>
            <w:r w:rsidRPr="00AD4475">
              <w:rPr>
                <w:sz w:val="20"/>
              </w:rPr>
              <w:t>with</w:t>
            </w:r>
            <w:r w:rsidRPr="00AD4475">
              <w:rPr>
                <w:spacing w:val="-4"/>
                <w:sz w:val="20"/>
              </w:rPr>
              <w:t xml:space="preserve"> </w:t>
            </w:r>
            <w:r w:rsidRPr="00AD4475">
              <w:rPr>
                <w:sz w:val="20"/>
              </w:rPr>
              <w:t>sandpaper.)</w:t>
            </w:r>
          </w:p>
        </w:tc>
      </w:tr>
      <w:tr w:rsidR="0030035E" w:rsidTr="00BB7649">
        <w:tc>
          <w:tcPr>
            <w:tcW w:w="13948" w:type="dxa"/>
            <w:shd w:val="clear" w:color="auto" w:fill="FF0000"/>
          </w:tcPr>
          <w:p w:rsidR="0030035E" w:rsidRDefault="0030035E" w:rsidP="00BB7649">
            <w:r w:rsidRPr="0030035E">
              <w:rPr>
                <w:color w:val="FFFFFF" w:themeColor="background1"/>
              </w:rPr>
              <w:t>Pattern seeking</w:t>
            </w:r>
          </w:p>
        </w:tc>
      </w:tr>
      <w:tr w:rsidR="0030035E" w:rsidTr="00BB7649">
        <w:tc>
          <w:tcPr>
            <w:tcW w:w="13948" w:type="dxa"/>
          </w:tcPr>
          <w:p w:rsidR="0030035E" w:rsidRDefault="00AD4475" w:rsidP="001E0846">
            <w:pPr>
              <w:pStyle w:val="ListParagraph"/>
              <w:numPr>
                <w:ilvl w:val="0"/>
                <w:numId w:val="66"/>
              </w:numPr>
            </w:pPr>
            <w:r w:rsidRPr="00AD4475">
              <w:rPr>
                <w:sz w:val="20"/>
              </w:rPr>
              <w:t>Not</w:t>
            </w:r>
            <w:r w:rsidRPr="00AD4475">
              <w:rPr>
                <w:spacing w:val="-6"/>
                <w:sz w:val="20"/>
              </w:rPr>
              <w:t xml:space="preserve"> </w:t>
            </w:r>
            <w:r w:rsidRPr="00AD4475">
              <w:rPr>
                <w:sz w:val="20"/>
              </w:rPr>
              <w:t>relevant</w:t>
            </w:r>
          </w:p>
        </w:tc>
      </w:tr>
      <w:tr w:rsidR="0030035E" w:rsidTr="00BB7649">
        <w:tc>
          <w:tcPr>
            <w:tcW w:w="13948" w:type="dxa"/>
            <w:shd w:val="clear" w:color="auto" w:fill="FF0000"/>
          </w:tcPr>
          <w:p w:rsidR="0030035E" w:rsidRDefault="0030035E" w:rsidP="00BB7649">
            <w:r w:rsidRPr="0030035E">
              <w:rPr>
                <w:color w:val="FFFFFF" w:themeColor="background1"/>
              </w:rPr>
              <w:t>Comparative/Fair testing</w:t>
            </w:r>
            <w:r w:rsidR="006D1F25">
              <w:rPr>
                <w:color w:val="FFFFFF" w:themeColor="background1"/>
              </w:rPr>
              <w:t>:</w:t>
            </w:r>
            <w:r w:rsidR="006D1F25" w:rsidRPr="006D1F25">
              <w:rPr>
                <w:color w:val="FFFFFF" w:themeColor="background1"/>
                <w:sz w:val="20"/>
                <w:szCs w:val="20"/>
              </w:rPr>
              <w:t xml:space="preserve"> </w:t>
            </w:r>
            <w:r w:rsidR="006D1F25" w:rsidRPr="006D1F25">
              <w:rPr>
                <w:color w:val="FFFFFF" w:themeColor="background1"/>
                <w:sz w:val="20"/>
                <w:szCs w:val="20"/>
              </w:rPr>
              <w:t>Children use the scientific knowledge gained from enquiry work to make predictions they can investigate using comparative and fair</w:t>
            </w:r>
            <w:r w:rsidR="006D1F25" w:rsidRPr="006D1F25">
              <w:rPr>
                <w:color w:val="FFFFFF" w:themeColor="background1"/>
                <w:spacing w:val="-39"/>
                <w:sz w:val="20"/>
                <w:szCs w:val="20"/>
              </w:rPr>
              <w:t xml:space="preserve"> </w:t>
            </w:r>
            <w:r w:rsidR="006D1F25" w:rsidRPr="006D1F25">
              <w:rPr>
                <w:color w:val="FFFFFF" w:themeColor="background1"/>
                <w:sz w:val="20"/>
                <w:szCs w:val="20"/>
              </w:rPr>
              <w:t>tests.</w:t>
            </w:r>
          </w:p>
        </w:tc>
      </w:tr>
      <w:tr w:rsidR="0030035E" w:rsidTr="00BB7649">
        <w:tc>
          <w:tcPr>
            <w:tcW w:w="13948" w:type="dxa"/>
          </w:tcPr>
          <w:p w:rsidR="00AD4475" w:rsidRDefault="00AD4475" w:rsidP="001E0846">
            <w:pPr>
              <w:pStyle w:val="TableParagraph"/>
              <w:numPr>
                <w:ilvl w:val="0"/>
                <w:numId w:val="64"/>
              </w:numPr>
              <w:tabs>
                <w:tab w:val="left" w:pos="412"/>
                <w:tab w:val="left" w:pos="413"/>
              </w:tabs>
              <w:spacing w:before="108" w:line="245" w:lineRule="exact"/>
              <w:rPr>
                <w:sz w:val="20"/>
              </w:rPr>
            </w:pPr>
            <w:r>
              <w:rPr>
                <w:sz w:val="20"/>
              </w:rPr>
              <w:t>Which material would be good for a</w:t>
            </w:r>
            <w:r>
              <w:rPr>
                <w:spacing w:val="-16"/>
                <w:sz w:val="20"/>
              </w:rPr>
              <w:t xml:space="preserve"> </w:t>
            </w:r>
            <w:r>
              <w:rPr>
                <w:sz w:val="20"/>
              </w:rPr>
              <w:t>tent?</w:t>
            </w:r>
          </w:p>
          <w:p w:rsidR="00AD4475" w:rsidRDefault="00AD4475" w:rsidP="001E0846">
            <w:pPr>
              <w:pStyle w:val="TableParagraph"/>
              <w:numPr>
                <w:ilvl w:val="0"/>
                <w:numId w:val="64"/>
              </w:numPr>
              <w:tabs>
                <w:tab w:val="left" w:pos="412"/>
                <w:tab w:val="left" w:pos="413"/>
              </w:tabs>
              <w:spacing w:line="244" w:lineRule="exact"/>
              <w:rPr>
                <w:sz w:val="20"/>
              </w:rPr>
            </w:pPr>
            <w:r>
              <w:rPr>
                <w:sz w:val="20"/>
              </w:rPr>
              <w:t>Which material would be good to make a tea bag</w:t>
            </w:r>
            <w:r>
              <w:rPr>
                <w:spacing w:val="-17"/>
                <w:sz w:val="20"/>
              </w:rPr>
              <w:t xml:space="preserve"> </w:t>
            </w:r>
            <w:r>
              <w:rPr>
                <w:sz w:val="20"/>
              </w:rPr>
              <w:t>from?</w:t>
            </w:r>
          </w:p>
          <w:p w:rsidR="00AD4475" w:rsidRDefault="00AD4475" w:rsidP="001E0846">
            <w:pPr>
              <w:pStyle w:val="TableParagraph"/>
              <w:numPr>
                <w:ilvl w:val="0"/>
                <w:numId w:val="64"/>
              </w:numPr>
              <w:tabs>
                <w:tab w:val="left" w:pos="412"/>
                <w:tab w:val="left" w:pos="413"/>
              </w:tabs>
              <w:spacing w:line="244" w:lineRule="exact"/>
              <w:rPr>
                <w:sz w:val="20"/>
              </w:rPr>
            </w:pPr>
            <w:r>
              <w:rPr>
                <w:sz w:val="20"/>
              </w:rPr>
              <w:t>Which materials keep things</w:t>
            </w:r>
            <w:r>
              <w:rPr>
                <w:spacing w:val="-14"/>
                <w:sz w:val="20"/>
              </w:rPr>
              <w:t xml:space="preserve"> </w:t>
            </w:r>
            <w:r>
              <w:rPr>
                <w:sz w:val="20"/>
              </w:rPr>
              <w:t>warm/cold?</w:t>
            </w:r>
          </w:p>
          <w:p w:rsidR="0030035E" w:rsidRPr="00AD4475" w:rsidRDefault="00AD4475" w:rsidP="001E0846">
            <w:pPr>
              <w:pStyle w:val="ListParagraph"/>
              <w:numPr>
                <w:ilvl w:val="0"/>
                <w:numId w:val="64"/>
              </w:numPr>
              <w:rPr>
                <w:sz w:val="20"/>
              </w:rPr>
            </w:pPr>
            <w:r w:rsidRPr="00AD4475">
              <w:rPr>
                <w:sz w:val="20"/>
              </w:rPr>
              <w:t>Which material would be good for a bag for different</w:t>
            </w:r>
            <w:r w:rsidRPr="00AD4475">
              <w:rPr>
                <w:spacing w:val="-23"/>
                <w:sz w:val="20"/>
              </w:rPr>
              <w:t xml:space="preserve"> </w:t>
            </w:r>
            <w:r w:rsidRPr="00AD4475">
              <w:rPr>
                <w:sz w:val="20"/>
              </w:rPr>
              <w:t>purposes?</w:t>
            </w:r>
          </w:p>
          <w:p w:rsidR="00AD4475" w:rsidRDefault="00AD4475" w:rsidP="001E0846">
            <w:pPr>
              <w:pStyle w:val="TableParagraph"/>
              <w:numPr>
                <w:ilvl w:val="0"/>
                <w:numId w:val="65"/>
              </w:numPr>
              <w:tabs>
                <w:tab w:val="left" w:pos="412"/>
                <w:tab w:val="left" w:pos="413"/>
              </w:tabs>
              <w:spacing w:before="108" w:line="245" w:lineRule="exact"/>
              <w:rPr>
                <w:sz w:val="20"/>
              </w:rPr>
            </w:pPr>
            <w:r>
              <w:rPr>
                <w:sz w:val="20"/>
              </w:rPr>
              <w:t>Test solids for</w:t>
            </w:r>
            <w:r>
              <w:rPr>
                <w:spacing w:val="-9"/>
                <w:sz w:val="20"/>
              </w:rPr>
              <w:t xml:space="preserve"> </w:t>
            </w:r>
            <w:r>
              <w:rPr>
                <w:sz w:val="20"/>
              </w:rPr>
              <w:t>solubility.</w:t>
            </w:r>
          </w:p>
          <w:p w:rsidR="00AD4475" w:rsidRDefault="00AD4475" w:rsidP="001E0846">
            <w:pPr>
              <w:pStyle w:val="TableParagraph"/>
              <w:numPr>
                <w:ilvl w:val="0"/>
                <w:numId w:val="65"/>
              </w:numPr>
              <w:tabs>
                <w:tab w:val="left" w:pos="412"/>
                <w:tab w:val="left" w:pos="413"/>
              </w:tabs>
              <w:spacing w:line="244" w:lineRule="exact"/>
              <w:rPr>
                <w:sz w:val="20"/>
              </w:rPr>
            </w:pPr>
            <w:r>
              <w:rPr>
                <w:sz w:val="20"/>
              </w:rPr>
              <w:t>Compare rates of</w:t>
            </w:r>
            <w:r>
              <w:rPr>
                <w:spacing w:val="-11"/>
                <w:sz w:val="20"/>
              </w:rPr>
              <w:t xml:space="preserve"> </w:t>
            </w:r>
            <w:r>
              <w:rPr>
                <w:sz w:val="20"/>
              </w:rPr>
              <w:t>solubility.</w:t>
            </w:r>
          </w:p>
          <w:p w:rsidR="00AD4475" w:rsidRDefault="00AD4475" w:rsidP="001E0846">
            <w:pPr>
              <w:pStyle w:val="ListParagraph"/>
              <w:numPr>
                <w:ilvl w:val="0"/>
                <w:numId w:val="65"/>
              </w:numPr>
            </w:pPr>
            <w:r w:rsidRPr="00AD4475">
              <w:rPr>
                <w:sz w:val="20"/>
              </w:rPr>
              <w:lastRenderedPageBreak/>
              <w:t>Burn different materials (not plastic or toxic</w:t>
            </w:r>
            <w:r w:rsidRPr="00AD4475">
              <w:rPr>
                <w:spacing w:val="-15"/>
                <w:sz w:val="20"/>
              </w:rPr>
              <w:t xml:space="preserve"> </w:t>
            </w:r>
            <w:r w:rsidRPr="00AD4475">
              <w:rPr>
                <w:sz w:val="20"/>
              </w:rPr>
              <w:t>substances).</w:t>
            </w:r>
          </w:p>
        </w:tc>
      </w:tr>
      <w:tr w:rsidR="0030035E" w:rsidTr="00BB7649">
        <w:tc>
          <w:tcPr>
            <w:tcW w:w="13948" w:type="dxa"/>
            <w:shd w:val="clear" w:color="auto" w:fill="FF0000"/>
          </w:tcPr>
          <w:p w:rsidR="0030035E" w:rsidRPr="0030035E" w:rsidRDefault="00AD4475" w:rsidP="00BB7649">
            <w:pPr>
              <w:rPr>
                <w:color w:val="FFFFFF" w:themeColor="background1"/>
              </w:rPr>
            </w:pPr>
            <w:r>
              <w:rPr>
                <w:color w:val="FFFFFF" w:themeColor="background1"/>
              </w:rPr>
              <w:lastRenderedPageBreak/>
              <w:t>Re</w:t>
            </w:r>
            <w:r w:rsidR="0030035E" w:rsidRPr="0030035E">
              <w:rPr>
                <w:color w:val="FFFFFF" w:themeColor="background1"/>
              </w:rPr>
              <w:t>searching</w:t>
            </w:r>
          </w:p>
        </w:tc>
      </w:tr>
      <w:tr w:rsidR="0030035E" w:rsidTr="00BB7649">
        <w:tc>
          <w:tcPr>
            <w:tcW w:w="13948" w:type="dxa"/>
          </w:tcPr>
          <w:p w:rsidR="0030035E" w:rsidRDefault="00AD4475" w:rsidP="001E0846">
            <w:pPr>
              <w:pStyle w:val="ListParagraph"/>
              <w:numPr>
                <w:ilvl w:val="0"/>
                <w:numId w:val="67"/>
              </w:numPr>
            </w:pPr>
            <w:r w:rsidRPr="00AD4475">
              <w:rPr>
                <w:sz w:val="20"/>
              </w:rPr>
              <w:t>Not</w:t>
            </w:r>
            <w:r w:rsidRPr="00AD4475">
              <w:rPr>
                <w:spacing w:val="-6"/>
                <w:sz w:val="20"/>
              </w:rPr>
              <w:t xml:space="preserve"> </w:t>
            </w:r>
            <w:r w:rsidRPr="00AD4475">
              <w:rPr>
                <w:sz w:val="20"/>
              </w:rPr>
              <w:t>relevant</w:t>
            </w:r>
          </w:p>
        </w:tc>
      </w:tr>
    </w:tbl>
    <w:p w:rsidR="0030035E" w:rsidRDefault="0030035E" w:rsidP="0030035E"/>
    <w:p w:rsidR="0030035E" w:rsidRPr="001C11E8" w:rsidRDefault="001C11E8" w:rsidP="0030035E">
      <w:pPr>
        <w:pStyle w:val="BodyText"/>
        <w:ind w:left="115"/>
        <w:rPr>
          <w:b w:val="0"/>
          <w:sz w:val="40"/>
          <w:szCs w:val="40"/>
          <w:u w:val="single"/>
        </w:rPr>
      </w:pPr>
      <w:r w:rsidRPr="001C11E8">
        <w:rPr>
          <w:b w:val="0"/>
          <w:sz w:val="40"/>
          <w:szCs w:val="40"/>
          <w:u w:val="single"/>
        </w:rPr>
        <w:t>Rocks</w:t>
      </w:r>
    </w:p>
    <w:tbl>
      <w:tblPr>
        <w:tblStyle w:val="TableGrid"/>
        <w:tblW w:w="0" w:type="auto"/>
        <w:tblLook w:val="04A0" w:firstRow="1" w:lastRow="0" w:firstColumn="1" w:lastColumn="0" w:noHBand="0" w:noVBand="1"/>
      </w:tblPr>
      <w:tblGrid>
        <w:gridCol w:w="13948"/>
      </w:tblGrid>
      <w:tr w:rsidR="0030035E" w:rsidTr="00BB7649">
        <w:tc>
          <w:tcPr>
            <w:tcW w:w="13948" w:type="dxa"/>
            <w:shd w:val="clear" w:color="auto" w:fill="FF0000"/>
          </w:tcPr>
          <w:p w:rsidR="0030035E" w:rsidRPr="0030035E" w:rsidRDefault="0030035E" w:rsidP="00BB7649">
            <w:pPr>
              <w:rPr>
                <w:color w:val="FFFFFF" w:themeColor="background1"/>
              </w:rPr>
            </w:pPr>
            <w:r>
              <w:rPr>
                <w:color w:val="FFFFFF" w:themeColor="background1"/>
              </w:rPr>
              <w:t>Year</w:t>
            </w:r>
            <w:r w:rsidR="001C11E8">
              <w:rPr>
                <w:color w:val="FFFFFF" w:themeColor="background1"/>
              </w:rPr>
              <w:t xml:space="preserve"> 3</w:t>
            </w:r>
            <w:r w:rsidR="007E2C84">
              <w:rPr>
                <w:color w:val="FFFFFF" w:themeColor="background1"/>
              </w:rPr>
              <w:t>: Rocks</w:t>
            </w:r>
          </w:p>
        </w:tc>
      </w:tr>
      <w:tr w:rsidR="0030035E" w:rsidTr="00BB7649">
        <w:tc>
          <w:tcPr>
            <w:tcW w:w="13948" w:type="dxa"/>
            <w:shd w:val="clear" w:color="auto" w:fill="FF0000"/>
          </w:tcPr>
          <w:p w:rsidR="0030035E" w:rsidRDefault="0030035E" w:rsidP="00BB7649">
            <w:r w:rsidRPr="0030035E">
              <w:rPr>
                <w:color w:val="FFFFFF" w:themeColor="background1"/>
              </w:rPr>
              <w:t>Classifying</w:t>
            </w:r>
            <w:r w:rsidR="00BA30D2">
              <w:rPr>
                <w:color w:val="FFFFFF" w:themeColor="background1"/>
              </w:rPr>
              <w:t>:</w:t>
            </w:r>
            <w:r w:rsidR="00BA30D2" w:rsidRPr="00BA30D2">
              <w:rPr>
                <w:color w:val="FFFFFF" w:themeColor="background1"/>
                <w:sz w:val="20"/>
                <w:szCs w:val="20"/>
              </w:rPr>
              <w:t xml:space="preserve"> </w:t>
            </w:r>
            <w:r w:rsidR="00BA30D2" w:rsidRPr="00BA30D2">
              <w:rPr>
                <w:color w:val="FFFFFF" w:themeColor="background1"/>
                <w:sz w:val="20"/>
                <w:szCs w:val="20"/>
              </w:rPr>
              <w:t>The children sometimes decide how to record and present evidence. They record their observation e.g. using photographs, videos, pictures, labelled diagrams or writing. They record their measurements e.g. using tables, tally charts and bar charts (given templates, if required, to which they can add headings). They record classifications e.g. using tables, Venn diagrams, Carroll</w:t>
            </w:r>
            <w:r w:rsidR="00BA30D2" w:rsidRPr="00BA30D2">
              <w:rPr>
                <w:color w:val="FFFFFF" w:themeColor="background1"/>
                <w:spacing w:val="-27"/>
                <w:sz w:val="20"/>
                <w:szCs w:val="20"/>
              </w:rPr>
              <w:t xml:space="preserve"> </w:t>
            </w:r>
            <w:r w:rsidR="00BA30D2" w:rsidRPr="00BA30D2">
              <w:rPr>
                <w:color w:val="FFFFFF" w:themeColor="background1"/>
                <w:sz w:val="20"/>
                <w:szCs w:val="20"/>
              </w:rPr>
              <w:t>diagrams.</w:t>
            </w:r>
          </w:p>
        </w:tc>
      </w:tr>
      <w:tr w:rsidR="0030035E" w:rsidTr="00BB7649">
        <w:tc>
          <w:tcPr>
            <w:tcW w:w="13948" w:type="dxa"/>
          </w:tcPr>
          <w:p w:rsidR="00AD4475" w:rsidRDefault="00AD4475" w:rsidP="001E0846">
            <w:pPr>
              <w:pStyle w:val="TableParagraph"/>
              <w:numPr>
                <w:ilvl w:val="0"/>
                <w:numId w:val="68"/>
              </w:numPr>
              <w:tabs>
                <w:tab w:val="left" w:pos="412"/>
                <w:tab w:val="left" w:pos="413"/>
              </w:tabs>
              <w:spacing w:before="127" w:line="228" w:lineRule="exact"/>
              <w:ind w:right="926"/>
              <w:rPr>
                <w:sz w:val="20"/>
              </w:rPr>
            </w:pPr>
            <w:r>
              <w:rPr>
                <w:sz w:val="20"/>
              </w:rPr>
              <w:t>Based</w:t>
            </w:r>
            <w:r>
              <w:rPr>
                <w:spacing w:val="-1"/>
                <w:sz w:val="20"/>
              </w:rPr>
              <w:t xml:space="preserve"> </w:t>
            </w:r>
            <w:r>
              <w:rPr>
                <w:sz w:val="20"/>
              </w:rPr>
              <w:t>on</w:t>
            </w:r>
            <w:r>
              <w:rPr>
                <w:spacing w:val="-3"/>
                <w:sz w:val="20"/>
              </w:rPr>
              <w:t xml:space="preserve"> </w:t>
            </w:r>
            <w:r>
              <w:rPr>
                <w:sz w:val="20"/>
              </w:rPr>
              <w:t>the</w:t>
            </w:r>
            <w:r>
              <w:rPr>
                <w:spacing w:val="-2"/>
                <w:sz w:val="20"/>
              </w:rPr>
              <w:t xml:space="preserve"> </w:t>
            </w:r>
            <w:r>
              <w:rPr>
                <w:sz w:val="20"/>
              </w:rPr>
              <w:t>children’s</w:t>
            </w:r>
            <w:r>
              <w:rPr>
                <w:spacing w:val="-2"/>
                <w:sz w:val="20"/>
              </w:rPr>
              <w:t xml:space="preserve"> </w:t>
            </w:r>
            <w:r>
              <w:rPr>
                <w:sz w:val="20"/>
              </w:rPr>
              <w:t>own</w:t>
            </w:r>
            <w:r>
              <w:rPr>
                <w:spacing w:val="-3"/>
                <w:sz w:val="20"/>
              </w:rPr>
              <w:t xml:space="preserve"> </w:t>
            </w:r>
            <w:r>
              <w:rPr>
                <w:sz w:val="20"/>
              </w:rPr>
              <w:t>criteria,</w:t>
            </w:r>
            <w:r>
              <w:rPr>
                <w:spacing w:val="-3"/>
                <w:sz w:val="20"/>
              </w:rPr>
              <w:t xml:space="preserve"> </w:t>
            </w:r>
            <w:r>
              <w:rPr>
                <w:sz w:val="20"/>
              </w:rPr>
              <w:t>classify</w:t>
            </w:r>
            <w:r>
              <w:rPr>
                <w:spacing w:val="-2"/>
                <w:sz w:val="20"/>
              </w:rPr>
              <w:t xml:space="preserve"> </w:t>
            </w:r>
            <w:r>
              <w:rPr>
                <w:sz w:val="20"/>
              </w:rPr>
              <w:t>rocks.</w:t>
            </w:r>
            <w:r>
              <w:rPr>
                <w:spacing w:val="-3"/>
                <w:sz w:val="20"/>
              </w:rPr>
              <w:t xml:space="preserve"> </w:t>
            </w:r>
            <w:r>
              <w:rPr>
                <w:sz w:val="20"/>
              </w:rPr>
              <w:t>(At</w:t>
            </w:r>
            <w:r>
              <w:rPr>
                <w:spacing w:val="-1"/>
                <w:sz w:val="20"/>
              </w:rPr>
              <w:t xml:space="preserve"> </w:t>
            </w:r>
            <w:r>
              <w:rPr>
                <w:sz w:val="20"/>
              </w:rPr>
              <w:t>the</w:t>
            </w:r>
            <w:r>
              <w:rPr>
                <w:spacing w:val="-1"/>
                <w:sz w:val="20"/>
              </w:rPr>
              <w:t xml:space="preserve"> </w:t>
            </w:r>
            <w:r>
              <w:rPr>
                <w:sz w:val="20"/>
              </w:rPr>
              <w:t>beginning</w:t>
            </w:r>
            <w:r>
              <w:rPr>
                <w:spacing w:val="-3"/>
                <w:sz w:val="20"/>
              </w:rPr>
              <w:t xml:space="preserve"> </w:t>
            </w:r>
            <w:r>
              <w:rPr>
                <w:sz w:val="20"/>
              </w:rPr>
              <w:t>of</w:t>
            </w:r>
            <w:r>
              <w:rPr>
                <w:spacing w:val="-1"/>
                <w:sz w:val="20"/>
              </w:rPr>
              <w:t xml:space="preserve"> </w:t>
            </w:r>
            <w:r>
              <w:rPr>
                <w:sz w:val="20"/>
              </w:rPr>
              <w:t>the</w:t>
            </w:r>
            <w:r>
              <w:rPr>
                <w:spacing w:val="-1"/>
                <w:sz w:val="20"/>
              </w:rPr>
              <w:t xml:space="preserve"> </w:t>
            </w:r>
            <w:r>
              <w:rPr>
                <w:sz w:val="20"/>
              </w:rPr>
              <w:t>topic,</w:t>
            </w:r>
            <w:r>
              <w:rPr>
                <w:spacing w:val="-1"/>
                <w:sz w:val="20"/>
              </w:rPr>
              <w:t xml:space="preserve"> </w:t>
            </w:r>
            <w:r>
              <w:rPr>
                <w:sz w:val="20"/>
              </w:rPr>
              <w:t>this</w:t>
            </w:r>
            <w:r>
              <w:rPr>
                <w:spacing w:val="-2"/>
                <w:sz w:val="20"/>
              </w:rPr>
              <w:t xml:space="preserve"> </w:t>
            </w:r>
            <w:r>
              <w:rPr>
                <w:sz w:val="20"/>
              </w:rPr>
              <w:t>will</w:t>
            </w:r>
            <w:r>
              <w:rPr>
                <w:spacing w:val="-4"/>
                <w:sz w:val="20"/>
              </w:rPr>
              <w:t xml:space="preserve"> </w:t>
            </w:r>
            <w:r>
              <w:rPr>
                <w:sz w:val="20"/>
              </w:rPr>
              <w:t>most</w:t>
            </w:r>
            <w:r>
              <w:rPr>
                <w:spacing w:val="-3"/>
                <w:sz w:val="20"/>
              </w:rPr>
              <w:t xml:space="preserve"> </w:t>
            </w:r>
            <w:r>
              <w:rPr>
                <w:sz w:val="20"/>
              </w:rPr>
              <w:t>likely</w:t>
            </w:r>
            <w:r>
              <w:rPr>
                <w:spacing w:val="-2"/>
                <w:sz w:val="20"/>
              </w:rPr>
              <w:t xml:space="preserve"> </w:t>
            </w:r>
            <w:r>
              <w:rPr>
                <w:sz w:val="20"/>
              </w:rPr>
              <w:t>focus on</w:t>
            </w:r>
            <w:r>
              <w:rPr>
                <w:spacing w:val="-1"/>
                <w:sz w:val="20"/>
              </w:rPr>
              <w:t xml:space="preserve"> </w:t>
            </w:r>
            <w:r>
              <w:rPr>
                <w:sz w:val="20"/>
              </w:rPr>
              <w:t>appearance,</w:t>
            </w:r>
            <w:r>
              <w:rPr>
                <w:spacing w:val="-3"/>
                <w:sz w:val="20"/>
              </w:rPr>
              <w:t xml:space="preserve"> </w:t>
            </w:r>
            <w:r>
              <w:rPr>
                <w:sz w:val="20"/>
              </w:rPr>
              <w:t>leading</w:t>
            </w:r>
            <w:r>
              <w:rPr>
                <w:spacing w:val="-1"/>
                <w:sz w:val="20"/>
              </w:rPr>
              <w:t xml:space="preserve"> </w:t>
            </w:r>
            <w:r>
              <w:rPr>
                <w:spacing w:val="6"/>
                <w:sz w:val="20"/>
              </w:rPr>
              <w:t>to</w:t>
            </w:r>
            <w:r>
              <w:rPr>
                <w:spacing w:val="-1"/>
                <w:sz w:val="20"/>
              </w:rPr>
              <w:t xml:space="preserve"> </w:t>
            </w:r>
            <w:r>
              <w:rPr>
                <w:sz w:val="20"/>
              </w:rPr>
              <w:t>physical properties at the end of the</w:t>
            </w:r>
            <w:r>
              <w:rPr>
                <w:spacing w:val="-7"/>
                <w:sz w:val="20"/>
              </w:rPr>
              <w:t xml:space="preserve"> </w:t>
            </w:r>
            <w:r>
              <w:rPr>
                <w:sz w:val="20"/>
              </w:rPr>
              <w:t>unit.)</w:t>
            </w:r>
          </w:p>
          <w:p w:rsidR="0030035E" w:rsidRDefault="00AD4475" w:rsidP="001E0846">
            <w:pPr>
              <w:pStyle w:val="ListParagraph"/>
              <w:numPr>
                <w:ilvl w:val="0"/>
                <w:numId w:val="68"/>
              </w:numPr>
            </w:pPr>
            <w:r w:rsidRPr="00AD4475">
              <w:rPr>
                <w:sz w:val="20"/>
              </w:rPr>
              <w:t>Look at different soils and discuss how they are</w:t>
            </w:r>
            <w:r w:rsidRPr="00AD4475">
              <w:rPr>
                <w:spacing w:val="-17"/>
                <w:sz w:val="20"/>
              </w:rPr>
              <w:t xml:space="preserve"> </w:t>
            </w:r>
            <w:r w:rsidRPr="00AD4475">
              <w:rPr>
                <w:sz w:val="20"/>
              </w:rPr>
              <w:t>similar/different.</w:t>
            </w:r>
          </w:p>
        </w:tc>
      </w:tr>
      <w:tr w:rsidR="0030035E" w:rsidTr="00BB7649">
        <w:tc>
          <w:tcPr>
            <w:tcW w:w="13948" w:type="dxa"/>
            <w:shd w:val="clear" w:color="auto" w:fill="FF0000"/>
          </w:tcPr>
          <w:p w:rsidR="00BA30D2" w:rsidRPr="00BA30D2" w:rsidRDefault="0030035E" w:rsidP="00263983">
            <w:pPr>
              <w:pStyle w:val="TableParagraph"/>
              <w:tabs>
                <w:tab w:val="left" w:pos="410"/>
                <w:tab w:val="left" w:pos="411"/>
              </w:tabs>
              <w:spacing w:before="59" w:line="268" w:lineRule="exact"/>
              <w:ind w:left="0" w:firstLine="0"/>
              <w:rPr>
                <w:color w:val="FFFFFF" w:themeColor="background1"/>
                <w:sz w:val="20"/>
                <w:szCs w:val="20"/>
              </w:rPr>
            </w:pPr>
            <w:r w:rsidRPr="0030035E">
              <w:rPr>
                <w:color w:val="FFFFFF" w:themeColor="background1"/>
              </w:rPr>
              <w:t>Observing over time</w:t>
            </w:r>
            <w:r w:rsidR="00BA30D2">
              <w:rPr>
                <w:color w:val="FFFFFF" w:themeColor="background1"/>
              </w:rPr>
              <w:t>:</w:t>
            </w:r>
            <w:r w:rsidR="00BA30D2" w:rsidRPr="00BA30D2">
              <w:rPr>
                <w:color w:val="FFFFFF" w:themeColor="background1"/>
                <w:sz w:val="18"/>
                <w:szCs w:val="18"/>
              </w:rPr>
              <w:t xml:space="preserve"> </w:t>
            </w:r>
            <w:r w:rsidR="00BA30D2" w:rsidRPr="00BA30D2">
              <w:rPr>
                <w:color w:val="FFFFFF" w:themeColor="background1"/>
                <w:sz w:val="20"/>
                <w:szCs w:val="20"/>
              </w:rPr>
              <w:t>The children make systematic and careful</w:t>
            </w:r>
            <w:r w:rsidR="00BA30D2" w:rsidRPr="00BA30D2">
              <w:rPr>
                <w:color w:val="FFFFFF" w:themeColor="background1"/>
                <w:spacing w:val="-7"/>
                <w:sz w:val="20"/>
                <w:szCs w:val="20"/>
              </w:rPr>
              <w:t xml:space="preserve"> </w:t>
            </w:r>
            <w:r w:rsidR="00BA30D2" w:rsidRPr="00BA30D2">
              <w:rPr>
                <w:color w:val="FFFFFF" w:themeColor="background1"/>
                <w:sz w:val="20"/>
                <w:szCs w:val="20"/>
              </w:rPr>
              <w:t>observations.</w:t>
            </w:r>
          </w:p>
          <w:p w:rsidR="0030035E" w:rsidRPr="0030035E" w:rsidRDefault="00BA30D2" w:rsidP="00BA30D2">
            <w:pPr>
              <w:rPr>
                <w:color w:val="FFFFFF" w:themeColor="background1"/>
              </w:rPr>
            </w:pPr>
            <w:r w:rsidRPr="00BA30D2">
              <w:rPr>
                <w:color w:val="FFFFFF" w:themeColor="background1"/>
                <w:sz w:val="20"/>
                <w:szCs w:val="20"/>
              </w:rPr>
              <w:t>They use a range of equipment for measuring length, time, temperature and capacity. They use standard units for their</w:t>
            </w:r>
            <w:r w:rsidRPr="00BA30D2">
              <w:rPr>
                <w:color w:val="FFFFFF" w:themeColor="background1"/>
                <w:spacing w:val="-31"/>
                <w:sz w:val="20"/>
                <w:szCs w:val="20"/>
              </w:rPr>
              <w:t xml:space="preserve"> </w:t>
            </w:r>
            <w:r w:rsidRPr="00BA30D2">
              <w:rPr>
                <w:color w:val="FFFFFF" w:themeColor="background1"/>
                <w:sz w:val="20"/>
                <w:szCs w:val="20"/>
              </w:rPr>
              <w:t>measurements.</w:t>
            </w:r>
          </w:p>
        </w:tc>
      </w:tr>
      <w:tr w:rsidR="0030035E" w:rsidTr="00BB7649">
        <w:tc>
          <w:tcPr>
            <w:tcW w:w="13948" w:type="dxa"/>
          </w:tcPr>
          <w:p w:rsidR="0030035E" w:rsidRPr="00AD4475" w:rsidRDefault="00A66590" w:rsidP="001E0846">
            <w:pPr>
              <w:pStyle w:val="ListParagraph"/>
              <w:numPr>
                <w:ilvl w:val="0"/>
                <w:numId w:val="70"/>
              </w:numPr>
              <w:rPr>
                <w:sz w:val="20"/>
              </w:rPr>
            </w:pPr>
            <w:r>
              <w:rPr>
                <w:noProof/>
                <w:lang w:val="en-GB" w:eastAsia="en-GB"/>
              </w:rPr>
              <w:drawing>
                <wp:anchor distT="0" distB="0" distL="0" distR="0" simplePos="0" relativeHeight="251659264" behindDoc="0" locked="0" layoutInCell="1" allowOverlap="1" wp14:anchorId="63CBC8DA" wp14:editId="1BE53A13">
                  <wp:simplePos x="0" y="0"/>
                  <wp:positionH relativeFrom="page">
                    <wp:posOffset>6347141</wp:posOffset>
                  </wp:positionH>
                  <wp:positionV relativeFrom="page">
                    <wp:posOffset>23495</wp:posOffset>
                  </wp:positionV>
                  <wp:extent cx="1457325" cy="1493208"/>
                  <wp:effectExtent l="0" t="0" r="0" b="0"/>
                  <wp:wrapNone/>
                  <wp:docPr id="1"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jpeg"/>
                          <pic:cNvPicPr/>
                        </pic:nvPicPr>
                        <pic:blipFill>
                          <a:blip r:embed="rId6" cstate="print"/>
                          <a:stretch>
                            <a:fillRect/>
                          </a:stretch>
                        </pic:blipFill>
                        <pic:spPr>
                          <a:xfrm>
                            <a:off x="0" y="0"/>
                            <a:ext cx="1457325" cy="1493208"/>
                          </a:xfrm>
                          <a:prstGeom prst="rect">
                            <a:avLst/>
                          </a:prstGeom>
                        </pic:spPr>
                      </pic:pic>
                    </a:graphicData>
                  </a:graphic>
                  <wp14:sizeRelH relativeFrom="margin">
                    <wp14:pctWidth>0</wp14:pctWidth>
                  </wp14:sizeRelH>
                  <wp14:sizeRelV relativeFrom="margin">
                    <wp14:pctHeight>0</wp14:pctHeight>
                  </wp14:sizeRelV>
                </wp:anchor>
              </w:drawing>
            </w:r>
            <w:r w:rsidR="00AD4475" w:rsidRPr="00AD4475">
              <w:rPr>
                <w:sz w:val="20"/>
              </w:rPr>
              <w:t>Observe how soil separates into different layers in water – see</w:t>
            </w:r>
            <w:r w:rsidR="00AD4475" w:rsidRPr="00AD4475">
              <w:rPr>
                <w:spacing w:val="-18"/>
                <w:sz w:val="20"/>
              </w:rPr>
              <w:t xml:space="preserve"> </w:t>
            </w:r>
            <w:r w:rsidR="00AD4475" w:rsidRPr="00AD4475">
              <w:rPr>
                <w:sz w:val="20"/>
              </w:rPr>
              <w:t>diagram.</w:t>
            </w:r>
          </w:p>
          <w:p w:rsidR="00AD4475" w:rsidRDefault="00AD4475" w:rsidP="00BB7649">
            <w:pPr>
              <w:rPr>
                <w:sz w:val="20"/>
              </w:rPr>
            </w:pPr>
          </w:p>
          <w:p w:rsidR="00AD4475" w:rsidRDefault="00AD4475" w:rsidP="00BB7649">
            <w:pPr>
              <w:rPr>
                <w:sz w:val="20"/>
              </w:rPr>
            </w:pPr>
          </w:p>
          <w:p w:rsidR="00AD4475" w:rsidRDefault="00AD4475" w:rsidP="00BB7649">
            <w:pPr>
              <w:rPr>
                <w:sz w:val="20"/>
              </w:rPr>
            </w:pPr>
          </w:p>
          <w:p w:rsidR="00AD4475" w:rsidRDefault="00AD4475" w:rsidP="00BB7649">
            <w:pPr>
              <w:rPr>
                <w:sz w:val="20"/>
              </w:rPr>
            </w:pPr>
          </w:p>
          <w:p w:rsidR="00AD4475" w:rsidRDefault="00AD4475" w:rsidP="00BB7649">
            <w:pPr>
              <w:rPr>
                <w:sz w:val="20"/>
              </w:rPr>
            </w:pPr>
          </w:p>
          <w:p w:rsidR="00AD4475" w:rsidRDefault="00AD4475" w:rsidP="00BB7649">
            <w:pPr>
              <w:rPr>
                <w:sz w:val="20"/>
              </w:rPr>
            </w:pPr>
          </w:p>
          <w:p w:rsidR="00AD4475" w:rsidRDefault="00AD4475" w:rsidP="00BB7649">
            <w:pPr>
              <w:rPr>
                <w:sz w:val="20"/>
              </w:rPr>
            </w:pPr>
          </w:p>
          <w:p w:rsidR="00AD4475" w:rsidRDefault="00AD4475" w:rsidP="00A66590">
            <w:pPr>
              <w:tabs>
                <w:tab w:val="left" w:pos="12750"/>
              </w:tabs>
              <w:rPr>
                <w:sz w:val="20"/>
              </w:rPr>
            </w:pPr>
          </w:p>
          <w:p w:rsidR="00A66590" w:rsidRDefault="00A66590" w:rsidP="00A66590">
            <w:pPr>
              <w:tabs>
                <w:tab w:val="left" w:pos="12750"/>
              </w:tabs>
              <w:rPr>
                <w:sz w:val="20"/>
              </w:rPr>
            </w:pPr>
          </w:p>
          <w:p w:rsidR="00AD4475" w:rsidRDefault="00AD4475" w:rsidP="00BB7649"/>
        </w:tc>
      </w:tr>
      <w:tr w:rsidR="0030035E" w:rsidTr="00BB7649">
        <w:tc>
          <w:tcPr>
            <w:tcW w:w="13948" w:type="dxa"/>
            <w:shd w:val="clear" w:color="auto" w:fill="FF0000"/>
          </w:tcPr>
          <w:p w:rsidR="0030035E" w:rsidRDefault="0030035E" w:rsidP="00BB7649">
            <w:r w:rsidRPr="0030035E">
              <w:rPr>
                <w:color w:val="FFFFFF" w:themeColor="background1"/>
              </w:rPr>
              <w:t>Pattern seeking</w:t>
            </w:r>
          </w:p>
        </w:tc>
      </w:tr>
      <w:tr w:rsidR="0030035E" w:rsidTr="00BB7649">
        <w:tc>
          <w:tcPr>
            <w:tcW w:w="13948" w:type="dxa"/>
          </w:tcPr>
          <w:p w:rsidR="0030035E" w:rsidRDefault="00AD4475" w:rsidP="001E0846">
            <w:pPr>
              <w:pStyle w:val="ListParagraph"/>
              <w:numPr>
                <w:ilvl w:val="0"/>
                <w:numId w:val="70"/>
              </w:numPr>
            </w:pPr>
            <w:r w:rsidRPr="00AD4475">
              <w:rPr>
                <w:sz w:val="20"/>
              </w:rPr>
              <w:t>Not</w:t>
            </w:r>
            <w:r w:rsidRPr="00AD4475">
              <w:rPr>
                <w:spacing w:val="-6"/>
                <w:sz w:val="20"/>
              </w:rPr>
              <w:t xml:space="preserve"> </w:t>
            </w:r>
            <w:r w:rsidRPr="00AD4475">
              <w:rPr>
                <w:sz w:val="20"/>
              </w:rPr>
              <w:t>relevant</w:t>
            </w:r>
          </w:p>
        </w:tc>
      </w:tr>
      <w:tr w:rsidR="0030035E" w:rsidTr="00BB7649">
        <w:tc>
          <w:tcPr>
            <w:tcW w:w="13948" w:type="dxa"/>
            <w:shd w:val="clear" w:color="auto" w:fill="FF0000"/>
          </w:tcPr>
          <w:p w:rsidR="00A66590" w:rsidRPr="00A66590" w:rsidRDefault="0030035E" w:rsidP="00263983">
            <w:pPr>
              <w:pStyle w:val="TableParagraph"/>
              <w:tabs>
                <w:tab w:val="left" w:pos="410"/>
                <w:tab w:val="left" w:pos="411"/>
              </w:tabs>
              <w:spacing w:before="57" w:line="269" w:lineRule="exact"/>
              <w:ind w:left="103" w:firstLine="0"/>
              <w:rPr>
                <w:color w:val="FFFFFF" w:themeColor="background1"/>
                <w:sz w:val="20"/>
                <w:szCs w:val="20"/>
              </w:rPr>
            </w:pPr>
            <w:r w:rsidRPr="0030035E">
              <w:rPr>
                <w:color w:val="FFFFFF" w:themeColor="background1"/>
              </w:rPr>
              <w:t>Comparative/Fair testing</w:t>
            </w:r>
            <w:r w:rsidR="00A66590">
              <w:rPr>
                <w:color w:val="FFFFFF" w:themeColor="background1"/>
              </w:rPr>
              <w:t>:</w:t>
            </w:r>
            <w:r w:rsidR="00A66590">
              <w:t xml:space="preserve"> </w:t>
            </w:r>
            <w:r w:rsidR="00A66590" w:rsidRPr="00A66590">
              <w:rPr>
                <w:color w:val="FFFFFF" w:themeColor="background1"/>
                <w:sz w:val="20"/>
                <w:szCs w:val="20"/>
              </w:rPr>
              <w:t>The children select from a range of practical resources to gather evidence to answer questions generated by themselves or the</w:t>
            </w:r>
            <w:r w:rsidR="00A66590" w:rsidRPr="00A66590">
              <w:rPr>
                <w:color w:val="FFFFFF" w:themeColor="background1"/>
                <w:spacing w:val="-27"/>
                <w:sz w:val="20"/>
                <w:szCs w:val="20"/>
              </w:rPr>
              <w:t xml:space="preserve"> </w:t>
            </w:r>
            <w:r w:rsidR="00A66590" w:rsidRPr="00A66590">
              <w:rPr>
                <w:color w:val="FFFFFF" w:themeColor="background1"/>
                <w:sz w:val="20"/>
                <w:szCs w:val="20"/>
              </w:rPr>
              <w:t>teacher.</w:t>
            </w:r>
          </w:p>
          <w:p w:rsidR="00A66590" w:rsidRPr="00A66590" w:rsidRDefault="00A66590" w:rsidP="00263983">
            <w:pPr>
              <w:pStyle w:val="TableParagraph"/>
              <w:numPr>
                <w:ilvl w:val="0"/>
                <w:numId w:val="93"/>
              </w:numPr>
              <w:tabs>
                <w:tab w:val="left" w:pos="410"/>
                <w:tab w:val="left" w:pos="411"/>
              </w:tabs>
              <w:spacing w:before="19" w:line="252" w:lineRule="exact"/>
              <w:ind w:right="759"/>
              <w:rPr>
                <w:color w:val="FFFFFF" w:themeColor="background1"/>
                <w:sz w:val="20"/>
                <w:szCs w:val="20"/>
              </w:rPr>
            </w:pPr>
            <w:r w:rsidRPr="00A66590">
              <w:rPr>
                <w:color w:val="FFFFFF" w:themeColor="background1"/>
                <w:sz w:val="20"/>
                <w:szCs w:val="20"/>
              </w:rPr>
              <w:t>They follow their plan to carry out: observations and tests to classify; comparative and simple fair tests; observations over time; and pattern</w:t>
            </w:r>
            <w:r w:rsidRPr="00A66590">
              <w:rPr>
                <w:color w:val="FFFFFF" w:themeColor="background1"/>
                <w:spacing w:val="-5"/>
                <w:sz w:val="20"/>
                <w:szCs w:val="20"/>
              </w:rPr>
              <w:t xml:space="preserve"> </w:t>
            </w:r>
            <w:r w:rsidRPr="00A66590">
              <w:rPr>
                <w:color w:val="FFFFFF" w:themeColor="background1"/>
                <w:sz w:val="20"/>
                <w:szCs w:val="20"/>
              </w:rPr>
              <w:t>seeking.</w:t>
            </w:r>
          </w:p>
          <w:p w:rsidR="00A66590" w:rsidRPr="00A66590" w:rsidRDefault="00A66590" w:rsidP="00A66590">
            <w:pPr>
              <w:pStyle w:val="TableParagraph"/>
              <w:spacing w:line="253" w:lineRule="exact"/>
              <w:ind w:left="0" w:firstLine="0"/>
              <w:rPr>
                <w:b/>
                <w:color w:val="FFFFFF" w:themeColor="background1"/>
                <w:sz w:val="20"/>
                <w:szCs w:val="20"/>
              </w:rPr>
            </w:pPr>
            <w:r w:rsidRPr="00A66590">
              <w:rPr>
                <w:b/>
                <w:color w:val="FFFFFF" w:themeColor="background1"/>
                <w:sz w:val="20"/>
                <w:szCs w:val="20"/>
              </w:rPr>
              <w:t>Explanatory note</w:t>
            </w:r>
          </w:p>
          <w:p w:rsidR="00A66590" w:rsidRPr="00A66590" w:rsidRDefault="00A66590" w:rsidP="00A66590">
            <w:pPr>
              <w:pStyle w:val="TableParagraph"/>
              <w:ind w:left="345" w:right="395"/>
              <w:rPr>
                <w:color w:val="FFFFFF" w:themeColor="background1"/>
                <w:sz w:val="20"/>
                <w:szCs w:val="20"/>
              </w:rPr>
            </w:pPr>
            <w:r w:rsidRPr="00A66590">
              <w:rPr>
                <w:color w:val="FFFFFF" w:themeColor="background1"/>
                <w:sz w:val="20"/>
                <w:szCs w:val="20"/>
              </w:rPr>
              <w:t>A comparative test is performed by changing a variable that is qualitative e.g. the type of material, shape of the parachute. This leads to a ranked outcome.</w:t>
            </w:r>
          </w:p>
          <w:p w:rsidR="0030035E" w:rsidRDefault="00A66590" w:rsidP="00A66590">
            <w:r w:rsidRPr="00A66590">
              <w:rPr>
                <w:color w:val="FFFFFF" w:themeColor="background1"/>
                <w:sz w:val="20"/>
                <w:szCs w:val="20"/>
              </w:rPr>
              <w:lastRenderedPageBreak/>
              <w:t>A fair test is performed by changing a variable that is quantitative e.g. the thickness of the material or the area of the canopy. This leads to establishing a causative relationship.</w:t>
            </w:r>
          </w:p>
        </w:tc>
      </w:tr>
      <w:tr w:rsidR="0030035E" w:rsidTr="00BB7649">
        <w:tc>
          <w:tcPr>
            <w:tcW w:w="13948" w:type="dxa"/>
          </w:tcPr>
          <w:p w:rsidR="00AD4475" w:rsidRDefault="00AD4475" w:rsidP="001E0846">
            <w:pPr>
              <w:pStyle w:val="TableParagraph"/>
              <w:numPr>
                <w:ilvl w:val="0"/>
                <w:numId w:val="69"/>
              </w:numPr>
              <w:tabs>
                <w:tab w:val="left" w:pos="412"/>
                <w:tab w:val="left" w:pos="413"/>
              </w:tabs>
              <w:spacing w:before="108" w:line="244" w:lineRule="exact"/>
              <w:rPr>
                <w:sz w:val="20"/>
              </w:rPr>
            </w:pPr>
            <w:r>
              <w:rPr>
                <w:sz w:val="20"/>
              </w:rPr>
              <w:lastRenderedPageBreak/>
              <w:t>Test the hardness of different</w:t>
            </w:r>
            <w:r>
              <w:rPr>
                <w:spacing w:val="-10"/>
                <w:sz w:val="20"/>
              </w:rPr>
              <w:t xml:space="preserve"> </w:t>
            </w:r>
            <w:r>
              <w:rPr>
                <w:sz w:val="20"/>
              </w:rPr>
              <w:t>rocks.</w:t>
            </w:r>
          </w:p>
          <w:p w:rsidR="00AD4475" w:rsidRDefault="00AD4475" w:rsidP="001E0846">
            <w:pPr>
              <w:pStyle w:val="TableParagraph"/>
              <w:numPr>
                <w:ilvl w:val="0"/>
                <w:numId w:val="69"/>
              </w:numPr>
              <w:tabs>
                <w:tab w:val="left" w:pos="412"/>
                <w:tab w:val="left" w:pos="413"/>
              </w:tabs>
              <w:spacing w:line="244" w:lineRule="exact"/>
              <w:rPr>
                <w:sz w:val="20"/>
              </w:rPr>
            </w:pPr>
            <w:r>
              <w:rPr>
                <w:sz w:val="20"/>
              </w:rPr>
              <w:t>Test what happens when rocks are put in</w:t>
            </w:r>
            <w:r>
              <w:rPr>
                <w:spacing w:val="-17"/>
                <w:sz w:val="20"/>
              </w:rPr>
              <w:t xml:space="preserve"> </w:t>
            </w:r>
            <w:r>
              <w:rPr>
                <w:sz w:val="20"/>
              </w:rPr>
              <w:t>water.</w:t>
            </w:r>
          </w:p>
          <w:p w:rsidR="0030035E" w:rsidRDefault="00AD4475" w:rsidP="001E0846">
            <w:pPr>
              <w:pStyle w:val="ListParagraph"/>
              <w:numPr>
                <w:ilvl w:val="0"/>
                <w:numId w:val="69"/>
              </w:numPr>
            </w:pPr>
            <w:r w:rsidRPr="00AD4475">
              <w:rPr>
                <w:sz w:val="20"/>
              </w:rPr>
              <w:t>Test how quickly water runs through different types of</w:t>
            </w:r>
            <w:r w:rsidRPr="00AD4475">
              <w:rPr>
                <w:spacing w:val="-19"/>
                <w:sz w:val="20"/>
              </w:rPr>
              <w:t xml:space="preserve"> </w:t>
            </w:r>
            <w:r w:rsidRPr="00AD4475">
              <w:rPr>
                <w:sz w:val="20"/>
              </w:rPr>
              <w:t>soil.</w:t>
            </w:r>
          </w:p>
        </w:tc>
      </w:tr>
      <w:tr w:rsidR="0030035E" w:rsidTr="00BB7649">
        <w:tc>
          <w:tcPr>
            <w:tcW w:w="13948" w:type="dxa"/>
            <w:shd w:val="clear" w:color="auto" w:fill="FF0000"/>
          </w:tcPr>
          <w:p w:rsidR="0030035E" w:rsidRPr="0030035E" w:rsidRDefault="00AD4475" w:rsidP="00BB7649">
            <w:pPr>
              <w:rPr>
                <w:color w:val="FFFFFF" w:themeColor="background1"/>
              </w:rPr>
            </w:pPr>
            <w:r>
              <w:rPr>
                <w:color w:val="FFFFFF" w:themeColor="background1"/>
              </w:rPr>
              <w:t>Re</w:t>
            </w:r>
            <w:r w:rsidR="0030035E" w:rsidRPr="0030035E">
              <w:rPr>
                <w:color w:val="FFFFFF" w:themeColor="background1"/>
              </w:rPr>
              <w:t>searching</w:t>
            </w:r>
            <w:r w:rsidR="00D17FC0">
              <w:rPr>
                <w:color w:val="FFFFFF" w:themeColor="background1"/>
              </w:rPr>
              <w:t>:</w:t>
            </w:r>
            <w:r w:rsidR="00D17FC0">
              <w:t xml:space="preserve"> </w:t>
            </w:r>
            <w:r w:rsidR="00D17FC0" w:rsidRPr="00D17FC0">
              <w:rPr>
                <w:color w:val="FFFFFF" w:themeColor="background1"/>
                <w:sz w:val="20"/>
                <w:szCs w:val="20"/>
              </w:rPr>
              <w:t xml:space="preserve">Given a range of resources, the children decide for themselves how to gather evidence to answer the question. They </w:t>
            </w:r>
            <w:proofErr w:type="spellStart"/>
            <w:r w:rsidR="00D17FC0" w:rsidRPr="00D17FC0">
              <w:rPr>
                <w:color w:val="FFFFFF" w:themeColor="background1"/>
                <w:sz w:val="20"/>
                <w:szCs w:val="20"/>
              </w:rPr>
              <w:t>recognise</w:t>
            </w:r>
            <w:proofErr w:type="spellEnd"/>
            <w:r w:rsidR="00D17FC0" w:rsidRPr="00D17FC0">
              <w:rPr>
                <w:color w:val="FFFFFF" w:themeColor="background1"/>
                <w:sz w:val="20"/>
                <w:szCs w:val="20"/>
              </w:rPr>
              <w:t xml:space="preserve"> when secondary sources can be used to answer questions that cannot be answered through practical work. They identify the type of enquiry that they have chosen to answer their</w:t>
            </w:r>
            <w:r w:rsidR="00D17FC0" w:rsidRPr="00D17FC0">
              <w:rPr>
                <w:color w:val="FFFFFF" w:themeColor="background1"/>
                <w:spacing w:val="-11"/>
                <w:sz w:val="20"/>
                <w:szCs w:val="20"/>
              </w:rPr>
              <w:t xml:space="preserve"> </w:t>
            </w:r>
            <w:r w:rsidR="00D17FC0" w:rsidRPr="00D17FC0">
              <w:rPr>
                <w:color w:val="FFFFFF" w:themeColor="background1"/>
                <w:sz w:val="20"/>
                <w:szCs w:val="20"/>
              </w:rPr>
              <w:t>question.</w:t>
            </w:r>
          </w:p>
        </w:tc>
      </w:tr>
      <w:tr w:rsidR="0030035E" w:rsidTr="00BB7649">
        <w:tc>
          <w:tcPr>
            <w:tcW w:w="13948" w:type="dxa"/>
          </w:tcPr>
          <w:p w:rsidR="0030035E" w:rsidRDefault="00AD4475" w:rsidP="001E0846">
            <w:pPr>
              <w:pStyle w:val="ListParagraph"/>
              <w:numPr>
                <w:ilvl w:val="0"/>
                <w:numId w:val="71"/>
              </w:numPr>
            </w:pPr>
            <w:r w:rsidRPr="00AD4475">
              <w:rPr>
                <w:sz w:val="20"/>
              </w:rPr>
              <w:t>Research how fossils are</w:t>
            </w:r>
            <w:r w:rsidRPr="00AD4475">
              <w:rPr>
                <w:spacing w:val="-12"/>
                <w:sz w:val="20"/>
              </w:rPr>
              <w:t xml:space="preserve"> </w:t>
            </w:r>
            <w:r w:rsidRPr="00AD4475">
              <w:rPr>
                <w:sz w:val="20"/>
              </w:rPr>
              <w:t>formed.</w:t>
            </w:r>
          </w:p>
        </w:tc>
      </w:tr>
    </w:tbl>
    <w:p w:rsidR="0030035E" w:rsidRDefault="0030035E" w:rsidP="0030035E"/>
    <w:p w:rsidR="0030035E" w:rsidRPr="001C11E8" w:rsidRDefault="001C11E8" w:rsidP="0030035E">
      <w:pPr>
        <w:pStyle w:val="BodyText"/>
        <w:ind w:left="115"/>
        <w:rPr>
          <w:b w:val="0"/>
          <w:sz w:val="40"/>
          <w:szCs w:val="40"/>
          <w:u w:val="single"/>
        </w:rPr>
      </w:pPr>
      <w:r w:rsidRPr="001C11E8">
        <w:rPr>
          <w:b w:val="0"/>
          <w:sz w:val="40"/>
          <w:szCs w:val="40"/>
          <w:u w:val="single"/>
        </w:rPr>
        <w:t>Light</w:t>
      </w:r>
    </w:p>
    <w:tbl>
      <w:tblPr>
        <w:tblStyle w:val="TableGrid"/>
        <w:tblW w:w="0" w:type="auto"/>
        <w:tblLook w:val="04A0" w:firstRow="1" w:lastRow="0" w:firstColumn="1" w:lastColumn="0" w:noHBand="0" w:noVBand="1"/>
      </w:tblPr>
      <w:tblGrid>
        <w:gridCol w:w="13948"/>
      </w:tblGrid>
      <w:tr w:rsidR="0030035E" w:rsidTr="00BB7649">
        <w:tc>
          <w:tcPr>
            <w:tcW w:w="13948" w:type="dxa"/>
            <w:shd w:val="clear" w:color="auto" w:fill="FF0000"/>
          </w:tcPr>
          <w:p w:rsidR="0030035E" w:rsidRPr="0030035E" w:rsidRDefault="0030035E" w:rsidP="00BB7649">
            <w:pPr>
              <w:rPr>
                <w:color w:val="FFFFFF" w:themeColor="background1"/>
              </w:rPr>
            </w:pPr>
            <w:r>
              <w:rPr>
                <w:color w:val="FFFFFF" w:themeColor="background1"/>
              </w:rPr>
              <w:t>Year</w:t>
            </w:r>
            <w:r w:rsidR="001C11E8">
              <w:rPr>
                <w:color w:val="FFFFFF" w:themeColor="background1"/>
              </w:rPr>
              <w:t xml:space="preserve"> 3</w:t>
            </w:r>
            <w:r w:rsidR="007E2C84">
              <w:rPr>
                <w:color w:val="FFFFFF" w:themeColor="background1"/>
              </w:rPr>
              <w:t>: Light</w:t>
            </w:r>
          </w:p>
        </w:tc>
      </w:tr>
      <w:tr w:rsidR="0030035E" w:rsidTr="00BB7649">
        <w:tc>
          <w:tcPr>
            <w:tcW w:w="13948" w:type="dxa"/>
            <w:shd w:val="clear" w:color="auto" w:fill="FF0000"/>
          </w:tcPr>
          <w:p w:rsidR="0030035E" w:rsidRDefault="0030035E" w:rsidP="00BB7649">
            <w:r w:rsidRPr="0030035E">
              <w:rPr>
                <w:color w:val="FFFFFF" w:themeColor="background1"/>
              </w:rPr>
              <w:t>Classifying</w:t>
            </w:r>
            <w:r w:rsidR="00BA30D2">
              <w:rPr>
                <w:color w:val="FFFFFF" w:themeColor="background1"/>
              </w:rPr>
              <w:t>:</w:t>
            </w:r>
            <w:r w:rsidR="00BA30D2" w:rsidRPr="00BA30D2">
              <w:rPr>
                <w:color w:val="FFFFFF" w:themeColor="background1"/>
                <w:sz w:val="20"/>
                <w:szCs w:val="20"/>
              </w:rPr>
              <w:t xml:space="preserve"> </w:t>
            </w:r>
            <w:r w:rsidR="00BA30D2" w:rsidRPr="00BA30D2">
              <w:rPr>
                <w:color w:val="FFFFFF" w:themeColor="background1"/>
                <w:sz w:val="20"/>
                <w:szCs w:val="20"/>
              </w:rPr>
              <w:t>The children sometimes decide how to record and present evidence. They record their observation e.g. using photographs, videos, pictures, labelled diagrams or writing. They record their measurements e.g. using tables, tally charts and bar charts (given templates, if required, to which they can add headings). They record classifications e.g. using tables, Venn diagrams, Carroll</w:t>
            </w:r>
            <w:r w:rsidR="00BA30D2" w:rsidRPr="00BA30D2">
              <w:rPr>
                <w:color w:val="FFFFFF" w:themeColor="background1"/>
                <w:spacing w:val="-27"/>
                <w:sz w:val="20"/>
                <w:szCs w:val="20"/>
              </w:rPr>
              <w:t xml:space="preserve"> </w:t>
            </w:r>
            <w:r w:rsidR="00BA30D2" w:rsidRPr="00BA30D2">
              <w:rPr>
                <w:color w:val="FFFFFF" w:themeColor="background1"/>
                <w:sz w:val="20"/>
                <w:szCs w:val="20"/>
              </w:rPr>
              <w:t>diagrams.</w:t>
            </w:r>
          </w:p>
        </w:tc>
      </w:tr>
      <w:tr w:rsidR="0030035E" w:rsidTr="00BB7649">
        <w:tc>
          <w:tcPr>
            <w:tcW w:w="13948" w:type="dxa"/>
          </w:tcPr>
          <w:p w:rsidR="00985092" w:rsidRDefault="00985092" w:rsidP="001E0846">
            <w:pPr>
              <w:pStyle w:val="TableParagraph"/>
              <w:numPr>
                <w:ilvl w:val="0"/>
                <w:numId w:val="72"/>
              </w:numPr>
              <w:tabs>
                <w:tab w:val="left" w:pos="412"/>
                <w:tab w:val="left" w:pos="413"/>
              </w:tabs>
              <w:spacing w:before="111" w:line="243" w:lineRule="exact"/>
              <w:rPr>
                <w:sz w:val="20"/>
              </w:rPr>
            </w:pPr>
            <w:r>
              <w:rPr>
                <w:sz w:val="20"/>
              </w:rPr>
              <w:t>Based on the children’s own</w:t>
            </w:r>
            <w:r>
              <w:rPr>
                <w:spacing w:val="-12"/>
                <w:sz w:val="20"/>
              </w:rPr>
              <w:t xml:space="preserve"> </w:t>
            </w:r>
            <w:r>
              <w:rPr>
                <w:sz w:val="20"/>
              </w:rPr>
              <w:t>criteria:</w:t>
            </w:r>
          </w:p>
          <w:p w:rsidR="00985092" w:rsidRDefault="00985092" w:rsidP="001E0846">
            <w:pPr>
              <w:pStyle w:val="TableParagraph"/>
              <w:numPr>
                <w:ilvl w:val="1"/>
                <w:numId w:val="72"/>
              </w:numPr>
              <w:tabs>
                <w:tab w:val="left" w:pos="766"/>
                <w:tab w:val="left" w:pos="767"/>
              </w:tabs>
              <w:spacing w:line="228" w:lineRule="exact"/>
              <w:rPr>
                <w:sz w:val="20"/>
              </w:rPr>
            </w:pPr>
            <w:r>
              <w:rPr>
                <w:sz w:val="20"/>
              </w:rPr>
              <w:t>classify light sources (leading to</w:t>
            </w:r>
            <w:r>
              <w:rPr>
                <w:spacing w:val="-15"/>
                <w:sz w:val="20"/>
              </w:rPr>
              <w:t xml:space="preserve"> </w:t>
            </w:r>
            <w:r>
              <w:rPr>
                <w:sz w:val="20"/>
              </w:rPr>
              <w:t>man-made/natural)</w:t>
            </w:r>
          </w:p>
          <w:p w:rsidR="0030035E" w:rsidRDefault="00985092" w:rsidP="001E0846">
            <w:pPr>
              <w:pStyle w:val="ListParagraph"/>
              <w:numPr>
                <w:ilvl w:val="1"/>
                <w:numId w:val="72"/>
              </w:numPr>
            </w:pPr>
            <w:r w:rsidRPr="00985092">
              <w:rPr>
                <w:sz w:val="20"/>
              </w:rPr>
              <w:t>classify materials (leading to reflective/non-reflective,</w:t>
            </w:r>
            <w:r w:rsidRPr="00985092">
              <w:rPr>
                <w:spacing w:val="-25"/>
                <w:sz w:val="20"/>
              </w:rPr>
              <w:t xml:space="preserve"> </w:t>
            </w:r>
            <w:r w:rsidRPr="00985092">
              <w:rPr>
                <w:sz w:val="20"/>
              </w:rPr>
              <w:t>transparent/translucent/opaque).</w:t>
            </w:r>
          </w:p>
        </w:tc>
      </w:tr>
      <w:tr w:rsidR="0030035E" w:rsidTr="00BB7649">
        <w:tc>
          <w:tcPr>
            <w:tcW w:w="13948" w:type="dxa"/>
            <w:shd w:val="clear" w:color="auto" w:fill="FF0000"/>
          </w:tcPr>
          <w:p w:rsidR="0030035E" w:rsidRPr="0030035E" w:rsidRDefault="0030035E" w:rsidP="00BB7649">
            <w:pPr>
              <w:rPr>
                <w:color w:val="FFFFFF" w:themeColor="background1"/>
              </w:rPr>
            </w:pPr>
            <w:r w:rsidRPr="0030035E">
              <w:rPr>
                <w:color w:val="FFFFFF" w:themeColor="background1"/>
              </w:rPr>
              <w:t>Observing over time</w:t>
            </w:r>
          </w:p>
        </w:tc>
      </w:tr>
      <w:tr w:rsidR="0030035E" w:rsidTr="00BB7649">
        <w:tc>
          <w:tcPr>
            <w:tcW w:w="13948" w:type="dxa"/>
          </w:tcPr>
          <w:p w:rsidR="0030035E" w:rsidRDefault="00985092" w:rsidP="001E0846">
            <w:pPr>
              <w:pStyle w:val="ListParagraph"/>
              <w:numPr>
                <w:ilvl w:val="0"/>
                <w:numId w:val="74"/>
              </w:numPr>
            </w:pPr>
            <w:r w:rsidRPr="00985092">
              <w:rPr>
                <w:sz w:val="20"/>
              </w:rPr>
              <w:t>Not relevant (NB Do not look at how shadows in the playground change throughout the</w:t>
            </w:r>
            <w:r w:rsidRPr="00985092">
              <w:rPr>
                <w:spacing w:val="-30"/>
                <w:sz w:val="20"/>
              </w:rPr>
              <w:t xml:space="preserve"> </w:t>
            </w:r>
            <w:r w:rsidRPr="00985092">
              <w:rPr>
                <w:sz w:val="20"/>
              </w:rPr>
              <w:t>day.)</w:t>
            </w:r>
          </w:p>
        </w:tc>
      </w:tr>
      <w:tr w:rsidR="0030035E" w:rsidTr="00BB7649">
        <w:tc>
          <w:tcPr>
            <w:tcW w:w="13948" w:type="dxa"/>
            <w:shd w:val="clear" w:color="auto" w:fill="FF0000"/>
          </w:tcPr>
          <w:p w:rsidR="0030035E" w:rsidRDefault="0030035E" w:rsidP="00BB7649">
            <w:r w:rsidRPr="0030035E">
              <w:rPr>
                <w:color w:val="FFFFFF" w:themeColor="background1"/>
              </w:rPr>
              <w:t>Pattern seeking</w:t>
            </w:r>
          </w:p>
        </w:tc>
      </w:tr>
      <w:tr w:rsidR="0030035E" w:rsidTr="00BB7649">
        <w:tc>
          <w:tcPr>
            <w:tcW w:w="13948" w:type="dxa"/>
          </w:tcPr>
          <w:p w:rsidR="0030035E" w:rsidRDefault="00985092" w:rsidP="001E0846">
            <w:pPr>
              <w:pStyle w:val="ListParagraph"/>
              <w:numPr>
                <w:ilvl w:val="0"/>
                <w:numId w:val="74"/>
              </w:numPr>
            </w:pPr>
            <w:r w:rsidRPr="00985092">
              <w:rPr>
                <w:sz w:val="20"/>
              </w:rPr>
              <w:t>Not</w:t>
            </w:r>
            <w:r w:rsidRPr="00985092">
              <w:rPr>
                <w:spacing w:val="-6"/>
                <w:sz w:val="20"/>
              </w:rPr>
              <w:t xml:space="preserve"> </w:t>
            </w:r>
            <w:r w:rsidRPr="00985092">
              <w:rPr>
                <w:sz w:val="20"/>
              </w:rPr>
              <w:t>relevant</w:t>
            </w:r>
          </w:p>
        </w:tc>
      </w:tr>
      <w:tr w:rsidR="0030035E" w:rsidTr="00BB7649">
        <w:tc>
          <w:tcPr>
            <w:tcW w:w="13948" w:type="dxa"/>
            <w:shd w:val="clear" w:color="auto" w:fill="FF0000"/>
          </w:tcPr>
          <w:p w:rsidR="00D17FC0" w:rsidRPr="00D17FC0" w:rsidRDefault="0030035E" w:rsidP="00263983">
            <w:pPr>
              <w:pStyle w:val="TableParagraph"/>
              <w:tabs>
                <w:tab w:val="left" w:pos="410"/>
                <w:tab w:val="left" w:pos="411"/>
              </w:tabs>
              <w:spacing w:before="57" w:line="269" w:lineRule="exact"/>
              <w:ind w:left="103" w:firstLine="0"/>
              <w:rPr>
                <w:color w:val="FFFFFF" w:themeColor="background1"/>
                <w:sz w:val="20"/>
                <w:szCs w:val="20"/>
              </w:rPr>
            </w:pPr>
            <w:r w:rsidRPr="0030035E">
              <w:rPr>
                <w:color w:val="FFFFFF" w:themeColor="background1"/>
              </w:rPr>
              <w:t>Comparative/Fair testing</w:t>
            </w:r>
            <w:r w:rsidR="00D17FC0">
              <w:rPr>
                <w:color w:val="FFFFFF" w:themeColor="background1"/>
              </w:rPr>
              <w:t>:</w:t>
            </w:r>
            <w:r w:rsidR="00D17FC0">
              <w:t xml:space="preserve"> </w:t>
            </w:r>
            <w:r w:rsidR="00D17FC0" w:rsidRPr="00D17FC0">
              <w:rPr>
                <w:color w:val="FFFFFF" w:themeColor="background1"/>
                <w:sz w:val="20"/>
                <w:szCs w:val="20"/>
              </w:rPr>
              <w:t>The children select from a range of practical resources to gather evidence to answer questions generated by themselves or the</w:t>
            </w:r>
            <w:r w:rsidR="00D17FC0" w:rsidRPr="00D17FC0">
              <w:rPr>
                <w:color w:val="FFFFFF" w:themeColor="background1"/>
                <w:spacing w:val="-27"/>
                <w:sz w:val="20"/>
                <w:szCs w:val="20"/>
              </w:rPr>
              <w:t xml:space="preserve"> </w:t>
            </w:r>
            <w:r w:rsidR="00D17FC0" w:rsidRPr="00D17FC0">
              <w:rPr>
                <w:color w:val="FFFFFF" w:themeColor="background1"/>
                <w:sz w:val="20"/>
                <w:szCs w:val="20"/>
              </w:rPr>
              <w:t>teacher.</w:t>
            </w:r>
          </w:p>
          <w:p w:rsidR="00D17FC0" w:rsidRPr="00D17FC0" w:rsidRDefault="00D17FC0" w:rsidP="00263983">
            <w:pPr>
              <w:pStyle w:val="TableParagraph"/>
              <w:numPr>
                <w:ilvl w:val="0"/>
                <w:numId w:val="93"/>
              </w:numPr>
              <w:tabs>
                <w:tab w:val="left" w:pos="410"/>
                <w:tab w:val="left" w:pos="411"/>
              </w:tabs>
              <w:spacing w:before="19" w:line="252" w:lineRule="exact"/>
              <w:ind w:right="759"/>
              <w:rPr>
                <w:color w:val="FFFFFF" w:themeColor="background1"/>
                <w:sz w:val="20"/>
                <w:szCs w:val="20"/>
              </w:rPr>
            </w:pPr>
            <w:r w:rsidRPr="00D17FC0">
              <w:rPr>
                <w:color w:val="FFFFFF" w:themeColor="background1"/>
                <w:sz w:val="20"/>
                <w:szCs w:val="20"/>
              </w:rPr>
              <w:t>They follow their plan to carry out: observations and tests to classify; comparative and simple fair tests; observations over time; and pattern</w:t>
            </w:r>
            <w:r w:rsidRPr="00D17FC0">
              <w:rPr>
                <w:color w:val="FFFFFF" w:themeColor="background1"/>
                <w:spacing w:val="-5"/>
                <w:sz w:val="20"/>
                <w:szCs w:val="20"/>
              </w:rPr>
              <w:t xml:space="preserve"> </w:t>
            </w:r>
            <w:r w:rsidRPr="00D17FC0">
              <w:rPr>
                <w:color w:val="FFFFFF" w:themeColor="background1"/>
                <w:sz w:val="20"/>
                <w:szCs w:val="20"/>
              </w:rPr>
              <w:t>seeking.</w:t>
            </w:r>
          </w:p>
          <w:p w:rsidR="00D17FC0" w:rsidRPr="00D17FC0" w:rsidRDefault="00D17FC0" w:rsidP="00D17FC0">
            <w:pPr>
              <w:pStyle w:val="TableParagraph"/>
              <w:spacing w:line="253" w:lineRule="exact"/>
              <w:ind w:left="0" w:firstLine="0"/>
              <w:rPr>
                <w:b/>
                <w:color w:val="FFFFFF" w:themeColor="background1"/>
                <w:sz w:val="20"/>
                <w:szCs w:val="20"/>
              </w:rPr>
            </w:pPr>
            <w:r w:rsidRPr="00D17FC0">
              <w:rPr>
                <w:b/>
                <w:color w:val="FFFFFF" w:themeColor="background1"/>
                <w:sz w:val="20"/>
                <w:szCs w:val="20"/>
              </w:rPr>
              <w:t>Explanatory note</w:t>
            </w:r>
          </w:p>
          <w:p w:rsidR="00D17FC0" w:rsidRPr="00D17FC0" w:rsidRDefault="00D17FC0" w:rsidP="00D17FC0">
            <w:pPr>
              <w:pStyle w:val="TableParagraph"/>
              <w:ind w:left="345" w:right="395"/>
              <w:rPr>
                <w:color w:val="FFFFFF" w:themeColor="background1"/>
                <w:sz w:val="20"/>
                <w:szCs w:val="20"/>
              </w:rPr>
            </w:pPr>
            <w:r w:rsidRPr="00D17FC0">
              <w:rPr>
                <w:color w:val="FFFFFF" w:themeColor="background1"/>
                <w:sz w:val="20"/>
                <w:szCs w:val="20"/>
              </w:rPr>
              <w:t>A comparative test is performed by changing a variable that is qualitative e.g. the type of material, shape of the parachute. This leads to a ranked outcome.</w:t>
            </w:r>
          </w:p>
          <w:p w:rsidR="0030035E" w:rsidRDefault="00D17FC0" w:rsidP="00D17FC0">
            <w:r w:rsidRPr="00D17FC0">
              <w:rPr>
                <w:color w:val="FFFFFF" w:themeColor="background1"/>
                <w:sz w:val="20"/>
                <w:szCs w:val="20"/>
              </w:rPr>
              <w:t>A fair test is performed by changing a variable that is quantitative e.g. the thickness of the material or the area of the canopy. This leads to establishing a causative relationship.</w:t>
            </w:r>
          </w:p>
        </w:tc>
      </w:tr>
      <w:tr w:rsidR="0030035E" w:rsidTr="00BB7649">
        <w:tc>
          <w:tcPr>
            <w:tcW w:w="13948" w:type="dxa"/>
          </w:tcPr>
          <w:p w:rsidR="00985092" w:rsidRDefault="00985092" w:rsidP="001E0846">
            <w:pPr>
              <w:pStyle w:val="TableParagraph"/>
              <w:numPr>
                <w:ilvl w:val="0"/>
                <w:numId w:val="73"/>
              </w:numPr>
              <w:tabs>
                <w:tab w:val="left" w:pos="412"/>
                <w:tab w:val="left" w:pos="413"/>
              </w:tabs>
              <w:spacing w:before="108" w:line="244" w:lineRule="exact"/>
              <w:rPr>
                <w:sz w:val="20"/>
              </w:rPr>
            </w:pPr>
            <w:r>
              <w:rPr>
                <w:sz w:val="20"/>
              </w:rPr>
              <w:t>Test materials for</w:t>
            </w:r>
            <w:r>
              <w:rPr>
                <w:spacing w:val="-13"/>
                <w:sz w:val="20"/>
              </w:rPr>
              <w:t xml:space="preserve"> </w:t>
            </w:r>
            <w:r>
              <w:rPr>
                <w:sz w:val="20"/>
              </w:rPr>
              <w:t>reflectiveness.</w:t>
            </w:r>
          </w:p>
          <w:p w:rsidR="00985092" w:rsidRDefault="00985092" w:rsidP="001E0846">
            <w:pPr>
              <w:pStyle w:val="TableParagraph"/>
              <w:numPr>
                <w:ilvl w:val="0"/>
                <w:numId w:val="73"/>
              </w:numPr>
              <w:tabs>
                <w:tab w:val="left" w:pos="412"/>
                <w:tab w:val="left" w:pos="413"/>
              </w:tabs>
              <w:spacing w:line="244" w:lineRule="exact"/>
              <w:rPr>
                <w:sz w:val="20"/>
              </w:rPr>
            </w:pPr>
            <w:r>
              <w:rPr>
                <w:sz w:val="20"/>
              </w:rPr>
              <w:t>Test materials for</w:t>
            </w:r>
            <w:r>
              <w:rPr>
                <w:spacing w:val="-7"/>
                <w:sz w:val="20"/>
              </w:rPr>
              <w:t xml:space="preserve"> </w:t>
            </w:r>
            <w:r>
              <w:rPr>
                <w:sz w:val="20"/>
              </w:rPr>
              <w:t>transparency.</w:t>
            </w:r>
          </w:p>
          <w:p w:rsidR="0030035E" w:rsidRDefault="00985092" w:rsidP="001E0846">
            <w:pPr>
              <w:pStyle w:val="ListParagraph"/>
              <w:numPr>
                <w:ilvl w:val="0"/>
                <w:numId w:val="73"/>
              </w:numPr>
            </w:pPr>
            <w:r w:rsidRPr="00985092">
              <w:rPr>
                <w:sz w:val="20"/>
              </w:rPr>
              <w:t>Investigate shadows (size of shadows, shape of</w:t>
            </w:r>
            <w:r w:rsidRPr="00985092">
              <w:rPr>
                <w:spacing w:val="-18"/>
                <w:sz w:val="20"/>
              </w:rPr>
              <w:t xml:space="preserve"> </w:t>
            </w:r>
            <w:r w:rsidRPr="00985092">
              <w:rPr>
                <w:sz w:val="20"/>
              </w:rPr>
              <w:t>shadows).</w:t>
            </w:r>
          </w:p>
        </w:tc>
      </w:tr>
      <w:tr w:rsidR="0030035E" w:rsidTr="00BB7649">
        <w:tc>
          <w:tcPr>
            <w:tcW w:w="13948" w:type="dxa"/>
            <w:shd w:val="clear" w:color="auto" w:fill="FF0000"/>
          </w:tcPr>
          <w:p w:rsidR="0030035E" w:rsidRPr="0030035E" w:rsidRDefault="00985092" w:rsidP="00BB7649">
            <w:pPr>
              <w:rPr>
                <w:color w:val="FFFFFF" w:themeColor="background1"/>
              </w:rPr>
            </w:pPr>
            <w:r>
              <w:rPr>
                <w:color w:val="FFFFFF" w:themeColor="background1"/>
              </w:rPr>
              <w:lastRenderedPageBreak/>
              <w:t>Re</w:t>
            </w:r>
            <w:r w:rsidR="0030035E" w:rsidRPr="0030035E">
              <w:rPr>
                <w:color w:val="FFFFFF" w:themeColor="background1"/>
              </w:rPr>
              <w:t>searching</w:t>
            </w:r>
          </w:p>
        </w:tc>
      </w:tr>
      <w:tr w:rsidR="0030035E" w:rsidTr="00BB7649">
        <w:tc>
          <w:tcPr>
            <w:tcW w:w="13948" w:type="dxa"/>
          </w:tcPr>
          <w:p w:rsidR="0030035E" w:rsidRDefault="00985092" w:rsidP="001E0846">
            <w:pPr>
              <w:pStyle w:val="ListParagraph"/>
              <w:numPr>
                <w:ilvl w:val="0"/>
                <w:numId w:val="75"/>
              </w:numPr>
            </w:pPr>
            <w:r w:rsidRPr="00985092">
              <w:rPr>
                <w:sz w:val="20"/>
              </w:rPr>
              <w:t>Not</w:t>
            </w:r>
            <w:r w:rsidRPr="00985092">
              <w:rPr>
                <w:spacing w:val="-6"/>
                <w:sz w:val="20"/>
              </w:rPr>
              <w:t xml:space="preserve"> </w:t>
            </w:r>
            <w:r w:rsidRPr="00985092">
              <w:rPr>
                <w:sz w:val="20"/>
              </w:rPr>
              <w:t>relevant</w:t>
            </w:r>
          </w:p>
        </w:tc>
      </w:tr>
    </w:tbl>
    <w:p w:rsidR="0030035E" w:rsidRDefault="0030035E" w:rsidP="0030035E"/>
    <w:p w:rsidR="0030035E" w:rsidRDefault="0030035E" w:rsidP="0030035E">
      <w:pPr>
        <w:pStyle w:val="BodyText"/>
        <w:ind w:left="115"/>
        <w:rPr>
          <w:rFonts w:ascii="Times New Roman"/>
          <w:b w:val="0"/>
          <w:sz w:val="20"/>
        </w:rPr>
      </w:pPr>
    </w:p>
    <w:tbl>
      <w:tblPr>
        <w:tblStyle w:val="TableGrid"/>
        <w:tblW w:w="0" w:type="auto"/>
        <w:tblLook w:val="04A0" w:firstRow="1" w:lastRow="0" w:firstColumn="1" w:lastColumn="0" w:noHBand="0" w:noVBand="1"/>
      </w:tblPr>
      <w:tblGrid>
        <w:gridCol w:w="13948"/>
      </w:tblGrid>
      <w:tr w:rsidR="0030035E" w:rsidTr="00BB7649">
        <w:tc>
          <w:tcPr>
            <w:tcW w:w="13948" w:type="dxa"/>
            <w:shd w:val="clear" w:color="auto" w:fill="FF0000"/>
          </w:tcPr>
          <w:p w:rsidR="0030035E" w:rsidRPr="0030035E" w:rsidRDefault="0030035E" w:rsidP="00BB7649">
            <w:pPr>
              <w:rPr>
                <w:color w:val="FFFFFF" w:themeColor="background1"/>
              </w:rPr>
            </w:pPr>
            <w:r>
              <w:rPr>
                <w:color w:val="FFFFFF" w:themeColor="background1"/>
              </w:rPr>
              <w:t>Year</w:t>
            </w:r>
            <w:r w:rsidR="001C11E8">
              <w:rPr>
                <w:color w:val="FFFFFF" w:themeColor="background1"/>
              </w:rPr>
              <w:t xml:space="preserve"> 6</w:t>
            </w:r>
            <w:r w:rsidR="007E2C84">
              <w:rPr>
                <w:color w:val="FFFFFF" w:themeColor="background1"/>
              </w:rPr>
              <w:t>: Light</w:t>
            </w:r>
          </w:p>
        </w:tc>
      </w:tr>
      <w:tr w:rsidR="0030035E" w:rsidTr="00BB7649">
        <w:tc>
          <w:tcPr>
            <w:tcW w:w="13948" w:type="dxa"/>
            <w:shd w:val="clear" w:color="auto" w:fill="FF0000"/>
          </w:tcPr>
          <w:p w:rsidR="0030035E" w:rsidRDefault="0030035E" w:rsidP="00BB7649">
            <w:r w:rsidRPr="0030035E">
              <w:rPr>
                <w:color w:val="FFFFFF" w:themeColor="background1"/>
              </w:rPr>
              <w:t>Classifying</w:t>
            </w:r>
          </w:p>
        </w:tc>
      </w:tr>
      <w:tr w:rsidR="0030035E" w:rsidTr="00BB7649">
        <w:tc>
          <w:tcPr>
            <w:tcW w:w="13948" w:type="dxa"/>
          </w:tcPr>
          <w:p w:rsidR="0030035E" w:rsidRDefault="00985092" w:rsidP="001E0846">
            <w:pPr>
              <w:pStyle w:val="ListParagraph"/>
              <w:numPr>
                <w:ilvl w:val="0"/>
                <w:numId w:val="75"/>
              </w:numPr>
            </w:pPr>
            <w:r w:rsidRPr="00985092">
              <w:rPr>
                <w:sz w:val="20"/>
              </w:rPr>
              <w:t>Not</w:t>
            </w:r>
            <w:r w:rsidRPr="00985092">
              <w:rPr>
                <w:spacing w:val="-6"/>
                <w:sz w:val="20"/>
              </w:rPr>
              <w:t xml:space="preserve"> </w:t>
            </w:r>
            <w:r w:rsidRPr="00985092">
              <w:rPr>
                <w:sz w:val="20"/>
              </w:rPr>
              <w:t>relevant</w:t>
            </w:r>
          </w:p>
        </w:tc>
      </w:tr>
      <w:tr w:rsidR="0030035E" w:rsidTr="00BB7649">
        <w:tc>
          <w:tcPr>
            <w:tcW w:w="13948" w:type="dxa"/>
            <w:shd w:val="clear" w:color="auto" w:fill="FF0000"/>
          </w:tcPr>
          <w:p w:rsidR="0030035E" w:rsidRPr="0030035E" w:rsidRDefault="0030035E" w:rsidP="00BB7649">
            <w:pPr>
              <w:rPr>
                <w:color w:val="FFFFFF" w:themeColor="background1"/>
              </w:rPr>
            </w:pPr>
            <w:r w:rsidRPr="0030035E">
              <w:rPr>
                <w:color w:val="FFFFFF" w:themeColor="background1"/>
              </w:rPr>
              <w:t>Observing over time</w:t>
            </w:r>
          </w:p>
        </w:tc>
      </w:tr>
      <w:tr w:rsidR="0030035E" w:rsidTr="00BB7649">
        <w:tc>
          <w:tcPr>
            <w:tcW w:w="13948" w:type="dxa"/>
          </w:tcPr>
          <w:p w:rsidR="0030035E" w:rsidRDefault="00985092" w:rsidP="001E0846">
            <w:pPr>
              <w:pStyle w:val="ListParagraph"/>
              <w:numPr>
                <w:ilvl w:val="0"/>
                <w:numId w:val="75"/>
              </w:numPr>
            </w:pPr>
            <w:r w:rsidRPr="00985092">
              <w:rPr>
                <w:sz w:val="20"/>
              </w:rPr>
              <w:t>Not</w:t>
            </w:r>
            <w:r w:rsidRPr="00985092">
              <w:rPr>
                <w:spacing w:val="-6"/>
                <w:sz w:val="20"/>
              </w:rPr>
              <w:t xml:space="preserve"> </w:t>
            </w:r>
            <w:r w:rsidRPr="00985092">
              <w:rPr>
                <w:sz w:val="20"/>
              </w:rPr>
              <w:t>relevant</w:t>
            </w:r>
          </w:p>
        </w:tc>
      </w:tr>
      <w:tr w:rsidR="0030035E" w:rsidTr="00BB7649">
        <w:tc>
          <w:tcPr>
            <w:tcW w:w="13948" w:type="dxa"/>
            <w:shd w:val="clear" w:color="auto" w:fill="FF0000"/>
          </w:tcPr>
          <w:p w:rsidR="0030035E" w:rsidRDefault="0030035E" w:rsidP="00BB7649">
            <w:r w:rsidRPr="0030035E">
              <w:rPr>
                <w:color w:val="FFFFFF" w:themeColor="background1"/>
              </w:rPr>
              <w:t>Pattern seeking</w:t>
            </w:r>
          </w:p>
        </w:tc>
      </w:tr>
      <w:tr w:rsidR="0030035E" w:rsidTr="00BB7649">
        <w:tc>
          <w:tcPr>
            <w:tcW w:w="13948" w:type="dxa"/>
          </w:tcPr>
          <w:p w:rsidR="0030035E" w:rsidRDefault="00985092" w:rsidP="001E0846">
            <w:pPr>
              <w:pStyle w:val="ListParagraph"/>
              <w:numPr>
                <w:ilvl w:val="0"/>
                <w:numId w:val="75"/>
              </w:numPr>
            </w:pPr>
            <w:r w:rsidRPr="00985092">
              <w:rPr>
                <w:sz w:val="20"/>
              </w:rPr>
              <w:t>Not</w:t>
            </w:r>
            <w:r w:rsidRPr="00985092">
              <w:rPr>
                <w:spacing w:val="-6"/>
                <w:sz w:val="20"/>
              </w:rPr>
              <w:t xml:space="preserve"> </w:t>
            </w:r>
            <w:r w:rsidRPr="00985092">
              <w:rPr>
                <w:sz w:val="20"/>
              </w:rPr>
              <w:t>relevant</w:t>
            </w:r>
          </w:p>
        </w:tc>
      </w:tr>
      <w:tr w:rsidR="0030035E" w:rsidTr="00BB7649">
        <w:tc>
          <w:tcPr>
            <w:tcW w:w="13948" w:type="dxa"/>
            <w:shd w:val="clear" w:color="auto" w:fill="FF0000"/>
          </w:tcPr>
          <w:p w:rsidR="0030035E" w:rsidRDefault="0030035E" w:rsidP="00BB7649">
            <w:r w:rsidRPr="0030035E">
              <w:rPr>
                <w:color w:val="FFFFFF" w:themeColor="background1"/>
              </w:rPr>
              <w:t>Comparative/Fair testing</w:t>
            </w:r>
            <w:r w:rsidR="006D1F25">
              <w:rPr>
                <w:color w:val="FFFFFF" w:themeColor="background1"/>
              </w:rPr>
              <w:t>:</w:t>
            </w:r>
            <w:r w:rsidR="006D1F25" w:rsidRPr="006D1F25">
              <w:rPr>
                <w:color w:val="FFFFFF" w:themeColor="background1"/>
                <w:sz w:val="20"/>
                <w:szCs w:val="20"/>
              </w:rPr>
              <w:t xml:space="preserve"> </w:t>
            </w:r>
            <w:r w:rsidR="006D1F25" w:rsidRPr="006D1F25">
              <w:rPr>
                <w:color w:val="FFFFFF" w:themeColor="background1"/>
                <w:sz w:val="20"/>
                <w:szCs w:val="20"/>
              </w:rPr>
              <w:t>Children use the scientific knowledge gained from enquiry work to make predictions they can investigate using comparative and fair</w:t>
            </w:r>
            <w:r w:rsidR="006D1F25" w:rsidRPr="006D1F25">
              <w:rPr>
                <w:color w:val="FFFFFF" w:themeColor="background1"/>
                <w:spacing w:val="-39"/>
                <w:sz w:val="20"/>
                <w:szCs w:val="20"/>
              </w:rPr>
              <w:t xml:space="preserve"> </w:t>
            </w:r>
            <w:r w:rsidR="006D1F25" w:rsidRPr="006D1F25">
              <w:rPr>
                <w:color w:val="FFFFFF" w:themeColor="background1"/>
                <w:sz w:val="20"/>
                <w:szCs w:val="20"/>
              </w:rPr>
              <w:t>tests.</w:t>
            </w:r>
          </w:p>
        </w:tc>
      </w:tr>
      <w:tr w:rsidR="0030035E" w:rsidTr="00BB7649">
        <w:tc>
          <w:tcPr>
            <w:tcW w:w="13948" w:type="dxa"/>
          </w:tcPr>
          <w:p w:rsidR="0030035E" w:rsidRDefault="00985092" w:rsidP="001E0846">
            <w:pPr>
              <w:pStyle w:val="ListParagraph"/>
              <w:numPr>
                <w:ilvl w:val="0"/>
                <w:numId w:val="75"/>
              </w:numPr>
            </w:pPr>
            <w:r w:rsidRPr="00985092">
              <w:rPr>
                <w:sz w:val="20"/>
              </w:rPr>
              <w:t>Investigate the shape of shadows and link this to light travelling in straight</w:t>
            </w:r>
            <w:r w:rsidRPr="00985092">
              <w:rPr>
                <w:spacing w:val="-30"/>
                <w:sz w:val="20"/>
              </w:rPr>
              <w:t xml:space="preserve"> </w:t>
            </w:r>
            <w:r w:rsidRPr="00985092">
              <w:rPr>
                <w:sz w:val="20"/>
              </w:rPr>
              <w:t>lines.</w:t>
            </w:r>
          </w:p>
        </w:tc>
      </w:tr>
      <w:tr w:rsidR="0030035E" w:rsidTr="00BB7649">
        <w:tc>
          <w:tcPr>
            <w:tcW w:w="13948" w:type="dxa"/>
            <w:shd w:val="clear" w:color="auto" w:fill="FF0000"/>
          </w:tcPr>
          <w:p w:rsidR="0030035E" w:rsidRPr="0030035E" w:rsidRDefault="00985092" w:rsidP="00BB7649">
            <w:pPr>
              <w:rPr>
                <w:color w:val="FFFFFF" w:themeColor="background1"/>
              </w:rPr>
            </w:pPr>
            <w:r>
              <w:rPr>
                <w:color w:val="FFFFFF" w:themeColor="background1"/>
              </w:rPr>
              <w:t>Re</w:t>
            </w:r>
            <w:r w:rsidR="0030035E" w:rsidRPr="0030035E">
              <w:rPr>
                <w:color w:val="FFFFFF" w:themeColor="background1"/>
              </w:rPr>
              <w:t>searching</w:t>
            </w:r>
          </w:p>
        </w:tc>
      </w:tr>
      <w:tr w:rsidR="0030035E" w:rsidTr="00BB7649">
        <w:tc>
          <w:tcPr>
            <w:tcW w:w="13948" w:type="dxa"/>
          </w:tcPr>
          <w:p w:rsidR="0030035E" w:rsidRDefault="00985092" w:rsidP="001E0846">
            <w:pPr>
              <w:pStyle w:val="ListParagraph"/>
              <w:numPr>
                <w:ilvl w:val="0"/>
                <w:numId w:val="75"/>
              </w:numPr>
            </w:pPr>
            <w:r w:rsidRPr="00985092">
              <w:rPr>
                <w:sz w:val="20"/>
              </w:rPr>
              <w:t>Not</w:t>
            </w:r>
            <w:r w:rsidRPr="00985092">
              <w:rPr>
                <w:spacing w:val="-6"/>
                <w:sz w:val="20"/>
              </w:rPr>
              <w:t xml:space="preserve"> </w:t>
            </w:r>
            <w:r w:rsidRPr="00985092">
              <w:rPr>
                <w:sz w:val="20"/>
              </w:rPr>
              <w:t>relevant</w:t>
            </w:r>
          </w:p>
        </w:tc>
      </w:tr>
    </w:tbl>
    <w:p w:rsidR="0030035E" w:rsidRDefault="0030035E" w:rsidP="0030035E"/>
    <w:p w:rsidR="0030035E" w:rsidRPr="001C11E8" w:rsidRDefault="001C11E8" w:rsidP="0030035E">
      <w:pPr>
        <w:pStyle w:val="BodyText"/>
        <w:ind w:left="115"/>
        <w:rPr>
          <w:b w:val="0"/>
          <w:sz w:val="40"/>
          <w:szCs w:val="40"/>
          <w:u w:val="single"/>
        </w:rPr>
      </w:pPr>
      <w:r w:rsidRPr="001C11E8">
        <w:rPr>
          <w:b w:val="0"/>
          <w:sz w:val="40"/>
          <w:szCs w:val="40"/>
          <w:u w:val="single"/>
        </w:rPr>
        <w:t>Forces</w:t>
      </w:r>
    </w:p>
    <w:tbl>
      <w:tblPr>
        <w:tblStyle w:val="TableGrid"/>
        <w:tblW w:w="0" w:type="auto"/>
        <w:tblLook w:val="04A0" w:firstRow="1" w:lastRow="0" w:firstColumn="1" w:lastColumn="0" w:noHBand="0" w:noVBand="1"/>
      </w:tblPr>
      <w:tblGrid>
        <w:gridCol w:w="13948"/>
      </w:tblGrid>
      <w:tr w:rsidR="0030035E" w:rsidTr="00BB7649">
        <w:tc>
          <w:tcPr>
            <w:tcW w:w="13948" w:type="dxa"/>
            <w:shd w:val="clear" w:color="auto" w:fill="FF0000"/>
          </w:tcPr>
          <w:p w:rsidR="0030035E" w:rsidRPr="0030035E" w:rsidRDefault="0030035E" w:rsidP="00BB7649">
            <w:pPr>
              <w:rPr>
                <w:color w:val="FFFFFF" w:themeColor="background1"/>
              </w:rPr>
            </w:pPr>
            <w:r>
              <w:rPr>
                <w:color w:val="FFFFFF" w:themeColor="background1"/>
              </w:rPr>
              <w:t>Year</w:t>
            </w:r>
            <w:r w:rsidR="001C11E8">
              <w:rPr>
                <w:color w:val="FFFFFF" w:themeColor="background1"/>
              </w:rPr>
              <w:t xml:space="preserve"> 3</w:t>
            </w:r>
            <w:r w:rsidR="007E2C84">
              <w:rPr>
                <w:color w:val="FFFFFF" w:themeColor="background1"/>
              </w:rPr>
              <w:t>: Forces</w:t>
            </w:r>
          </w:p>
        </w:tc>
      </w:tr>
      <w:tr w:rsidR="0030035E" w:rsidTr="00BB7649">
        <w:tc>
          <w:tcPr>
            <w:tcW w:w="13948" w:type="dxa"/>
            <w:shd w:val="clear" w:color="auto" w:fill="FF0000"/>
          </w:tcPr>
          <w:p w:rsidR="0030035E" w:rsidRDefault="0030035E" w:rsidP="00BB7649">
            <w:r w:rsidRPr="0030035E">
              <w:rPr>
                <w:color w:val="FFFFFF" w:themeColor="background1"/>
              </w:rPr>
              <w:t>Classifying</w:t>
            </w:r>
            <w:r w:rsidR="00BA30D2">
              <w:rPr>
                <w:color w:val="FFFFFF" w:themeColor="background1"/>
              </w:rPr>
              <w:t>:</w:t>
            </w:r>
            <w:r w:rsidR="00BA30D2" w:rsidRPr="00BA30D2">
              <w:rPr>
                <w:color w:val="FFFFFF" w:themeColor="background1"/>
                <w:sz w:val="20"/>
                <w:szCs w:val="20"/>
              </w:rPr>
              <w:t xml:space="preserve"> </w:t>
            </w:r>
            <w:r w:rsidR="00BA30D2" w:rsidRPr="00BA30D2">
              <w:rPr>
                <w:color w:val="FFFFFF" w:themeColor="background1"/>
                <w:sz w:val="20"/>
                <w:szCs w:val="20"/>
              </w:rPr>
              <w:t>The children sometimes decide how to record and present evidence. They record their observation e.g. using photographs, videos, pictures, labelled diagrams or writing. They record their measurements e.g. using tables, tally charts and bar charts (given templates, if required, to which they can add headings). They record classifications e.g. using tables, Venn diagrams, Carroll</w:t>
            </w:r>
            <w:r w:rsidR="00BA30D2" w:rsidRPr="00BA30D2">
              <w:rPr>
                <w:color w:val="FFFFFF" w:themeColor="background1"/>
                <w:spacing w:val="-27"/>
                <w:sz w:val="20"/>
                <w:szCs w:val="20"/>
              </w:rPr>
              <w:t xml:space="preserve"> </w:t>
            </w:r>
            <w:r w:rsidR="00BA30D2" w:rsidRPr="00BA30D2">
              <w:rPr>
                <w:color w:val="FFFFFF" w:themeColor="background1"/>
                <w:sz w:val="20"/>
                <w:szCs w:val="20"/>
              </w:rPr>
              <w:t>diagrams.</w:t>
            </w:r>
          </w:p>
        </w:tc>
      </w:tr>
      <w:tr w:rsidR="0030035E" w:rsidTr="00BB7649">
        <w:tc>
          <w:tcPr>
            <w:tcW w:w="13948" w:type="dxa"/>
          </w:tcPr>
          <w:p w:rsidR="0079480A" w:rsidRDefault="0079480A" w:rsidP="001E0846">
            <w:pPr>
              <w:pStyle w:val="TableParagraph"/>
              <w:numPr>
                <w:ilvl w:val="0"/>
                <w:numId w:val="76"/>
              </w:numPr>
              <w:tabs>
                <w:tab w:val="left" w:pos="412"/>
                <w:tab w:val="left" w:pos="413"/>
              </w:tabs>
              <w:spacing w:before="101" w:line="243" w:lineRule="exact"/>
              <w:rPr>
                <w:sz w:val="20"/>
              </w:rPr>
            </w:pPr>
            <w:r>
              <w:rPr>
                <w:sz w:val="20"/>
              </w:rPr>
              <w:t>Based on the children’s own</w:t>
            </w:r>
            <w:r>
              <w:rPr>
                <w:spacing w:val="-9"/>
                <w:sz w:val="20"/>
              </w:rPr>
              <w:t xml:space="preserve"> </w:t>
            </w:r>
            <w:r>
              <w:rPr>
                <w:sz w:val="20"/>
              </w:rPr>
              <w:t>criteria:</w:t>
            </w:r>
          </w:p>
          <w:p w:rsidR="0079480A" w:rsidRDefault="0079480A" w:rsidP="001E0846">
            <w:pPr>
              <w:pStyle w:val="TableParagraph"/>
              <w:numPr>
                <w:ilvl w:val="1"/>
                <w:numId w:val="76"/>
              </w:numPr>
              <w:tabs>
                <w:tab w:val="left" w:pos="766"/>
                <w:tab w:val="left" w:pos="767"/>
              </w:tabs>
              <w:spacing w:line="228" w:lineRule="exact"/>
              <w:rPr>
                <w:sz w:val="20"/>
              </w:rPr>
            </w:pPr>
            <w:r>
              <w:rPr>
                <w:sz w:val="20"/>
              </w:rPr>
              <w:t>sort materials (leading towards metal/non-metal and magnetic/not</w:t>
            </w:r>
            <w:r>
              <w:rPr>
                <w:spacing w:val="-23"/>
                <w:sz w:val="20"/>
              </w:rPr>
              <w:t xml:space="preserve"> </w:t>
            </w:r>
            <w:r>
              <w:rPr>
                <w:sz w:val="20"/>
              </w:rPr>
              <w:t>magnetic)</w:t>
            </w:r>
          </w:p>
          <w:p w:rsidR="0030035E" w:rsidRDefault="0079480A" w:rsidP="001E0846">
            <w:pPr>
              <w:pStyle w:val="ListParagraph"/>
              <w:numPr>
                <w:ilvl w:val="1"/>
                <w:numId w:val="76"/>
              </w:numPr>
            </w:pPr>
            <w:r w:rsidRPr="0079480A">
              <w:rPr>
                <w:sz w:val="20"/>
              </w:rPr>
              <w:t>sort toys (leading to what makes them move e.g.</w:t>
            </w:r>
            <w:r w:rsidRPr="0079480A">
              <w:rPr>
                <w:spacing w:val="-18"/>
                <w:sz w:val="20"/>
              </w:rPr>
              <w:t xml:space="preserve"> </w:t>
            </w:r>
            <w:r w:rsidRPr="0079480A">
              <w:rPr>
                <w:sz w:val="20"/>
              </w:rPr>
              <w:t>push/pull).</w:t>
            </w:r>
          </w:p>
        </w:tc>
      </w:tr>
      <w:tr w:rsidR="0030035E" w:rsidTr="00BB7649">
        <w:tc>
          <w:tcPr>
            <w:tcW w:w="13948" w:type="dxa"/>
            <w:shd w:val="clear" w:color="auto" w:fill="FF0000"/>
          </w:tcPr>
          <w:p w:rsidR="0030035E" w:rsidRPr="0030035E" w:rsidRDefault="0030035E" w:rsidP="00BB7649">
            <w:pPr>
              <w:rPr>
                <w:color w:val="FFFFFF" w:themeColor="background1"/>
              </w:rPr>
            </w:pPr>
            <w:r w:rsidRPr="0030035E">
              <w:rPr>
                <w:color w:val="FFFFFF" w:themeColor="background1"/>
              </w:rPr>
              <w:t>Observing over time</w:t>
            </w:r>
          </w:p>
        </w:tc>
      </w:tr>
      <w:tr w:rsidR="0030035E" w:rsidTr="00BB7649">
        <w:tc>
          <w:tcPr>
            <w:tcW w:w="13948" w:type="dxa"/>
          </w:tcPr>
          <w:p w:rsidR="0030035E" w:rsidRDefault="0079480A" w:rsidP="001E0846">
            <w:pPr>
              <w:pStyle w:val="ListParagraph"/>
              <w:numPr>
                <w:ilvl w:val="0"/>
                <w:numId w:val="78"/>
              </w:numPr>
            </w:pPr>
            <w:r w:rsidRPr="0079480A">
              <w:rPr>
                <w:sz w:val="20"/>
              </w:rPr>
              <w:t>Not</w:t>
            </w:r>
            <w:r w:rsidRPr="0079480A">
              <w:rPr>
                <w:spacing w:val="-6"/>
                <w:sz w:val="20"/>
              </w:rPr>
              <w:t xml:space="preserve"> </w:t>
            </w:r>
            <w:r w:rsidRPr="0079480A">
              <w:rPr>
                <w:sz w:val="20"/>
              </w:rPr>
              <w:t>relevant</w:t>
            </w:r>
          </w:p>
        </w:tc>
      </w:tr>
      <w:tr w:rsidR="0030035E" w:rsidTr="00BB7649">
        <w:tc>
          <w:tcPr>
            <w:tcW w:w="13948" w:type="dxa"/>
            <w:shd w:val="clear" w:color="auto" w:fill="FF0000"/>
          </w:tcPr>
          <w:p w:rsidR="0030035E" w:rsidRDefault="0030035E" w:rsidP="00BB7649">
            <w:r w:rsidRPr="0030035E">
              <w:rPr>
                <w:color w:val="FFFFFF" w:themeColor="background1"/>
              </w:rPr>
              <w:t>Pattern seeking</w:t>
            </w:r>
          </w:p>
        </w:tc>
      </w:tr>
      <w:tr w:rsidR="0030035E" w:rsidTr="00BB7649">
        <w:tc>
          <w:tcPr>
            <w:tcW w:w="13948" w:type="dxa"/>
          </w:tcPr>
          <w:p w:rsidR="0030035E" w:rsidRDefault="0079480A" w:rsidP="00BB7649">
            <w:r>
              <w:rPr>
                <w:sz w:val="20"/>
              </w:rPr>
              <w:t>Not</w:t>
            </w:r>
            <w:r>
              <w:rPr>
                <w:spacing w:val="-6"/>
                <w:sz w:val="20"/>
              </w:rPr>
              <w:t xml:space="preserve"> </w:t>
            </w:r>
            <w:r>
              <w:rPr>
                <w:sz w:val="20"/>
              </w:rPr>
              <w:t>relevant</w:t>
            </w:r>
          </w:p>
        </w:tc>
      </w:tr>
      <w:tr w:rsidR="0030035E" w:rsidTr="00BB7649">
        <w:tc>
          <w:tcPr>
            <w:tcW w:w="13948" w:type="dxa"/>
            <w:shd w:val="clear" w:color="auto" w:fill="FF0000"/>
          </w:tcPr>
          <w:p w:rsidR="00A66590" w:rsidRPr="00A66590" w:rsidRDefault="0030035E" w:rsidP="00263983">
            <w:pPr>
              <w:pStyle w:val="TableParagraph"/>
              <w:tabs>
                <w:tab w:val="left" w:pos="410"/>
                <w:tab w:val="left" w:pos="411"/>
              </w:tabs>
              <w:spacing w:before="57" w:line="269" w:lineRule="exact"/>
              <w:ind w:left="103" w:firstLine="0"/>
              <w:rPr>
                <w:color w:val="FFFFFF" w:themeColor="background1"/>
                <w:sz w:val="20"/>
                <w:szCs w:val="20"/>
              </w:rPr>
            </w:pPr>
            <w:r w:rsidRPr="0030035E">
              <w:rPr>
                <w:color w:val="FFFFFF" w:themeColor="background1"/>
              </w:rPr>
              <w:t>Comparative/Fair testing</w:t>
            </w:r>
            <w:r w:rsidR="00A66590">
              <w:rPr>
                <w:color w:val="FFFFFF" w:themeColor="background1"/>
              </w:rPr>
              <w:t>:</w:t>
            </w:r>
            <w:r w:rsidR="00A66590">
              <w:t xml:space="preserve"> </w:t>
            </w:r>
            <w:r w:rsidR="00A66590" w:rsidRPr="00A66590">
              <w:rPr>
                <w:color w:val="FFFFFF" w:themeColor="background1"/>
                <w:sz w:val="20"/>
                <w:szCs w:val="20"/>
              </w:rPr>
              <w:t>The children select from a range of practical resources to gather evidence to answer questions generated by themselves or the</w:t>
            </w:r>
            <w:r w:rsidR="00A66590" w:rsidRPr="00A66590">
              <w:rPr>
                <w:color w:val="FFFFFF" w:themeColor="background1"/>
                <w:spacing w:val="-27"/>
                <w:sz w:val="20"/>
                <w:szCs w:val="20"/>
              </w:rPr>
              <w:t xml:space="preserve"> </w:t>
            </w:r>
            <w:r w:rsidR="00A66590" w:rsidRPr="00A66590">
              <w:rPr>
                <w:color w:val="FFFFFF" w:themeColor="background1"/>
                <w:sz w:val="20"/>
                <w:szCs w:val="20"/>
              </w:rPr>
              <w:t>teacher.</w:t>
            </w:r>
          </w:p>
          <w:p w:rsidR="00A66590" w:rsidRPr="00A66590" w:rsidRDefault="00A66590" w:rsidP="00263983">
            <w:pPr>
              <w:pStyle w:val="TableParagraph"/>
              <w:numPr>
                <w:ilvl w:val="0"/>
                <w:numId w:val="93"/>
              </w:numPr>
              <w:tabs>
                <w:tab w:val="left" w:pos="410"/>
                <w:tab w:val="left" w:pos="411"/>
              </w:tabs>
              <w:spacing w:before="19" w:line="252" w:lineRule="exact"/>
              <w:ind w:right="759"/>
              <w:rPr>
                <w:color w:val="FFFFFF" w:themeColor="background1"/>
                <w:sz w:val="20"/>
                <w:szCs w:val="20"/>
              </w:rPr>
            </w:pPr>
            <w:r w:rsidRPr="00A66590">
              <w:rPr>
                <w:color w:val="FFFFFF" w:themeColor="background1"/>
                <w:sz w:val="20"/>
                <w:szCs w:val="20"/>
              </w:rPr>
              <w:t>They follow their plan to carry out: observations and tests to classify; comparative and simple fair tests; observations over time; and pattern</w:t>
            </w:r>
            <w:r w:rsidRPr="00A66590">
              <w:rPr>
                <w:color w:val="FFFFFF" w:themeColor="background1"/>
                <w:spacing w:val="-5"/>
                <w:sz w:val="20"/>
                <w:szCs w:val="20"/>
              </w:rPr>
              <w:t xml:space="preserve"> </w:t>
            </w:r>
            <w:r w:rsidRPr="00A66590">
              <w:rPr>
                <w:color w:val="FFFFFF" w:themeColor="background1"/>
                <w:sz w:val="20"/>
                <w:szCs w:val="20"/>
              </w:rPr>
              <w:t>seeking.</w:t>
            </w:r>
          </w:p>
          <w:p w:rsidR="00A66590" w:rsidRPr="00A66590" w:rsidRDefault="00A66590" w:rsidP="00A66590">
            <w:pPr>
              <w:pStyle w:val="TableParagraph"/>
              <w:spacing w:line="253" w:lineRule="exact"/>
              <w:ind w:left="0" w:firstLine="0"/>
              <w:rPr>
                <w:b/>
                <w:color w:val="FFFFFF" w:themeColor="background1"/>
                <w:sz w:val="20"/>
                <w:szCs w:val="20"/>
              </w:rPr>
            </w:pPr>
            <w:r w:rsidRPr="00A66590">
              <w:rPr>
                <w:b/>
                <w:color w:val="FFFFFF" w:themeColor="background1"/>
                <w:sz w:val="20"/>
                <w:szCs w:val="20"/>
              </w:rPr>
              <w:t>Explanatory note</w:t>
            </w:r>
          </w:p>
          <w:p w:rsidR="00A66590" w:rsidRPr="00A66590" w:rsidRDefault="00A66590" w:rsidP="00A66590">
            <w:pPr>
              <w:pStyle w:val="TableParagraph"/>
              <w:ind w:left="345" w:right="395"/>
              <w:rPr>
                <w:color w:val="FFFFFF" w:themeColor="background1"/>
                <w:sz w:val="20"/>
                <w:szCs w:val="20"/>
              </w:rPr>
            </w:pPr>
            <w:r w:rsidRPr="00A66590">
              <w:rPr>
                <w:color w:val="FFFFFF" w:themeColor="background1"/>
                <w:sz w:val="20"/>
                <w:szCs w:val="20"/>
              </w:rPr>
              <w:lastRenderedPageBreak/>
              <w:t>A comparative test is performed by changing a variable that is qualitative e.g. the type of material, shape of the parachute. This leads to a ranked outcome.</w:t>
            </w:r>
          </w:p>
          <w:p w:rsidR="0030035E" w:rsidRDefault="00A66590" w:rsidP="00A66590">
            <w:r w:rsidRPr="00A66590">
              <w:rPr>
                <w:color w:val="FFFFFF" w:themeColor="background1"/>
                <w:sz w:val="20"/>
                <w:szCs w:val="20"/>
              </w:rPr>
              <w:t>A fair test is performed by changing a variable that is quantitative e.g. the thickness of the material or the area of the canopy. This leads to establishing a causative relationship.</w:t>
            </w:r>
          </w:p>
        </w:tc>
      </w:tr>
      <w:tr w:rsidR="0030035E" w:rsidTr="00BB7649">
        <w:tc>
          <w:tcPr>
            <w:tcW w:w="13948" w:type="dxa"/>
          </w:tcPr>
          <w:p w:rsidR="0079480A" w:rsidRDefault="0079480A" w:rsidP="001E0846">
            <w:pPr>
              <w:pStyle w:val="TableParagraph"/>
              <w:numPr>
                <w:ilvl w:val="0"/>
                <w:numId w:val="77"/>
              </w:numPr>
              <w:tabs>
                <w:tab w:val="left" w:pos="412"/>
                <w:tab w:val="left" w:pos="413"/>
              </w:tabs>
              <w:spacing w:before="99" w:line="244" w:lineRule="exact"/>
              <w:rPr>
                <w:sz w:val="20"/>
              </w:rPr>
            </w:pPr>
            <w:r>
              <w:rPr>
                <w:sz w:val="20"/>
              </w:rPr>
              <w:lastRenderedPageBreak/>
              <w:t>Test how objects move on different surfaces e.g. cars, spinning tops, wind-up/clockwork</w:t>
            </w:r>
            <w:r>
              <w:rPr>
                <w:spacing w:val="-23"/>
                <w:sz w:val="20"/>
              </w:rPr>
              <w:t xml:space="preserve"> </w:t>
            </w:r>
            <w:r>
              <w:rPr>
                <w:sz w:val="20"/>
              </w:rPr>
              <w:t>toys.</w:t>
            </w:r>
          </w:p>
          <w:p w:rsidR="0030035E" w:rsidRDefault="0079480A" w:rsidP="001E0846">
            <w:pPr>
              <w:pStyle w:val="ListParagraph"/>
              <w:numPr>
                <w:ilvl w:val="0"/>
                <w:numId w:val="77"/>
              </w:numPr>
            </w:pPr>
            <w:r w:rsidRPr="0079480A">
              <w:rPr>
                <w:sz w:val="20"/>
              </w:rPr>
              <w:t>Test the strength of different</w:t>
            </w:r>
            <w:r w:rsidRPr="0079480A">
              <w:rPr>
                <w:spacing w:val="-13"/>
                <w:sz w:val="20"/>
              </w:rPr>
              <w:t xml:space="preserve"> </w:t>
            </w:r>
            <w:r w:rsidRPr="0079480A">
              <w:rPr>
                <w:sz w:val="20"/>
              </w:rPr>
              <w:t>magnets.</w:t>
            </w:r>
          </w:p>
        </w:tc>
      </w:tr>
      <w:tr w:rsidR="0030035E" w:rsidTr="00BB7649">
        <w:tc>
          <w:tcPr>
            <w:tcW w:w="13948" w:type="dxa"/>
            <w:shd w:val="clear" w:color="auto" w:fill="FF0000"/>
          </w:tcPr>
          <w:p w:rsidR="0030035E" w:rsidRPr="0030035E" w:rsidRDefault="0079480A" w:rsidP="00BB7649">
            <w:pPr>
              <w:rPr>
                <w:color w:val="FFFFFF" w:themeColor="background1"/>
              </w:rPr>
            </w:pPr>
            <w:r>
              <w:rPr>
                <w:color w:val="FFFFFF" w:themeColor="background1"/>
              </w:rPr>
              <w:t>Re</w:t>
            </w:r>
            <w:r w:rsidR="0030035E" w:rsidRPr="0030035E">
              <w:rPr>
                <w:color w:val="FFFFFF" w:themeColor="background1"/>
              </w:rPr>
              <w:t>searching</w:t>
            </w:r>
            <w:r w:rsidR="00D17FC0">
              <w:rPr>
                <w:color w:val="FFFFFF" w:themeColor="background1"/>
              </w:rPr>
              <w:t>:</w:t>
            </w:r>
            <w:r w:rsidR="00D17FC0">
              <w:t xml:space="preserve"> </w:t>
            </w:r>
            <w:r w:rsidR="00D17FC0" w:rsidRPr="00D17FC0">
              <w:rPr>
                <w:color w:val="FFFFFF" w:themeColor="background1"/>
                <w:sz w:val="20"/>
                <w:szCs w:val="20"/>
              </w:rPr>
              <w:t xml:space="preserve">Given a range of resources, the children decide for themselves how to gather evidence to answer the question. They </w:t>
            </w:r>
            <w:proofErr w:type="spellStart"/>
            <w:r w:rsidR="00D17FC0" w:rsidRPr="00D17FC0">
              <w:rPr>
                <w:color w:val="FFFFFF" w:themeColor="background1"/>
                <w:sz w:val="20"/>
                <w:szCs w:val="20"/>
              </w:rPr>
              <w:t>recognise</w:t>
            </w:r>
            <w:proofErr w:type="spellEnd"/>
            <w:r w:rsidR="00D17FC0" w:rsidRPr="00D17FC0">
              <w:rPr>
                <w:color w:val="FFFFFF" w:themeColor="background1"/>
                <w:sz w:val="20"/>
                <w:szCs w:val="20"/>
              </w:rPr>
              <w:t xml:space="preserve"> when secondary sources can be used to answer questions that cannot be answered through practical work. They identify the type of enquiry that they have chosen to answer their</w:t>
            </w:r>
            <w:r w:rsidR="00D17FC0" w:rsidRPr="00D17FC0">
              <w:rPr>
                <w:color w:val="FFFFFF" w:themeColor="background1"/>
                <w:spacing w:val="-11"/>
                <w:sz w:val="20"/>
                <w:szCs w:val="20"/>
              </w:rPr>
              <w:t xml:space="preserve"> </w:t>
            </w:r>
            <w:r w:rsidR="00D17FC0" w:rsidRPr="00D17FC0">
              <w:rPr>
                <w:color w:val="FFFFFF" w:themeColor="background1"/>
                <w:sz w:val="20"/>
                <w:szCs w:val="20"/>
              </w:rPr>
              <w:t>question.</w:t>
            </w:r>
          </w:p>
        </w:tc>
      </w:tr>
      <w:tr w:rsidR="0030035E" w:rsidTr="00BB7649">
        <w:tc>
          <w:tcPr>
            <w:tcW w:w="13948" w:type="dxa"/>
          </w:tcPr>
          <w:p w:rsidR="0030035E" w:rsidRDefault="0079480A" w:rsidP="001E0846">
            <w:pPr>
              <w:pStyle w:val="ListParagraph"/>
              <w:numPr>
                <w:ilvl w:val="0"/>
                <w:numId w:val="79"/>
              </w:numPr>
            </w:pPr>
            <w:r w:rsidRPr="0079480A">
              <w:rPr>
                <w:sz w:val="20"/>
              </w:rPr>
              <w:t>Find out how magnets are used in everyday</w:t>
            </w:r>
            <w:r w:rsidRPr="0079480A">
              <w:rPr>
                <w:spacing w:val="-12"/>
                <w:sz w:val="20"/>
              </w:rPr>
              <w:t xml:space="preserve"> </w:t>
            </w:r>
            <w:r w:rsidRPr="0079480A">
              <w:rPr>
                <w:sz w:val="20"/>
              </w:rPr>
              <w:t>life.</w:t>
            </w:r>
          </w:p>
        </w:tc>
      </w:tr>
    </w:tbl>
    <w:p w:rsidR="0030035E" w:rsidRDefault="0030035E" w:rsidP="0030035E"/>
    <w:p w:rsidR="0030035E" w:rsidRDefault="0030035E" w:rsidP="0030035E">
      <w:pPr>
        <w:pStyle w:val="BodyText"/>
        <w:ind w:left="115"/>
        <w:rPr>
          <w:rFonts w:ascii="Times New Roman"/>
          <w:b w:val="0"/>
          <w:sz w:val="20"/>
        </w:rPr>
      </w:pPr>
    </w:p>
    <w:tbl>
      <w:tblPr>
        <w:tblStyle w:val="TableGrid"/>
        <w:tblW w:w="0" w:type="auto"/>
        <w:tblLook w:val="04A0" w:firstRow="1" w:lastRow="0" w:firstColumn="1" w:lastColumn="0" w:noHBand="0" w:noVBand="1"/>
      </w:tblPr>
      <w:tblGrid>
        <w:gridCol w:w="13948"/>
      </w:tblGrid>
      <w:tr w:rsidR="0030035E" w:rsidTr="00BB7649">
        <w:tc>
          <w:tcPr>
            <w:tcW w:w="13948" w:type="dxa"/>
            <w:shd w:val="clear" w:color="auto" w:fill="FF0000"/>
          </w:tcPr>
          <w:p w:rsidR="0030035E" w:rsidRPr="0030035E" w:rsidRDefault="0030035E" w:rsidP="00BB7649">
            <w:pPr>
              <w:rPr>
                <w:color w:val="FFFFFF" w:themeColor="background1"/>
              </w:rPr>
            </w:pPr>
            <w:r>
              <w:rPr>
                <w:color w:val="FFFFFF" w:themeColor="background1"/>
              </w:rPr>
              <w:t>Year</w:t>
            </w:r>
            <w:r w:rsidR="001C11E8">
              <w:rPr>
                <w:color w:val="FFFFFF" w:themeColor="background1"/>
              </w:rPr>
              <w:t xml:space="preserve"> 5</w:t>
            </w:r>
            <w:r w:rsidR="007E2C84">
              <w:rPr>
                <w:color w:val="FFFFFF" w:themeColor="background1"/>
              </w:rPr>
              <w:t>: Forces</w:t>
            </w:r>
          </w:p>
        </w:tc>
      </w:tr>
      <w:tr w:rsidR="0030035E" w:rsidTr="00BB7649">
        <w:tc>
          <w:tcPr>
            <w:tcW w:w="13948" w:type="dxa"/>
            <w:shd w:val="clear" w:color="auto" w:fill="FF0000"/>
          </w:tcPr>
          <w:p w:rsidR="0030035E" w:rsidRDefault="0030035E" w:rsidP="00D17FC0">
            <w:pPr>
              <w:tabs>
                <w:tab w:val="left" w:pos="6120"/>
              </w:tabs>
            </w:pPr>
            <w:r w:rsidRPr="0030035E">
              <w:rPr>
                <w:color w:val="FFFFFF" w:themeColor="background1"/>
              </w:rPr>
              <w:t>Classifying</w:t>
            </w:r>
            <w:r w:rsidR="00D17FC0">
              <w:rPr>
                <w:color w:val="FFFFFF" w:themeColor="background1"/>
              </w:rPr>
              <w:tab/>
            </w:r>
          </w:p>
        </w:tc>
      </w:tr>
      <w:tr w:rsidR="0030035E" w:rsidTr="00BB7649">
        <w:tc>
          <w:tcPr>
            <w:tcW w:w="13948" w:type="dxa"/>
          </w:tcPr>
          <w:p w:rsidR="0030035E" w:rsidRDefault="0079480A" w:rsidP="001E0846">
            <w:pPr>
              <w:pStyle w:val="ListParagraph"/>
              <w:numPr>
                <w:ilvl w:val="0"/>
                <w:numId w:val="82"/>
              </w:numPr>
            </w:pPr>
            <w:r w:rsidRPr="0079480A">
              <w:rPr>
                <w:sz w:val="20"/>
              </w:rPr>
              <w:t>Not</w:t>
            </w:r>
            <w:r w:rsidRPr="0079480A">
              <w:rPr>
                <w:spacing w:val="-6"/>
                <w:sz w:val="20"/>
              </w:rPr>
              <w:t xml:space="preserve"> </w:t>
            </w:r>
            <w:r w:rsidRPr="0079480A">
              <w:rPr>
                <w:sz w:val="20"/>
              </w:rPr>
              <w:t>relevant</w:t>
            </w:r>
          </w:p>
        </w:tc>
      </w:tr>
      <w:tr w:rsidR="0030035E" w:rsidTr="00BB7649">
        <w:tc>
          <w:tcPr>
            <w:tcW w:w="13948" w:type="dxa"/>
            <w:shd w:val="clear" w:color="auto" w:fill="FF0000"/>
          </w:tcPr>
          <w:p w:rsidR="0030035E" w:rsidRPr="0030035E" w:rsidRDefault="0030035E" w:rsidP="00BB7649">
            <w:pPr>
              <w:rPr>
                <w:color w:val="FFFFFF" w:themeColor="background1"/>
              </w:rPr>
            </w:pPr>
            <w:r w:rsidRPr="0030035E">
              <w:rPr>
                <w:color w:val="FFFFFF" w:themeColor="background1"/>
              </w:rPr>
              <w:t>Observing over time</w:t>
            </w:r>
          </w:p>
        </w:tc>
      </w:tr>
      <w:tr w:rsidR="0030035E" w:rsidTr="00BB7649">
        <w:tc>
          <w:tcPr>
            <w:tcW w:w="13948" w:type="dxa"/>
          </w:tcPr>
          <w:p w:rsidR="0030035E" w:rsidRDefault="0079480A" w:rsidP="001E0846">
            <w:pPr>
              <w:pStyle w:val="ListParagraph"/>
              <w:numPr>
                <w:ilvl w:val="0"/>
                <w:numId w:val="82"/>
              </w:numPr>
            </w:pPr>
            <w:r w:rsidRPr="0079480A">
              <w:rPr>
                <w:sz w:val="20"/>
              </w:rPr>
              <w:t>Not</w:t>
            </w:r>
            <w:r w:rsidRPr="0079480A">
              <w:rPr>
                <w:spacing w:val="-6"/>
                <w:sz w:val="20"/>
              </w:rPr>
              <w:t xml:space="preserve"> </w:t>
            </w:r>
            <w:r w:rsidRPr="0079480A">
              <w:rPr>
                <w:sz w:val="20"/>
              </w:rPr>
              <w:t>relevant</w:t>
            </w:r>
          </w:p>
        </w:tc>
      </w:tr>
      <w:tr w:rsidR="0030035E" w:rsidTr="00BB7649">
        <w:tc>
          <w:tcPr>
            <w:tcW w:w="13948" w:type="dxa"/>
            <w:shd w:val="clear" w:color="auto" w:fill="FF0000"/>
          </w:tcPr>
          <w:p w:rsidR="0030035E" w:rsidRDefault="0030035E" w:rsidP="00BB7649">
            <w:r w:rsidRPr="0030035E">
              <w:rPr>
                <w:color w:val="FFFFFF" w:themeColor="background1"/>
              </w:rPr>
              <w:t>Pattern seeking</w:t>
            </w:r>
          </w:p>
        </w:tc>
      </w:tr>
      <w:tr w:rsidR="0030035E" w:rsidTr="00BB7649">
        <w:tc>
          <w:tcPr>
            <w:tcW w:w="13948" w:type="dxa"/>
          </w:tcPr>
          <w:p w:rsidR="0030035E" w:rsidRDefault="0079480A" w:rsidP="001E0846">
            <w:pPr>
              <w:pStyle w:val="ListParagraph"/>
              <w:numPr>
                <w:ilvl w:val="0"/>
                <w:numId w:val="82"/>
              </w:numPr>
            </w:pPr>
            <w:r w:rsidRPr="0079480A">
              <w:rPr>
                <w:sz w:val="20"/>
              </w:rPr>
              <w:t>Not</w:t>
            </w:r>
            <w:r w:rsidRPr="0079480A">
              <w:rPr>
                <w:spacing w:val="-6"/>
                <w:sz w:val="20"/>
              </w:rPr>
              <w:t xml:space="preserve"> </w:t>
            </w:r>
            <w:r w:rsidRPr="0079480A">
              <w:rPr>
                <w:sz w:val="20"/>
              </w:rPr>
              <w:t>relevant</w:t>
            </w:r>
          </w:p>
        </w:tc>
      </w:tr>
      <w:tr w:rsidR="0030035E" w:rsidTr="00BB7649">
        <w:tc>
          <w:tcPr>
            <w:tcW w:w="13948" w:type="dxa"/>
            <w:shd w:val="clear" w:color="auto" w:fill="FF0000"/>
          </w:tcPr>
          <w:p w:rsidR="0030035E" w:rsidRDefault="0030035E" w:rsidP="00BB7649">
            <w:r w:rsidRPr="0030035E">
              <w:rPr>
                <w:color w:val="FFFFFF" w:themeColor="background1"/>
              </w:rPr>
              <w:t>Comparative/Fair testing</w:t>
            </w:r>
            <w:r w:rsidR="006D1F25">
              <w:rPr>
                <w:color w:val="FFFFFF" w:themeColor="background1"/>
              </w:rPr>
              <w:t>:</w:t>
            </w:r>
            <w:r w:rsidR="006D1F25" w:rsidRPr="006D1F25">
              <w:rPr>
                <w:color w:val="FFFFFF" w:themeColor="background1"/>
                <w:sz w:val="20"/>
                <w:szCs w:val="20"/>
              </w:rPr>
              <w:t xml:space="preserve"> </w:t>
            </w:r>
            <w:r w:rsidR="006D1F25" w:rsidRPr="006D1F25">
              <w:rPr>
                <w:color w:val="FFFFFF" w:themeColor="background1"/>
                <w:sz w:val="20"/>
                <w:szCs w:val="20"/>
              </w:rPr>
              <w:t>Children use the scientific knowledge gained from enquiry work to make predictions they can investigate using comparative and fair</w:t>
            </w:r>
            <w:r w:rsidR="006D1F25" w:rsidRPr="006D1F25">
              <w:rPr>
                <w:color w:val="FFFFFF" w:themeColor="background1"/>
                <w:spacing w:val="-39"/>
                <w:sz w:val="20"/>
                <w:szCs w:val="20"/>
              </w:rPr>
              <w:t xml:space="preserve"> </w:t>
            </w:r>
            <w:r w:rsidR="006D1F25" w:rsidRPr="006D1F25">
              <w:rPr>
                <w:color w:val="FFFFFF" w:themeColor="background1"/>
                <w:sz w:val="20"/>
                <w:szCs w:val="20"/>
              </w:rPr>
              <w:t>tests.</w:t>
            </w:r>
          </w:p>
        </w:tc>
      </w:tr>
      <w:tr w:rsidR="0030035E" w:rsidTr="00BB7649">
        <w:tc>
          <w:tcPr>
            <w:tcW w:w="13948" w:type="dxa"/>
          </w:tcPr>
          <w:p w:rsidR="0079480A" w:rsidRDefault="0079480A" w:rsidP="001E0846">
            <w:pPr>
              <w:pStyle w:val="TableParagraph"/>
              <w:numPr>
                <w:ilvl w:val="0"/>
                <w:numId w:val="80"/>
              </w:numPr>
              <w:tabs>
                <w:tab w:val="left" w:pos="412"/>
                <w:tab w:val="left" w:pos="413"/>
              </w:tabs>
              <w:spacing w:before="111" w:line="244" w:lineRule="exact"/>
              <w:rPr>
                <w:sz w:val="20"/>
              </w:rPr>
            </w:pPr>
            <w:r>
              <w:rPr>
                <w:sz w:val="20"/>
              </w:rPr>
              <w:t xml:space="preserve">Compare friction e.g. trainers or weighted match box pulled with </w:t>
            </w:r>
            <w:proofErr w:type="spellStart"/>
            <w:r>
              <w:rPr>
                <w:sz w:val="20"/>
              </w:rPr>
              <w:t>forcemeter</w:t>
            </w:r>
            <w:proofErr w:type="spellEnd"/>
            <w:r>
              <w:rPr>
                <w:sz w:val="20"/>
              </w:rPr>
              <w:t>, balloon rockets, CD hovercraft, balloon</w:t>
            </w:r>
            <w:r>
              <w:rPr>
                <w:spacing w:val="-35"/>
                <w:sz w:val="20"/>
              </w:rPr>
              <w:t xml:space="preserve"> </w:t>
            </w:r>
            <w:r>
              <w:rPr>
                <w:sz w:val="20"/>
              </w:rPr>
              <w:t>cars.</w:t>
            </w:r>
          </w:p>
          <w:p w:rsidR="0079480A" w:rsidRDefault="0079480A" w:rsidP="001E0846">
            <w:pPr>
              <w:pStyle w:val="TableParagraph"/>
              <w:numPr>
                <w:ilvl w:val="0"/>
                <w:numId w:val="80"/>
              </w:numPr>
              <w:tabs>
                <w:tab w:val="left" w:pos="412"/>
                <w:tab w:val="left" w:pos="413"/>
              </w:tabs>
              <w:spacing w:line="244" w:lineRule="exact"/>
              <w:rPr>
                <w:sz w:val="20"/>
              </w:rPr>
            </w:pPr>
            <w:r>
              <w:rPr>
                <w:sz w:val="20"/>
              </w:rPr>
              <w:t xml:space="preserve">Compare water resistance e.g. boats in a gutter of water, </w:t>
            </w:r>
            <w:proofErr w:type="spellStart"/>
            <w:r>
              <w:rPr>
                <w:sz w:val="20"/>
              </w:rPr>
              <w:t>plasticine</w:t>
            </w:r>
            <w:proofErr w:type="spellEnd"/>
            <w:r>
              <w:rPr>
                <w:sz w:val="20"/>
              </w:rPr>
              <w:t xml:space="preserve"> in a cylinder of liquid (easier with a more viscous liquid e.g. bubble</w:t>
            </w:r>
            <w:r>
              <w:rPr>
                <w:spacing w:val="-32"/>
                <w:sz w:val="20"/>
              </w:rPr>
              <w:t xml:space="preserve"> </w:t>
            </w:r>
            <w:r>
              <w:rPr>
                <w:sz w:val="20"/>
              </w:rPr>
              <w:t>bath).</w:t>
            </w:r>
          </w:p>
          <w:p w:rsidR="0079480A" w:rsidRDefault="0079480A" w:rsidP="001E0846">
            <w:pPr>
              <w:pStyle w:val="TableParagraph"/>
              <w:numPr>
                <w:ilvl w:val="0"/>
                <w:numId w:val="80"/>
              </w:numPr>
              <w:tabs>
                <w:tab w:val="left" w:pos="412"/>
                <w:tab w:val="left" w:pos="413"/>
              </w:tabs>
              <w:spacing w:line="244" w:lineRule="exact"/>
              <w:rPr>
                <w:sz w:val="20"/>
              </w:rPr>
            </w:pPr>
            <w:r>
              <w:rPr>
                <w:sz w:val="20"/>
              </w:rPr>
              <w:t>Compare air resistance e.g. spinners, parachutes, sailing boats, straw</w:t>
            </w:r>
            <w:r>
              <w:rPr>
                <w:spacing w:val="-26"/>
                <w:sz w:val="20"/>
              </w:rPr>
              <w:t xml:space="preserve"> </w:t>
            </w:r>
            <w:r>
              <w:rPr>
                <w:sz w:val="20"/>
              </w:rPr>
              <w:t>rockets.</w:t>
            </w:r>
          </w:p>
          <w:p w:rsidR="0030035E" w:rsidRPr="0079480A" w:rsidRDefault="0079480A" w:rsidP="001E0846">
            <w:pPr>
              <w:pStyle w:val="ListParagraph"/>
              <w:numPr>
                <w:ilvl w:val="0"/>
                <w:numId w:val="80"/>
              </w:numPr>
              <w:rPr>
                <w:sz w:val="20"/>
              </w:rPr>
            </w:pPr>
            <w:r w:rsidRPr="0079480A">
              <w:rPr>
                <w:sz w:val="20"/>
              </w:rPr>
              <w:t>Compare levers, pulleys and gears – see illustrations</w:t>
            </w:r>
            <w:r w:rsidRPr="0079480A">
              <w:rPr>
                <w:spacing w:val="-12"/>
                <w:sz w:val="20"/>
              </w:rPr>
              <w:t xml:space="preserve"> </w:t>
            </w:r>
            <w:r w:rsidRPr="0079480A">
              <w:rPr>
                <w:sz w:val="20"/>
              </w:rPr>
              <w:t>below.</w:t>
            </w:r>
          </w:p>
          <w:p w:rsidR="0079480A" w:rsidRDefault="0079480A" w:rsidP="0079480A">
            <w:pPr>
              <w:rPr>
                <w:sz w:val="20"/>
              </w:rPr>
            </w:pPr>
          </w:p>
          <w:p w:rsidR="0079480A" w:rsidRDefault="0079480A" w:rsidP="0079480A">
            <w:r>
              <w:rPr>
                <w:rFonts w:ascii="Times New Roman"/>
                <w:noProof/>
                <w:sz w:val="20"/>
                <w:lang w:val="en-GB" w:eastAsia="en-GB"/>
              </w:rPr>
              <w:lastRenderedPageBreak/>
              <w:drawing>
                <wp:inline distT="0" distB="0" distL="0" distR="0" wp14:anchorId="11A15A22" wp14:editId="760B7EA6">
                  <wp:extent cx="2776100" cy="1897379"/>
                  <wp:effectExtent l="0" t="0" r="0" b="0"/>
                  <wp:docPr id="4"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jpeg"/>
                          <pic:cNvPicPr/>
                        </pic:nvPicPr>
                        <pic:blipFill>
                          <a:blip r:embed="rId7" cstate="print"/>
                          <a:stretch>
                            <a:fillRect/>
                          </a:stretch>
                        </pic:blipFill>
                        <pic:spPr>
                          <a:xfrm>
                            <a:off x="0" y="0"/>
                            <a:ext cx="2776100" cy="1897379"/>
                          </a:xfrm>
                          <a:prstGeom prst="rect">
                            <a:avLst/>
                          </a:prstGeom>
                        </pic:spPr>
                      </pic:pic>
                    </a:graphicData>
                  </a:graphic>
                </wp:inline>
              </w:drawing>
            </w:r>
            <w:r>
              <w:rPr>
                <w:rFonts w:ascii="Times New Roman"/>
                <w:noProof/>
                <w:sz w:val="20"/>
                <w:lang w:val="en-GB" w:eastAsia="en-GB"/>
              </w:rPr>
              <w:t xml:space="preserve"> </w:t>
            </w:r>
            <w:r>
              <w:rPr>
                <w:rFonts w:ascii="Times New Roman"/>
                <w:noProof/>
                <w:sz w:val="20"/>
                <w:lang w:val="en-GB" w:eastAsia="en-GB"/>
              </w:rPr>
              <w:drawing>
                <wp:inline distT="0" distB="0" distL="0" distR="0" wp14:anchorId="10305272" wp14:editId="28D7AB05">
                  <wp:extent cx="2572157" cy="2016252"/>
                  <wp:effectExtent l="0" t="0" r="0" b="0"/>
                  <wp:docPr id="5"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jpeg"/>
                          <pic:cNvPicPr/>
                        </pic:nvPicPr>
                        <pic:blipFill>
                          <a:blip r:embed="rId8" cstate="print"/>
                          <a:stretch>
                            <a:fillRect/>
                          </a:stretch>
                        </pic:blipFill>
                        <pic:spPr>
                          <a:xfrm>
                            <a:off x="0" y="0"/>
                            <a:ext cx="2572157" cy="2016252"/>
                          </a:xfrm>
                          <a:prstGeom prst="rect">
                            <a:avLst/>
                          </a:prstGeom>
                        </pic:spPr>
                      </pic:pic>
                    </a:graphicData>
                  </a:graphic>
                </wp:inline>
              </w:drawing>
            </w:r>
            <w:r>
              <w:rPr>
                <w:rFonts w:ascii="Times New Roman"/>
                <w:noProof/>
                <w:sz w:val="20"/>
                <w:lang w:val="en-GB" w:eastAsia="en-GB"/>
              </w:rPr>
              <w:t xml:space="preserve"> </w:t>
            </w:r>
            <w:r>
              <w:rPr>
                <w:rFonts w:ascii="Times New Roman"/>
                <w:noProof/>
                <w:sz w:val="20"/>
                <w:lang w:val="en-GB" w:eastAsia="en-GB"/>
              </w:rPr>
              <w:drawing>
                <wp:inline distT="0" distB="0" distL="0" distR="0" wp14:anchorId="36ACF400" wp14:editId="24196231">
                  <wp:extent cx="2723389" cy="1856740"/>
                  <wp:effectExtent l="0" t="0" r="0" b="0"/>
                  <wp:docPr id="7"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7.jpeg"/>
                          <pic:cNvPicPr/>
                        </pic:nvPicPr>
                        <pic:blipFill>
                          <a:blip r:embed="rId9" cstate="print"/>
                          <a:stretch>
                            <a:fillRect/>
                          </a:stretch>
                        </pic:blipFill>
                        <pic:spPr>
                          <a:xfrm>
                            <a:off x="0" y="0"/>
                            <a:ext cx="2743517" cy="1870463"/>
                          </a:xfrm>
                          <a:prstGeom prst="rect">
                            <a:avLst/>
                          </a:prstGeom>
                        </pic:spPr>
                      </pic:pic>
                    </a:graphicData>
                  </a:graphic>
                </wp:inline>
              </w:drawing>
            </w:r>
          </w:p>
          <w:p w:rsidR="0079480A" w:rsidRDefault="0079480A" w:rsidP="0079480A"/>
          <w:p w:rsidR="0079480A" w:rsidRDefault="0079480A" w:rsidP="0079480A"/>
          <w:p w:rsidR="0079480A" w:rsidRDefault="0079480A" w:rsidP="0079480A"/>
          <w:p w:rsidR="0079480A" w:rsidRDefault="0079480A" w:rsidP="0079480A"/>
          <w:p w:rsidR="0079480A" w:rsidRDefault="0079480A" w:rsidP="0079480A"/>
        </w:tc>
      </w:tr>
      <w:tr w:rsidR="0030035E" w:rsidTr="00BB7649">
        <w:tc>
          <w:tcPr>
            <w:tcW w:w="13948" w:type="dxa"/>
            <w:shd w:val="clear" w:color="auto" w:fill="FF0000"/>
          </w:tcPr>
          <w:p w:rsidR="00743465" w:rsidRPr="00743465" w:rsidRDefault="0079480A" w:rsidP="00263983">
            <w:pPr>
              <w:pStyle w:val="TableParagraph"/>
              <w:tabs>
                <w:tab w:val="left" w:pos="410"/>
                <w:tab w:val="left" w:pos="411"/>
              </w:tabs>
              <w:spacing w:before="79" w:line="252" w:lineRule="exact"/>
              <w:ind w:left="103" w:right="652" w:firstLine="0"/>
              <w:rPr>
                <w:color w:val="FFFFFF" w:themeColor="background1"/>
                <w:sz w:val="20"/>
                <w:szCs w:val="20"/>
              </w:rPr>
            </w:pPr>
            <w:r>
              <w:rPr>
                <w:color w:val="FFFFFF" w:themeColor="background1"/>
              </w:rPr>
              <w:lastRenderedPageBreak/>
              <w:t>Re</w:t>
            </w:r>
            <w:r w:rsidR="0030035E" w:rsidRPr="0030035E">
              <w:rPr>
                <w:color w:val="FFFFFF" w:themeColor="background1"/>
              </w:rPr>
              <w:t>searching</w:t>
            </w:r>
            <w:r w:rsidR="00743465">
              <w:rPr>
                <w:color w:val="FFFFFF" w:themeColor="background1"/>
              </w:rPr>
              <w:t>:</w:t>
            </w:r>
            <w:r w:rsidR="00743465" w:rsidRPr="00743465">
              <w:rPr>
                <w:color w:val="FFFFFF" w:themeColor="background1"/>
                <w:sz w:val="20"/>
                <w:szCs w:val="20"/>
              </w:rPr>
              <w:t xml:space="preserve"> </w:t>
            </w:r>
            <w:r w:rsidR="00743465" w:rsidRPr="00743465">
              <w:rPr>
                <w:color w:val="FFFFFF" w:themeColor="background1"/>
                <w:sz w:val="20"/>
                <w:szCs w:val="20"/>
              </w:rPr>
              <w:t>Children independently ask scientific questions. This may be stimulated by a scientific experience or involve asking further questions based on their developed understanding following an</w:t>
            </w:r>
            <w:r w:rsidR="00743465" w:rsidRPr="00743465">
              <w:rPr>
                <w:color w:val="FFFFFF" w:themeColor="background1"/>
                <w:spacing w:val="-16"/>
                <w:sz w:val="20"/>
                <w:szCs w:val="20"/>
              </w:rPr>
              <w:t xml:space="preserve"> </w:t>
            </w:r>
            <w:r w:rsidR="00743465" w:rsidRPr="00743465">
              <w:rPr>
                <w:color w:val="FFFFFF" w:themeColor="background1"/>
                <w:sz w:val="20"/>
                <w:szCs w:val="20"/>
              </w:rPr>
              <w:t>enquiry.</w:t>
            </w:r>
          </w:p>
          <w:p w:rsidR="00743465" w:rsidRPr="00743465" w:rsidRDefault="00743465" w:rsidP="00263983">
            <w:pPr>
              <w:pStyle w:val="TableParagraph"/>
              <w:numPr>
                <w:ilvl w:val="0"/>
                <w:numId w:val="96"/>
              </w:numPr>
              <w:tabs>
                <w:tab w:val="left" w:pos="410"/>
                <w:tab w:val="left" w:pos="411"/>
              </w:tabs>
              <w:spacing w:before="16" w:line="252" w:lineRule="exact"/>
              <w:ind w:right="50"/>
              <w:rPr>
                <w:color w:val="FFFFFF" w:themeColor="background1"/>
                <w:sz w:val="20"/>
                <w:szCs w:val="20"/>
              </w:rPr>
            </w:pPr>
            <w:r w:rsidRPr="00743465">
              <w:rPr>
                <w:color w:val="FFFFFF" w:themeColor="background1"/>
                <w:sz w:val="20"/>
                <w:szCs w:val="20"/>
              </w:rPr>
              <w:t xml:space="preserve">Given a wide range of resources the children decide for themselves how to gather evidence to answer a scientific question. They choose a type of enquiry to carry out and justify their choice. They </w:t>
            </w:r>
            <w:proofErr w:type="spellStart"/>
            <w:r w:rsidRPr="00743465">
              <w:rPr>
                <w:color w:val="FFFFFF" w:themeColor="background1"/>
                <w:sz w:val="20"/>
                <w:szCs w:val="20"/>
              </w:rPr>
              <w:t>recognise</w:t>
            </w:r>
            <w:proofErr w:type="spellEnd"/>
            <w:r w:rsidRPr="00743465">
              <w:rPr>
                <w:color w:val="FFFFFF" w:themeColor="background1"/>
                <w:sz w:val="20"/>
                <w:szCs w:val="20"/>
              </w:rPr>
              <w:t xml:space="preserve"> how secondary sources can be used to answer questions that cannot be answered through practical</w:t>
            </w:r>
            <w:r w:rsidRPr="00743465">
              <w:rPr>
                <w:color w:val="FFFFFF" w:themeColor="background1"/>
                <w:spacing w:val="-11"/>
                <w:sz w:val="20"/>
                <w:szCs w:val="20"/>
              </w:rPr>
              <w:t xml:space="preserve"> </w:t>
            </w:r>
            <w:r w:rsidRPr="00743465">
              <w:rPr>
                <w:color w:val="FFFFFF" w:themeColor="background1"/>
                <w:sz w:val="20"/>
                <w:szCs w:val="20"/>
              </w:rPr>
              <w:t>work.</w:t>
            </w:r>
          </w:p>
          <w:p w:rsidR="0030035E" w:rsidRPr="0030035E" w:rsidRDefault="00743465" w:rsidP="00743465">
            <w:pPr>
              <w:rPr>
                <w:color w:val="FFFFFF" w:themeColor="background1"/>
              </w:rPr>
            </w:pPr>
            <w:r w:rsidRPr="00743465">
              <w:rPr>
                <w:color w:val="FFFFFF" w:themeColor="background1"/>
                <w:sz w:val="20"/>
                <w:szCs w:val="20"/>
              </w:rPr>
              <w:t xml:space="preserve">The children select from a range of practical resources to gather evidence to answer their questions. They carry out fair tests, </w:t>
            </w:r>
            <w:proofErr w:type="spellStart"/>
            <w:r w:rsidRPr="00743465">
              <w:rPr>
                <w:color w:val="FFFFFF" w:themeColor="background1"/>
                <w:sz w:val="20"/>
                <w:szCs w:val="20"/>
              </w:rPr>
              <w:t>recognising</w:t>
            </w:r>
            <w:proofErr w:type="spellEnd"/>
            <w:r w:rsidRPr="00743465">
              <w:rPr>
                <w:color w:val="FFFFFF" w:themeColor="background1"/>
                <w:sz w:val="20"/>
                <w:szCs w:val="20"/>
              </w:rPr>
              <w:t xml:space="preserve"> and controlling variables. They decide what observations or measurements to make over time and for how long. They look for patterns and relationships using a suitable</w:t>
            </w:r>
            <w:r w:rsidRPr="00743465">
              <w:rPr>
                <w:color w:val="FFFFFF" w:themeColor="background1"/>
                <w:spacing w:val="-10"/>
                <w:sz w:val="20"/>
                <w:szCs w:val="20"/>
              </w:rPr>
              <w:t xml:space="preserve"> </w:t>
            </w:r>
            <w:r w:rsidRPr="00743465">
              <w:rPr>
                <w:color w:val="FFFFFF" w:themeColor="background1"/>
                <w:sz w:val="20"/>
                <w:szCs w:val="20"/>
              </w:rPr>
              <w:t>sample.</w:t>
            </w:r>
          </w:p>
        </w:tc>
      </w:tr>
      <w:tr w:rsidR="0030035E" w:rsidTr="00BB7649">
        <w:tc>
          <w:tcPr>
            <w:tcW w:w="13948" w:type="dxa"/>
          </w:tcPr>
          <w:p w:rsidR="0079480A" w:rsidRDefault="0079480A" w:rsidP="001E0846">
            <w:pPr>
              <w:pStyle w:val="TableParagraph"/>
              <w:numPr>
                <w:ilvl w:val="0"/>
                <w:numId w:val="81"/>
              </w:numPr>
              <w:tabs>
                <w:tab w:val="left" w:pos="412"/>
                <w:tab w:val="left" w:pos="413"/>
              </w:tabs>
              <w:spacing w:before="108"/>
              <w:ind w:right="407"/>
              <w:rPr>
                <w:sz w:val="20"/>
              </w:rPr>
            </w:pPr>
            <w:r>
              <w:rPr>
                <w:sz w:val="20"/>
              </w:rPr>
              <w:t xml:space="preserve">Research Heath Robinson and Rube Goldberg machines. (Children present what they’ve learned in different ways: create a model, write a song, </w:t>
            </w:r>
          </w:p>
          <w:p w:rsidR="0030035E" w:rsidRDefault="0079480A" w:rsidP="0079480A">
            <w:r>
              <w:rPr>
                <w:sz w:val="20"/>
              </w:rPr>
              <w:t>write</w:t>
            </w:r>
            <w:r>
              <w:rPr>
                <w:spacing w:val="-34"/>
                <w:sz w:val="20"/>
              </w:rPr>
              <w:t xml:space="preserve"> </w:t>
            </w:r>
            <w:r>
              <w:rPr>
                <w:sz w:val="20"/>
              </w:rPr>
              <w:t>a story, create a PPT, etc. This could be cross-curricular with D&amp;T and English biography</w:t>
            </w:r>
            <w:r>
              <w:rPr>
                <w:spacing w:val="-27"/>
                <w:sz w:val="20"/>
              </w:rPr>
              <w:t xml:space="preserve"> </w:t>
            </w:r>
            <w:r>
              <w:rPr>
                <w:sz w:val="20"/>
              </w:rPr>
              <w:t>writing.)</w:t>
            </w:r>
          </w:p>
        </w:tc>
      </w:tr>
    </w:tbl>
    <w:p w:rsidR="0030035E" w:rsidRDefault="0030035E" w:rsidP="0030035E"/>
    <w:p w:rsidR="0030035E" w:rsidRPr="007E2C84" w:rsidRDefault="001C11E8" w:rsidP="0030035E">
      <w:pPr>
        <w:pStyle w:val="BodyText"/>
        <w:ind w:left="115"/>
        <w:rPr>
          <w:b w:val="0"/>
          <w:sz w:val="40"/>
          <w:szCs w:val="40"/>
          <w:u w:val="single"/>
        </w:rPr>
      </w:pPr>
      <w:r w:rsidRPr="007E2C84">
        <w:rPr>
          <w:b w:val="0"/>
          <w:sz w:val="40"/>
          <w:szCs w:val="40"/>
          <w:u w:val="single"/>
        </w:rPr>
        <w:t>Sound</w:t>
      </w:r>
    </w:p>
    <w:tbl>
      <w:tblPr>
        <w:tblStyle w:val="TableGrid"/>
        <w:tblW w:w="0" w:type="auto"/>
        <w:tblLook w:val="04A0" w:firstRow="1" w:lastRow="0" w:firstColumn="1" w:lastColumn="0" w:noHBand="0" w:noVBand="1"/>
      </w:tblPr>
      <w:tblGrid>
        <w:gridCol w:w="13948"/>
      </w:tblGrid>
      <w:tr w:rsidR="0030035E" w:rsidTr="00BB7649">
        <w:tc>
          <w:tcPr>
            <w:tcW w:w="13948" w:type="dxa"/>
            <w:shd w:val="clear" w:color="auto" w:fill="FF0000"/>
          </w:tcPr>
          <w:p w:rsidR="0030035E" w:rsidRPr="0030035E" w:rsidRDefault="0030035E" w:rsidP="00BB7649">
            <w:pPr>
              <w:rPr>
                <w:color w:val="FFFFFF" w:themeColor="background1"/>
              </w:rPr>
            </w:pPr>
            <w:r>
              <w:rPr>
                <w:color w:val="FFFFFF" w:themeColor="background1"/>
              </w:rPr>
              <w:t>Year</w:t>
            </w:r>
            <w:r w:rsidR="007E2C84">
              <w:rPr>
                <w:color w:val="FFFFFF" w:themeColor="background1"/>
              </w:rPr>
              <w:t xml:space="preserve"> 4: Sound</w:t>
            </w:r>
          </w:p>
        </w:tc>
      </w:tr>
      <w:tr w:rsidR="0030035E" w:rsidTr="00BB7649">
        <w:tc>
          <w:tcPr>
            <w:tcW w:w="13948" w:type="dxa"/>
            <w:shd w:val="clear" w:color="auto" w:fill="FF0000"/>
          </w:tcPr>
          <w:p w:rsidR="00D17FC0" w:rsidRPr="00D17FC0" w:rsidRDefault="0030035E" w:rsidP="00263983">
            <w:pPr>
              <w:pStyle w:val="TableParagraph"/>
              <w:tabs>
                <w:tab w:val="left" w:pos="410"/>
                <w:tab w:val="left" w:pos="411"/>
              </w:tabs>
              <w:spacing w:before="55"/>
              <w:ind w:left="103" w:right="431" w:firstLine="0"/>
              <w:rPr>
                <w:color w:val="FFFFFF" w:themeColor="background1"/>
                <w:sz w:val="20"/>
                <w:szCs w:val="20"/>
              </w:rPr>
            </w:pPr>
            <w:r w:rsidRPr="0030035E">
              <w:rPr>
                <w:color w:val="FFFFFF" w:themeColor="background1"/>
              </w:rPr>
              <w:t>Classifying</w:t>
            </w:r>
            <w:r w:rsidR="00D17FC0">
              <w:rPr>
                <w:color w:val="FFFFFF" w:themeColor="background1"/>
              </w:rPr>
              <w:t>:</w:t>
            </w:r>
            <w:r w:rsidR="00D17FC0">
              <w:t xml:space="preserve"> </w:t>
            </w:r>
            <w:r w:rsidR="00D17FC0" w:rsidRPr="00D17FC0">
              <w:rPr>
                <w:color w:val="FFFFFF" w:themeColor="background1"/>
                <w:sz w:val="20"/>
                <w:szCs w:val="20"/>
              </w:rPr>
              <w:t>The children sometimes decide how to record and present evidence. They record their observation e.g. using photographs, videos, pictures, labelled diagrams or writing. They record their measurements e.g. using tables, tally charts and bar charts (given templates, if required, to which they can add headings). They record classifications e.g. using tables, Venn diagrams, Carroll</w:t>
            </w:r>
            <w:r w:rsidR="00D17FC0" w:rsidRPr="00D17FC0">
              <w:rPr>
                <w:color w:val="FFFFFF" w:themeColor="background1"/>
                <w:spacing w:val="-27"/>
                <w:sz w:val="20"/>
                <w:szCs w:val="20"/>
              </w:rPr>
              <w:t xml:space="preserve"> </w:t>
            </w:r>
            <w:r w:rsidR="00D17FC0" w:rsidRPr="00D17FC0">
              <w:rPr>
                <w:color w:val="FFFFFF" w:themeColor="background1"/>
                <w:sz w:val="20"/>
                <w:szCs w:val="20"/>
              </w:rPr>
              <w:t>diagrams.</w:t>
            </w:r>
          </w:p>
          <w:p w:rsidR="0030035E" w:rsidRDefault="00D17FC0" w:rsidP="00D17FC0">
            <w:r w:rsidRPr="00D17FC0">
              <w:rPr>
                <w:color w:val="FFFFFF" w:themeColor="background1"/>
                <w:sz w:val="20"/>
                <w:szCs w:val="20"/>
              </w:rPr>
              <w:lastRenderedPageBreak/>
              <w:t>Children are supported to present the same data in different ways in order to help with answering the</w:t>
            </w:r>
            <w:r w:rsidRPr="00D17FC0">
              <w:rPr>
                <w:color w:val="FFFFFF" w:themeColor="background1"/>
                <w:spacing w:val="-29"/>
                <w:sz w:val="20"/>
                <w:szCs w:val="20"/>
              </w:rPr>
              <w:t xml:space="preserve"> </w:t>
            </w:r>
            <w:r w:rsidRPr="00D17FC0">
              <w:rPr>
                <w:color w:val="FFFFFF" w:themeColor="background1"/>
                <w:sz w:val="20"/>
                <w:szCs w:val="20"/>
              </w:rPr>
              <w:t>question.</w:t>
            </w:r>
          </w:p>
        </w:tc>
      </w:tr>
      <w:tr w:rsidR="0030035E" w:rsidTr="00BB7649">
        <w:tc>
          <w:tcPr>
            <w:tcW w:w="13948" w:type="dxa"/>
          </w:tcPr>
          <w:p w:rsidR="0030035E" w:rsidRDefault="0079480A" w:rsidP="001E0846">
            <w:pPr>
              <w:pStyle w:val="ListParagraph"/>
              <w:numPr>
                <w:ilvl w:val="0"/>
                <w:numId w:val="84"/>
              </w:numPr>
            </w:pPr>
            <w:r w:rsidRPr="0079480A">
              <w:rPr>
                <w:sz w:val="20"/>
              </w:rPr>
              <w:lastRenderedPageBreak/>
              <w:t>Based on the children’s own criteria, sort musical</w:t>
            </w:r>
            <w:r w:rsidRPr="0079480A">
              <w:rPr>
                <w:spacing w:val="-18"/>
                <w:sz w:val="20"/>
              </w:rPr>
              <w:t xml:space="preserve"> </w:t>
            </w:r>
            <w:r w:rsidRPr="0079480A">
              <w:rPr>
                <w:sz w:val="20"/>
              </w:rPr>
              <w:t>instruments.</w:t>
            </w:r>
          </w:p>
        </w:tc>
      </w:tr>
      <w:tr w:rsidR="0030035E" w:rsidTr="00BB7649">
        <w:tc>
          <w:tcPr>
            <w:tcW w:w="13948" w:type="dxa"/>
            <w:shd w:val="clear" w:color="auto" w:fill="FF0000"/>
          </w:tcPr>
          <w:p w:rsidR="0030035E" w:rsidRPr="0030035E" w:rsidRDefault="0030035E" w:rsidP="00BB7649">
            <w:pPr>
              <w:rPr>
                <w:color w:val="FFFFFF" w:themeColor="background1"/>
              </w:rPr>
            </w:pPr>
            <w:r w:rsidRPr="0030035E">
              <w:rPr>
                <w:color w:val="FFFFFF" w:themeColor="background1"/>
              </w:rPr>
              <w:t>Observing over time</w:t>
            </w:r>
          </w:p>
        </w:tc>
      </w:tr>
      <w:tr w:rsidR="0030035E" w:rsidTr="00BB7649">
        <w:tc>
          <w:tcPr>
            <w:tcW w:w="13948" w:type="dxa"/>
          </w:tcPr>
          <w:p w:rsidR="0030035E" w:rsidRDefault="0079480A" w:rsidP="001E0846">
            <w:pPr>
              <w:pStyle w:val="ListParagraph"/>
              <w:numPr>
                <w:ilvl w:val="0"/>
                <w:numId w:val="84"/>
              </w:numPr>
            </w:pPr>
            <w:r w:rsidRPr="0079480A">
              <w:rPr>
                <w:sz w:val="20"/>
              </w:rPr>
              <w:t>Not</w:t>
            </w:r>
            <w:r w:rsidRPr="0079480A">
              <w:rPr>
                <w:spacing w:val="-6"/>
                <w:sz w:val="20"/>
              </w:rPr>
              <w:t xml:space="preserve"> </w:t>
            </w:r>
            <w:r w:rsidRPr="0079480A">
              <w:rPr>
                <w:sz w:val="20"/>
              </w:rPr>
              <w:t>relevant</w:t>
            </w:r>
          </w:p>
        </w:tc>
      </w:tr>
      <w:tr w:rsidR="0030035E" w:rsidTr="00BB7649">
        <w:tc>
          <w:tcPr>
            <w:tcW w:w="13948" w:type="dxa"/>
            <w:shd w:val="clear" w:color="auto" w:fill="FF0000"/>
          </w:tcPr>
          <w:p w:rsidR="0030035E" w:rsidRDefault="0030035E" w:rsidP="00BB7649">
            <w:r w:rsidRPr="0030035E">
              <w:rPr>
                <w:color w:val="FFFFFF" w:themeColor="background1"/>
              </w:rPr>
              <w:t>Pattern seeking</w:t>
            </w:r>
          </w:p>
        </w:tc>
      </w:tr>
      <w:tr w:rsidR="0030035E" w:rsidTr="00BB7649">
        <w:tc>
          <w:tcPr>
            <w:tcW w:w="13948" w:type="dxa"/>
          </w:tcPr>
          <w:p w:rsidR="0030035E" w:rsidRDefault="0079480A" w:rsidP="001E0846">
            <w:pPr>
              <w:pStyle w:val="ListParagraph"/>
              <w:numPr>
                <w:ilvl w:val="0"/>
                <w:numId w:val="84"/>
              </w:numPr>
            </w:pPr>
            <w:r w:rsidRPr="0079480A">
              <w:rPr>
                <w:sz w:val="20"/>
              </w:rPr>
              <w:t>Not</w:t>
            </w:r>
            <w:r w:rsidRPr="0079480A">
              <w:rPr>
                <w:spacing w:val="-6"/>
                <w:sz w:val="20"/>
              </w:rPr>
              <w:t xml:space="preserve"> </w:t>
            </w:r>
            <w:r w:rsidRPr="0079480A">
              <w:rPr>
                <w:sz w:val="20"/>
              </w:rPr>
              <w:t>relevant</w:t>
            </w:r>
          </w:p>
        </w:tc>
      </w:tr>
      <w:tr w:rsidR="0030035E" w:rsidTr="00BB7649">
        <w:tc>
          <w:tcPr>
            <w:tcW w:w="13948" w:type="dxa"/>
            <w:shd w:val="clear" w:color="auto" w:fill="FF0000"/>
          </w:tcPr>
          <w:p w:rsidR="00A66590" w:rsidRPr="00A66590" w:rsidRDefault="0030035E" w:rsidP="00263983">
            <w:pPr>
              <w:pStyle w:val="TableParagraph"/>
              <w:tabs>
                <w:tab w:val="left" w:pos="410"/>
                <w:tab w:val="left" w:pos="411"/>
              </w:tabs>
              <w:spacing w:before="57" w:line="269" w:lineRule="exact"/>
              <w:ind w:left="103" w:firstLine="0"/>
              <w:rPr>
                <w:color w:val="FFFFFF" w:themeColor="background1"/>
                <w:sz w:val="20"/>
                <w:szCs w:val="20"/>
              </w:rPr>
            </w:pPr>
            <w:r w:rsidRPr="0030035E">
              <w:rPr>
                <w:color w:val="FFFFFF" w:themeColor="background1"/>
              </w:rPr>
              <w:t>Comparative/Fair testing</w:t>
            </w:r>
            <w:r w:rsidR="00A66590">
              <w:rPr>
                <w:color w:val="FFFFFF" w:themeColor="background1"/>
              </w:rPr>
              <w:t>:</w:t>
            </w:r>
            <w:r w:rsidR="00A66590">
              <w:t xml:space="preserve"> </w:t>
            </w:r>
            <w:r w:rsidR="00A66590" w:rsidRPr="00A66590">
              <w:rPr>
                <w:color w:val="FFFFFF" w:themeColor="background1"/>
                <w:sz w:val="20"/>
                <w:szCs w:val="20"/>
              </w:rPr>
              <w:t>The children select from a range of practical resources to gather evidence to answer questions generated by themselves or the</w:t>
            </w:r>
            <w:r w:rsidR="00A66590" w:rsidRPr="00A66590">
              <w:rPr>
                <w:color w:val="FFFFFF" w:themeColor="background1"/>
                <w:spacing w:val="-27"/>
                <w:sz w:val="20"/>
                <w:szCs w:val="20"/>
              </w:rPr>
              <w:t xml:space="preserve"> </w:t>
            </w:r>
            <w:r w:rsidR="00A66590" w:rsidRPr="00A66590">
              <w:rPr>
                <w:color w:val="FFFFFF" w:themeColor="background1"/>
                <w:sz w:val="20"/>
                <w:szCs w:val="20"/>
              </w:rPr>
              <w:t>teacher.</w:t>
            </w:r>
          </w:p>
          <w:p w:rsidR="00A66590" w:rsidRPr="00A66590" w:rsidRDefault="00A66590" w:rsidP="00263983">
            <w:pPr>
              <w:pStyle w:val="TableParagraph"/>
              <w:numPr>
                <w:ilvl w:val="0"/>
                <w:numId w:val="93"/>
              </w:numPr>
              <w:tabs>
                <w:tab w:val="left" w:pos="410"/>
                <w:tab w:val="left" w:pos="411"/>
              </w:tabs>
              <w:spacing w:before="19" w:line="252" w:lineRule="exact"/>
              <w:ind w:right="759"/>
              <w:rPr>
                <w:color w:val="FFFFFF" w:themeColor="background1"/>
                <w:sz w:val="20"/>
                <w:szCs w:val="20"/>
              </w:rPr>
            </w:pPr>
            <w:r w:rsidRPr="00A66590">
              <w:rPr>
                <w:color w:val="FFFFFF" w:themeColor="background1"/>
                <w:sz w:val="20"/>
                <w:szCs w:val="20"/>
              </w:rPr>
              <w:t>They follow their plan to carry out: observations and tests to classify; comparative and simple fair tests; observations over time; and pattern</w:t>
            </w:r>
            <w:r w:rsidRPr="00A66590">
              <w:rPr>
                <w:color w:val="FFFFFF" w:themeColor="background1"/>
                <w:spacing w:val="-5"/>
                <w:sz w:val="20"/>
                <w:szCs w:val="20"/>
              </w:rPr>
              <w:t xml:space="preserve"> </w:t>
            </w:r>
            <w:r w:rsidRPr="00A66590">
              <w:rPr>
                <w:color w:val="FFFFFF" w:themeColor="background1"/>
                <w:sz w:val="20"/>
                <w:szCs w:val="20"/>
              </w:rPr>
              <w:t>seeking.</w:t>
            </w:r>
          </w:p>
          <w:p w:rsidR="00A66590" w:rsidRPr="00A66590" w:rsidRDefault="00A66590" w:rsidP="00A66590">
            <w:pPr>
              <w:pStyle w:val="TableParagraph"/>
              <w:spacing w:line="253" w:lineRule="exact"/>
              <w:ind w:left="0" w:firstLine="0"/>
              <w:rPr>
                <w:b/>
                <w:color w:val="FFFFFF" w:themeColor="background1"/>
                <w:sz w:val="20"/>
                <w:szCs w:val="20"/>
              </w:rPr>
            </w:pPr>
            <w:r w:rsidRPr="00A66590">
              <w:rPr>
                <w:b/>
                <w:color w:val="FFFFFF" w:themeColor="background1"/>
                <w:sz w:val="20"/>
                <w:szCs w:val="20"/>
              </w:rPr>
              <w:t>Explanatory note</w:t>
            </w:r>
          </w:p>
          <w:p w:rsidR="00A66590" w:rsidRPr="00A66590" w:rsidRDefault="00A66590" w:rsidP="00A66590">
            <w:pPr>
              <w:pStyle w:val="TableParagraph"/>
              <w:ind w:left="345" w:right="395"/>
              <w:rPr>
                <w:color w:val="FFFFFF" w:themeColor="background1"/>
                <w:sz w:val="20"/>
                <w:szCs w:val="20"/>
              </w:rPr>
            </w:pPr>
            <w:r w:rsidRPr="00A66590">
              <w:rPr>
                <w:color w:val="FFFFFF" w:themeColor="background1"/>
                <w:sz w:val="20"/>
                <w:szCs w:val="20"/>
              </w:rPr>
              <w:t>A comparative test is performed by changing a variable that is qualitative e.g. the type of material, shape of the parachute. This leads to a ranked outcome.</w:t>
            </w:r>
          </w:p>
          <w:p w:rsidR="0030035E" w:rsidRDefault="00A66590" w:rsidP="00A66590">
            <w:r w:rsidRPr="00A66590">
              <w:rPr>
                <w:color w:val="FFFFFF" w:themeColor="background1"/>
                <w:sz w:val="20"/>
                <w:szCs w:val="20"/>
              </w:rPr>
              <w:t>A fair test is performed by changing a variable that is quantitative e.g. the thickness of the material or the area of the canopy. This leads to establishing a causative relationship.</w:t>
            </w:r>
          </w:p>
        </w:tc>
      </w:tr>
      <w:tr w:rsidR="0030035E" w:rsidTr="00BB7649">
        <w:tc>
          <w:tcPr>
            <w:tcW w:w="13948" w:type="dxa"/>
          </w:tcPr>
          <w:p w:rsidR="0079480A" w:rsidRDefault="0079480A" w:rsidP="001E0846">
            <w:pPr>
              <w:pStyle w:val="TableParagraph"/>
              <w:numPr>
                <w:ilvl w:val="0"/>
                <w:numId w:val="83"/>
              </w:numPr>
              <w:tabs>
                <w:tab w:val="left" w:pos="412"/>
                <w:tab w:val="left" w:pos="413"/>
              </w:tabs>
              <w:spacing w:before="108" w:line="245" w:lineRule="exact"/>
              <w:rPr>
                <w:sz w:val="20"/>
              </w:rPr>
            </w:pPr>
            <w:r>
              <w:rPr>
                <w:sz w:val="20"/>
              </w:rPr>
              <w:t>Measure volume from different</w:t>
            </w:r>
            <w:r>
              <w:rPr>
                <w:spacing w:val="-14"/>
                <w:sz w:val="20"/>
              </w:rPr>
              <w:t xml:space="preserve"> </w:t>
            </w:r>
            <w:r>
              <w:rPr>
                <w:sz w:val="20"/>
              </w:rPr>
              <w:t>instruments.</w:t>
            </w:r>
          </w:p>
          <w:p w:rsidR="0079480A" w:rsidRDefault="0079480A" w:rsidP="001E0846">
            <w:pPr>
              <w:pStyle w:val="TableParagraph"/>
              <w:numPr>
                <w:ilvl w:val="0"/>
                <w:numId w:val="83"/>
              </w:numPr>
              <w:tabs>
                <w:tab w:val="left" w:pos="412"/>
                <w:tab w:val="left" w:pos="413"/>
              </w:tabs>
              <w:spacing w:line="244" w:lineRule="exact"/>
              <w:rPr>
                <w:sz w:val="20"/>
              </w:rPr>
            </w:pPr>
            <w:r>
              <w:rPr>
                <w:sz w:val="20"/>
              </w:rPr>
              <w:t>Measure how volume changes away from a</w:t>
            </w:r>
            <w:r>
              <w:rPr>
                <w:spacing w:val="-12"/>
                <w:sz w:val="20"/>
              </w:rPr>
              <w:t xml:space="preserve"> </w:t>
            </w:r>
            <w:r>
              <w:rPr>
                <w:sz w:val="20"/>
              </w:rPr>
              <w:t>source.</w:t>
            </w:r>
          </w:p>
          <w:p w:rsidR="0079480A" w:rsidRDefault="0079480A" w:rsidP="001E0846">
            <w:pPr>
              <w:pStyle w:val="TableParagraph"/>
              <w:numPr>
                <w:ilvl w:val="0"/>
                <w:numId w:val="83"/>
              </w:numPr>
              <w:tabs>
                <w:tab w:val="left" w:pos="412"/>
                <w:tab w:val="left" w:pos="413"/>
              </w:tabs>
              <w:spacing w:line="244" w:lineRule="exact"/>
              <w:rPr>
                <w:sz w:val="20"/>
              </w:rPr>
            </w:pPr>
            <w:r>
              <w:rPr>
                <w:sz w:val="20"/>
              </w:rPr>
              <w:t>Investigate string</w:t>
            </w:r>
            <w:r>
              <w:rPr>
                <w:spacing w:val="-11"/>
                <w:sz w:val="20"/>
              </w:rPr>
              <w:t xml:space="preserve"> </w:t>
            </w:r>
            <w:r>
              <w:rPr>
                <w:sz w:val="20"/>
              </w:rPr>
              <w:t>telephones.</w:t>
            </w:r>
          </w:p>
          <w:p w:rsidR="0030035E" w:rsidRDefault="0079480A" w:rsidP="001E0846">
            <w:pPr>
              <w:pStyle w:val="ListParagraph"/>
              <w:numPr>
                <w:ilvl w:val="0"/>
                <w:numId w:val="83"/>
              </w:numPr>
            </w:pPr>
            <w:r w:rsidRPr="0079480A">
              <w:rPr>
                <w:sz w:val="20"/>
              </w:rPr>
              <w:t>Explore pitch e.g. through a carousel of activities using milk bottles, straw pipes, rulers, elastic band</w:t>
            </w:r>
            <w:r w:rsidRPr="0079480A">
              <w:rPr>
                <w:spacing w:val="-25"/>
                <w:sz w:val="20"/>
              </w:rPr>
              <w:t xml:space="preserve"> </w:t>
            </w:r>
            <w:r w:rsidRPr="0079480A">
              <w:rPr>
                <w:sz w:val="20"/>
              </w:rPr>
              <w:t>guitars.</w:t>
            </w:r>
          </w:p>
        </w:tc>
      </w:tr>
      <w:tr w:rsidR="0030035E" w:rsidTr="00BB7649">
        <w:tc>
          <w:tcPr>
            <w:tcW w:w="13948" w:type="dxa"/>
            <w:shd w:val="clear" w:color="auto" w:fill="FF0000"/>
          </w:tcPr>
          <w:p w:rsidR="0030035E" w:rsidRPr="00D17FC0" w:rsidRDefault="00D17FC0" w:rsidP="00BB7649">
            <w:pPr>
              <w:rPr>
                <w:color w:val="FFFFFF" w:themeColor="background1"/>
                <w:sz w:val="20"/>
                <w:szCs w:val="20"/>
              </w:rPr>
            </w:pPr>
            <w:r>
              <w:rPr>
                <w:color w:val="FFFFFF" w:themeColor="background1"/>
              </w:rPr>
              <w:t>Re</w:t>
            </w:r>
            <w:r w:rsidR="0030035E" w:rsidRPr="0030035E">
              <w:rPr>
                <w:color w:val="FFFFFF" w:themeColor="background1"/>
              </w:rPr>
              <w:t>searching</w:t>
            </w:r>
            <w:r>
              <w:rPr>
                <w:color w:val="FFFFFF" w:themeColor="background1"/>
              </w:rPr>
              <w:t>:</w:t>
            </w:r>
            <w:r>
              <w:t xml:space="preserve"> </w:t>
            </w:r>
            <w:r w:rsidRPr="00D17FC0">
              <w:rPr>
                <w:color w:val="FFFFFF" w:themeColor="background1"/>
                <w:sz w:val="20"/>
                <w:szCs w:val="20"/>
              </w:rPr>
              <w:t xml:space="preserve">Given a range of resources, the children decide for themselves how to gather evidence to answer the question. They </w:t>
            </w:r>
            <w:proofErr w:type="spellStart"/>
            <w:r w:rsidRPr="00D17FC0">
              <w:rPr>
                <w:color w:val="FFFFFF" w:themeColor="background1"/>
                <w:sz w:val="20"/>
                <w:szCs w:val="20"/>
              </w:rPr>
              <w:t>recognise</w:t>
            </w:r>
            <w:proofErr w:type="spellEnd"/>
            <w:r w:rsidRPr="00D17FC0">
              <w:rPr>
                <w:color w:val="FFFFFF" w:themeColor="background1"/>
                <w:sz w:val="20"/>
                <w:szCs w:val="20"/>
              </w:rPr>
              <w:t xml:space="preserve"> when secondary sources can be used to answer questions that cannot be answered through practical work. They identify the type of enquiry that they have chosen to answer their</w:t>
            </w:r>
            <w:r w:rsidRPr="00D17FC0">
              <w:rPr>
                <w:color w:val="FFFFFF" w:themeColor="background1"/>
                <w:spacing w:val="-11"/>
                <w:sz w:val="20"/>
                <w:szCs w:val="20"/>
              </w:rPr>
              <w:t xml:space="preserve"> </w:t>
            </w:r>
            <w:r w:rsidRPr="00D17FC0">
              <w:rPr>
                <w:color w:val="FFFFFF" w:themeColor="background1"/>
                <w:sz w:val="20"/>
                <w:szCs w:val="20"/>
              </w:rPr>
              <w:t>question.</w:t>
            </w:r>
          </w:p>
          <w:p w:rsidR="00D17FC0" w:rsidRPr="0030035E" w:rsidRDefault="00D17FC0" w:rsidP="00BB7649">
            <w:pPr>
              <w:rPr>
                <w:color w:val="FFFFFF" w:themeColor="background1"/>
              </w:rPr>
            </w:pPr>
            <w:r w:rsidRPr="00D17FC0">
              <w:rPr>
                <w:color w:val="FFFFFF" w:themeColor="background1"/>
                <w:sz w:val="20"/>
                <w:szCs w:val="20"/>
              </w:rPr>
              <w:t>They communicate their findings to an audience both orally and in writing, using appropriate scientific</w:t>
            </w:r>
            <w:r w:rsidRPr="00D17FC0">
              <w:rPr>
                <w:color w:val="FFFFFF" w:themeColor="background1"/>
                <w:spacing w:val="-34"/>
                <w:sz w:val="20"/>
                <w:szCs w:val="20"/>
              </w:rPr>
              <w:t xml:space="preserve"> </w:t>
            </w:r>
            <w:r w:rsidRPr="00D17FC0">
              <w:rPr>
                <w:color w:val="FFFFFF" w:themeColor="background1"/>
                <w:sz w:val="20"/>
                <w:szCs w:val="20"/>
              </w:rPr>
              <w:t>vocabulary.</w:t>
            </w:r>
          </w:p>
        </w:tc>
      </w:tr>
      <w:tr w:rsidR="0030035E" w:rsidTr="00BB7649">
        <w:tc>
          <w:tcPr>
            <w:tcW w:w="13948" w:type="dxa"/>
          </w:tcPr>
          <w:p w:rsidR="0030035E" w:rsidRDefault="0079480A" w:rsidP="001E0846">
            <w:pPr>
              <w:pStyle w:val="ListParagraph"/>
              <w:numPr>
                <w:ilvl w:val="0"/>
                <w:numId w:val="85"/>
              </w:numPr>
            </w:pPr>
            <w:r w:rsidRPr="0079480A">
              <w:rPr>
                <w:sz w:val="20"/>
              </w:rPr>
              <w:t>Research, make and play their own instruments based on what they learned about pitch and</w:t>
            </w:r>
            <w:r w:rsidRPr="0079480A">
              <w:rPr>
                <w:spacing w:val="-25"/>
                <w:sz w:val="20"/>
              </w:rPr>
              <w:t xml:space="preserve"> </w:t>
            </w:r>
            <w:r w:rsidRPr="0079480A">
              <w:rPr>
                <w:sz w:val="20"/>
              </w:rPr>
              <w:t>volume.</w:t>
            </w:r>
          </w:p>
        </w:tc>
      </w:tr>
    </w:tbl>
    <w:p w:rsidR="0030035E" w:rsidRDefault="0030035E" w:rsidP="0030035E"/>
    <w:p w:rsidR="0030035E" w:rsidRPr="007E2C84" w:rsidRDefault="007E2C84" w:rsidP="0030035E">
      <w:pPr>
        <w:pStyle w:val="BodyText"/>
        <w:ind w:left="115"/>
        <w:rPr>
          <w:b w:val="0"/>
          <w:sz w:val="40"/>
          <w:szCs w:val="40"/>
          <w:u w:val="single"/>
        </w:rPr>
      </w:pPr>
      <w:r w:rsidRPr="007E2C84">
        <w:rPr>
          <w:b w:val="0"/>
          <w:sz w:val="40"/>
          <w:szCs w:val="40"/>
          <w:u w:val="single"/>
        </w:rPr>
        <w:t>Electricity</w:t>
      </w:r>
    </w:p>
    <w:tbl>
      <w:tblPr>
        <w:tblStyle w:val="TableGrid"/>
        <w:tblW w:w="0" w:type="auto"/>
        <w:tblLook w:val="04A0" w:firstRow="1" w:lastRow="0" w:firstColumn="1" w:lastColumn="0" w:noHBand="0" w:noVBand="1"/>
      </w:tblPr>
      <w:tblGrid>
        <w:gridCol w:w="13948"/>
      </w:tblGrid>
      <w:tr w:rsidR="0030035E" w:rsidTr="00BB7649">
        <w:tc>
          <w:tcPr>
            <w:tcW w:w="13948" w:type="dxa"/>
            <w:shd w:val="clear" w:color="auto" w:fill="FF0000"/>
          </w:tcPr>
          <w:p w:rsidR="0030035E" w:rsidRPr="0030035E" w:rsidRDefault="0030035E" w:rsidP="00BB7649">
            <w:pPr>
              <w:rPr>
                <w:color w:val="FFFFFF" w:themeColor="background1"/>
              </w:rPr>
            </w:pPr>
            <w:r>
              <w:rPr>
                <w:color w:val="FFFFFF" w:themeColor="background1"/>
              </w:rPr>
              <w:t>Year</w:t>
            </w:r>
            <w:r w:rsidR="007E2C84">
              <w:rPr>
                <w:color w:val="FFFFFF" w:themeColor="background1"/>
              </w:rPr>
              <w:t xml:space="preserve"> 4</w:t>
            </w:r>
            <w:r w:rsidR="00E2088A">
              <w:rPr>
                <w:color w:val="FFFFFF" w:themeColor="background1"/>
              </w:rPr>
              <w:t>: Electricity</w:t>
            </w:r>
          </w:p>
        </w:tc>
      </w:tr>
      <w:tr w:rsidR="0030035E" w:rsidTr="00BB7649">
        <w:tc>
          <w:tcPr>
            <w:tcW w:w="13948" w:type="dxa"/>
            <w:shd w:val="clear" w:color="auto" w:fill="FF0000"/>
          </w:tcPr>
          <w:p w:rsidR="0005480F" w:rsidRPr="0005480F" w:rsidRDefault="0030035E" w:rsidP="00263983">
            <w:pPr>
              <w:pStyle w:val="TableParagraph"/>
              <w:tabs>
                <w:tab w:val="left" w:pos="410"/>
                <w:tab w:val="left" w:pos="411"/>
              </w:tabs>
              <w:spacing w:before="55"/>
              <w:ind w:left="103" w:right="431" w:firstLine="0"/>
              <w:rPr>
                <w:color w:val="FFFFFF" w:themeColor="background1"/>
                <w:sz w:val="20"/>
                <w:szCs w:val="20"/>
              </w:rPr>
            </w:pPr>
            <w:r w:rsidRPr="0030035E">
              <w:rPr>
                <w:color w:val="FFFFFF" w:themeColor="background1"/>
              </w:rPr>
              <w:t>Classifying</w:t>
            </w:r>
            <w:r w:rsidR="00D17FC0">
              <w:rPr>
                <w:color w:val="FFFFFF" w:themeColor="background1"/>
              </w:rPr>
              <w:t>:</w:t>
            </w:r>
            <w:r w:rsidR="00D17FC0">
              <w:t xml:space="preserve"> </w:t>
            </w:r>
            <w:r w:rsidR="0005480F" w:rsidRPr="0005480F">
              <w:rPr>
                <w:color w:val="FFFFFF" w:themeColor="background1"/>
                <w:sz w:val="20"/>
                <w:szCs w:val="20"/>
              </w:rPr>
              <w:t xml:space="preserve">The children sometimes decide how to record and present evidence. They record their observation </w:t>
            </w:r>
            <w:r w:rsidR="0005480F">
              <w:rPr>
                <w:color w:val="FFFFFF" w:themeColor="background1"/>
                <w:sz w:val="20"/>
                <w:szCs w:val="20"/>
              </w:rPr>
              <w:t xml:space="preserve">e.g. using photographs, videos, </w:t>
            </w:r>
            <w:r w:rsidR="0005480F" w:rsidRPr="0005480F">
              <w:rPr>
                <w:color w:val="FFFFFF" w:themeColor="background1"/>
                <w:sz w:val="20"/>
                <w:szCs w:val="20"/>
              </w:rPr>
              <w:t>pictures, labelled diagrams or writing. They record their measurements e.g. using tables, tally charts and bar charts (given templates, if required, to which they can add headings). They record classifications e.g. using tables, Venn diagrams, Carroll</w:t>
            </w:r>
            <w:r w:rsidR="0005480F" w:rsidRPr="0005480F">
              <w:rPr>
                <w:color w:val="FFFFFF" w:themeColor="background1"/>
                <w:spacing w:val="-27"/>
                <w:sz w:val="20"/>
                <w:szCs w:val="20"/>
              </w:rPr>
              <w:t xml:space="preserve"> </w:t>
            </w:r>
            <w:r w:rsidR="0005480F" w:rsidRPr="0005480F">
              <w:rPr>
                <w:color w:val="FFFFFF" w:themeColor="background1"/>
                <w:sz w:val="20"/>
                <w:szCs w:val="20"/>
              </w:rPr>
              <w:t>diagrams.</w:t>
            </w:r>
          </w:p>
          <w:p w:rsidR="0005480F" w:rsidRPr="0005480F" w:rsidRDefault="0005480F" w:rsidP="00263983">
            <w:pPr>
              <w:pStyle w:val="TableParagraph"/>
              <w:numPr>
                <w:ilvl w:val="0"/>
                <w:numId w:val="92"/>
              </w:numPr>
              <w:tabs>
                <w:tab w:val="left" w:pos="410"/>
                <w:tab w:val="left" w:pos="411"/>
              </w:tabs>
              <w:spacing w:before="55"/>
              <w:ind w:right="431"/>
              <w:rPr>
                <w:color w:val="FFFFFF" w:themeColor="background1"/>
                <w:sz w:val="20"/>
                <w:szCs w:val="20"/>
              </w:rPr>
            </w:pPr>
            <w:r w:rsidRPr="0005480F">
              <w:rPr>
                <w:color w:val="FFFFFF" w:themeColor="background1"/>
                <w:sz w:val="20"/>
                <w:szCs w:val="20"/>
              </w:rPr>
              <w:t>Children are supported to present the same data in different ways in order to help with answering the</w:t>
            </w:r>
            <w:r w:rsidRPr="0005480F">
              <w:rPr>
                <w:color w:val="FFFFFF" w:themeColor="background1"/>
                <w:spacing w:val="-29"/>
                <w:sz w:val="20"/>
                <w:szCs w:val="20"/>
              </w:rPr>
              <w:t xml:space="preserve"> </w:t>
            </w:r>
            <w:r w:rsidRPr="0005480F">
              <w:rPr>
                <w:color w:val="FFFFFF" w:themeColor="background1"/>
                <w:sz w:val="20"/>
                <w:szCs w:val="20"/>
              </w:rPr>
              <w:t>question.</w:t>
            </w:r>
          </w:p>
          <w:p w:rsidR="0030035E" w:rsidRDefault="0030035E" w:rsidP="00D17FC0"/>
        </w:tc>
      </w:tr>
      <w:tr w:rsidR="0030035E" w:rsidTr="00BB7649">
        <w:tc>
          <w:tcPr>
            <w:tcW w:w="13948" w:type="dxa"/>
          </w:tcPr>
          <w:p w:rsidR="0079480A" w:rsidRDefault="0079480A" w:rsidP="001E0846">
            <w:pPr>
              <w:pStyle w:val="TableParagraph"/>
              <w:numPr>
                <w:ilvl w:val="0"/>
                <w:numId w:val="86"/>
              </w:numPr>
              <w:tabs>
                <w:tab w:val="left" w:pos="412"/>
                <w:tab w:val="left" w:pos="413"/>
              </w:tabs>
              <w:spacing w:before="111" w:line="244" w:lineRule="exact"/>
              <w:rPr>
                <w:sz w:val="20"/>
              </w:rPr>
            </w:pPr>
            <w:r>
              <w:rPr>
                <w:sz w:val="20"/>
              </w:rPr>
              <w:t>Based on the children’s own criteria, classify household appliances and/or toys (leading to electrical/not electrical,</w:t>
            </w:r>
            <w:r>
              <w:rPr>
                <w:spacing w:val="-26"/>
                <w:sz w:val="20"/>
              </w:rPr>
              <w:t xml:space="preserve"> </w:t>
            </w:r>
            <w:r>
              <w:rPr>
                <w:sz w:val="20"/>
              </w:rPr>
              <w:t>batteries/mains).</w:t>
            </w:r>
          </w:p>
          <w:p w:rsidR="0030035E" w:rsidRDefault="0079480A" w:rsidP="001E0846">
            <w:pPr>
              <w:pStyle w:val="ListParagraph"/>
              <w:numPr>
                <w:ilvl w:val="0"/>
                <w:numId w:val="86"/>
              </w:numPr>
            </w:pPr>
            <w:r w:rsidRPr="0079480A">
              <w:rPr>
                <w:sz w:val="20"/>
              </w:rPr>
              <w:lastRenderedPageBreak/>
              <w:t>Test materials to classify into insulators and</w:t>
            </w:r>
            <w:r w:rsidRPr="0079480A">
              <w:rPr>
                <w:spacing w:val="-18"/>
                <w:sz w:val="20"/>
              </w:rPr>
              <w:t xml:space="preserve"> </w:t>
            </w:r>
            <w:r w:rsidRPr="0079480A">
              <w:rPr>
                <w:sz w:val="20"/>
              </w:rPr>
              <w:t>conductors.</w:t>
            </w:r>
          </w:p>
        </w:tc>
      </w:tr>
      <w:tr w:rsidR="0030035E" w:rsidTr="00BB7649">
        <w:tc>
          <w:tcPr>
            <w:tcW w:w="13948" w:type="dxa"/>
            <w:shd w:val="clear" w:color="auto" w:fill="FF0000"/>
          </w:tcPr>
          <w:p w:rsidR="0030035E" w:rsidRPr="0030035E" w:rsidRDefault="0030035E" w:rsidP="00BB7649">
            <w:pPr>
              <w:rPr>
                <w:color w:val="FFFFFF" w:themeColor="background1"/>
              </w:rPr>
            </w:pPr>
            <w:r w:rsidRPr="0030035E">
              <w:rPr>
                <w:color w:val="FFFFFF" w:themeColor="background1"/>
              </w:rPr>
              <w:lastRenderedPageBreak/>
              <w:t>Observing over time</w:t>
            </w:r>
          </w:p>
        </w:tc>
      </w:tr>
      <w:tr w:rsidR="0030035E" w:rsidTr="00BB7649">
        <w:tc>
          <w:tcPr>
            <w:tcW w:w="13948" w:type="dxa"/>
          </w:tcPr>
          <w:p w:rsidR="0030035E" w:rsidRDefault="0079480A" w:rsidP="001E0846">
            <w:pPr>
              <w:pStyle w:val="ListParagraph"/>
              <w:numPr>
                <w:ilvl w:val="0"/>
                <w:numId w:val="87"/>
              </w:numPr>
            </w:pPr>
            <w:r w:rsidRPr="0079480A">
              <w:rPr>
                <w:sz w:val="20"/>
              </w:rPr>
              <w:t>Not</w:t>
            </w:r>
            <w:r w:rsidRPr="0079480A">
              <w:rPr>
                <w:spacing w:val="-6"/>
                <w:sz w:val="20"/>
              </w:rPr>
              <w:t xml:space="preserve"> </w:t>
            </w:r>
            <w:r w:rsidRPr="0079480A">
              <w:rPr>
                <w:sz w:val="20"/>
              </w:rPr>
              <w:t>relevant</w:t>
            </w:r>
          </w:p>
        </w:tc>
      </w:tr>
      <w:tr w:rsidR="0030035E" w:rsidTr="00BB7649">
        <w:tc>
          <w:tcPr>
            <w:tcW w:w="13948" w:type="dxa"/>
            <w:shd w:val="clear" w:color="auto" w:fill="FF0000"/>
          </w:tcPr>
          <w:p w:rsidR="0030035E" w:rsidRDefault="0030035E" w:rsidP="00BB7649">
            <w:r w:rsidRPr="0030035E">
              <w:rPr>
                <w:color w:val="FFFFFF" w:themeColor="background1"/>
              </w:rPr>
              <w:t>Pattern seeking</w:t>
            </w:r>
          </w:p>
        </w:tc>
      </w:tr>
      <w:tr w:rsidR="0030035E" w:rsidTr="00BB7649">
        <w:tc>
          <w:tcPr>
            <w:tcW w:w="13948" w:type="dxa"/>
          </w:tcPr>
          <w:p w:rsidR="0030035E" w:rsidRDefault="0079480A" w:rsidP="001E0846">
            <w:pPr>
              <w:pStyle w:val="ListParagraph"/>
              <w:numPr>
                <w:ilvl w:val="0"/>
                <w:numId w:val="87"/>
              </w:numPr>
            </w:pPr>
            <w:r w:rsidRPr="0079480A">
              <w:rPr>
                <w:sz w:val="20"/>
              </w:rPr>
              <w:t>Not</w:t>
            </w:r>
            <w:r w:rsidRPr="0079480A">
              <w:rPr>
                <w:spacing w:val="-6"/>
                <w:sz w:val="20"/>
              </w:rPr>
              <w:t xml:space="preserve"> </w:t>
            </w:r>
            <w:r w:rsidRPr="0079480A">
              <w:rPr>
                <w:sz w:val="20"/>
              </w:rPr>
              <w:t>relevant</w:t>
            </w:r>
          </w:p>
        </w:tc>
      </w:tr>
      <w:tr w:rsidR="0030035E" w:rsidTr="00BB7649">
        <w:tc>
          <w:tcPr>
            <w:tcW w:w="13948" w:type="dxa"/>
            <w:shd w:val="clear" w:color="auto" w:fill="FF0000"/>
          </w:tcPr>
          <w:p w:rsidR="0030035E" w:rsidRDefault="0030035E" w:rsidP="00BB7649">
            <w:r w:rsidRPr="0030035E">
              <w:rPr>
                <w:color w:val="FFFFFF" w:themeColor="background1"/>
              </w:rPr>
              <w:t>Comparative/Fair testing</w:t>
            </w:r>
          </w:p>
        </w:tc>
      </w:tr>
      <w:tr w:rsidR="0030035E" w:rsidTr="00BB7649">
        <w:tc>
          <w:tcPr>
            <w:tcW w:w="13948" w:type="dxa"/>
          </w:tcPr>
          <w:p w:rsidR="0030035E" w:rsidRDefault="0079480A" w:rsidP="001E0846">
            <w:pPr>
              <w:pStyle w:val="ListParagraph"/>
              <w:numPr>
                <w:ilvl w:val="0"/>
                <w:numId w:val="87"/>
              </w:numPr>
            </w:pPr>
            <w:r w:rsidRPr="0079480A">
              <w:rPr>
                <w:sz w:val="20"/>
              </w:rPr>
              <w:t>Not</w:t>
            </w:r>
            <w:r w:rsidRPr="0079480A">
              <w:rPr>
                <w:spacing w:val="-6"/>
                <w:sz w:val="20"/>
              </w:rPr>
              <w:t xml:space="preserve"> </w:t>
            </w:r>
            <w:r w:rsidRPr="0079480A">
              <w:rPr>
                <w:sz w:val="20"/>
              </w:rPr>
              <w:t>relevant</w:t>
            </w:r>
          </w:p>
        </w:tc>
      </w:tr>
      <w:tr w:rsidR="0030035E" w:rsidTr="00BB7649">
        <w:tc>
          <w:tcPr>
            <w:tcW w:w="13948" w:type="dxa"/>
            <w:shd w:val="clear" w:color="auto" w:fill="FF0000"/>
          </w:tcPr>
          <w:p w:rsidR="0030035E" w:rsidRPr="0030035E" w:rsidRDefault="0079480A" w:rsidP="00BB7649">
            <w:pPr>
              <w:rPr>
                <w:color w:val="FFFFFF" w:themeColor="background1"/>
              </w:rPr>
            </w:pPr>
            <w:r>
              <w:rPr>
                <w:color w:val="FFFFFF" w:themeColor="background1"/>
              </w:rPr>
              <w:t>Re</w:t>
            </w:r>
            <w:r w:rsidR="0030035E" w:rsidRPr="0030035E">
              <w:rPr>
                <w:color w:val="FFFFFF" w:themeColor="background1"/>
              </w:rPr>
              <w:t>searching</w:t>
            </w:r>
          </w:p>
        </w:tc>
      </w:tr>
      <w:tr w:rsidR="0030035E" w:rsidTr="00BB7649">
        <w:tc>
          <w:tcPr>
            <w:tcW w:w="13948" w:type="dxa"/>
          </w:tcPr>
          <w:p w:rsidR="0030035E" w:rsidRDefault="0079480A" w:rsidP="001E0846">
            <w:pPr>
              <w:pStyle w:val="ListParagraph"/>
              <w:numPr>
                <w:ilvl w:val="0"/>
                <w:numId w:val="87"/>
              </w:numPr>
            </w:pPr>
            <w:r w:rsidRPr="0079480A">
              <w:rPr>
                <w:sz w:val="20"/>
              </w:rPr>
              <w:t>Not</w:t>
            </w:r>
            <w:r w:rsidRPr="0079480A">
              <w:rPr>
                <w:spacing w:val="-6"/>
                <w:sz w:val="20"/>
              </w:rPr>
              <w:t xml:space="preserve"> </w:t>
            </w:r>
            <w:r w:rsidRPr="0079480A">
              <w:rPr>
                <w:sz w:val="20"/>
              </w:rPr>
              <w:t>relevant</w:t>
            </w:r>
          </w:p>
        </w:tc>
      </w:tr>
    </w:tbl>
    <w:p w:rsidR="0030035E" w:rsidRDefault="0030035E" w:rsidP="0030035E"/>
    <w:p w:rsidR="0030035E" w:rsidRDefault="0030035E" w:rsidP="0030035E">
      <w:pPr>
        <w:pStyle w:val="BodyText"/>
        <w:ind w:left="115"/>
        <w:rPr>
          <w:rFonts w:ascii="Times New Roman"/>
          <w:b w:val="0"/>
          <w:sz w:val="20"/>
        </w:rPr>
      </w:pPr>
    </w:p>
    <w:tbl>
      <w:tblPr>
        <w:tblStyle w:val="TableGrid"/>
        <w:tblW w:w="0" w:type="auto"/>
        <w:tblLook w:val="04A0" w:firstRow="1" w:lastRow="0" w:firstColumn="1" w:lastColumn="0" w:noHBand="0" w:noVBand="1"/>
      </w:tblPr>
      <w:tblGrid>
        <w:gridCol w:w="13948"/>
      </w:tblGrid>
      <w:tr w:rsidR="0030035E" w:rsidTr="00BB7649">
        <w:tc>
          <w:tcPr>
            <w:tcW w:w="13948" w:type="dxa"/>
            <w:shd w:val="clear" w:color="auto" w:fill="FF0000"/>
          </w:tcPr>
          <w:p w:rsidR="0030035E" w:rsidRPr="0030035E" w:rsidRDefault="0030035E" w:rsidP="00BB7649">
            <w:pPr>
              <w:rPr>
                <w:color w:val="FFFFFF" w:themeColor="background1"/>
              </w:rPr>
            </w:pPr>
            <w:r>
              <w:rPr>
                <w:color w:val="FFFFFF" w:themeColor="background1"/>
              </w:rPr>
              <w:t>Year</w:t>
            </w:r>
            <w:r w:rsidR="007E2C84">
              <w:rPr>
                <w:color w:val="FFFFFF" w:themeColor="background1"/>
              </w:rPr>
              <w:t xml:space="preserve"> 6</w:t>
            </w:r>
            <w:r w:rsidR="00E2088A">
              <w:rPr>
                <w:color w:val="FFFFFF" w:themeColor="background1"/>
              </w:rPr>
              <w:t>: Electricity</w:t>
            </w:r>
          </w:p>
        </w:tc>
      </w:tr>
      <w:tr w:rsidR="0030035E" w:rsidTr="00BB7649">
        <w:tc>
          <w:tcPr>
            <w:tcW w:w="13948" w:type="dxa"/>
            <w:shd w:val="clear" w:color="auto" w:fill="FF0000"/>
          </w:tcPr>
          <w:p w:rsidR="0030035E" w:rsidRDefault="0030035E" w:rsidP="00BB7649">
            <w:r w:rsidRPr="0030035E">
              <w:rPr>
                <w:color w:val="FFFFFF" w:themeColor="background1"/>
              </w:rPr>
              <w:t>Classifying</w:t>
            </w:r>
          </w:p>
        </w:tc>
      </w:tr>
      <w:tr w:rsidR="0030035E" w:rsidTr="00BB7649">
        <w:tc>
          <w:tcPr>
            <w:tcW w:w="13948" w:type="dxa"/>
          </w:tcPr>
          <w:p w:rsidR="0030035E" w:rsidRDefault="001E0846" w:rsidP="001E0846">
            <w:pPr>
              <w:pStyle w:val="ListParagraph"/>
              <w:numPr>
                <w:ilvl w:val="0"/>
                <w:numId w:val="89"/>
              </w:numPr>
            </w:pPr>
            <w:r w:rsidRPr="001E0846">
              <w:rPr>
                <w:sz w:val="20"/>
              </w:rPr>
              <w:t>Not</w:t>
            </w:r>
            <w:r w:rsidRPr="001E0846">
              <w:rPr>
                <w:spacing w:val="-7"/>
                <w:sz w:val="20"/>
              </w:rPr>
              <w:t xml:space="preserve"> </w:t>
            </w:r>
            <w:r w:rsidRPr="001E0846">
              <w:rPr>
                <w:sz w:val="20"/>
              </w:rPr>
              <w:t>relevant</w:t>
            </w:r>
          </w:p>
        </w:tc>
      </w:tr>
      <w:tr w:rsidR="0030035E" w:rsidTr="00BB7649">
        <w:tc>
          <w:tcPr>
            <w:tcW w:w="13948" w:type="dxa"/>
            <w:shd w:val="clear" w:color="auto" w:fill="FF0000"/>
          </w:tcPr>
          <w:p w:rsidR="0030035E" w:rsidRPr="0030035E" w:rsidRDefault="0030035E" w:rsidP="00BB7649">
            <w:pPr>
              <w:rPr>
                <w:color w:val="FFFFFF" w:themeColor="background1"/>
              </w:rPr>
            </w:pPr>
            <w:r w:rsidRPr="0030035E">
              <w:rPr>
                <w:color w:val="FFFFFF" w:themeColor="background1"/>
              </w:rPr>
              <w:t>Observing over time</w:t>
            </w:r>
          </w:p>
        </w:tc>
      </w:tr>
      <w:tr w:rsidR="0030035E" w:rsidTr="00BB7649">
        <w:tc>
          <w:tcPr>
            <w:tcW w:w="13948" w:type="dxa"/>
          </w:tcPr>
          <w:p w:rsidR="0030035E" w:rsidRDefault="001E0846" w:rsidP="001E0846">
            <w:pPr>
              <w:pStyle w:val="ListParagraph"/>
              <w:numPr>
                <w:ilvl w:val="0"/>
                <w:numId w:val="89"/>
              </w:numPr>
            </w:pPr>
            <w:r w:rsidRPr="001E0846">
              <w:rPr>
                <w:sz w:val="20"/>
              </w:rPr>
              <w:t>Not</w:t>
            </w:r>
            <w:r w:rsidRPr="001E0846">
              <w:rPr>
                <w:spacing w:val="-7"/>
                <w:sz w:val="20"/>
              </w:rPr>
              <w:t xml:space="preserve"> </w:t>
            </w:r>
            <w:r w:rsidRPr="001E0846">
              <w:rPr>
                <w:sz w:val="20"/>
              </w:rPr>
              <w:t>relevant</w:t>
            </w:r>
          </w:p>
        </w:tc>
      </w:tr>
      <w:tr w:rsidR="0030035E" w:rsidTr="00BB7649">
        <w:tc>
          <w:tcPr>
            <w:tcW w:w="13948" w:type="dxa"/>
            <w:shd w:val="clear" w:color="auto" w:fill="FF0000"/>
          </w:tcPr>
          <w:p w:rsidR="0030035E" w:rsidRDefault="0030035E" w:rsidP="00BB7649">
            <w:r w:rsidRPr="0030035E">
              <w:rPr>
                <w:color w:val="FFFFFF" w:themeColor="background1"/>
              </w:rPr>
              <w:t>Pattern seeking</w:t>
            </w:r>
          </w:p>
        </w:tc>
      </w:tr>
      <w:tr w:rsidR="0030035E" w:rsidTr="00BB7649">
        <w:tc>
          <w:tcPr>
            <w:tcW w:w="13948" w:type="dxa"/>
          </w:tcPr>
          <w:p w:rsidR="0030035E" w:rsidRDefault="001E0846" w:rsidP="001E0846">
            <w:pPr>
              <w:pStyle w:val="ListParagraph"/>
              <w:numPr>
                <w:ilvl w:val="0"/>
                <w:numId w:val="89"/>
              </w:numPr>
            </w:pPr>
            <w:r w:rsidRPr="001E0846">
              <w:rPr>
                <w:sz w:val="20"/>
              </w:rPr>
              <w:t>Not</w:t>
            </w:r>
            <w:r w:rsidRPr="001E0846">
              <w:rPr>
                <w:spacing w:val="-7"/>
                <w:sz w:val="20"/>
              </w:rPr>
              <w:t xml:space="preserve"> </w:t>
            </w:r>
            <w:r w:rsidRPr="001E0846">
              <w:rPr>
                <w:sz w:val="20"/>
              </w:rPr>
              <w:t>relevant</w:t>
            </w:r>
          </w:p>
        </w:tc>
      </w:tr>
      <w:tr w:rsidR="0030035E" w:rsidTr="00BB7649">
        <w:tc>
          <w:tcPr>
            <w:tcW w:w="13948" w:type="dxa"/>
            <w:shd w:val="clear" w:color="auto" w:fill="FF0000"/>
          </w:tcPr>
          <w:p w:rsidR="0030035E" w:rsidRDefault="0030035E" w:rsidP="00BB7649">
            <w:r w:rsidRPr="0030035E">
              <w:rPr>
                <w:color w:val="FFFFFF" w:themeColor="background1"/>
              </w:rPr>
              <w:t>Comparative/Fair testing</w:t>
            </w:r>
            <w:r w:rsidR="006D1F25">
              <w:rPr>
                <w:color w:val="FFFFFF" w:themeColor="background1"/>
              </w:rPr>
              <w:t>:</w:t>
            </w:r>
            <w:r w:rsidR="006D1F25" w:rsidRPr="006D1F25">
              <w:rPr>
                <w:color w:val="FFFFFF" w:themeColor="background1"/>
                <w:sz w:val="20"/>
                <w:szCs w:val="20"/>
              </w:rPr>
              <w:t xml:space="preserve"> </w:t>
            </w:r>
            <w:r w:rsidR="006D1F25" w:rsidRPr="006D1F25">
              <w:rPr>
                <w:color w:val="FFFFFF" w:themeColor="background1"/>
                <w:sz w:val="20"/>
                <w:szCs w:val="20"/>
              </w:rPr>
              <w:t>Children use the scientific knowledge gained from enquiry work to make predictions they can investigate using comparative and fair</w:t>
            </w:r>
            <w:r w:rsidR="006D1F25" w:rsidRPr="006D1F25">
              <w:rPr>
                <w:color w:val="FFFFFF" w:themeColor="background1"/>
                <w:spacing w:val="-39"/>
                <w:sz w:val="20"/>
                <w:szCs w:val="20"/>
              </w:rPr>
              <w:t xml:space="preserve"> </w:t>
            </w:r>
            <w:r w:rsidR="006D1F25" w:rsidRPr="006D1F25">
              <w:rPr>
                <w:color w:val="FFFFFF" w:themeColor="background1"/>
                <w:sz w:val="20"/>
                <w:szCs w:val="20"/>
              </w:rPr>
              <w:t>tests.</w:t>
            </w:r>
          </w:p>
        </w:tc>
      </w:tr>
      <w:tr w:rsidR="0030035E" w:rsidTr="00BB7649">
        <w:tc>
          <w:tcPr>
            <w:tcW w:w="13948" w:type="dxa"/>
          </w:tcPr>
          <w:p w:rsidR="001E0846" w:rsidRDefault="001E0846" w:rsidP="001E0846">
            <w:pPr>
              <w:pStyle w:val="TableParagraph"/>
              <w:numPr>
                <w:ilvl w:val="0"/>
                <w:numId w:val="88"/>
              </w:numPr>
              <w:tabs>
                <w:tab w:val="left" w:pos="412"/>
                <w:tab w:val="left" w:pos="413"/>
              </w:tabs>
              <w:spacing w:before="108" w:line="245" w:lineRule="exact"/>
              <w:rPr>
                <w:sz w:val="20"/>
              </w:rPr>
            </w:pPr>
            <w:r>
              <w:rPr>
                <w:sz w:val="20"/>
              </w:rPr>
              <w:t>Investigate the effect of adding more bulbs to a</w:t>
            </w:r>
            <w:r>
              <w:rPr>
                <w:spacing w:val="-21"/>
                <w:sz w:val="20"/>
              </w:rPr>
              <w:t xml:space="preserve"> </w:t>
            </w:r>
            <w:r>
              <w:rPr>
                <w:sz w:val="20"/>
              </w:rPr>
              <w:t>circuit.</w:t>
            </w:r>
          </w:p>
          <w:p w:rsidR="001E0846" w:rsidRDefault="001E0846" w:rsidP="001E0846">
            <w:pPr>
              <w:pStyle w:val="TableParagraph"/>
              <w:numPr>
                <w:ilvl w:val="0"/>
                <w:numId w:val="88"/>
              </w:numPr>
              <w:tabs>
                <w:tab w:val="left" w:pos="412"/>
                <w:tab w:val="left" w:pos="413"/>
              </w:tabs>
              <w:spacing w:line="244" w:lineRule="exact"/>
              <w:rPr>
                <w:sz w:val="20"/>
              </w:rPr>
            </w:pPr>
            <w:r>
              <w:rPr>
                <w:sz w:val="20"/>
              </w:rPr>
              <w:t>Investigate the effect of adding more cells to a</w:t>
            </w:r>
            <w:r>
              <w:rPr>
                <w:spacing w:val="-20"/>
                <w:sz w:val="20"/>
              </w:rPr>
              <w:t xml:space="preserve"> </w:t>
            </w:r>
            <w:r>
              <w:rPr>
                <w:sz w:val="20"/>
              </w:rPr>
              <w:t>circuit.</w:t>
            </w:r>
          </w:p>
          <w:p w:rsidR="001E0846" w:rsidRDefault="001E0846" w:rsidP="001E0846">
            <w:pPr>
              <w:pStyle w:val="TableParagraph"/>
              <w:numPr>
                <w:ilvl w:val="0"/>
                <w:numId w:val="88"/>
              </w:numPr>
              <w:tabs>
                <w:tab w:val="left" w:pos="412"/>
                <w:tab w:val="left" w:pos="413"/>
              </w:tabs>
              <w:spacing w:line="244" w:lineRule="exact"/>
              <w:rPr>
                <w:sz w:val="20"/>
              </w:rPr>
            </w:pPr>
            <w:r>
              <w:rPr>
                <w:sz w:val="20"/>
              </w:rPr>
              <w:t>Investigate the effect of adding more buzzers to a</w:t>
            </w:r>
            <w:r>
              <w:rPr>
                <w:spacing w:val="-21"/>
                <w:sz w:val="20"/>
              </w:rPr>
              <w:t xml:space="preserve"> </w:t>
            </w:r>
            <w:r>
              <w:rPr>
                <w:sz w:val="20"/>
              </w:rPr>
              <w:t>circuit.</w:t>
            </w:r>
          </w:p>
          <w:p w:rsidR="0030035E" w:rsidRDefault="001E0846" w:rsidP="001E0846">
            <w:pPr>
              <w:pStyle w:val="ListParagraph"/>
              <w:numPr>
                <w:ilvl w:val="0"/>
                <w:numId w:val="88"/>
              </w:numPr>
            </w:pPr>
            <w:r w:rsidRPr="001E0846">
              <w:rPr>
                <w:sz w:val="20"/>
              </w:rPr>
              <w:t>Investigate the effect of adding more motors to a</w:t>
            </w:r>
            <w:r w:rsidRPr="001E0846">
              <w:rPr>
                <w:spacing w:val="-20"/>
                <w:sz w:val="20"/>
              </w:rPr>
              <w:t xml:space="preserve"> </w:t>
            </w:r>
            <w:r w:rsidRPr="001E0846">
              <w:rPr>
                <w:sz w:val="20"/>
              </w:rPr>
              <w:t>circuit.</w:t>
            </w:r>
          </w:p>
        </w:tc>
      </w:tr>
      <w:tr w:rsidR="0030035E" w:rsidTr="00BB7649">
        <w:tc>
          <w:tcPr>
            <w:tcW w:w="13948" w:type="dxa"/>
            <w:shd w:val="clear" w:color="auto" w:fill="FF0000"/>
          </w:tcPr>
          <w:p w:rsidR="0030035E" w:rsidRPr="0030035E" w:rsidRDefault="001E0846" w:rsidP="00BB7649">
            <w:pPr>
              <w:rPr>
                <w:color w:val="FFFFFF" w:themeColor="background1"/>
              </w:rPr>
            </w:pPr>
            <w:r>
              <w:rPr>
                <w:color w:val="FFFFFF" w:themeColor="background1"/>
              </w:rPr>
              <w:t>Re</w:t>
            </w:r>
            <w:r w:rsidR="0030035E" w:rsidRPr="0030035E">
              <w:rPr>
                <w:color w:val="FFFFFF" w:themeColor="background1"/>
              </w:rPr>
              <w:t>searching</w:t>
            </w:r>
          </w:p>
        </w:tc>
      </w:tr>
      <w:tr w:rsidR="0030035E" w:rsidTr="00BB7649">
        <w:tc>
          <w:tcPr>
            <w:tcW w:w="13948" w:type="dxa"/>
          </w:tcPr>
          <w:p w:rsidR="0030035E" w:rsidRDefault="001E0846" w:rsidP="001E0846">
            <w:pPr>
              <w:pStyle w:val="ListParagraph"/>
              <w:numPr>
                <w:ilvl w:val="0"/>
                <w:numId w:val="90"/>
              </w:numPr>
            </w:pPr>
            <w:r w:rsidRPr="001E0846">
              <w:rPr>
                <w:sz w:val="20"/>
              </w:rPr>
              <w:t>Not</w:t>
            </w:r>
            <w:r w:rsidRPr="001E0846">
              <w:rPr>
                <w:spacing w:val="-7"/>
                <w:sz w:val="20"/>
              </w:rPr>
              <w:t xml:space="preserve"> </w:t>
            </w:r>
            <w:r w:rsidRPr="001E0846">
              <w:rPr>
                <w:sz w:val="20"/>
              </w:rPr>
              <w:t>relevant</w:t>
            </w:r>
          </w:p>
        </w:tc>
      </w:tr>
    </w:tbl>
    <w:p w:rsidR="0030035E" w:rsidRDefault="0030035E" w:rsidP="0030035E"/>
    <w:p w:rsidR="001C11E8" w:rsidRPr="007E2C84" w:rsidRDefault="007E2C84" w:rsidP="001C11E8">
      <w:pPr>
        <w:pStyle w:val="BodyText"/>
        <w:ind w:left="115"/>
        <w:rPr>
          <w:b w:val="0"/>
          <w:sz w:val="40"/>
          <w:szCs w:val="40"/>
          <w:u w:val="single"/>
        </w:rPr>
      </w:pPr>
      <w:r w:rsidRPr="007E2C84">
        <w:rPr>
          <w:b w:val="0"/>
          <w:sz w:val="40"/>
          <w:szCs w:val="40"/>
          <w:u w:val="single"/>
        </w:rPr>
        <w:t>Earth and Space</w:t>
      </w:r>
    </w:p>
    <w:tbl>
      <w:tblPr>
        <w:tblStyle w:val="TableGrid"/>
        <w:tblW w:w="0" w:type="auto"/>
        <w:tblLook w:val="04A0" w:firstRow="1" w:lastRow="0" w:firstColumn="1" w:lastColumn="0" w:noHBand="0" w:noVBand="1"/>
      </w:tblPr>
      <w:tblGrid>
        <w:gridCol w:w="13948"/>
      </w:tblGrid>
      <w:tr w:rsidR="001C11E8" w:rsidTr="00BB7649">
        <w:tc>
          <w:tcPr>
            <w:tcW w:w="13948" w:type="dxa"/>
            <w:shd w:val="clear" w:color="auto" w:fill="FF0000"/>
          </w:tcPr>
          <w:p w:rsidR="001C11E8" w:rsidRPr="0030035E" w:rsidRDefault="001C11E8" w:rsidP="00BB7649">
            <w:pPr>
              <w:rPr>
                <w:color w:val="FFFFFF" w:themeColor="background1"/>
              </w:rPr>
            </w:pPr>
            <w:r>
              <w:rPr>
                <w:color w:val="FFFFFF" w:themeColor="background1"/>
              </w:rPr>
              <w:t>Year</w:t>
            </w:r>
            <w:r w:rsidR="007E2C84">
              <w:rPr>
                <w:color w:val="FFFFFF" w:themeColor="background1"/>
              </w:rPr>
              <w:t xml:space="preserve"> 5</w:t>
            </w:r>
            <w:r w:rsidR="00E2088A">
              <w:rPr>
                <w:color w:val="FFFFFF" w:themeColor="background1"/>
              </w:rPr>
              <w:t>: Earth and Space</w:t>
            </w:r>
          </w:p>
        </w:tc>
      </w:tr>
      <w:tr w:rsidR="001C11E8" w:rsidTr="00BB7649">
        <w:tc>
          <w:tcPr>
            <w:tcW w:w="13948" w:type="dxa"/>
            <w:shd w:val="clear" w:color="auto" w:fill="FF0000"/>
          </w:tcPr>
          <w:p w:rsidR="001C11E8" w:rsidRDefault="001C11E8" w:rsidP="00BB7649">
            <w:r w:rsidRPr="0030035E">
              <w:rPr>
                <w:color w:val="FFFFFF" w:themeColor="background1"/>
              </w:rPr>
              <w:t>Classifying</w:t>
            </w:r>
          </w:p>
        </w:tc>
      </w:tr>
      <w:tr w:rsidR="001C11E8" w:rsidTr="00BB7649">
        <w:tc>
          <w:tcPr>
            <w:tcW w:w="13948" w:type="dxa"/>
          </w:tcPr>
          <w:p w:rsidR="001C11E8" w:rsidRDefault="001E0846" w:rsidP="001E0846">
            <w:pPr>
              <w:pStyle w:val="ListParagraph"/>
              <w:numPr>
                <w:ilvl w:val="0"/>
                <w:numId w:val="90"/>
              </w:numPr>
            </w:pPr>
            <w:r w:rsidRPr="001E0846">
              <w:rPr>
                <w:sz w:val="20"/>
              </w:rPr>
              <w:t>Not</w:t>
            </w:r>
            <w:r w:rsidRPr="001E0846">
              <w:rPr>
                <w:spacing w:val="-6"/>
                <w:sz w:val="20"/>
              </w:rPr>
              <w:t xml:space="preserve"> </w:t>
            </w:r>
            <w:r w:rsidRPr="001E0846">
              <w:rPr>
                <w:sz w:val="20"/>
              </w:rPr>
              <w:t>relevant</w:t>
            </w:r>
          </w:p>
        </w:tc>
      </w:tr>
      <w:tr w:rsidR="001C11E8" w:rsidTr="00BB7649">
        <w:tc>
          <w:tcPr>
            <w:tcW w:w="13948" w:type="dxa"/>
            <w:shd w:val="clear" w:color="auto" w:fill="FF0000"/>
          </w:tcPr>
          <w:p w:rsidR="001C11E8" w:rsidRPr="0030035E" w:rsidRDefault="001C11E8" w:rsidP="00BB7649">
            <w:pPr>
              <w:rPr>
                <w:color w:val="FFFFFF" w:themeColor="background1"/>
              </w:rPr>
            </w:pPr>
            <w:r w:rsidRPr="0030035E">
              <w:rPr>
                <w:color w:val="FFFFFF" w:themeColor="background1"/>
              </w:rPr>
              <w:t>Observing over time</w:t>
            </w:r>
          </w:p>
        </w:tc>
      </w:tr>
      <w:tr w:rsidR="001C11E8" w:rsidTr="00BB7649">
        <w:tc>
          <w:tcPr>
            <w:tcW w:w="13948" w:type="dxa"/>
          </w:tcPr>
          <w:p w:rsidR="001C11E8" w:rsidRDefault="001E0846" w:rsidP="001E0846">
            <w:pPr>
              <w:pStyle w:val="ListParagraph"/>
              <w:numPr>
                <w:ilvl w:val="0"/>
                <w:numId w:val="90"/>
              </w:numPr>
            </w:pPr>
            <w:r w:rsidRPr="001E0846">
              <w:rPr>
                <w:sz w:val="20"/>
              </w:rPr>
              <w:t>Measure shadows throughout the</w:t>
            </w:r>
            <w:r w:rsidRPr="001E0846">
              <w:rPr>
                <w:spacing w:val="-13"/>
                <w:sz w:val="20"/>
              </w:rPr>
              <w:t xml:space="preserve"> </w:t>
            </w:r>
            <w:r w:rsidRPr="001E0846">
              <w:rPr>
                <w:sz w:val="20"/>
              </w:rPr>
              <w:t>day.</w:t>
            </w:r>
          </w:p>
        </w:tc>
      </w:tr>
      <w:tr w:rsidR="001C11E8" w:rsidTr="00BB7649">
        <w:tc>
          <w:tcPr>
            <w:tcW w:w="13948" w:type="dxa"/>
            <w:shd w:val="clear" w:color="auto" w:fill="FF0000"/>
          </w:tcPr>
          <w:p w:rsidR="001C11E8" w:rsidRDefault="001C11E8" w:rsidP="00BB7649">
            <w:r w:rsidRPr="0030035E">
              <w:rPr>
                <w:color w:val="FFFFFF" w:themeColor="background1"/>
              </w:rPr>
              <w:t>Pattern seeking</w:t>
            </w:r>
          </w:p>
        </w:tc>
      </w:tr>
      <w:tr w:rsidR="001C11E8" w:rsidTr="00BB7649">
        <w:tc>
          <w:tcPr>
            <w:tcW w:w="13948" w:type="dxa"/>
          </w:tcPr>
          <w:p w:rsidR="001C11E8" w:rsidRDefault="001E0846" w:rsidP="001E0846">
            <w:pPr>
              <w:pStyle w:val="ListParagraph"/>
              <w:numPr>
                <w:ilvl w:val="0"/>
                <w:numId w:val="90"/>
              </w:numPr>
            </w:pPr>
            <w:r w:rsidRPr="001E0846">
              <w:rPr>
                <w:sz w:val="20"/>
              </w:rPr>
              <w:lastRenderedPageBreak/>
              <w:t>Not</w:t>
            </w:r>
            <w:r w:rsidRPr="001E0846">
              <w:rPr>
                <w:spacing w:val="-6"/>
                <w:sz w:val="20"/>
              </w:rPr>
              <w:t xml:space="preserve"> </w:t>
            </w:r>
            <w:r w:rsidRPr="001E0846">
              <w:rPr>
                <w:sz w:val="20"/>
              </w:rPr>
              <w:t>relevant</w:t>
            </w:r>
          </w:p>
        </w:tc>
      </w:tr>
      <w:tr w:rsidR="001C11E8" w:rsidTr="00BB7649">
        <w:tc>
          <w:tcPr>
            <w:tcW w:w="13948" w:type="dxa"/>
            <w:shd w:val="clear" w:color="auto" w:fill="FF0000"/>
          </w:tcPr>
          <w:p w:rsidR="001C11E8" w:rsidRDefault="001C11E8" w:rsidP="00BB7649">
            <w:r w:rsidRPr="0030035E">
              <w:rPr>
                <w:color w:val="FFFFFF" w:themeColor="background1"/>
              </w:rPr>
              <w:t>Comparative/Fair testing</w:t>
            </w:r>
          </w:p>
        </w:tc>
      </w:tr>
      <w:tr w:rsidR="001C11E8" w:rsidTr="00BB7649">
        <w:tc>
          <w:tcPr>
            <w:tcW w:w="13948" w:type="dxa"/>
          </w:tcPr>
          <w:p w:rsidR="001C11E8" w:rsidRDefault="001E0846" w:rsidP="001E0846">
            <w:pPr>
              <w:pStyle w:val="ListParagraph"/>
              <w:numPr>
                <w:ilvl w:val="0"/>
                <w:numId w:val="90"/>
              </w:numPr>
            </w:pPr>
            <w:r w:rsidRPr="001E0846">
              <w:rPr>
                <w:sz w:val="20"/>
              </w:rPr>
              <w:t>Not</w:t>
            </w:r>
            <w:r w:rsidRPr="001E0846">
              <w:rPr>
                <w:spacing w:val="-6"/>
                <w:sz w:val="20"/>
              </w:rPr>
              <w:t xml:space="preserve"> </w:t>
            </w:r>
            <w:r w:rsidRPr="001E0846">
              <w:rPr>
                <w:sz w:val="20"/>
              </w:rPr>
              <w:t>relevant</w:t>
            </w:r>
          </w:p>
        </w:tc>
      </w:tr>
      <w:tr w:rsidR="001C11E8" w:rsidTr="00BB7649">
        <w:tc>
          <w:tcPr>
            <w:tcW w:w="13948" w:type="dxa"/>
            <w:shd w:val="clear" w:color="auto" w:fill="FF0000"/>
          </w:tcPr>
          <w:p w:rsidR="00743465" w:rsidRPr="00743465" w:rsidRDefault="001E0846" w:rsidP="00263983">
            <w:pPr>
              <w:pStyle w:val="TableParagraph"/>
              <w:tabs>
                <w:tab w:val="left" w:pos="410"/>
                <w:tab w:val="left" w:pos="411"/>
              </w:tabs>
              <w:spacing w:before="79" w:line="252" w:lineRule="exact"/>
              <w:ind w:left="103" w:right="652" w:firstLine="0"/>
              <w:rPr>
                <w:color w:val="FFFFFF" w:themeColor="background1"/>
                <w:sz w:val="20"/>
                <w:szCs w:val="20"/>
              </w:rPr>
            </w:pPr>
            <w:r>
              <w:rPr>
                <w:color w:val="FFFFFF" w:themeColor="background1"/>
              </w:rPr>
              <w:t>Re</w:t>
            </w:r>
            <w:r w:rsidR="001C11E8" w:rsidRPr="0030035E">
              <w:rPr>
                <w:color w:val="FFFFFF" w:themeColor="background1"/>
              </w:rPr>
              <w:t>searching</w:t>
            </w:r>
            <w:r w:rsidR="00743465">
              <w:rPr>
                <w:color w:val="FFFFFF" w:themeColor="background1"/>
              </w:rPr>
              <w:t>:</w:t>
            </w:r>
            <w:r w:rsidR="00743465" w:rsidRPr="00743465">
              <w:rPr>
                <w:color w:val="FFFFFF" w:themeColor="background1"/>
                <w:sz w:val="20"/>
                <w:szCs w:val="20"/>
              </w:rPr>
              <w:t xml:space="preserve"> </w:t>
            </w:r>
            <w:r w:rsidR="00743465" w:rsidRPr="00743465">
              <w:rPr>
                <w:color w:val="FFFFFF" w:themeColor="background1"/>
                <w:sz w:val="20"/>
                <w:szCs w:val="20"/>
              </w:rPr>
              <w:t>Children independently ask scientific questions. This may be stimulated by a scientific experience or involve asking further questions based on their developed understanding following an</w:t>
            </w:r>
            <w:r w:rsidR="00743465" w:rsidRPr="00743465">
              <w:rPr>
                <w:color w:val="FFFFFF" w:themeColor="background1"/>
                <w:spacing w:val="-16"/>
                <w:sz w:val="20"/>
                <w:szCs w:val="20"/>
              </w:rPr>
              <w:t xml:space="preserve"> </w:t>
            </w:r>
            <w:r w:rsidR="00743465" w:rsidRPr="00743465">
              <w:rPr>
                <w:color w:val="FFFFFF" w:themeColor="background1"/>
                <w:sz w:val="20"/>
                <w:szCs w:val="20"/>
              </w:rPr>
              <w:t>enquiry.</w:t>
            </w:r>
          </w:p>
          <w:p w:rsidR="00743465" w:rsidRPr="00743465" w:rsidRDefault="00743465" w:rsidP="00263983">
            <w:pPr>
              <w:pStyle w:val="TableParagraph"/>
              <w:numPr>
                <w:ilvl w:val="0"/>
                <w:numId w:val="96"/>
              </w:numPr>
              <w:tabs>
                <w:tab w:val="left" w:pos="410"/>
                <w:tab w:val="left" w:pos="411"/>
              </w:tabs>
              <w:spacing w:before="16" w:line="252" w:lineRule="exact"/>
              <w:ind w:right="50"/>
              <w:rPr>
                <w:color w:val="FFFFFF" w:themeColor="background1"/>
                <w:sz w:val="20"/>
                <w:szCs w:val="20"/>
              </w:rPr>
            </w:pPr>
            <w:r w:rsidRPr="00743465">
              <w:rPr>
                <w:color w:val="FFFFFF" w:themeColor="background1"/>
                <w:sz w:val="20"/>
                <w:szCs w:val="20"/>
              </w:rPr>
              <w:t xml:space="preserve">Given a wide range of resources the children decide for themselves how to gather evidence to answer a scientific question. They choose a type of enquiry to carry out and justify their choice. They </w:t>
            </w:r>
            <w:proofErr w:type="spellStart"/>
            <w:r w:rsidRPr="00743465">
              <w:rPr>
                <w:color w:val="FFFFFF" w:themeColor="background1"/>
                <w:sz w:val="20"/>
                <w:szCs w:val="20"/>
              </w:rPr>
              <w:t>recognise</w:t>
            </w:r>
            <w:proofErr w:type="spellEnd"/>
            <w:r w:rsidRPr="00743465">
              <w:rPr>
                <w:color w:val="FFFFFF" w:themeColor="background1"/>
                <w:sz w:val="20"/>
                <w:szCs w:val="20"/>
              </w:rPr>
              <w:t xml:space="preserve"> how secondary sources can be used to answer questions that cannot be answered through practical</w:t>
            </w:r>
            <w:r w:rsidRPr="00743465">
              <w:rPr>
                <w:color w:val="FFFFFF" w:themeColor="background1"/>
                <w:spacing w:val="-11"/>
                <w:sz w:val="20"/>
                <w:szCs w:val="20"/>
              </w:rPr>
              <w:t xml:space="preserve"> </w:t>
            </w:r>
            <w:r w:rsidRPr="00743465">
              <w:rPr>
                <w:color w:val="FFFFFF" w:themeColor="background1"/>
                <w:sz w:val="20"/>
                <w:szCs w:val="20"/>
              </w:rPr>
              <w:t>work.</w:t>
            </w:r>
          </w:p>
          <w:p w:rsidR="001C11E8" w:rsidRPr="0030035E" w:rsidRDefault="00743465" w:rsidP="00743465">
            <w:pPr>
              <w:rPr>
                <w:color w:val="FFFFFF" w:themeColor="background1"/>
              </w:rPr>
            </w:pPr>
            <w:r w:rsidRPr="00743465">
              <w:rPr>
                <w:color w:val="FFFFFF" w:themeColor="background1"/>
                <w:sz w:val="20"/>
                <w:szCs w:val="20"/>
              </w:rPr>
              <w:t xml:space="preserve">The children select from a range of practical resources to gather evidence to answer their questions. They carry out fair tests, </w:t>
            </w:r>
            <w:proofErr w:type="spellStart"/>
            <w:r w:rsidRPr="00743465">
              <w:rPr>
                <w:color w:val="FFFFFF" w:themeColor="background1"/>
                <w:sz w:val="20"/>
                <w:szCs w:val="20"/>
              </w:rPr>
              <w:t>recognising</w:t>
            </w:r>
            <w:proofErr w:type="spellEnd"/>
            <w:r w:rsidRPr="00743465">
              <w:rPr>
                <w:color w:val="FFFFFF" w:themeColor="background1"/>
                <w:sz w:val="20"/>
                <w:szCs w:val="20"/>
              </w:rPr>
              <w:t xml:space="preserve"> and controlling variables. They decide what observations or measurements to make over time and for how long. They look for patterns and relationships using a suitable</w:t>
            </w:r>
            <w:r w:rsidRPr="00743465">
              <w:rPr>
                <w:color w:val="FFFFFF" w:themeColor="background1"/>
                <w:spacing w:val="-10"/>
                <w:sz w:val="20"/>
                <w:szCs w:val="20"/>
              </w:rPr>
              <w:t xml:space="preserve"> </w:t>
            </w:r>
            <w:r w:rsidRPr="00743465">
              <w:rPr>
                <w:color w:val="FFFFFF" w:themeColor="background1"/>
                <w:sz w:val="20"/>
                <w:szCs w:val="20"/>
              </w:rPr>
              <w:t>sample.</w:t>
            </w:r>
          </w:p>
        </w:tc>
      </w:tr>
      <w:tr w:rsidR="001C11E8" w:rsidTr="00BB7649">
        <w:tc>
          <w:tcPr>
            <w:tcW w:w="13948" w:type="dxa"/>
          </w:tcPr>
          <w:p w:rsidR="001E0846" w:rsidRDefault="001E0846" w:rsidP="001E0846">
            <w:pPr>
              <w:pStyle w:val="TableParagraph"/>
              <w:numPr>
                <w:ilvl w:val="0"/>
                <w:numId w:val="91"/>
              </w:numPr>
              <w:tabs>
                <w:tab w:val="left" w:pos="412"/>
                <w:tab w:val="left" w:pos="413"/>
              </w:tabs>
              <w:spacing w:before="128" w:line="228" w:lineRule="exact"/>
              <w:ind w:right="136"/>
              <w:rPr>
                <w:sz w:val="20"/>
              </w:rPr>
            </w:pPr>
            <w:r>
              <w:rPr>
                <w:sz w:val="20"/>
              </w:rPr>
              <w:t>Generate questions to research about the Earth and space. (Children present what they’ve learned in different ways: create a model, write a song,</w:t>
            </w:r>
            <w:r>
              <w:rPr>
                <w:spacing w:val="-37"/>
                <w:sz w:val="20"/>
              </w:rPr>
              <w:t xml:space="preserve"> </w:t>
            </w:r>
            <w:r>
              <w:rPr>
                <w:sz w:val="20"/>
              </w:rPr>
              <w:t>write a story, create a PPT,</w:t>
            </w:r>
            <w:r>
              <w:rPr>
                <w:spacing w:val="-12"/>
                <w:sz w:val="20"/>
              </w:rPr>
              <w:t xml:space="preserve"> </w:t>
            </w:r>
            <w:r>
              <w:rPr>
                <w:sz w:val="20"/>
              </w:rPr>
              <w:t>etc.</w:t>
            </w:r>
          </w:p>
          <w:p w:rsidR="001C11E8" w:rsidRDefault="001C11E8" w:rsidP="00BB7649"/>
        </w:tc>
      </w:tr>
    </w:tbl>
    <w:p w:rsidR="001C11E8" w:rsidRDefault="001C11E8" w:rsidP="001C11E8"/>
    <w:p w:rsidR="0030035E" w:rsidRDefault="0030035E">
      <w:bookmarkStart w:id="0" w:name="_GoBack"/>
      <w:bookmarkEnd w:id="0"/>
    </w:p>
    <w:sectPr w:rsidR="0030035E" w:rsidSect="00677033">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65839"/>
    <w:multiLevelType w:val="hybridMultilevel"/>
    <w:tmpl w:val="32D68E72"/>
    <w:lvl w:ilvl="0" w:tplc="439AECFE">
      <w:numFmt w:val="bullet"/>
      <w:lvlText w:val=""/>
      <w:lvlJc w:val="left"/>
      <w:pPr>
        <w:ind w:left="412" w:hanging="360"/>
      </w:pPr>
      <w:rPr>
        <w:rFonts w:ascii="Symbol" w:eastAsia="Symbol" w:hAnsi="Symbol" w:cs="Symbol" w:hint="default"/>
        <w:w w:val="99"/>
        <w:sz w:val="20"/>
        <w:szCs w:val="20"/>
      </w:rPr>
    </w:lvl>
    <w:lvl w:ilvl="1" w:tplc="8C728F92">
      <w:numFmt w:val="bullet"/>
      <w:lvlText w:val="▪"/>
      <w:lvlJc w:val="left"/>
      <w:pPr>
        <w:ind w:left="766" w:hanging="356"/>
      </w:pPr>
      <w:rPr>
        <w:rFonts w:ascii="Microsoft Sans Serif" w:eastAsia="Microsoft Sans Serif" w:hAnsi="Microsoft Sans Serif" w:cs="Microsoft Sans Serif" w:hint="default"/>
        <w:w w:val="128"/>
        <w:sz w:val="20"/>
        <w:szCs w:val="20"/>
      </w:rPr>
    </w:lvl>
    <w:lvl w:ilvl="2" w:tplc="3A9CF4C8">
      <w:numFmt w:val="bullet"/>
      <w:lvlText w:val="•"/>
      <w:lvlJc w:val="left"/>
      <w:pPr>
        <w:ind w:left="2224" w:hanging="356"/>
      </w:pPr>
      <w:rPr>
        <w:rFonts w:hint="default"/>
      </w:rPr>
    </w:lvl>
    <w:lvl w:ilvl="3" w:tplc="423A12CC">
      <w:numFmt w:val="bullet"/>
      <w:lvlText w:val="•"/>
      <w:lvlJc w:val="left"/>
      <w:pPr>
        <w:ind w:left="3689" w:hanging="356"/>
      </w:pPr>
      <w:rPr>
        <w:rFonts w:hint="default"/>
      </w:rPr>
    </w:lvl>
    <w:lvl w:ilvl="4" w:tplc="6E9E2280">
      <w:numFmt w:val="bullet"/>
      <w:lvlText w:val="•"/>
      <w:lvlJc w:val="left"/>
      <w:pPr>
        <w:ind w:left="5153" w:hanging="356"/>
      </w:pPr>
      <w:rPr>
        <w:rFonts w:hint="default"/>
      </w:rPr>
    </w:lvl>
    <w:lvl w:ilvl="5" w:tplc="DB7E1AEC">
      <w:numFmt w:val="bullet"/>
      <w:lvlText w:val="•"/>
      <w:lvlJc w:val="left"/>
      <w:pPr>
        <w:ind w:left="6618" w:hanging="356"/>
      </w:pPr>
      <w:rPr>
        <w:rFonts w:hint="default"/>
      </w:rPr>
    </w:lvl>
    <w:lvl w:ilvl="6" w:tplc="1116CFBE">
      <w:numFmt w:val="bullet"/>
      <w:lvlText w:val="•"/>
      <w:lvlJc w:val="left"/>
      <w:pPr>
        <w:ind w:left="8083" w:hanging="356"/>
      </w:pPr>
      <w:rPr>
        <w:rFonts w:hint="default"/>
      </w:rPr>
    </w:lvl>
    <w:lvl w:ilvl="7" w:tplc="2AA2CC2A">
      <w:numFmt w:val="bullet"/>
      <w:lvlText w:val="•"/>
      <w:lvlJc w:val="left"/>
      <w:pPr>
        <w:ind w:left="9547" w:hanging="356"/>
      </w:pPr>
      <w:rPr>
        <w:rFonts w:hint="default"/>
      </w:rPr>
    </w:lvl>
    <w:lvl w:ilvl="8" w:tplc="185622EA">
      <w:numFmt w:val="bullet"/>
      <w:lvlText w:val="•"/>
      <w:lvlJc w:val="left"/>
      <w:pPr>
        <w:ind w:left="11012" w:hanging="356"/>
      </w:pPr>
      <w:rPr>
        <w:rFonts w:hint="default"/>
      </w:rPr>
    </w:lvl>
  </w:abstractNum>
  <w:abstractNum w:abstractNumId="1" w15:restartNumberingAfterBreak="0">
    <w:nsid w:val="02FE781D"/>
    <w:multiLevelType w:val="hybridMultilevel"/>
    <w:tmpl w:val="637E7716"/>
    <w:lvl w:ilvl="0" w:tplc="E78EB510">
      <w:numFmt w:val="bullet"/>
      <w:lvlText w:val="▪"/>
      <w:lvlJc w:val="left"/>
      <w:pPr>
        <w:ind w:left="773" w:hanging="361"/>
      </w:pPr>
      <w:rPr>
        <w:rFonts w:ascii="Microsoft Sans Serif" w:eastAsia="Microsoft Sans Serif" w:hAnsi="Microsoft Sans Serif" w:cs="Microsoft Sans Serif" w:hint="default"/>
        <w:w w:val="128"/>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9350F5"/>
    <w:multiLevelType w:val="hybridMultilevel"/>
    <w:tmpl w:val="2594F034"/>
    <w:lvl w:ilvl="0" w:tplc="6C6E3828">
      <w:numFmt w:val="bullet"/>
      <w:lvlText w:val="▪"/>
      <w:lvlJc w:val="left"/>
      <w:pPr>
        <w:ind w:left="766" w:hanging="356"/>
      </w:pPr>
      <w:rPr>
        <w:rFonts w:ascii="Microsoft Sans Serif" w:eastAsia="Microsoft Sans Serif" w:hAnsi="Microsoft Sans Serif" w:cs="Microsoft Sans Serif" w:hint="default"/>
        <w:w w:val="128"/>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593BF6"/>
    <w:multiLevelType w:val="hybridMultilevel"/>
    <w:tmpl w:val="157EEA18"/>
    <w:lvl w:ilvl="0" w:tplc="2F1A52B6">
      <w:numFmt w:val="bullet"/>
      <w:lvlText w:val=""/>
      <w:lvlJc w:val="left"/>
      <w:pPr>
        <w:ind w:left="412" w:hanging="360"/>
      </w:pPr>
      <w:rPr>
        <w:rFonts w:ascii="Symbol" w:eastAsia="Symbol" w:hAnsi="Symbol" w:cs="Symbol" w:hint="default"/>
        <w:w w:val="99"/>
        <w:sz w:val="20"/>
        <w:szCs w:val="20"/>
      </w:rPr>
    </w:lvl>
    <w:lvl w:ilvl="1" w:tplc="88687FF2">
      <w:numFmt w:val="bullet"/>
      <w:lvlText w:val="•"/>
      <w:lvlJc w:val="left"/>
      <w:pPr>
        <w:ind w:left="1808" w:hanging="360"/>
      </w:pPr>
      <w:rPr>
        <w:rFonts w:hint="default"/>
      </w:rPr>
    </w:lvl>
    <w:lvl w:ilvl="2" w:tplc="07FEDE1A">
      <w:numFmt w:val="bullet"/>
      <w:lvlText w:val="•"/>
      <w:lvlJc w:val="left"/>
      <w:pPr>
        <w:ind w:left="3196" w:hanging="360"/>
      </w:pPr>
      <w:rPr>
        <w:rFonts w:hint="default"/>
      </w:rPr>
    </w:lvl>
    <w:lvl w:ilvl="3" w:tplc="1996113C">
      <w:numFmt w:val="bullet"/>
      <w:lvlText w:val="•"/>
      <w:lvlJc w:val="left"/>
      <w:pPr>
        <w:ind w:left="4585" w:hanging="360"/>
      </w:pPr>
      <w:rPr>
        <w:rFonts w:hint="default"/>
      </w:rPr>
    </w:lvl>
    <w:lvl w:ilvl="4" w:tplc="7794C672">
      <w:numFmt w:val="bullet"/>
      <w:lvlText w:val="•"/>
      <w:lvlJc w:val="left"/>
      <w:pPr>
        <w:ind w:left="5973" w:hanging="360"/>
      </w:pPr>
      <w:rPr>
        <w:rFonts w:hint="default"/>
      </w:rPr>
    </w:lvl>
    <w:lvl w:ilvl="5" w:tplc="9BF2030A">
      <w:numFmt w:val="bullet"/>
      <w:lvlText w:val="•"/>
      <w:lvlJc w:val="left"/>
      <w:pPr>
        <w:ind w:left="7362" w:hanging="360"/>
      </w:pPr>
      <w:rPr>
        <w:rFonts w:hint="default"/>
      </w:rPr>
    </w:lvl>
    <w:lvl w:ilvl="6" w:tplc="E8EE7624">
      <w:numFmt w:val="bullet"/>
      <w:lvlText w:val="•"/>
      <w:lvlJc w:val="left"/>
      <w:pPr>
        <w:ind w:left="8750" w:hanging="360"/>
      </w:pPr>
      <w:rPr>
        <w:rFonts w:hint="default"/>
      </w:rPr>
    </w:lvl>
    <w:lvl w:ilvl="7" w:tplc="E2B48E9A">
      <w:numFmt w:val="bullet"/>
      <w:lvlText w:val="•"/>
      <w:lvlJc w:val="left"/>
      <w:pPr>
        <w:ind w:left="10138" w:hanging="360"/>
      </w:pPr>
      <w:rPr>
        <w:rFonts w:hint="default"/>
      </w:rPr>
    </w:lvl>
    <w:lvl w:ilvl="8" w:tplc="2FCAA4BA">
      <w:numFmt w:val="bullet"/>
      <w:lvlText w:val="•"/>
      <w:lvlJc w:val="left"/>
      <w:pPr>
        <w:ind w:left="11527" w:hanging="360"/>
      </w:pPr>
      <w:rPr>
        <w:rFonts w:hint="default"/>
      </w:rPr>
    </w:lvl>
  </w:abstractNum>
  <w:abstractNum w:abstractNumId="4" w15:restartNumberingAfterBreak="0">
    <w:nsid w:val="071F5DD4"/>
    <w:multiLevelType w:val="hybridMultilevel"/>
    <w:tmpl w:val="71A64FFE"/>
    <w:lvl w:ilvl="0" w:tplc="117E69FA">
      <w:numFmt w:val="bullet"/>
      <w:lvlText w:val=""/>
      <w:lvlJc w:val="left"/>
      <w:pPr>
        <w:ind w:left="412" w:hanging="360"/>
      </w:pPr>
      <w:rPr>
        <w:rFonts w:ascii="Symbol" w:eastAsia="Symbol" w:hAnsi="Symbol" w:cs="Symbol" w:hint="default"/>
        <w:w w:val="99"/>
        <w:sz w:val="20"/>
        <w:szCs w:val="20"/>
      </w:rPr>
    </w:lvl>
    <w:lvl w:ilvl="1" w:tplc="184450F2">
      <w:numFmt w:val="bullet"/>
      <w:lvlText w:val="•"/>
      <w:lvlJc w:val="left"/>
      <w:pPr>
        <w:ind w:left="1772" w:hanging="360"/>
      </w:pPr>
      <w:rPr>
        <w:rFonts w:hint="default"/>
      </w:rPr>
    </w:lvl>
    <w:lvl w:ilvl="2" w:tplc="E02A49D6">
      <w:numFmt w:val="bullet"/>
      <w:lvlText w:val="•"/>
      <w:lvlJc w:val="left"/>
      <w:pPr>
        <w:ind w:left="3124" w:hanging="360"/>
      </w:pPr>
      <w:rPr>
        <w:rFonts w:hint="default"/>
      </w:rPr>
    </w:lvl>
    <w:lvl w:ilvl="3" w:tplc="16AAB4E6">
      <w:numFmt w:val="bullet"/>
      <w:lvlText w:val="•"/>
      <w:lvlJc w:val="left"/>
      <w:pPr>
        <w:ind w:left="4476" w:hanging="360"/>
      </w:pPr>
      <w:rPr>
        <w:rFonts w:hint="default"/>
      </w:rPr>
    </w:lvl>
    <w:lvl w:ilvl="4" w:tplc="869E036A">
      <w:numFmt w:val="bullet"/>
      <w:lvlText w:val="•"/>
      <w:lvlJc w:val="left"/>
      <w:pPr>
        <w:ind w:left="5828" w:hanging="360"/>
      </w:pPr>
      <w:rPr>
        <w:rFonts w:hint="default"/>
      </w:rPr>
    </w:lvl>
    <w:lvl w:ilvl="5" w:tplc="76865B04">
      <w:numFmt w:val="bullet"/>
      <w:lvlText w:val="•"/>
      <w:lvlJc w:val="left"/>
      <w:pPr>
        <w:ind w:left="7180" w:hanging="360"/>
      </w:pPr>
      <w:rPr>
        <w:rFonts w:hint="default"/>
      </w:rPr>
    </w:lvl>
    <w:lvl w:ilvl="6" w:tplc="34BA3264">
      <w:numFmt w:val="bullet"/>
      <w:lvlText w:val="•"/>
      <w:lvlJc w:val="left"/>
      <w:pPr>
        <w:ind w:left="8532" w:hanging="360"/>
      </w:pPr>
      <w:rPr>
        <w:rFonts w:hint="default"/>
      </w:rPr>
    </w:lvl>
    <w:lvl w:ilvl="7" w:tplc="81867882">
      <w:numFmt w:val="bullet"/>
      <w:lvlText w:val="•"/>
      <w:lvlJc w:val="left"/>
      <w:pPr>
        <w:ind w:left="9885" w:hanging="360"/>
      </w:pPr>
      <w:rPr>
        <w:rFonts w:hint="default"/>
      </w:rPr>
    </w:lvl>
    <w:lvl w:ilvl="8" w:tplc="B46C28C6">
      <w:numFmt w:val="bullet"/>
      <w:lvlText w:val="•"/>
      <w:lvlJc w:val="left"/>
      <w:pPr>
        <w:ind w:left="11237" w:hanging="360"/>
      </w:pPr>
      <w:rPr>
        <w:rFonts w:hint="default"/>
      </w:rPr>
    </w:lvl>
  </w:abstractNum>
  <w:abstractNum w:abstractNumId="5" w15:restartNumberingAfterBreak="0">
    <w:nsid w:val="07BB3C32"/>
    <w:multiLevelType w:val="hybridMultilevel"/>
    <w:tmpl w:val="11B6F3D2"/>
    <w:lvl w:ilvl="0" w:tplc="88ACA0C0">
      <w:numFmt w:val="bullet"/>
      <w:lvlText w:val=""/>
      <w:lvlJc w:val="left"/>
      <w:pPr>
        <w:ind w:left="412" w:hanging="360"/>
      </w:pPr>
      <w:rPr>
        <w:rFonts w:ascii="Symbol" w:eastAsia="Symbol" w:hAnsi="Symbol" w:cs="Symbol" w:hint="default"/>
        <w:w w:val="99"/>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B46AB9"/>
    <w:multiLevelType w:val="hybridMultilevel"/>
    <w:tmpl w:val="1CE24C3C"/>
    <w:lvl w:ilvl="0" w:tplc="EADCAAA6">
      <w:numFmt w:val="bullet"/>
      <w:lvlText w:val=""/>
      <w:lvlJc w:val="left"/>
      <w:pPr>
        <w:ind w:left="412" w:hanging="360"/>
      </w:pPr>
      <w:rPr>
        <w:rFonts w:ascii="Symbol" w:eastAsia="Symbol" w:hAnsi="Symbol" w:cs="Symbol" w:hint="default"/>
        <w:w w:val="99"/>
        <w:sz w:val="20"/>
        <w:szCs w:val="20"/>
      </w:rPr>
    </w:lvl>
    <w:lvl w:ilvl="1" w:tplc="340ACFBC">
      <w:numFmt w:val="bullet"/>
      <w:lvlText w:val="•"/>
      <w:lvlJc w:val="left"/>
      <w:pPr>
        <w:ind w:left="1808" w:hanging="360"/>
      </w:pPr>
      <w:rPr>
        <w:rFonts w:hint="default"/>
      </w:rPr>
    </w:lvl>
    <w:lvl w:ilvl="2" w:tplc="17BCF51A">
      <w:numFmt w:val="bullet"/>
      <w:lvlText w:val="•"/>
      <w:lvlJc w:val="left"/>
      <w:pPr>
        <w:ind w:left="3196" w:hanging="360"/>
      </w:pPr>
      <w:rPr>
        <w:rFonts w:hint="default"/>
      </w:rPr>
    </w:lvl>
    <w:lvl w:ilvl="3" w:tplc="A8ECE746">
      <w:numFmt w:val="bullet"/>
      <w:lvlText w:val="•"/>
      <w:lvlJc w:val="left"/>
      <w:pPr>
        <w:ind w:left="4585" w:hanging="360"/>
      </w:pPr>
      <w:rPr>
        <w:rFonts w:hint="default"/>
      </w:rPr>
    </w:lvl>
    <w:lvl w:ilvl="4" w:tplc="FD0EC068">
      <w:numFmt w:val="bullet"/>
      <w:lvlText w:val="•"/>
      <w:lvlJc w:val="left"/>
      <w:pPr>
        <w:ind w:left="5973" w:hanging="360"/>
      </w:pPr>
      <w:rPr>
        <w:rFonts w:hint="default"/>
      </w:rPr>
    </w:lvl>
    <w:lvl w:ilvl="5" w:tplc="CD9A43F4">
      <w:numFmt w:val="bullet"/>
      <w:lvlText w:val="•"/>
      <w:lvlJc w:val="left"/>
      <w:pPr>
        <w:ind w:left="7362" w:hanging="360"/>
      </w:pPr>
      <w:rPr>
        <w:rFonts w:hint="default"/>
      </w:rPr>
    </w:lvl>
    <w:lvl w:ilvl="6" w:tplc="753AA928">
      <w:numFmt w:val="bullet"/>
      <w:lvlText w:val="•"/>
      <w:lvlJc w:val="left"/>
      <w:pPr>
        <w:ind w:left="8750" w:hanging="360"/>
      </w:pPr>
      <w:rPr>
        <w:rFonts w:hint="default"/>
      </w:rPr>
    </w:lvl>
    <w:lvl w:ilvl="7" w:tplc="CFBE50B6">
      <w:numFmt w:val="bullet"/>
      <w:lvlText w:val="•"/>
      <w:lvlJc w:val="left"/>
      <w:pPr>
        <w:ind w:left="10138" w:hanging="360"/>
      </w:pPr>
      <w:rPr>
        <w:rFonts w:hint="default"/>
      </w:rPr>
    </w:lvl>
    <w:lvl w:ilvl="8" w:tplc="CFD827AE">
      <w:numFmt w:val="bullet"/>
      <w:lvlText w:val="•"/>
      <w:lvlJc w:val="left"/>
      <w:pPr>
        <w:ind w:left="11527" w:hanging="360"/>
      </w:pPr>
      <w:rPr>
        <w:rFonts w:hint="default"/>
      </w:rPr>
    </w:lvl>
  </w:abstractNum>
  <w:abstractNum w:abstractNumId="7" w15:restartNumberingAfterBreak="0">
    <w:nsid w:val="0C723386"/>
    <w:multiLevelType w:val="hybridMultilevel"/>
    <w:tmpl w:val="25907410"/>
    <w:lvl w:ilvl="0" w:tplc="A69C175E">
      <w:numFmt w:val="bullet"/>
      <w:lvlText w:val=""/>
      <w:lvlJc w:val="left"/>
      <w:pPr>
        <w:ind w:left="412" w:hanging="360"/>
      </w:pPr>
      <w:rPr>
        <w:rFonts w:ascii="Symbol" w:eastAsia="Symbol" w:hAnsi="Symbol" w:cs="Symbol" w:hint="default"/>
        <w:w w:val="99"/>
        <w:sz w:val="20"/>
        <w:szCs w:val="20"/>
      </w:rPr>
    </w:lvl>
    <w:lvl w:ilvl="1" w:tplc="E78EB510">
      <w:numFmt w:val="bullet"/>
      <w:lvlText w:val="▪"/>
      <w:lvlJc w:val="left"/>
      <w:pPr>
        <w:ind w:left="773" w:hanging="361"/>
      </w:pPr>
      <w:rPr>
        <w:rFonts w:ascii="Microsoft Sans Serif" w:eastAsia="Microsoft Sans Serif" w:hAnsi="Microsoft Sans Serif" w:cs="Microsoft Sans Serif" w:hint="default"/>
        <w:w w:val="128"/>
        <w:sz w:val="20"/>
        <w:szCs w:val="20"/>
      </w:rPr>
    </w:lvl>
    <w:lvl w:ilvl="2" w:tplc="94B44BF4">
      <w:numFmt w:val="bullet"/>
      <w:lvlText w:val="•"/>
      <w:lvlJc w:val="left"/>
      <w:pPr>
        <w:ind w:left="2242" w:hanging="361"/>
      </w:pPr>
      <w:rPr>
        <w:rFonts w:hint="default"/>
      </w:rPr>
    </w:lvl>
    <w:lvl w:ilvl="3" w:tplc="68BA091A">
      <w:numFmt w:val="bullet"/>
      <w:lvlText w:val="•"/>
      <w:lvlJc w:val="left"/>
      <w:pPr>
        <w:ind w:left="3704" w:hanging="361"/>
      </w:pPr>
      <w:rPr>
        <w:rFonts w:hint="default"/>
      </w:rPr>
    </w:lvl>
    <w:lvl w:ilvl="4" w:tplc="AF3066C4">
      <w:numFmt w:val="bullet"/>
      <w:lvlText w:val="•"/>
      <w:lvlJc w:val="left"/>
      <w:pPr>
        <w:ind w:left="5167" w:hanging="361"/>
      </w:pPr>
      <w:rPr>
        <w:rFonts w:hint="default"/>
      </w:rPr>
    </w:lvl>
    <w:lvl w:ilvl="5" w:tplc="E16445F8">
      <w:numFmt w:val="bullet"/>
      <w:lvlText w:val="•"/>
      <w:lvlJc w:val="left"/>
      <w:pPr>
        <w:ind w:left="6629" w:hanging="361"/>
      </w:pPr>
      <w:rPr>
        <w:rFonts w:hint="default"/>
      </w:rPr>
    </w:lvl>
    <w:lvl w:ilvl="6" w:tplc="92484ECC">
      <w:numFmt w:val="bullet"/>
      <w:lvlText w:val="•"/>
      <w:lvlJc w:val="left"/>
      <w:pPr>
        <w:ind w:left="8092" w:hanging="361"/>
      </w:pPr>
      <w:rPr>
        <w:rFonts w:hint="default"/>
      </w:rPr>
    </w:lvl>
    <w:lvl w:ilvl="7" w:tplc="431885CE">
      <w:numFmt w:val="bullet"/>
      <w:lvlText w:val="•"/>
      <w:lvlJc w:val="left"/>
      <w:pPr>
        <w:ind w:left="9554" w:hanging="361"/>
      </w:pPr>
      <w:rPr>
        <w:rFonts w:hint="default"/>
      </w:rPr>
    </w:lvl>
    <w:lvl w:ilvl="8" w:tplc="A1C0CA76">
      <w:numFmt w:val="bullet"/>
      <w:lvlText w:val="•"/>
      <w:lvlJc w:val="left"/>
      <w:pPr>
        <w:ind w:left="11016" w:hanging="361"/>
      </w:pPr>
      <w:rPr>
        <w:rFonts w:hint="default"/>
      </w:rPr>
    </w:lvl>
  </w:abstractNum>
  <w:abstractNum w:abstractNumId="8" w15:restartNumberingAfterBreak="0">
    <w:nsid w:val="0D1C2BE8"/>
    <w:multiLevelType w:val="hybridMultilevel"/>
    <w:tmpl w:val="198A3F28"/>
    <w:lvl w:ilvl="0" w:tplc="5788938E">
      <w:numFmt w:val="bullet"/>
      <w:lvlText w:val=""/>
      <w:lvlJc w:val="left"/>
      <w:pPr>
        <w:ind w:left="412" w:hanging="360"/>
      </w:pPr>
      <w:rPr>
        <w:rFonts w:ascii="Symbol" w:eastAsia="Symbol" w:hAnsi="Symbol" w:cs="Symbol" w:hint="default"/>
        <w:w w:val="99"/>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4655A8"/>
    <w:multiLevelType w:val="hybridMultilevel"/>
    <w:tmpl w:val="C3B6D3D4"/>
    <w:lvl w:ilvl="0" w:tplc="8E780A3C">
      <w:numFmt w:val="bullet"/>
      <w:lvlText w:val=""/>
      <w:lvlJc w:val="left"/>
      <w:pPr>
        <w:ind w:left="412" w:hanging="360"/>
      </w:pPr>
      <w:rPr>
        <w:rFonts w:ascii="Symbol" w:eastAsia="Symbol" w:hAnsi="Symbol" w:cs="Symbol" w:hint="default"/>
        <w:w w:val="99"/>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A42801"/>
    <w:multiLevelType w:val="hybridMultilevel"/>
    <w:tmpl w:val="A63CC30E"/>
    <w:lvl w:ilvl="0" w:tplc="2A94DCEA">
      <w:numFmt w:val="bullet"/>
      <w:lvlText w:val=""/>
      <w:lvlJc w:val="left"/>
      <w:pPr>
        <w:ind w:left="412" w:hanging="360"/>
      </w:pPr>
      <w:rPr>
        <w:rFonts w:ascii="Symbol" w:eastAsia="Symbol" w:hAnsi="Symbol" w:cs="Symbol" w:hint="default"/>
        <w:w w:val="99"/>
        <w:sz w:val="20"/>
        <w:szCs w:val="20"/>
      </w:rPr>
    </w:lvl>
    <w:lvl w:ilvl="1" w:tplc="BD969D76">
      <w:numFmt w:val="bullet"/>
      <w:lvlText w:val="•"/>
      <w:lvlJc w:val="left"/>
      <w:pPr>
        <w:ind w:left="1772" w:hanging="360"/>
      </w:pPr>
      <w:rPr>
        <w:rFonts w:hint="default"/>
      </w:rPr>
    </w:lvl>
    <w:lvl w:ilvl="2" w:tplc="4994023E">
      <w:numFmt w:val="bullet"/>
      <w:lvlText w:val="•"/>
      <w:lvlJc w:val="left"/>
      <w:pPr>
        <w:ind w:left="3124" w:hanging="360"/>
      </w:pPr>
      <w:rPr>
        <w:rFonts w:hint="default"/>
      </w:rPr>
    </w:lvl>
    <w:lvl w:ilvl="3" w:tplc="45D2EBBE">
      <w:numFmt w:val="bullet"/>
      <w:lvlText w:val="•"/>
      <w:lvlJc w:val="left"/>
      <w:pPr>
        <w:ind w:left="4476" w:hanging="360"/>
      </w:pPr>
      <w:rPr>
        <w:rFonts w:hint="default"/>
      </w:rPr>
    </w:lvl>
    <w:lvl w:ilvl="4" w:tplc="657CD984">
      <w:numFmt w:val="bullet"/>
      <w:lvlText w:val="•"/>
      <w:lvlJc w:val="left"/>
      <w:pPr>
        <w:ind w:left="5828" w:hanging="360"/>
      </w:pPr>
      <w:rPr>
        <w:rFonts w:hint="default"/>
      </w:rPr>
    </w:lvl>
    <w:lvl w:ilvl="5" w:tplc="3C308A0E">
      <w:numFmt w:val="bullet"/>
      <w:lvlText w:val="•"/>
      <w:lvlJc w:val="left"/>
      <w:pPr>
        <w:ind w:left="7180" w:hanging="360"/>
      </w:pPr>
      <w:rPr>
        <w:rFonts w:hint="default"/>
      </w:rPr>
    </w:lvl>
    <w:lvl w:ilvl="6" w:tplc="B04AB1AE">
      <w:numFmt w:val="bullet"/>
      <w:lvlText w:val="•"/>
      <w:lvlJc w:val="left"/>
      <w:pPr>
        <w:ind w:left="8532" w:hanging="360"/>
      </w:pPr>
      <w:rPr>
        <w:rFonts w:hint="default"/>
      </w:rPr>
    </w:lvl>
    <w:lvl w:ilvl="7" w:tplc="CFBCD8D4">
      <w:numFmt w:val="bullet"/>
      <w:lvlText w:val="•"/>
      <w:lvlJc w:val="left"/>
      <w:pPr>
        <w:ind w:left="9885" w:hanging="360"/>
      </w:pPr>
      <w:rPr>
        <w:rFonts w:hint="default"/>
      </w:rPr>
    </w:lvl>
    <w:lvl w:ilvl="8" w:tplc="DEECB646">
      <w:numFmt w:val="bullet"/>
      <w:lvlText w:val="•"/>
      <w:lvlJc w:val="left"/>
      <w:pPr>
        <w:ind w:left="11237" w:hanging="360"/>
      </w:pPr>
      <w:rPr>
        <w:rFonts w:hint="default"/>
      </w:rPr>
    </w:lvl>
  </w:abstractNum>
  <w:abstractNum w:abstractNumId="11" w15:restartNumberingAfterBreak="0">
    <w:nsid w:val="0FBC5391"/>
    <w:multiLevelType w:val="hybridMultilevel"/>
    <w:tmpl w:val="DF6CB572"/>
    <w:lvl w:ilvl="0" w:tplc="482C117C">
      <w:numFmt w:val="bullet"/>
      <w:lvlText w:val=""/>
      <w:lvlJc w:val="left"/>
      <w:pPr>
        <w:ind w:left="412" w:hanging="360"/>
      </w:pPr>
      <w:rPr>
        <w:rFonts w:ascii="Symbol" w:eastAsia="Symbol" w:hAnsi="Symbol" w:cs="Symbol" w:hint="default"/>
        <w:w w:val="99"/>
        <w:sz w:val="20"/>
        <w:szCs w:val="20"/>
      </w:rPr>
    </w:lvl>
    <w:lvl w:ilvl="1" w:tplc="38825414">
      <w:numFmt w:val="bullet"/>
      <w:lvlText w:val="•"/>
      <w:lvlJc w:val="left"/>
      <w:pPr>
        <w:ind w:left="1766" w:hanging="360"/>
      </w:pPr>
      <w:rPr>
        <w:rFonts w:hint="default"/>
      </w:rPr>
    </w:lvl>
    <w:lvl w:ilvl="2" w:tplc="1408F022">
      <w:numFmt w:val="bullet"/>
      <w:lvlText w:val="•"/>
      <w:lvlJc w:val="left"/>
      <w:pPr>
        <w:ind w:left="3112" w:hanging="360"/>
      </w:pPr>
      <w:rPr>
        <w:rFonts w:hint="default"/>
      </w:rPr>
    </w:lvl>
    <w:lvl w:ilvl="3" w:tplc="FF1C7236">
      <w:numFmt w:val="bullet"/>
      <w:lvlText w:val="•"/>
      <w:lvlJc w:val="left"/>
      <w:pPr>
        <w:ind w:left="4459" w:hanging="360"/>
      </w:pPr>
      <w:rPr>
        <w:rFonts w:hint="default"/>
      </w:rPr>
    </w:lvl>
    <w:lvl w:ilvl="4" w:tplc="0C9C3EA8">
      <w:numFmt w:val="bullet"/>
      <w:lvlText w:val="•"/>
      <w:lvlJc w:val="left"/>
      <w:pPr>
        <w:ind w:left="5805" w:hanging="360"/>
      </w:pPr>
      <w:rPr>
        <w:rFonts w:hint="default"/>
      </w:rPr>
    </w:lvl>
    <w:lvl w:ilvl="5" w:tplc="21F40644">
      <w:numFmt w:val="bullet"/>
      <w:lvlText w:val="•"/>
      <w:lvlJc w:val="left"/>
      <w:pPr>
        <w:ind w:left="7152" w:hanging="360"/>
      </w:pPr>
      <w:rPr>
        <w:rFonts w:hint="default"/>
      </w:rPr>
    </w:lvl>
    <w:lvl w:ilvl="6" w:tplc="A454C376">
      <w:numFmt w:val="bullet"/>
      <w:lvlText w:val="•"/>
      <w:lvlJc w:val="left"/>
      <w:pPr>
        <w:ind w:left="8498" w:hanging="360"/>
      </w:pPr>
      <w:rPr>
        <w:rFonts w:hint="default"/>
      </w:rPr>
    </w:lvl>
    <w:lvl w:ilvl="7" w:tplc="FC24A142">
      <w:numFmt w:val="bullet"/>
      <w:lvlText w:val="•"/>
      <w:lvlJc w:val="left"/>
      <w:pPr>
        <w:ind w:left="9844" w:hanging="360"/>
      </w:pPr>
      <w:rPr>
        <w:rFonts w:hint="default"/>
      </w:rPr>
    </w:lvl>
    <w:lvl w:ilvl="8" w:tplc="DD5A5272">
      <w:numFmt w:val="bullet"/>
      <w:lvlText w:val="•"/>
      <w:lvlJc w:val="left"/>
      <w:pPr>
        <w:ind w:left="11191" w:hanging="360"/>
      </w:pPr>
      <w:rPr>
        <w:rFonts w:hint="default"/>
      </w:rPr>
    </w:lvl>
  </w:abstractNum>
  <w:abstractNum w:abstractNumId="12" w15:restartNumberingAfterBreak="0">
    <w:nsid w:val="105F33B9"/>
    <w:multiLevelType w:val="hybridMultilevel"/>
    <w:tmpl w:val="13B2F426"/>
    <w:lvl w:ilvl="0" w:tplc="B49A203E">
      <w:numFmt w:val="bullet"/>
      <w:lvlText w:val=""/>
      <w:lvlJc w:val="left"/>
      <w:pPr>
        <w:ind w:left="412" w:hanging="360"/>
      </w:pPr>
      <w:rPr>
        <w:rFonts w:ascii="Symbol" w:eastAsia="Symbol" w:hAnsi="Symbol" w:cs="Symbol" w:hint="default"/>
        <w:w w:val="99"/>
        <w:sz w:val="20"/>
        <w:szCs w:val="20"/>
      </w:rPr>
    </w:lvl>
    <w:lvl w:ilvl="1" w:tplc="5E4CE44C">
      <w:numFmt w:val="bullet"/>
      <w:lvlText w:val="•"/>
      <w:lvlJc w:val="left"/>
      <w:pPr>
        <w:ind w:left="1808" w:hanging="360"/>
      </w:pPr>
      <w:rPr>
        <w:rFonts w:hint="default"/>
      </w:rPr>
    </w:lvl>
    <w:lvl w:ilvl="2" w:tplc="BCF0BBFE">
      <w:numFmt w:val="bullet"/>
      <w:lvlText w:val="•"/>
      <w:lvlJc w:val="left"/>
      <w:pPr>
        <w:ind w:left="3196" w:hanging="360"/>
      </w:pPr>
      <w:rPr>
        <w:rFonts w:hint="default"/>
      </w:rPr>
    </w:lvl>
    <w:lvl w:ilvl="3" w:tplc="724A12A0">
      <w:numFmt w:val="bullet"/>
      <w:lvlText w:val="•"/>
      <w:lvlJc w:val="left"/>
      <w:pPr>
        <w:ind w:left="4585" w:hanging="360"/>
      </w:pPr>
      <w:rPr>
        <w:rFonts w:hint="default"/>
      </w:rPr>
    </w:lvl>
    <w:lvl w:ilvl="4" w:tplc="C1320D2E">
      <w:numFmt w:val="bullet"/>
      <w:lvlText w:val="•"/>
      <w:lvlJc w:val="left"/>
      <w:pPr>
        <w:ind w:left="5973" w:hanging="360"/>
      </w:pPr>
      <w:rPr>
        <w:rFonts w:hint="default"/>
      </w:rPr>
    </w:lvl>
    <w:lvl w:ilvl="5" w:tplc="FE2C60F0">
      <w:numFmt w:val="bullet"/>
      <w:lvlText w:val="•"/>
      <w:lvlJc w:val="left"/>
      <w:pPr>
        <w:ind w:left="7362" w:hanging="360"/>
      </w:pPr>
      <w:rPr>
        <w:rFonts w:hint="default"/>
      </w:rPr>
    </w:lvl>
    <w:lvl w:ilvl="6" w:tplc="66762BD4">
      <w:numFmt w:val="bullet"/>
      <w:lvlText w:val="•"/>
      <w:lvlJc w:val="left"/>
      <w:pPr>
        <w:ind w:left="8750" w:hanging="360"/>
      </w:pPr>
      <w:rPr>
        <w:rFonts w:hint="default"/>
      </w:rPr>
    </w:lvl>
    <w:lvl w:ilvl="7" w:tplc="EC70481A">
      <w:numFmt w:val="bullet"/>
      <w:lvlText w:val="•"/>
      <w:lvlJc w:val="left"/>
      <w:pPr>
        <w:ind w:left="10138" w:hanging="360"/>
      </w:pPr>
      <w:rPr>
        <w:rFonts w:hint="default"/>
      </w:rPr>
    </w:lvl>
    <w:lvl w:ilvl="8" w:tplc="7334308E">
      <w:numFmt w:val="bullet"/>
      <w:lvlText w:val="•"/>
      <w:lvlJc w:val="left"/>
      <w:pPr>
        <w:ind w:left="11527" w:hanging="360"/>
      </w:pPr>
      <w:rPr>
        <w:rFonts w:hint="default"/>
      </w:rPr>
    </w:lvl>
  </w:abstractNum>
  <w:abstractNum w:abstractNumId="13" w15:restartNumberingAfterBreak="0">
    <w:nsid w:val="11A0633B"/>
    <w:multiLevelType w:val="hybridMultilevel"/>
    <w:tmpl w:val="F7063270"/>
    <w:lvl w:ilvl="0" w:tplc="8BD61E0A">
      <w:numFmt w:val="bullet"/>
      <w:lvlText w:val=""/>
      <w:lvlJc w:val="left"/>
      <w:pPr>
        <w:ind w:left="412" w:hanging="360"/>
      </w:pPr>
      <w:rPr>
        <w:rFonts w:ascii="Symbol" w:eastAsia="Symbol" w:hAnsi="Symbol" w:cs="Symbol" w:hint="default"/>
        <w:w w:val="99"/>
        <w:sz w:val="20"/>
        <w:szCs w:val="20"/>
      </w:rPr>
    </w:lvl>
    <w:lvl w:ilvl="1" w:tplc="F0801AA4">
      <w:numFmt w:val="bullet"/>
      <w:lvlText w:val="•"/>
      <w:lvlJc w:val="left"/>
      <w:pPr>
        <w:ind w:left="1772" w:hanging="360"/>
      </w:pPr>
      <w:rPr>
        <w:rFonts w:hint="default"/>
      </w:rPr>
    </w:lvl>
    <w:lvl w:ilvl="2" w:tplc="65BECACC">
      <w:numFmt w:val="bullet"/>
      <w:lvlText w:val="•"/>
      <w:lvlJc w:val="left"/>
      <w:pPr>
        <w:ind w:left="3124" w:hanging="360"/>
      </w:pPr>
      <w:rPr>
        <w:rFonts w:hint="default"/>
      </w:rPr>
    </w:lvl>
    <w:lvl w:ilvl="3" w:tplc="736C93F6">
      <w:numFmt w:val="bullet"/>
      <w:lvlText w:val="•"/>
      <w:lvlJc w:val="left"/>
      <w:pPr>
        <w:ind w:left="4476" w:hanging="360"/>
      </w:pPr>
      <w:rPr>
        <w:rFonts w:hint="default"/>
      </w:rPr>
    </w:lvl>
    <w:lvl w:ilvl="4" w:tplc="D8CA7AD2">
      <w:numFmt w:val="bullet"/>
      <w:lvlText w:val="•"/>
      <w:lvlJc w:val="left"/>
      <w:pPr>
        <w:ind w:left="5828" w:hanging="360"/>
      </w:pPr>
      <w:rPr>
        <w:rFonts w:hint="default"/>
      </w:rPr>
    </w:lvl>
    <w:lvl w:ilvl="5" w:tplc="307C73E4">
      <w:numFmt w:val="bullet"/>
      <w:lvlText w:val="•"/>
      <w:lvlJc w:val="left"/>
      <w:pPr>
        <w:ind w:left="7180" w:hanging="360"/>
      </w:pPr>
      <w:rPr>
        <w:rFonts w:hint="default"/>
      </w:rPr>
    </w:lvl>
    <w:lvl w:ilvl="6" w:tplc="56AA29E4">
      <w:numFmt w:val="bullet"/>
      <w:lvlText w:val="•"/>
      <w:lvlJc w:val="left"/>
      <w:pPr>
        <w:ind w:left="8532" w:hanging="360"/>
      </w:pPr>
      <w:rPr>
        <w:rFonts w:hint="default"/>
      </w:rPr>
    </w:lvl>
    <w:lvl w:ilvl="7" w:tplc="749AB250">
      <w:numFmt w:val="bullet"/>
      <w:lvlText w:val="•"/>
      <w:lvlJc w:val="left"/>
      <w:pPr>
        <w:ind w:left="9885" w:hanging="360"/>
      </w:pPr>
      <w:rPr>
        <w:rFonts w:hint="default"/>
      </w:rPr>
    </w:lvl>
    <w:lvl w:ilvl="8" w:tplc="286E7740">
      <w:numFmt w:val="bullet"/>
      <w:lvlText w:val="•"/>
      <w:lvlJc w:val="left"/>
      <w:pPr>
        <w:ind w:left="11237" w:hanging="360"/>
      </w:pPr>
      <w:rPr>
        <w:rFonts w:hint="default"/>
      </w:rPr>
    </w:lvl>
  </w:abstractNum>
  <w:abstractNum w:abstractNumId="14" w15:restartNumberingAfterBreak="0">
    <w:nsid w:val="15D13357"/>
    <w:multiLevelType w:val="hybridMultilevel"/>
    <w:tmpl w:val="BE0E9120"/>
    <w:lvl w:ilvl="0" w:tplc="1DF81B02">
      <w:numFmt w:val="bullet"/>
      <w:lvlText w:val=""/>
      <w:lvlJc w:val="left"/>
      <w:pPr>
        <w:ind w:left="412" w:hanging="360"/>
      </w:pPr>
      <w:rPr>
        <w:rFonts w:ascii="Symbol" w:eastAsia="Symbol" w:hAnsi="Symbol" w:cs="Symbol" w:hint="default"/>
        <w:w w:val="99"/>
        <w:sz w:val="20"/>
        <w:szCs w:val="20"/>
      </w:rPr>
    </w:lvl>
    <w:lvl w:ilvl="1" w:tplc="7BA26D42">
      <w:numFmt w:val="bullet"/>
      <w:lvlText w:val="•"/>
      <w:lvlJc w:val="left"/>
      <w:pPr>
        <w:ind w:left="1801" w:hanging="360"/>
      </w:pPr>
      <w:rPr>
        <w:rFonts w:hint="default"/>
      </w:rPr>
    </w:lvl>
    <w:lvl w:ilvl="2" w:tplc="E08C206C">
      <w:numFmt w:val="bullet"/>
      <w:lvlText w:val="•"/>
      <w:lvlJc w:val="left"/>
      <w:pPr>
        <w:ind w:left="3182" w:hanging="360"/>
      </w:pPr>
      <w:rPr>
        <w:rFonts w:hint="default"/>
      </w:rPr>
    </w:lvl>
    <w:lvl w:ilvl="3" w:tplc="592C682A">
      <w:numFmt w:val="bullet"/>
      <w:lvlText w:val="•"/>
      <w:lvlJc w:val="left"/>
      <w:pPr>
        <w:ind w:left="4564" w:hanging="360"/>
      </w:pPr>
      <w:rPr>
        <w:rFonts w:hint="default"/>
      </w:rPr>
    </w:lvl>
    <w:lvl w:ilvl="4" w:tplc="8EA4A6EC">
      <w:numFmt w:val="bullet"/>
      <w:lvlText w:val="•"/>
      <w:lvlJc w:val="left"/>
      <w:pPr>
        <w:ind w:left="5945" w:hanging="360"/>
      </w:pPr>
      <w:rPr>
        <w:rFonts w:hint="default"/>
      </w:rPr>
    </w:lvl>
    <w:lvl w:ilvl="5" w:tplc="38CEC778">
      <w:numFmt w:val="bullet"/>
      <w:lvlText w:val="•"/>
      <w:lvlJc w:val="left"/>
      <w:pPr>
        <w:ind w:left="7327" w:hanging="360"/>
      </w:pPr>
      <w:rPr>
        <w:rFonts w:hint="default"/>
      </w:rPr>
    </w:lvl>
    <w:lvl w:ilvl="6" w:tplc="B9CAFF7A">
      <w:numFmt w:val="bullet"/>
      <w:lvlText w:val="•"/>
      <w:lvlJc w:val="left"/>
      <w:pPr>
        <w:ind w:left="8708" w:hanging="360"/>
      </w:pPr>
      <w:rPr>
        <w:rFonts w:hint="default"/>
      </w:rPr>
    </w:lvl>
    <w:lvl w:ilvl="7" w:tplc="8556C684">
      <w:numFmt w:val="bullet"/>
      <w:lvlText w:val="•"/>
      <w:lvlJc w:val="left"/>
      <w:pPr>
        <w:ind w:left="10090" w:hanging="360"/>
      </w:pPr>
      <w:rPr>
        <w:rFonts w:hint="default"/>
      </w:rPr>
    </w:lvl>
    <w:lvl w:ilvl="8" w:tplc="4EACA718">
      <w:numFmt w:val="bullet"/>
      <w:lvlText w:val="•"/>
      <w:lvlJc w:val="left"/>
      <w:pPr>
        <w:ind w:left="11471" w:hanging="360"/>
      </w:pPr>
      <w:rPr>
        <w:rFonts w:hint="default"/>
      </w:rPr>
    </w:lvl>
  </w:abstractNum>
  <w:abstractNum w:abstractNumId="15" w15:restartNumberingAfterBreak="0">
    <w:nsid w:val="17135D4E"/>
    <w:multiLevelType w:val="hybridMultilevel"/>
    <w:tmpl w:val="7F624A80"/>
    <w:lvl w:ilvl="0" w:tplc="EADEDE76">
      <w:numFmt w:val="bullet"/>
      <w:lvlText w:val=""/>
      <w:lvlJc w:val="left"/>
      <w:pPr>
        <w:ind w:left="410" w:hanging="360"/>
      </w:pPr>
      <w:rPr>
        <w:rFonts w:ascii="Symbol" w:eastAsia="Symbol" w:hAnsi="Symbol" w:cs="Symbol" w:hint="default"/>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7F120DE"/>
    <w:multiLevelType w:val="hybridMultilevel"/>
    <w:tmpl w:val="271E2A6A"/>
    <w:lvl w:ilvl="0" w:tplc="3A6EF8E0">
      <w:numFmt w:val="bullet"/>
      <w:lvlText w:val="▪"/>
      <w:lvlJc w:val="left"/>
      <w:pPr>
        <w:ind w:left="773" w:hanging="361"/>
      </w:pPr>
      <w:rPr>
        <w:rFonts w:ascii="Microsoft Sans Serif" w:eastAsia="Microsoft Sans Serif" w:hAnsi="Microsoft Sans Serif" w:cs="Microsoft Sans Serif" w:hint="default"/>
        <w:w w:val="128"/>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7F54FB3"/>
    <w:multiLevelType w:val="hybridMultilevel"/>
    <w:tmpl w:val="B52832E2"/>
    <w:lvl w:ilvl="0" w:tplc="08090001">
      <w:start w:val="1"/>
      <w:numFmt w:val="bullet"/>
      <w:lvlText w:val=""/>
      <w:lvlJc w:val="left"/>
      <w:pPr>
        <w:ind w:left="885" w:hanging="360"/>
      </w:pPr>
      <w:rPr>
        <w:rFonts w:ascii="Symbol" w:hAnsi="Symbol" w:hint="default"/>
      </w:rPr>
    </w:lvl>
    <w:lvl w:ilvl="1" w:tplc="08090003" w:tentative="1">
      <w:start w:val="1"/>
      <w:numFmt w:val="bullet"/>
      <w:lvlText w:val="o"/>
      <w:lvlJc w:val="left"/>
      <w:pPr>
        <w:ind w:left="1605" w:hanging="360"/>
      </w:pPr>
      <w:rPr>
        <w:rFonts w:ascii="Courier New" w:hAnsi="Courier New" w:cs="Courier New" w:hint="default"/>
      </w:rPr>
    </w:lvl>
    <w:lvl w:ilvl="2" w:tplc="08090005" w:tentative="1">
      <w:start w:val="1"/>
      <w:numFmt w:val="bullet"/>
      <w:lvlText w:val=""/>
      <w:lvlJc w:val="left"/>
      <w:pPr>
        <w:ind w:left="2325" w:hanging="360"/>
      </w:pPr>
      <w:rPr>
        <w:rFonts w:ascii="Wingdings" w:hAnsi="Wingdings" w:hint="default"/>
      </w:rPr>
    </w:lvl>
    <w:lvl w:ilvl="3" w:tplc="08090001" w:tentative="1">
      <w:start w:val="1"/>
      <w:numFmt w:val="bullet"/>
      <w:lvlText w:val=""/>
      <w:lvlJc w:val="left"/>
      <w:pPr>
        <w:ind w:left="3045" w:hanging="360"/>
      </w:pPr>
      <w:rPr>
        <w:rFonts w:ascii="Symbol" w:hAnsi="Symbol" w:hint="default"/>
      </w:rPr>
    </w:lvl>
    <w:lvl w:ilvl="4" w:tplc="08090003" w:tentative="1">
      <w:start w:val="1"/>
      <w:numFmt w:val="bullet"/>
      <w:lvlText w:val="o"/>
      <w:lvlJc w:val="left"/>
      <w:pPr>
        <w:ind w:left="3765" w:hanging="360"/>
      </w:pPr>
      <w:rPr>
        <w:rFonts w:ascii="Courier New" w:hAnsi="Courier New" w:cs="Courier New" w:hint="default"/>
      </w:rPr>
    </w:lvl>
    <w:lvl w:ilvl="5" w:tplc="08090005" w:tentative="1">
      <w:start w:val="1"/>
      <w:numFmt w:val="bullet"/>
      <w:lvlText w:val=""/>
      <w:lvlJc w:val="left"/>
      <w:pPr>
        <w:ind w:left="4485" w:hanging="360"/>
      </w:pPr>
      <w:rPr>
        <w:rFonts w:ascii="Wingdings" w:hAnsi="Wingdings" w:hint="default"/>
      </w:rPr>
    </w:lvl>
    <w:lvl w:ilvl="6" w:tplc="08090001" w:tentative="1">
      <w:start w:val="1"/>
      <w:numFmt w:val="bullet"/>
      <w:lvlText w:val=""/>
      <w:lvlJc w:val="left"/>
      <w:pPr>
        <w:ind w:left="5205" w:hanging="360"/>
      </w:pPr>
      <w:rPr>
        <w:rFonts w:ascii="Symbol" w:hAnsi="Symbol" w:hint="default"/>
      </w:rPr>
    </w:lvl>
    <w:lvl w:ilvl="7" w:tplc="08090003" w:tentative="1">
      <w:start w:val="1"/>
      <w:numFmt w:val="bullet"/>
      <w:lvlText w:val="o"/>
      <w:lvlJc w:val="left"/>
      <w:pPr>
        <w:ind w:left="5925" w:hanging="360"/>
      </w:pPr>
      <w:rPr>
        <w:rFonts w:ascii="Courier New" w:hAnsi="Courier New" w:cs="Courier New" w:hint="default"/>
      </w:rPr>
    </w:lvl>
    <w:lvl w:ilvl="8" w:tplc="08090005" w:tentative="1">
      <w:start w:val="1"/>
      <w:numFmt w:val="bullet"/>
      <w:lvlText w:val=""/>
      <w:lvlJc w:val="left"/>
      <w:pPr>
        <w:ind w:left="6645" w:hanging="360"/>
      </w:pPr>
      <w:rPr>
        <w:rFonts w:ascii="Wingdings" w:hAnsi="Wingdings" w:hint="default"/>
      </w:rPr>
    </w:lvl>
  </w:abstractNum>
  <w:abstractNum w:abstractNumId="18" w15:restartNumberingAfterBreak="0">
    <w:nsid w:val="19A21CFC"/>
    <w:multiLevelType w:val="hybridMultilevel"/>
    <w:tmpl w:val="02FCEABA"/>
    <w:lvl w:ilvl="0" w:tplc="409C0EAA">
      <w:numFmt w:val="bullet"/>
      <w:lvlText w:val=""/>
      <w:lvlJc w:val="left"/>
      <w:pPr>
        <w:ind w:left="412" w:hanging="360"/>
      </w:pPr>
      <w:rPr>
        <w:rFonts w:ascii="Symbol" w:eastAsia="Symbol" w:hAnsi="Symbol" w:cs="Symbol" w:hint="default"/>
        <w:w w:val="99"/>
        <w:sz w:val="20"/>
        <w:szCs w:val="20"/>
      </w:rPr>
    </w:lvl>
    <w:lvl w:ilvl="1" w:tplc="EC785EC0">
      <w:numFmt w:val="bullet"/>
      <w:lvlText w:val="▪"/>
      <w:lvlJc w:val="left"/>
      <w:pPr>
        <w:ind w:left="766" w:hanging="356"/>
      </w:pPr>
      <w:rPr>
        <w:rFonts w:ascii="Microsoft Sans Serif" w:eastAsia="Microsoft Sans Serif" w:hAnsi="Microsoft Sans Serif" w:cs="Microsoft Sans Serif" w:hint="default"/>
        <w:w w:val="128"/>
        <w:sz w:val="20"/>
        <w:szCs w:val="20"/>
      </w:rPr>
    </w:lvl>
    <w:lvl w:ilvl="2" w:tplc="878EBE28">
      <w:numFmt w:val="bullet"/>
      <w:lvlText w:val="•"/>
      <w:lvlJc w:val="left"/>
      <w:pPr>
        <w:ind w:left="2224" w:hanging="356"/>
      </w:pPr>
      <w:rPr>
        <w:rFonts w:hint="default"/>
      </w:rPr>
    </w:lvl>
    <w:lvl w:ilvl="3" w:tplc="9314FF08">
      <w:numFmt w:val="bullet"/>
      <w:lvlText w:val="•"/>
      <w:lvlJc w:val="left"/>
      <w:pPr>
        <w:ind w:left="3689" w:hanging="356"/>
      </w:pPr>
      <w:rPr>
        <w:rFonts w:hint="default"/>
      </w:rPr>
    </w:lvl>
    <w:lvl w:ilvl="4" w:tplc="9DCAC6BA">
      <w:numFmt w:val="bullet"/>
      <w:lvlText w:val="•"/>
      <w:lvlJc w:val="left"/>
      <w:pPr>
        <w:ind w:left="5153" w:hanging="356"/>
      </w:pPr>
      <w:rPr>
        <w:rFonts w:hint="default"/>
      </w:rPr>
    </w:lvl>
    <w:lvl w:ilvl="5" w:tplc="676E3C16">
      <w:numFmt w:val="bullet"/>
      <w:lvlText w:val="•"/>
      <w:lvlJc w:val="left"/>
      <w:pPr>
        <w:ind w:left="6618" w:hanging="356"/>
      </w:pPr>
      <w:rPr>
        <w:rFonts w:hint="default"/>
      </w:rPr>
    </w:lvl>
    <w:lvl w:ilvl="6" w:tplc="9F1460FA">
      <w:numFmt w:val="bullet"/>
      <w:lvlText w:val="•"/>
      <w:lvlJc w:val="left"/>
      <w:pPr>
        <w:ind w:left="8083" w:hanging="356"/>
      </w:pPr>
      <w:rPr>
        <w:rFonts w:hint="default"/>
      </w:rPr>
    </w:lvl>
    <w:lvl w:ilvl="7" w:tplc="C3EE2E52">
      <w:numFmt w:val="bullet"/>
      <w:lvlText w:val="•"/>
      <w:lvlJc w:val="left"/>
      <w:pPr>
        <w:ind w:left="9547" w:hanging="356"/>
      </w:pPr>
      <w:rPr>
        <w:rFonts w:hint="default"/>
      </w:rPr>
    </w:lvl>
    <w:lvl w:ilvl="8" w:tplc="88FEF28A">
      <w:numFmt w:val="bullet"/>
      <w:lvlText w:val="•"/>
      <w:lvlJc w:val="left"/>
      <w:pPr>
        <w:ind w:left="11012" w:hanging="356"/>
      </w:pPr>
      <w:rPr>
        <w:rFonts w:hint="default"/>
      </w:rPr>
    </w:lvl>
  </w:abstractNum>
  <w:abstractNum w:abstractNumId="19" w15:restartNumberingAfterBreak="0">
    <w:nsid w:val="1D8D6BA6"/>
    <w:multiLevelType w:val="hybridMultilevel"/>
    <w:tmpl w:val="BA6661FC"/>
    <w:lvl w:ilvl="0" w:tplc="65F83398">
      <w:numFmt w:val="bullet"/>
      <w:lvlText w:val=""/>
      <w:lvlJc w:val="left"/>
      <w:pPr>
        <w:ind w:left="412" w:hanging="360"/>
      </w:pPr>
      <w:rPr>
        <w:rFonts w:ascii="Symbol" w:eastAsia="Symbol" w:hAnsi="Symbol" w:cs="Symbol" w:hint="default"/>
        <w:w w:val="99"/>
        <w:sz w:val="20"/>
        <w:szCs w:val="20"/>
      </w:rPr>
    </w:lvl>
    <w:lvl w:ilvl="1" w:tplc="BF8A91E6">
      <w:numFmt w:val="bullet"/>
      <w:lvlText w:val="•"/>
      <w:lvlJc w:val="left"/>
      <w:pPr>
        <w:ind w:left="1772" w:hanging="360"/>
      </w:pPr>
      <w:rPr>
        <w:rFonts w:hint="default"/>
      </w:rPr>
    </w:lvl>
    <w:lvl w:ilvl="2" w:tplc="953EEB16">
      <w:numFmt w:val="bullet"/>
      <w:lvlText w:val="•"/>
      <w:lvlJc w:val="left"/>
      <w:pPr>
        <w:ind w:left="3124" w:hanging="360"/>
      </w:pPr>
      <w:rPr>
        <w:rFonts w:hint="default"/>
      </w:rPr>
    </w:lvl>
    <w:lvl w:ilvl="3" w:tplc="48623478">
      <w:numFmt w:val="bullet"/>
      <w:lvlText w:val="•"/>
      <w:lvlJc w:val="left"/>
      <w:pPr>
        <w:ind w:left="4476" w:hanging="360"/>
      </w:pPr>
      <w:rPr>
        <w:rFonts w:hint="default"/>
      </w:rPr>
    </w:lvl>
    <w:lvl w:ilvl="4" w:tplc="4DD41782">
      <w:numFmt w:val="bullet"/>
      <w:lvlText w:val="•"/>
      <w:lvlJc w:val="left"/>
      <w:pPr>
        <w:ind w:left="5828" w:hanging="360"/>
      </w:pPr>
      <w:rPr>
        <w:rFonts w:hint="default"/>
      </w:rPr>
    </w:lvl>
    <w:lvl w:ilvl="5" w:tplc="3F5E7894">
      <w:numFmt w:val="bullet"/>
      <w:lvlText w:val="•"/>
      <w:lvlJc w:val="left"/>
      <w:pPr>
        <w:ind w:left="7180" w:hanging="360"/>
      </w:pPr>
      <w:rPr>
        <w:rFonts w:hint="default"/>
      </w:rPr>
    </w:lvl>
    <w:lvl w:ilvl="6" w:tplc="41BE8D3E">
      <w:numFmt w:val="bullet"/>
      <w:lvlText w:val="•"/>
      <w:lvlJc w:val="left"/>
      <w:pPr>
        <w:ind w:left="8532" w:hanging="360"/>
      </w:pPr>
      <w:rPr>
        <w:rFonts w:hint="default"/>
      </w:rPr>
    </w:lvl>
    <w:lvl w:ilvl="7" w:tplc="2A76591A">
      <w:numFmt w:val="bullet"/>
      <w:lvlText w:val="•"/>
      <w:lvlJc w:val="left"/>
      <w:pPr>
        <w:ind w:left="9885" w:hanging="360"/>
      </w:pPr>
      <w:rPr>
        <w:rFonts w:hint="default"/>
      </w:rPr>
    </w:lvl>
    <w:lvl w:ilvl="8" w:tplc="D5048810">
      <w:numFmt w:val="bullet"/>
      <w:lvlText w:val="•"/>
      <w:lvlJc w:val="left"/>
      <w:pPr>
        <w:ind w:left="11237" w:hanging="360"/>
      </w:pPr>
      <w:rPr>
        <w:rFonts w:hint="default"/>
      </w:rPr>
    </w:lvl>
  </w:abstractNum>
  <w:abstractNum w:abstractNumId="20" w15:restartNumberingAfterBreak="0">
    <w:nsid w:val="1E751333"/>
    <w:multiLevelType w:val="hybridMultilevel"/>
    <w:tmpl w:val="8E38627A"/>
    <w:lvl w:ilvl="0" w:tplc="BE5C8110">
      <w:numFmt w:val="bullet"/>
      <w:lvlText w:val=""/>
      <w:lvlJc w:val="left"/>
      <w:pPr>
        <w:ind w:left="412" w:hanging="360"/>
      </w:pPr>
      <w:rPr>
        <w:rFonts w:ascii="Symbol" w:eastAsia="Symbol" w:hAnsi="Symbol" w:cs="Symbol" w:hint="default"/>
        <w:w w:val="99"/>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FD14DC6"/>
    <w:multiLevelType w:val="hybridMultilevel"/>
    <w:tmpl w:val="B11E4456"/>
    <w:lvl w:ilvl="0" w:tplc="EADEDE76">
      <w:numFmt w:val="bullet"/>
      <w:lvlText w:val=""/>
      <w:lvlJc w:val="left"/>
      <w:pPr>
        <w:ind w:left="410" w:hanging="360"/>
      </w:pPr>
      <w:rPr>
        <w:rFonts w:ascii="Symbol" w:eastAsia="Symbol" w:hAnsi="Symbol" w:cs="Symbol" w:hint="default"/>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0E523B0"/>
    <w:multiLevelType w:val="hybridMultilevel"/>
    <w:tmpl w:val="18E0A134"/>
    <w:lvl w:ilvl="0" w:tplc="0B04DA88">
      <w:numFmt w:val="bullet"/>
      <w:lvlText w:val=""/>
      <w:lvlJc w:val="left"/>
      <w:pPr>
        <w:ind w:left="412" w:hanging="360"/>
      </w:pPr>
      <w:rPr>
        <w:rFonts w:ascii="Symbol" w:eastAsia="Symbol" w:hAnsi="Symbol" w:cs="Symbol" w:hint="default"/>
        <w:w w:val="99"/>
        <w:sz w:val="20"/>
        <w:szCs w:val="20"/>
      </w:rPr>
    </w:lvl>
    <w:lvl w:ilvl="1" w:tplc="3A564806">
      <w:numFmt w:val="bullet"/>
      <w:lvlText w:val="▪"/>
      <w:lvlJc w:val="left"/>
      <w:pPr>
        <w:ind w:left="766" w:hanging="356"/>
      </w:pPr>
      <w:rPr>
        <w:rFonts w:ascii="Microsoft Sans Serif" w:eastAsia="Microsoft Sans Serif" w:hAnsi="Microsoft Sans Serif" w:cs="Microsoft Sans Serif" w:hint="default"/>
        <w:w w:val="128"/>
        <w:sz w:val="20"/>
        <w:szCs w:val="20"/>
      </w:rPr>
    </w:lvl>
    <w:lvl w:ilvl="2" w:tplc="9266C0E8">
      <w:numFmt w:val="bullet"/>
      <w:lvlText w:val="•"/>
      <w:lvlJc w:val="left"/>
      <w:pPr>
        <w:ind w:left="2224" w:hanging="356"/>
      </w:pPr>
      <w:rPr>
        <w:rFonts w:hint="default"/>
      </w:rPr>
    </w:lvl>
    <w:lvl w:ilvl="3" w:tplc="F46A248A">
      <w:numFmt w:val="bullet"/>
      <w:lvlText w:val="•"/>
      <w:lvlJc w:val="left"/>
      <w:pPr>
        <w:ind w:left="3689" w:hanging="356"/>
      </w:pPr>
      <w:rPr>
        <w:rFonts w:hint="default"/>
      </w:rPr>
    </w:lvl>
    <w:lvl w:ilvl="4" w:tplc="41A0F724">
      <w:numFmt w:val="bullet"/>
      <w:lvlText w:val="•"/>
      <w:lvlJc w:val="left"/>
      <w:pPr>
        <w:ind w:left="5153" w:hanging="356"/>
      </w:pPr>
      <w:rPr>
        <w:rFonts w:hint="default"/>
      </w:rPr>
    </w:lvl>
    <w:lvl w:ilvl="5" w:tplc="D64828FC">
      <w:numFmt w:val="bullet"/>
      <w:lvlText w:val="•"/>
      <w:lvlJc w:val="left"/>
      <w:pPr>
        <w:ind w:left="6618" w:hanging="356"/>
      </w:pPr>
      <w:rPr>
        <w:rFonts w:hint="default"/>
      </w:rPr>
    </w:lvl>
    <w:lvl w:ilvl="6" w:tplc="C052BD06">
      <w:numFmt w:val="bullet"/>
      <w:lvlText w:val="•"/>
      <w:lvlJc w:val="left"/>
      <w:pPr>
        <w:ind w:left="8083" w:hanging="356"/>
      </w:pPr>
      <w:rPr>
        <w:rFonts w:hint="default"/>
      </w:rPr>
    </w:lvl>
    <w:lvl w:ilvl="7" w:tplc="410E3408">
      <w:numFmt w:val="bullet"/>
      <w:lvlText w:val="•"/>
      <w:lvlJc w:val="left"/>
      <w:pPr>
        <w:ind w:left="9547" w:hanging="356"/>
      </w:pPr>
      <w:rPr>
        <w:rFonts w:hint="default"/>
      </w:rPr>
    </w:lvl>
    <w:lvl w:ilvl="8" w:tplc="776CC90C">
      <w:numFmt w:val="bullet"/>
      <w:lvlText w:val="•"/>
      <w:lvlJc w:val="left"/>
      <w:pPr>
        <w:ind w:left="11012" w:hanging="356"/>
      </w:pPr>
      <w:rPr>
        <w:rFonts w:hint="default"/>
      </w:rPr>
    </w:lvl>
  </w:abstractNum>
  <w:abstractNum w:abstractNumId="23" w15:restartNumberingAfterBreak="0">
    <w:nsid w:val="232B65E6"/>
    <w:multiLevelType w:val="hybridMultilevel"/>
    <w:tmpl w:val="83FAA77E"/>
    <w:lvl w:ilvl="0" w:tplc="CEE0F2AC">
      <w:numFmt w:val="bullet"/>
      <w:lvlText w:val=""/>
      <w:lvlJc w:val="left"/>
      <w:pPr>
        <w:ind w:left="412" w:hanging="360"/>
      </w:pPr>
      <w:rPr>
        <w:rFonts w:ascii="Symbol" w:eastAsia="Symbol" w:hAnsi="Symbol" w:cs="Symbol" w:hint="default"/>
        <w:w w:val="99"/>
        <w:sz w:val="20"/>
        <w:szCs w:val="20"/>
      </w:rPr>
    </w:lvl>
    <w:lvl w:ilvl="1" w:tplc="79449BCE">
      <w:numFmt w:val="bullet"/>
      <w:lvlText w:val="•"/>
      <w:lvlJc w:val="left"/>
      <w:pPr>
        <w:ind w:left="1772" w:hanging="360"/>
      </w:pPr>
      <w:rPr>
        <w:rFonts w:hint="default"/>
      </w:rPr>
    </w:lvl>
    <w:lvl w:ilvl="2" w:tplc="9C724350">
      <w:numFmt w:val="bullet"/>
      <w:lvlText w:val="•"/>
      <w:lvlJc w:val="left"/>
      <w:pPr>
        <w:ind w:left="3124" w:hanging="360"/>
      </w:pPr>
      <w:rPr>
        <w:rFonts w:hint="default"/>
      </w:rPr>
    </w:lvl>
    <w:lvl w:ilvl="3" w:tplc="A98266F8">
      <w:numFmt w:val="bullet"/>
      <w:lvlText w:val="•"/>
      <w:lvlJc w:val="left"/>
      <w:pPr>
        <w:ind w:left="4476" w:hanging="360"/>
      </w:pPr>
      <w:rPr>
        <w:rFonts w:hint="default"/>
      </w:rPr>
    </w:lvl>
    <w:lvl w:ilvl="4" w:tplc="930E2DDC">
      <w:numFmt w:val="bullet"/>
      <w:lvlText w:val="•"/>
      <w:lvlJc w:val="left"/>
      <w:pPr>
        <w:ind w:left="5828" w:hanging="360"/>
      </w:pPr>
      <w:rPr>
        <w:rFonts w:hint="default"/>
      </w:rPr>
    </w:lvl>
    <w:lvl w:ilvl="5" w:tplc="C4604E5A">
      <w:numFmt w:val="bullet"/>
      <w:lvlText w:val="•"/>
      <w:lvlJc w:val="left"/>
      <w:pPr>
        <w:ind w:left="7180" w:hanging="360"/>
      </w:pPr>
      <w:rPr>
        <w:rFonts w:hint="default"/>
      </w:rPr>
    </w:lvl>
    <w:lvl w:ilvl="6" w:tplc="22988184">
      <w:numFmt w:val="bullet"/>
      <w:lvlText w:val="•"/>
      <w:lvlJc w:val="left"/>
      <w:pPr>
        <w:ind w:left="8532" w:hanging="360"/>
      </w:pPr>
      <w:rPr>
        <w:rFonts w:hint="default"/>
      </w:rPr>
    </w:lvl>
    <w:lvl w:ilvl="7" w:tplc="2BC4568E">
      <w:numFmt w:val="bullet"/>
      <w:lvlText w:val="•"/>
      <w:lvlJc w:val="left"/>
      <w:pPr>
        <w:ind w:left="9885" w:hanging="360"/>
      </w:pPr>
      <w:rPr>
        <w:rFonts w:hint="default"/>
      </w:rPr>
    </w:lvl>
    <w:lvl w:ilvl="8" w:tplc="05503956">
      <w:numFmt w:val="bullet"/>
      <w:lvlText w:val="•"/>
      <w:lvlJc w:val="left"/>
      <w:pPr>
        <w:ind w:left="11237" w:hanging="360"/>
      </w:pPr>
      <w:rPr>
        <w:rFonts w:hint="default"/>
      </w:rPr>
    </w:lvl>
  </w:abstractNum>
  <w:abstractNum w:abstractNumId="24" w15:restartNumberingAfterBreak="0">
    <w:nsid w:val="2377578F"/>
    <w:multiLevelType w:val="hybridMultilevel"/>
    <w:tmpl w:val="5B728C2A"/>
    <w:lvl w:ilvl="0" w:tplc="AB9E600E">
      <w:numFmt w:val="bullet"/>
      <w:lvlText w:val=""/>
      <w:lvlJc w:val="left"/>
      <w:pPr>
        <w:ind w:left="766" w:hanging="356"/>
      </w:pPr>
      <w:rPr>
        <w:rFonts w:ascii="Symbol" w:eastAsia="Symbol" w:hAnsi="Symbol" w:cs="Symbol" w:hint="default"/>
        <w:w w:val="99"/>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3826123"/>
    <w:multiLevelType w:val="hybridMultilevel"/>
    <w:tmpl w:val="A2226442"/>
    <w:lvl w:ilvl="0" w:tplc="2A94DCEA">
      <w:numFmt w:val="bullet"/>
      <w:lvlText w:val=""/>
      <w:lvlJc w:val="left"/>
      <w:pPr>
        <w:ind w:left="412" w:hanging="360"/>
      </w:pPr>
      <w:rPr>
        <w:rFonts w:ascii="Symbol" w:eastAsia="Symbol" w:hAnsi="Symbol" w:cs="Symbol" w:hint="default"/>
        <w:w w:val="99"/>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39C47E3"/>
    <w:multiLevelType w:val="hybridMultilevel"/>
    <w:tmpl w:val="78248E7C"/>
    <w:lvl w:ilvl="0" w:tplc="12A6B4FC">
      <w:numFmt w:val="bullet"/>
      <w:lvlText w:val=""/>
      <w:lvlJc w:val="left"/>
      <w:pPr>
        <w:ind w:left="412" w:hanging="360"/>
      </w:pPr>
      <w:rPr>
        <w:rFonts w:ascii="Symbol" w:eastAsia="Symbol" w:hAnsi="Symbol" w:cs="Symbol" w:hint="default"/>
        <w:w w:val="99"/>
        <w:sz w:val="20"/>
        <w:szCs w:val="20"/>
      </w:rPr>
    </w:lvl>
    <w:lvl w:ilvl="1" w:tplc="D9A87F36">
      <w:numFmt w:val="bullet"/>
      <w:lvlText w:val="▪"/>
      <w:lvlJc w:val="left"/>
      <w:pPr>
        <w:ind w:left="766" w:hanging="356"/>
      </w:pPr>
      <w:rPr>
        <w:rFonts w:ascii="Microsoft Sans Serif" w:eastAsia="Microsoft Sans Serif" w:hAnsi="Microsoft Sans Serif" w:cs="Microsoft Sans Serif" w:hint="default"/>
        <w:w w:val="128"/>
        <w:sz w:val="20"/>
        <w:szCs w:val="20"/>
      </w:rPr>
    </w:lvl>
    <w:lvl w:ilvl="2" w:tplc="AD5653BA">
      <w:numFmt w:val="bullet"/>
      <w:lvlText w:val="•"/>
      <w:lvlJc w:val="left"/>
      <w:pPr>
        <w:ind w:left="2224" w:hanging="356"/>
      </w:pPr>
      <w:rPr>
        <w:rFonts w:hint="default"/>
      </w:rPr>
    </w:lvl>
    <w:lvl w:ilvl="3" w:tplc="5D3C4798">
      <w:numFmt w:val="bullet"/>
      <w:lvlText w:val="•"/>
      <w:lvlJc w:val="left"/>
      <w:pPr>
        <w:ind w:left="3689" w:hanging="356"/>
      </w:pPr>
      <w:rPr>
        <w:rFonts w:hint="default"/>
      </w:rPr>
    </w:lvl>
    <w:lvl w:ilvl="4" w:tplc="00A2A1C2">
      <w:numFmt w:val="bullet"/>
      <w:lvlText w:val="•"/>
      <w:lvlJc w:val="left"/>
      <w:pPr>
        <w:ind w:left="5153" w:hanging="356"/>
      </w:pPr>
      <w:rPr>
        <w:rFonts w:hint="default"/>
      </w:rPr>
    </w:lvl>
    <w:lvl w:ilvl="5" w:tplc="2A205BAA">
      <w:numFmt w:val="bullet"/>
      <w:lvlText w:val="•"/>
      <w:lvlJc w:val="left"/>
      <w:pPr>
        <w:ind w:left="6618" w:hanging="356"/>
      </w:pPr>
      <w:rPr>
        <w:rFonts w:hint="default"/>
      </w:rPr>
    </w:lvl>
    <w:lvl w:ilvl="6" w:tplc="FDD213CE">
      <w:numFmt w:val="bullet"/>
      <w:lvlText w:val="•"/>
      <w:lvlJc w:val="left"/>
      <w:pPr>
        <w:ind w:left="8083" w:hanging="356"/>
      </w:pPr>
      <w:rPr>
        <w:rFonts w:hint="default"/>
      </w:rPr>
    </w:lvl>
    <w:lvl w:ilvl="7" w:tplc="4A04FEC4">
      <w:numFmt w:val="bullet"/>
      <w:lvlText w:val="•"/>
      <w:lvlJc w:val="left"/>
      <w:pPr>
        <w:ind w:left="9547" w:hanging="356"/>
      </w:pPr>
      <w:rPr>
        <w:rFonts w:hint="default"/>
      </w:rPr>
    </w:lvl>
    <w:lvl w:ilvl="8" w:tplc="63C271F2">
      <w:numFmt w:val="bullet"/>
      <w:lvlText w:val="•"/>
      <w:lvlJc w:val="left"/>
      <w:pPr>
        <w:ind w:left="11012" w:hanging="356"/>
      </w:pPr>
      <w:rPr>
        <w:rFonts w:hint="default"/>
      </w:rPr>
    </w:lvl>
  </w:abstractNum>
  <w:abstractNum w:abstractNumId="27" w15:restartNumberingAfterBreak="0">
    <w:nsid w:val="23D971CF"/>
    <w:multiLevelType w:val="hybridMultilevel"/>
    <w:tmpl w:val="EAE61598"/>
    <w:lvl w:ilvl="0" w:tplc="CE205E0A">
      <w:numFmt w:val="bullet"/>
      <w:lvlText w:val=""/>
      <w:lvlJc w:val="left"/>
      <w:pPr>
        <w:ind w:left="412" w:hanging="360"/>
      </w:pPr>
      <w:rPr>
        <w:rFonts w:ascii="Symbol" w:eastAsia="Symbol" w:hAnsi="Symbol" w:cs="Symbol" w:hint="default"/>
        <w:w w:val="99"/>
        <w:sz w:val="20"/>
        <w:szCs w:val="20"/>
      </w:rPr>
    </w:lvl>
    <w:lvl w:ilvl="1" w:tplc="1370F314">
      <w:numFmt w:val="bullet"/>
      <w:lvlText w:val="•"/>
      <w:lvlJc w:val="left"/>
      <w:pPr>
        <w:ind w:left="1808" w:hanging="360"/>
      </w:pPr>
      <w:rPr>
        <w:rFonts w:hint="default"/>
      </w:rPr>
    </w:lvl>
    <w:lvl w:ilvl="2" w:tplc="D9BEF4D6">
      <w:numFmt w:val="bullet"/>
      <w:lvlText w:val="•"/>
      <w:lvlJc w:val="left"/>
      <w:pPr>
        <w:ind w:left="3196" w:hanging="360"/>
      </w:pPr>
      <w:rPr>
        <w:rFonts w:hint="default"/>
      </w:rPr>
    </w:lvl>
    <w:lvl w:ilvl="3" w:tplc="37260816">
      <w:numFmt w:val="bullet"/>
      <w:lvlText w:val="•"/>
      <w:lvlJc w:val="left"/>
      <w:pPr>
        <w:ind w:left="4585" w:hanging="360"/>
      </w:pPr>
      <w:rPr>
        <w:rFonts w:hint="default"/>
      </w:rPr>
    </w:lvl>
    <w:lvl w:ilvl="4" w:tplc="AFBC6B1E">
      <w:numFmt w:val="bullet"/>
      <w:lvlText w:val="•"/>
      <w:lvlJc w:val="left"/>
      <w:pPr>
        <w:ind w:left="5973" w:hanging="360"/>
      </w:pPr>
      <w:rPr>
        <w:rFonts w:hint="default"/>
      </w:rPr>
    </w:lvl>
    <w:lvl w:ilvl="5" w:tplc="BF86277A">
      <w:numFmt w:val="bullet"/>
      <w:lvlText w:val="•"/>
      <w:lvlJc w:val="left"/>
      <w:pPr>
        <w:ind w:left="7362" w:hanging="360"/>
      </w:pPr>
      <w:rPr>
        <w:rFonts w:hint="default"/>
      </w:rPr>
    </w:lvl>
    <w:lvl w:ilvl="6" w:tplc="BB16DB72">
      <w:numFmt w:val="bullet"/>
      <w:lvlText w:val="•"/>
      <w:lvlJc w:val="left"/>
      <w:pPr>
        <w:ind w:left="8750" w:hanging="360"/>
      </w:pPr>
      <w:rPr>
        <w:rFonts w:hint="default"/>
      </w:rPr>
    </w:lvl>
    <w:lvl w:ilvl="7" w:tplc="439C3C5C">
      <w:numFmt w:val="bullet"/>
      <w:lvlText w:val="•"/>
      <w:lvlJc w:val="left"/>
      <w:pPr>
        <w:ind w:left="10138" w:hanging="360"/>
      </w:pPr>
      <w:rPr>
        <w:rFonts w:hint="default"/>
      </w:rPr>
    </w:lvl>
    <w:lvl w:ilvl="8" w:tplc="224AC3AE">
      <w:numFmt w:val="bullet"/>
      <w:lvlText w:val="•"/>
      <w:lvlJc w:val="left"/>
      <w:pPr>
        <w:ind w:left="11527" w:hanging="360"/>
      </w:pPr>
      <w:rPr>
        <w:rFonts w:hint="default"/>
      </w:rPr>
    </w:lvl>
  </w:abstractNum>
  <w:abstractNum w:abstractNumId="28" w15:restartNumberingAfterBreak="0">
    <w:nsid w:val="241C6F84"/>
    <w:multiLevelType w:val="hybridMultilevel"/>
    <w:tmpl w:val="0B10CD00"/>
    <w:lvl w:ilvl="0" w:tplc="A77CE754">
      <w:numFmt w:val="bullet"/>
      <w:lvlText w:val=""/>
      <w:lvlJc w:val="left"/>
      <w:pPr>
        <w:ind w:left="412" w:hanging="360"/>
      </w:pPr>
      <w:rPr>
        <w:rFonts w:ascii="Symbol" w:eastAsia="Symbol" w:hAnsi="Symbol" w:cs="Symbol" w:hint="default"/>
        <w:w w:val="99"/>
        <w:sz w:val="20"/>
        <w:szCs w:val="20"/>
      </w:rPr>
    </w:lvl>
    <w:lvl w:ilvl="1" w:tplc="26282988">
      <w:numFmt w:val="bullet"/>
      <w:lvlText w:val="▪"/>
      <w:lvlJc w:val="left"/>
      <w:pPr>
        <w:ind w:left="766" w:hanging="356"/>
      </w:pPr>
      <w:rPr>
        <w:rFonts w:ascii="Microsoft Sans Serif" w:eastAsia="Microsoft Sans Serif" w:hAnsi="Microsoft Sans Serif" w:cs="Microsoft Sans Serif" w:hint="default"/>
        <w:w w:val="128"/>
        <w:sz w:val="20"/>
        <w:szCs w:val="20"/>
      </w:rPr>
    </w:lvl>
    <w:lvl w:ilvl="2" w:tplc="ACDC0D54">
      <w:numFmt w:val="bullet"/>
      <w:lvlText w:val="•"/>
      <w:lvlJc w:val="left"/>
      <w:pPr>
        <w:ind w:left="2224" w:hanging="356"/>
      </w:pPr>
      <w:rPr>
        <w:rFonts w:hint="default"/>
      </w:rPr>
    </w:lvl>
    <w:lvl w:ilvl="3" w:tplc="9E14F65A">
      <w:numFmt w:val="bullet"/>
      <w:lvlText w:val="•"/>
      <w:lvlJc w:val="left"/>
      <w:pPr>
        <w:ind w:left="3689" w:hanging="356"/>
      </w:pPr>
      <w:rPr>
        <w:rFonts w:hint="default"/>
      </w:rPr>
    </w:lvl>
    <w:lvl w:ilvl="4" w:tplc="78561850">
      <w:numFmt w:val="bullet"/>
      <w:lvlText w:val="•"/>
      <w:lvlJc w:val="left"/>
      <w:pPr>
        <w:ind w:left="5153" w:hanging="356"/>
      </w:pPr>
      <w:rPr>
        <w:rFonts w:hint="default"/>
      </w:rPr>
    </w:lvl>
    <w:lvl w:ilvl="5" w:tplc="02A61A88">
      <w:numFmt w:val="bullet"/>
      <w:lvlText w:val="•"/>
      <w:lvlJc w:val="left"/>
      <w:pPr>
        <w:ind w:left="6618" w:hanging="356"/>
      </w:pPr>
      <w:rPr>
        <w:rFonts w:hint="default"/>
      </w:rPr>
    </w:lvl>
    <w:lvl w:ilvl="6" w:tplc="4164EB34">
      <w:numFmt w:val="bullet"/>
      <w:lvlText w:val="•"/>
      <w:lvlJc w:val="left"/>
      <w:pPr>
        <w:ind w:left="8083" w:hanging="356"/>
      </w:pPr>
      <w:rPr>
        <w:rFonts w:hint="default"/>
      </w:rPr>
    </w:lvl>
    <w:lvl w:ilvl="7" w:tplc="EEF02D18">
      <w:numFmt w:val="bullet"/>
      <w:lvlText w:val="•"/>
      <w:lvlJc w:val="left"/>
      <w:pPr>
        <w:ind w:left="9547" w:hanging="356"/>
      </w:pPr>
      <w:rPr>
        <w:rFonts w:hint="default"/>
      </w:rPr>
    </w:lvl>
    <w:lvl w:ilvl="8" w:tplc="5AC6C4C8">
      <w:numFmt w:val="bullet"/>
      <w:lvlText w:val="•"/>
      <w:lvlJc w:val="left"/>
      <w:pPr>
        <w:ind w:left="11012" w:hanging="356"/>
      </w:pPr>
      <w:rPr>
        <w:rFonts w:hint="default"/>
      </w:rPr>
    </w:lvl>
  </w:abstractNum>
  <w:abstractNum w:abstractNumId="29" w15:restartNumberingAfterBreak="0">
    <w:nsid w:val="270B0930"/>
    <w:multiLevelType w:val="hybridMultilevel"/>
    <w:tmpl w:val="C6BCC5D2"/>
    <w:lvl w:ilvl="0" w:tplc="BE5C8110">
      <w:numFmt w:val="bullet"/>
      <w:lvlText w:val=""/>
      <w:lvlJc w:val="left"/>
      <w:pPr>
        <w:ind w:left="412" w:hanging="360"/>
      </w:pPr>
      <w:rPr>
        <w:rFonts w:ascii="Symbol" w:eastAsia="Symbol" w:hAnsi="Symbol" w:cs="Symbol" w:hint="default"/>
        <w:w w:val="99"/>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72856E6"/>
    <w:multiLevelType w:val="hybridMultilevel"/>
    <w:tmpl w:val="156049AC"/>
    <w:lvl w:ilvl="0" w:tplc="975AD506">
      <w:numFmt w:val="bullet"/>
      <w:lvlText w:val=""/>
      <w:lvlJc w:val="left"/>
      <w:pPr>
        <w:ind w:left="412" w:hanging="360"/>
      </w:pPr>
      <w:rPr>
        <w:rFonts w:ascii="Symbol" w:eastAsia="Symbol" w:hAnsi="Symbol" w:cs="Symbol" w:hint="default"/>
        <w:w w:val="99"/>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91D6954"/>
    <w:multiLevelType w:val="hybridMultilevel"/>
    <w:tmpl w:val="26B4119A"/>
    <w:lvl w:ilvl="0" w:tplc="8E780A3C">
      <w:numFmt w:val="bullet"/>
      <w:lvlText w:val=""/>
      <w:lvlJc w:val="left"/>
      <w:pPr>
        <w:ind w:left="412" w:hanging="360"/>
      </w:pPr>
      <w:rPr>
        <w:rFonts w:ascii="Symbol" w:eastAsia="Symbol" w:hAnsi="Symbol" w:cs="Symbol" w:hint="default"/>
        <w:w w:val="99"/>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B547DA1"/>
    <w:multiLevelType w:val="hybridMultilevel"/>
    <w:tmpl w:val="B2A4CC5E"/>
    <w:lvl w:ilvl="0" w:tplc="2A94DCEA">
      <w:numFmt w:val="bullet"/>
      <w:lvlText w:val=""/>
      <w:lvlJc w:val="left"/>
      <w:pPr>
        <w:ind w:left="412" w:hanging="360"/>
      </w:pPr>
      <w:rPr>
        <w:rFonts w:ascii="Symbol" w:eastAsia="Symbol" w:hAnsi="Symbol" w:cs="Symbol" w:hint="default"/>
        <w:w w:val="99"/>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B952A17"/>
    <w:multiLevelType w:val="hybridMultilevel"/>
    <w:tmpl w:val="B94E7A9C"/>
    <w:lvl w:ilvl="0" w:tplc="C8D07170">
      <w:numFmt w:val="bullet"/>
      <w:lvlText w:val=""/>
      <w:lvlJc w:val="left"/>
      <w:pPr>
        <w:ind w:left="412" w:hanging="360"/>
      </w:pPr>
      <w:rPr>
        <w:rFonts w:ascii="Symbol" w:eastAsia="Symbol" w:hAnsi="Symbol" w:cs="Symbol" w:hint="default"/>
        <w:w w:val="99"/>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BD07D7E"/>
    <w:multiLevelType w:val="hybridMultilevel"/>
    <w:tmpl w:val="1F16F516"/>
    <w:lvl w:ilvl="0" w:tplc="8362A79C">
      <w:numFmt w:val="bullet"/>
      <w:lvlText w:val=""/>
      <w:lvlJc w:val="left"/>
      <w:pPr>
        <w:ind w:left="412" w:hanging="360"/>
      </w:pPr>
      <w:rPr>
        <w:rFonts w:ascii="Symbol" w:eastAsia="Symbol" w:hAnsi="Symbol" w:cs="Symbol" w:hint="default"/>
        <w:w w:val="99"/>
        <w:sz w:val="20"/>
        <w:szCs w:val="20"/>
      </w:rPr>
    </w:lvl>
    <w:lvl w:ilvl="1" w:tplc="9BF2FC42">
      <w:numFmt w:val="bullet"/>
      <w:lvlText w:val="▪"/>
      <w:lvlJc w:val="left"/>
      <w:pPr>
        <w:ind w:left="766" w:hanging="356"/>
      </w:pPr>
      <w:rPr>
        <w:rFonts w:ascii="Microsoft Sans Serif" w:eastAsia="Microsoft Sans Serif" w:hAnsi="Microsoft Sans Serif" w:cs="Microsoft Sans Serif" w:hint="default"/>
        <w:w w:val="128"/>
        <w:sz w:val="20"/>
        <w:szCs w:val="20"/>
      </w:rPr>
    </w:lvl>
    <w:lvl w:ilvl="2" w:tplc="379E0796">
      <w:numFmt w:val="bullet"/>
      <w:lvlText w:val="•"/>
      <w:lvlJc w:val="left"/>
      <w:pPr>
        <w:ind w:left="2264" w:hanging="356"/>
      </w:pPr>
      <w:rPr>
        <w:rFonts w:hint="default"/>
      </w:rPr>
    </w:lvl>
    <w:lvl w:ilvl="3" w:tplc="74EE42FA">
      <w:numFmt w:val="bullet"/>
      <w:lvlText w:val="•"/>
      <w:lvlJc w:val="left"/>
      <w:pPr>
        <w:ind w:left="3769" w:hanging="356"/>
      </w:pPr>
      <w:rPr>
        <w:rFonts w:hint="default"/>
      </w:rPr>
    </w:lvl>
    <w:lvl w:ilvl="4" w:tplc="072210D6">
      <w:numFmt w:val="bullet"/>
      <w:lvlText w:val="•"/>
      <w:lvlJc w:val="left"/>
      <w:pPr>
        <w:ind w:left="5274" w:hanging="356"/>
      </w:pPr>
      <w:rPr>
        <w:rFonts w:hint="default"/>
      </w:rPr>
    </w:lvl>
    <w:lvl w:ilvl="5" w:tplc="469C4FF4">
      <w:numFmt w:val="bullet"/>
      <w:lvlText w:val="•"/>
      <w:lvlJc w:val="left"/>
      <w:pPr>
        <w:ind w:left="6779" w:hanging="356"/>
      </w:pPr>
      <w:rPr>
        <w:rFonts w:hint="default"/>
      </w:rPr>
    </w:lvl>
    <w:lvl w:ilvl="6" w:tplc="B268B5F4">
      <w:numFmt w:val="bullet"/>
      <w:lvlText w:val="•"/>
      <w:lvlJc w:val="left"/>
      <w:pPr>
        <w:ind w:left="8284" w:hanging="356"/>
      </w:pPr>
      <w:rPr>
        <w:rFonts w:hint="default"/>
      </w:rPr>
    </w:lvl>
    <w:lvl w:ilvl="7" w:tplc="CCF8FC24">
      <w:numFmt w:val="bullet"/>
      <w:lvlText w:val="•"/>
      <w:lvlJc w:val="left"/>
      <w:pPr>
        <w:ind w:left="9789" w:hanging="356"/>
      </w:pPr>
      <w:rPr>
        <w:rFonts w:hint="default"/>
      </w:rPr>
    </w:lvl>
    <w:lvl w:ilvl="8" w:tplc="B26C641E">
      <w:numFmt w:val="bullet"/>
      <w:lvlText w:val="•"/>
      <w:lvlJc w:val="left"/>
      <w:pPr>
        <w:ind w:left="11294" w:hanging="356"/>
      </w:pPr>
      <w:rPr>
        <w:rFonts w:hint="default"/>
      </w:rPr>
    </w:lvl>
  </w:abstractNum>
  <w:abstractNum w:abstractNumId="35" w15:restartNumberingAfterBreak="0">
    <w:nsid w:val="2CCA7F0D"/>
    <w:multiLevelType w:val="hybridMultilevel"/>
    <w:tmpl w:val="A3184A94"/>
    <w:lvl w:ilvl="0" w:tplc="0CE05CC0">
      <w:numFmt w:val="bullet"/>
      <w:lvlText w:val=""/>
      <w:lvlJc w:val="left"/>
      <w:pPr>
        <w:ind w:left="412" w:hanging="360"/>
      </w:pPr>
      <w:rPr>
        <w:rFonts w:ascii="Symbol" w:eastAsia="Symbol" w:hAnsi="Symbol" w:cs="Symbol" w:hint="default"/>
        <w:w w:val="99"/>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D5A0029"/>
    <w:multiLevelType w:val="hybridMultilevel"/>
    <w:tmpl w:val="BF3A999C"/>
    <w:lvl w:ilvl="0" w:tplc="07ACCED6">
      <w:numFmt w:val="bullet"/>
      <w:lvlText w:val=""/>
      <w:lvlJc w:val="left"/>
      <w:pPr>
        <w:ind w:left="412" w:hanging="360"/>
      </w:pPr>
      <w:rPr>
        <w:rFonts w:ascii="Symbol" w:eastAsia="Symbol" w:hAnsi="Symbol" w:cs="Symbol" w:hint="default"/>
        <w:w w:val="99"/>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D7F121C"/>
    <w:multiLevelType w:val="hybridMultilevel"/>
    <w:tmpl w:val="03BA57AA"/>
    <w:lvl w:ilvl="0" w:tplc="B5AC032C">
      <w:numFmt w:val="bullet"/>
      <w:lvlText w:val=""/>
      <w:lvlJc w:val="left"/>
      <w:pPr>
        <w:ind w:left="412" w:hanging="360"/>
      </w:pPr>
      <w:rPr>
        <w:rFonts w:ascii="Symbol" w:eastAsia="Symbol" w:hAnsi="Symbol" w:cs="Symbol" w:hint="default"/>
        <w:w w:val="99"/>
        <w:sz w:val="20"/>
        <w:szCs w:val="20"/>
      </w:rPr>
    </w:lvl>
    <w:lvl w:ilvl="1" w:tplc="2CA8B0A4">
      <w:numFmt w:val="bullet"/>
      <w:lvlText w:val="•"/>
      <w:lvlJc w:val="left"/>
      <w:pPr>
        <w:ind w:left="1772" w:hanging="360"/>
      </w:pPr>
      <w:rPr>
        <w:rFonts w:hint="default"/>
      </w:rPr>
    </w:lvl>
    <w:lvl w:ilvl="2" w:tplc="0B16BBF4">
      <w:numFmt w:val="bullet"/>
      <w:lvlText w:val="•"/>
      <w:lvlJc w:val="left"/>
      <w:pPr>
        <w:ind w:left="3124" w:hanging="360"/>
      </w:pPr>
      <w:rPr>
        <w:rFonts w:hint="default"/>
      </w:rPr>
    </w:lvl>
    <w:lvl w:ilvl="3" w:tplc="30DCDCE4">
      <w:numFmt w:val="bullet"/>
      <w:lvlText w:val="•"/>
      <w:lvlJc w:val="left"/>
      <w:pPr>
        <w:ind w:left="4476" w:hanging="360"/>
      </w:pPr>
      <w:rPr>
        <w:rFonts w:hint="default"/>
      </w:rPr>
    </w:lvl>
    <w:lvl w:ilvl="4" w:tplc="98C08FBE">
      <w:numFmt w:val="bullet"/>
      <w:lvlText w:val="•"/>
      <w:lvlJc w:val="left"/>
      <w:pPr>
        <w:ind w:left="5828" w:hanging="360"/>
      </w:pPr>
      <w:rPr>
        <w:rFonts w:hint="default"/>
      </w:rPr>
    </w:lvl>
    <w:lvl w:ilvl="5" w:tplc="02E67D0E">
      <w:numFmt w:val="bullet"/>
      <w:lvlText w:val="•"/>
      <w:lvlJc w:val="left"/>
      <w:pPr>
        <w:ind w:left="7180" w:hanging="360"/>
      </w:pPr>
      <w:rPr>
        <w:rFonts w:hint="default"/>
      </w:rPr>
    </w:lvl>
    <w:lvl w:ilvl="6" w:tplc="F994438C">
      <w:numFmt w:val="bullet"/>
      <w:lvlText w:val="•"/>
      <w:lvlJc w:val="left"/>
      <w:pPr>
        <w:ind w:left="8532" w:hanging="360"/>
      </w:pPr>
      <w:rPr>
        <w:rFonts w:hint="default"/>
      </w:rPr>
    </w:lvl>
    <w:lvl w:ilvl="7" w:tplc="D8A85E0A">
      <w:numFmt w:val="bullet"/>
      <w:lvlText w:val="•"/>
      <w:lvlJc w:val="left"/>
      <w:pPr>
        <w:ind w:left="9885" w:hanging="360"/>
      </w:pPr>
      <w:rPr>
        <w:rFonts w:hint="default"/>
      </w:rPr>
    </w:lvl>
    <w:lvl w:ilvl="8" w:tplc="4440B020">
      <w:numFmt w:val="bullet"/>
      <w:lvlText w:val="•"/>
      <w:lvlJc w:val="left"/>
      <w:pPr>
        <w:ind w:left="11237" w:hanging="360"/>
      </w:pPr>
      <w:rPr>
        <w:rFonts w:hint="default"/>
      </w:rPr>
    </w:lvl>
  </w:abstractNum>
  <w:abstractNum w:abstractNumId="38" w15:restartNumberingAfterBreak="0">
    <w:nsid w:val="2DA30AA5"/>
    <w:multiLevelType w:val="hybridMultilevel"/>
    <w:tmpl w:val="21180E8A"/>
    <w:lvl w:ilvl="0" w:tplc="8C728F92">
      <w:numFmt w:val="bullet"/>
      <w:lvlText w:val="▪"/>
      <w:lvlJc w:val="left"/>
      <w:pPr>
        <w:ind w:left="766" w:hanging="356"/>
      </w:pPr>
      <w:rPr>
        <w:rFonts w:ascii="Microsoft Sans Serif" w:eastAsia="Microsoft Sans Serif" w:hAnsi="Microsoft Sans Serif" w:cs="Microsoft Sans Serif" w:hint="default"/>
        <w:w w:val="128"/>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EB919A4"/>
    <w:multiLevelType w:val="hybridMultilevel"/>
    <w:tmpl w:val="B6462F68"/>
    <w:lvl w:ilvl="0" w:tplc="7952C122">
      <w:numFmt w:val="bullet"/>
      <w:lvlText w:val=""/>
      <w:lvlJc w:val="left"/>
      <w:pPr>
        <w:ind w:left="412" w:hanging="360"/>
      </w:pPr>
      <w:rPr>
        <w:rFonts w:ascii="Symbol" w:eastAsia="Symbol" w:hAnsi="Symbol" w:cs="Symbol" w:hint="default"/>
        <w:w w:val="99"/>
        <w:sz w:val="20"/>
        <w:szCs w:val="20"/>
      </w:rPr>
    </w:lvl>
    <w:lvl w:ilvl="1" w:tplc="E30CD44E">
      <w:numFmt w:val="bullet"/>
      <w:lvlText w:val="•"/>
      <w:lvlJc w:val="left"/>
      <w:pPr>
        <w:ind w:left="1772" w:hanging="360"/>
      </w:pPr>
      <w:rPr>
        <w:rFonts w:hint="default"/>
      </w:rPr>
    </w:lvl>
    <w:lvl w:ilvl="2" w:tplc="30164C10">
      <w:numFmt w:val="bullet"/>
      <w:lvlText w:val="•"/>
      <w:lvlJc w:val="left"/>
      <w:pPr>
        <w:ind w:left="3124" w:hanging="360"/>
      </w:pPr>
      <w:rPr>
        <w:rFonts w:hint="default"/>
      </w:rPr>
    </w:lvl>
    <w:lvl w:ilvl="3" w:tplc="78689B7E">
      <w:numFmt w:val="bullet"/>
      <w:lvlText w:val="•"/>
      <w:lvlJc w:val="left"/>
      <w:pPr>
        <w:ind w:left="4476" w:hanging="360"/>
      </w:pPr>
      <w:rPr>
        <w:rFonts w:hint="default"/>
      </w:rPr>
    </w:lvl>
    <w:lvl w:ilvl="4" w:tplc="DB84EB5A">
      <w:numFmt w:val="bullet"/>
      <w:lvlText w:val="•"/>
      <w:lvlJc w:val="left"/>
      <w:pPr>
        <w:ind w:left="5828" w:hanging="360"/>
      </w:pPr>
      <w:rPr>
        <w:rFonts w:hint="default"/>
      </w:rPr>
    </w:lvl>
    <w:lvl w:ilvl="5" w:tplc="7BC6E4B8">
      <w:numFmt w:val="bullet"/>
      <w:lvlText w:val="•"/>
      <w:lvlJc w:val="left"/>
      <w:pPr>
        <w:ind w:left="7180" w:hanging="360"/>
      </w:pPr>
      <w:rPr>
        <w:rFonts w:hint="default"/>
      </w:rPr>
    </w:lvl>
    <w:lvl w:ilvl="6" w:tplc="F1A2978E">
      <w:numFmt w:val="bullet"/>
      <w:lvlText w:val="•"/>
      <w:lvlJc w:val="left"/>
      <w:pPr>
        <w:ind w:left="8532" w:hanging="360"/>
      </w:pPr>
      <w:rPr>
        <w:rFonts w:hint="default"/>
      </w:rPr>
    </w:lvl>
    <w:lvl w:ilvl="7" w:tplc="B9A2132A">
      <w:numFmt w:val="bullet"/>
      <w:lvlText w:val="•"/>
      <w:lvlJc w:val="left"/>
      <w:pPr>
        <w:ind w:left="9885" w:hanging="360"/>
      </w:pPr>
      <w:rPr>
        <w:rFonts w:hint="default"/>
      </w:rPr>
    </w:lvl>
    <w:lvl w:ilvl="8" w:tplc="92900C52">
      <w:numFmt w:val="bullet"/>
      <w:lvlText w:val="•"/>
      <w:lvlJc w:val="left"/>
      <w:pPr>
        <w:ind w:left="11237" w:hanging="360"/>
      </w:pPr>
      <w:rPr>
        <w:rFonts w:hint="default"/>
      </w:rPr>
    </w:lvl>
  </w:abstractNum>
  <w:abstractNum w:abstractNumId="40" w15:restartNumberingAfterBreak="0">
    <w:nsid w:val="2F300B08"/>
    <w:multiLevelType w:val="hybridMultilevel"/>
    <w:tmpl w:val="B9B6FA86"/>
    <w:lvl w:ilvl="0" w:tplc="975AD506">
      <w:numFmt w:val="bullet"/>
      <w:lvlText w:val=""/>
      <w:lvlJc w:val="left"/>
      <w:pPr>
        <w:ind w:left="412" w:hanging="360"/>
      </w:pPr>
      <w:rPr>
        <w:rFonts w:ascii="Symbol" w:eastAsia="Symbol" w:hAnsi="Symbol" w:cs="Symbol" w:hint="default"/>
        <w:w w:val="99"/>
        <w:sz w:val="20"/>
        <w:szCs w:val="20"/>
      </w:rPr>
    </w:lvl>
    <w:lvl w:ilvl="1" w:tplc="ED0C7AE6">
      <w:numFmt w:val="bullet"/>
      <w:lvlText w:val="•"/>
      <w:lvlJc w:val="left"/>
      <w:pPr>
        <w:ind w:left="1772" w:hanging="360"/>
      </w:pPr>
      <w:rPr>
        <w:rFonts w:hint="default"/>
      </w:rPr>
    </w:lvl>
    <w:lvl w:ilvl="2" w:tplc="42EEFE54">
      <w:numFmt w:val="bullet"/>
      <w:lvlText w:val="•"/>
      <w:lvlJc w:val="left"/>
      <w:pPr>
        <w:ind w:left="3124" w:hanging="360"/>
      </w:pPr>
      <w:rPr>
        <w:rFonts w:hint="default"/>
      </w:rPr>
    </w:lvl>
    <w:lvl w:ilvl="3" w:tplc="737A6820">
      <w:numFmt w:val="bullet"/>
      <w:lvlText w:val="•"/>
      <w:lvlJc w:val="left"/>
      <w:pPr>
        <w:ind w:left="4476" w:hanging="360"/>
      </w:pPr>
      <w:rPr>
        <w:rFonts w:hint="default"/>
      </w:rPr>
    </w:lvl>
    <w:lvl w:ilvl="4" w:tplc="FED86466">
      <w:numFmt w:val="bullet"/>
      <w:lvlText w:val="•"/>
      <w:lvlJc w:val="left"/>
      <w:pPr>
        <w:ind w:left="5828" w:hanging="360"/>
      </w:pPr>
      <w:rPr>
        <w:rFonts w:hint="default"/>
      </w:rPr>
    </w:lvl>
    <w:lvl w:ilvl="5" w:tplc="3A5ADA74">
      <w:numFmt w:val="bullet"/>
      <w:lvlText w:val="•"/>
      <w:lvlJc w:val="left"/>
      <w:pPr>
        <w:ind w:left="7180" w:hanging="360"/>
      </w:pPr>
      <w:rPr>
        <w:rFonts w:hint="default"/>
      </w:rPr>
    </w:lvl>
    <w:lvl w:ilvl="6" w:tplc="13644A02">
      <w:numFmt w:val="bullet"/>
      <w:lvlText w:val="•"/>
      <w:lvlJc w:val="left"/>
      <w:pPr>
        <w:ind w:left="8532" w:hanging="360"/>
      </w:pPr>
      <w:rPr>
        <w:rFonts w:hint="default"/>
      </w:rPr>
    </w:lvl>
    <w:lvl w:ilvl="7" w:tplc="C6BA4A60">
      <w:numFmt w:val="bullet"/>
      <w:lvlText w:val="•"/>
      <w:lvlJc w:val="left"/>
      <w:pPr>
        <w:ind w:left="9885" w:hanging="360"/>
      </w:pPr>
      <w:rPr>
        <w:rFonts w:hint="default"/>
      </w:rPr>
    </w:lvl>
    <w:lvl w:ilvl="8" w:tplc="C3DA1592">
      <w:numFmt w:val="bullet"/>
      <w:lvlText w:val="•"/>
      <w:lvlJc w:val="left"/>
      <w:pPr>
        <w:ind w:left="11237" w:hanging="360"/>
      </w:pPr>
      <w:rPr>
        <w:rFonts w:hint="default"/>
      </w:rPr>
    </w:lvl>
  </w:abstractNum>
  <w:abstractNum w:abstractNumId="41" w15:restartNumberingAfterBreak="0">
    <w:nsid w:val="2F370562"/>
    <w:multiLevelType w:val="hybridMultilevel"/>
    <w:tmpl w:val="EB549F9A"/>
    <w:lvl w:ilvl="0" w:tplc="0CE05CC0">
      <w:numFmt w:val="bullet"/>
      <w:lvlText w:val=""/>
      <w:lvlJc w:val="left"/>
      <w:pPr>
        <w:ind w:left="412" w:hanging="360"/>
      </w:pPr>
      <w:rPr>
        <w:rFonts w:ascii="Symbol" w:eastAsia="Symbol" w:hAnsi="Symbol" w:cs="Symbol" w:hint="default"/>
        <w:w w:val="99"/>
        <w:sz w:val="20"/>
        <w:szCs w:val="20"/>
      </w:rPr>
    </w:lvl>
    <w:lvl w:ilvl="1" w:tplc="84B0EF1A">
      <w:numFmt w:val="bullet"/>
      <w:lvlText w:val="•"/>
      <w:lvlJc w:val="left"/>
      <w:pPr>
        <w:ind w:left="1772" w:hanging="360"/>
      </w:pPr>
      <w:rPr>
        <w:rFonts w:hint="default"/>
      </w:rPr>
    </w:lvl>
    <w:lvl w:ilvl="2" w:tplc="5D10B3A4">
      <w:numFmt w:val="bullet"/>
      <w:lvlText w:val="•"/>
      <w:lvlJc w:val="left"/>
      <w:pPr>
        <w:ind w:left="3124" w:hanging="360"/>
      </w:pPr>
      <w:rPr>
        <w:rFonts w:hint="default"/>
      </w:rPr>
    </w:lvl>
    <w:lvl w:ilvl="3" w:tplc="3D08AA9A">
      <w:numFmt w:val="bullet"/>
      <w:lvlText w:val="•"/>
      <w:lvlJc w:val="left"/>
      <w:pPr>
        <w:ind w:left="4476" w:hanging="360"/>
      </w:pPr>
      <w:rPr>
        <w:rFonts w:hint="default"/>
      </w:rPr>
    </w:lvl>
    <w:lvl w:ilvl="4" w:tplc="4DAE6512">
      <w:numFmt w:val="bullet"/>
      <w:lvlText w:val="•"/>
      <w:lvlJc w:val="left"/>
      <w:pPr>
        <w:ind w:left="5828" w:hanging="360"/>
      </w:pPr>
      <w:rPr>
        <w:rFonts w:hint="default"/>
      </w:rPr>
    </w:lvl>
    <w:lvl w:ilvl="5" w:tplc="EF8095D2">
      <w:numFmt w:val="bullet"/>
      <w:lvlText w:val="•"/>
      <w:lvlJc w:val="left"/>
      <w:pPr>
        <w:ind w:left="7180" w:hanging="360"/>
      </w:pPr>
      <w:rPr>
        <w:rFonts w:hint="default"/>
      </w:rPr>
    </w:lvl>
    <w:lvl w:ilvl="6" w:tplc="16B800DE">
      <w:numFmt w:val="bullet"/>
      <w:lvlText w:val="•"/>
      <w:lvlJc w:val="left"/>
      <w:pPr>
        <w:ind w:left="8532" w:hanging="360"/>
      </w:pPr>
      <w:rPr>
        <w:rFonts w:hint="default"/>
      </w:rPr>
    </w:lvl>
    <w:lvl w:ilvl="7" w:tplc="B22E21C2">
      <w:numFmt w:val="bullet"/>
      <w:lvlText w:val="•"/>
      <w:lvlJc w:val="left"/>
      <w:pPr>
        <w:ind w:left="9885" w:hanging="360"/>
      </w:pPr>
      <w:rPr>
        <w:rFonts w:hint="default"/>
      </w:rPr>
    </w:lvl>
    <w:lvl w:ilvl="8" w:tplc="98D46C28">
      <w:numFmt w:val="bullet"/>
      <w:lvlText w:val="•"/>
      <w:lvlJc w:val="left"/>
      <w:pPr>
        <w:ind w:left="11237" w:hanging="360"/>
      </w:pPr>
      <w:rPr>
        <w:rFonts w:hint="default"/>
      </w:rPr>
    </w:lvl>
  </w:abstractNum>
  <w:abstractNum w:abstractNumId="42" w15:restartNumberingAfterBreak="0">
    <w:nsid w:val="2F604005"/>
    <w:multiLevelType w:val="hybridMultilevel"/>
    <w:tmpl w:val="78A6DEF6"/>
    <w:lvl w:ilvl="0" w:tplc="E9005FB2">
      <w:numFmt w:val="bullet"/>
      <w:lvlText w:val=""/>
      <w:lvlJc w:val="left"/>
      <w:pPr>
        <w:ind w:left="412" w:hanging="360"/>
      </w:pPr>
      <w:rPr>
        <w:rFonts w:ascii="Symbol" w:eastAsia="Symbol" w:hAnsi="Symbol" w:cs="Symbol" w:hint="default"/>
        <w:w w:val="99"/>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2F7F5F2E"/>
    <w:multiLevelType w:val="hybridMultilevel"/>
    <w:tmpl w:val="FB6ACA78"/>
    <w:lvl w:ilvl="0" w:tplc="8C5ACBE4">
      <w:numFmt w:val="bullet"/>
      <w:lvlText w:val=""/>
      <w:lvlJc w:val="left"/>
      <w:pPr>
        <w:ind w:left="412" w:hanging="360"/>
      </w:pPr>
      <w:rPr>
        <w:rFonts w:ascii="Symbol" w:eastAsia="Symbol" w:hAnsi="Symbol" w:cs="Symbol" w:hint="default"/>
        <w:w w:val="99"/>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018419A"/>
    <w:multiLevelType w:val="hybridMultilevel"/>
    <w:tmpl w:val="F61E7832"/>
    <w:lvl w:ilvl="0" w:tplc="B92EB70A">
      <w:numFmt w:val="bullet"/>
      <w:lvlText w:val=""/>
      <w:lvlJc w:val="left"/>
      <w:pPr>
        <w:ind w:left="412" w:hanging="360"/>
      </w:pPr>
      <w:rPr>
        <w:rFonts w:ascii="Symbol" w:eastAsia="Symbol" w:hAnsi="Symbol" w:cs="Symbol" w:hint="default"/>
        <w:w w:val="99"/>
        <w:sz w:val="20"/>
        <w:szCs w:val="20"/>
      </w:rPr>
    </w:lvl>
    <w:lvl w:ilvl="1" w:tplc="B260A282">
      <w:numFmt w:val="bullet"/>
      <w:lvlText w:val="•"/>
      <w:lvlJc w:val="left"/>
      <w:pPr>
        <w:ind w:left="1772" w:hanging="360"/>
      </w:pPr>
      <w:rPr>
        <w:rFonts w:hint="default"/>
      </w:rPr>
    </w:lvl>
    <w:lvl w:ilvl="2" w:tplc="020CD708">
      <w:numFmt w:val="bullet"/>
      <w:lvlText w:val="•"/>
      <w:lvlJc w:val="left"/>
      <w:pPr>
        <w:ind w:left="3124" w:hanging="360"/>
      </w:pPr>
      <w:rPr>
        <w:rFonts w:hint="default"/>
      </w:rPr>
    </w:lvl>
    <w:lvl w:ilvl="3" w:tplc="0D586EB8">
      <w:numFmt w:val="bullet"/>
      <w:lvlText w:val="•"/>
      <w:lvlJc w:val="left"/>
      <w:pPr>
        <w:ind w:left="4476" w:hanging="360"/>
      </w:pPr>
      <w:rPr>
        <w:rFonts w:hint="default"/>
      </w:rPr>
    </w:lvl>
    <w:lvl w:ilvl="4" w:tplc="261C7154">
      <w:numFmt w:val="bullet"/>
      <w:lvlText w:val="•"/>
      <w:lvlJc w:val="left"/>
      <w:pPr>
        <w:ind w:left="5828" w:hanging="360"/>
      </w:pPr>
      <w:rPr>
        <w:rFonts w:hint="default"/>
      </w:rPr>
    </w:lvl>
    <w:lvl w:ilvl="5" w:tplc="312A7BFC">
      <w:numFmt w:val="bullet"/>
      <w:lvlText w:val="•"/>
      <w:lvlJc w:val="left"/>
      <w:pPr>
        <w:ind w:left="7180" w:hanging="360"/>
      </w:pPr>
      <w:rPr>
        <w:rFonts w:hint="default"/>
      </w:rPr>
    </w:lvl>
    <w:lvl w:ilvl="6" w:tplc="187E0C08">
      <w:numFmt w:val="bullet"/>
      <w:lvlText w:val="•"/>
      <w:lvlJc w:val="left"/>
      <w:pPr>
        <w:ind w:left="8532" w:hanging="360"/>
      </w:pPr>
      <w:rPr>
        <w:rFonts w:hint="default"/>
      </w:rPr>
    </w:lvl>
    <w:lvl w:ilvl="7" w:tplc="14742230">
      <w:numFmt w:val="bullet"/>
      <w:lvlText w:val="•"/>
      <w:lvlJc w:val="left"/>
      <w:pPr>
        <w:ind w:left="9885" w:hanging="360"/>
      </w:pPr>
      <w:rPr>
        <w:rFonts w:hint="default"/>
      </w:rPr>
    </w:lvl>
    <w:lvl w:ilvl="8" w:tplc="D618F1A4">
      <w:numFmt w:val="bullet"/>
      <w:lvlText w:val="•"/>
      <w:lvlJc w:val="left"/>
      <w:pPr>
        <w:ind w:left="11237" w:hanging="360"/>
      </w:pPr>
      <w:rPr>
        <w:rFonts w:hint="default"/>
      </w:rPr>
    </w:lvl>
  </w:abstractNum>
  <w:abstractNum w:abstractNumId="45" w15:restartNumberingAfterBreak="0">
    <w:nsid w:val="305861D4"/>
    <w:multiLevelType w:val="hybridMultilevel"/>
    <w:tmpl w:val="83E2FEA2"/>
    <w:lvl w:ilvl="0" w:tplc="88ACA0C0">
      <w:numFmt w:val="bullet"/>
      <w:lvlText w:val=""/>
      <w:lvlJc w:val="left"/>
      <w:pPr>
        <w:ind w:left="412" w:hanging="360"/>
      </w:pPr>
      <w:rPr>
        <w:rFonts w:ascii="Symbol" w:eastAsia="Symbol" w:hAnsi="Symbol" w:cs="Symbol" w:hint="default"/>
        <w:w w:val="99"/>
        <w:sz w:val="20"/>
        <w:szCs w:val="20"/>
      </w:rPr>
    </w:lvl>
    <w:lvl w:ilvl="1" w:tplc="89203156">
      <w:numFmt w:val="bullet"/>
      <w:lvlText w:val="•"/>
      <w:lvlJc w:val="left"/>
      <w:pPr>
        <w:ind w:left="1772" w:hanging="360"/>
      </w:pPr>
      <w:rPr>
        <w:rFonts w:hint="default"/>
      </w:rPr>
    </w:lvl>
    <w:lvl w:ilvl="2" w:tplc="309C4AAC">
      <w:numFmt w:val="bullet"/>
      <w:lvlText w:val="•"/>
      <w:lvlJc w:val="left"/>
      <w:pPr>
        <w:ind w:left="3124" w:hanging="360"/>
      </w:pPr>
      <w:rPr>
        <w:rFonts w:hint="default"/>
      </w:rPr>
    </w:lvl>
    <w:lvl w:ilvl="3" w:tplc="19F63DB6">
      <w:numFmt w:val="bullet"/>
      <w:lvlText w:val="•"/>
      <w:lvlJc w:val="left"/>
      <w:pPr>
        <w:ind w:left="4476" w:hanging="360"/>
      </w:pPr>
      <w:rPr>
        <w:rFonts w:hint="default"/>
      </w:rPr>
    </w:lvl>
    <w:lvl w:ilvl="4" w:tplc="BDCE2D70">
      <w:numFmt w:val="bullet"/>
      <w:lvlText w:val="•"/>
      <w:lvlJc w:val="left"/>
      <w:pPr>
        <w:ind w:left="5828" w:hanging="360"/>
      </w:pPr>
      <w:rPr>
        <w:rFonts w:hint="default"/>
      </w:rPr>
    </w:lvl>
    <w:lvl w:ilvl="5" w:tplc="9CA01862">
      <w:numFmt w:val="bullet"/>
      <w:lvlText w:val="•"/>
      <w:lvlJc w:val="left"/>
      <w:pPr>
        <w:ind w:left="7180" w:hanging="360"/>
      </w:pPr>
      <w:rPr>
        <w:rFonts w:hint="default"/>
      </w:rPr>
    </w:lvl>
    <w:lvl w:ilvl="6" w:tplc="D8605E00">
      <w:numFmt w:val="bullet"/>
      <w:lvlText w:val="•"/>
      <w:lvlJc w:val="left"/>
      <w:pPr>
        <w:ind w:left="8532" w:hanging="360"/>
      </w:pPr>
      <w:rPr>
        <w:rFonts w:hint="default"/>
      </w:rPr>
    </w:lvl>
    <w:lvl w:ilvl="7" w:tplc="8E5E56D8">
      <w:numFmt w:val="bullet"/>
      <w:lvlText w:val="•"/>
      <w:lvlJc w:val="left"/>
      <w:pPr>
        <w:ind w:left="9885" w:hanging="360"/>
      </w:pPr>
      <w:rPr>
        <w:rFonts w:hint="default"/>
      </w:rPr>
    </w:lvl>
    <w:lvl w:ilvl="8" w:tplc="F4061EBA">
      <w:numFmt w:val="bullet"/>
      <w:lvlText w:val="•"/>
      <w:lvlJc w:val="left"/>
      <w:pPr>
        <w:ind w:left="11237" w:hanging="360"/>
      </w:pPr>
      <w:rPr>
        <w:rFonts w:hint="default"/>
      </w:rPr>
    </w:lvl>
  </w:abstractNum>
  <w:abstractNum w:abstractNumId="46" w15:restartNumberingAfterBreak="0">
    <w:nsid w:val="316F1AF9"/>
    <w:multiLevelType w:val="hybridMultilevel"/>
    <w:tmpl w:val="F758AFEE"/>
    <w:lvl w:ilvl="0" w:tplc="65F83398">
      <w:numFmt w:val="bullet"/>
      <w:lvlText w:val=""/>
      <w:lvlJc w:val="left"/>
      <w:pPr>
        <w:ind w:left="412" w:hanging="360"/>
      </w:pPr>
      <w:rPr>
        <w:rFonts w:ascii="Symbol" w:eastAsia="Symbol" w:hAnsi="Symbol" w:cs="Symbol" w:hint="default"/>
        <w:w w:val="99"/>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4B1266B"/>
    <w:multiLevelType w:val="hybridMultilevel"/>
    <w:tmpl w:val="F37EE00C"/>
    <w:lvl w:ilvl="0" w:tplc="482C117C">
      <w:numFmt w:val="bullet"/>
      <w:lvlText w:val=""/>
      <w:lvlJc w:val="left"/>
      <w:pPr>
        <w:ind w:left="412" w:hanging="360"/>
      </w:pPr>
      <w:rPr>
        <w:rFonts w:ascii="Symbol" w:eastAsia="Symbol" w:hAnsi="Symbol" w:cs="Symbol" w:hint="default"/>
        <w:w w:val="99"/>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8A53E94"/>
    <w:multiLevelType w:val="hybridMultilevel"/>
    <w:tmpl w:val="0FD472DC"/>
    <w:lvl w:ilvl="0" w:tplc="87F418E2">
      <w:numFmt w:val="bullet"/>
      <w:lvlText w:val=""/>
      <w:lvlJc w:val="left"/>
      <w:pPr>
        <w:ind w:left="412" w:hanging="360"/>
      </w:pPr>
      <w:rPr>
        <w:rFonts w:ascii="Symbol" w:eastAsia="Symbol" w:hAnsi="Symbol" w:cs="Symbol" w:hint="default"/>
        <w:w w:val="99"/>
        <w:sz w:val="20"/>
        <w:szCs w:val="20"/>
      </w:rPr>
    </w:lvl>
    <w:lvl w:ilvl="1" w:tplc="E6D8A6EA">
      <w:numFmt w:val="bullet"/>
      <w:lvlText w:val="▪"/>
      <w:lvlJc w:val="left"/>
      <w:pPr>
        <w:ind w:left="766" w:hanging="356"/>
      </w:pPr>
      <w:rPr>
        <w:rFonts w:ascii="Microsoft Sans Serif" w:eastAsia="Microsoft Sans Serif" w:hAnsi="Microsoft Sans Serif" w:cs="Microsoft Sans Serif" w:hint="default"/>
        <w:w w:val="128"/>
        <w:sz w:val="20"/>
        <w:szCs w:val="20"/>
      </w:rPr>
    </w:lvl>
    <w:lvl w:ilvl="2" w:tplc="CE007376">
      <w:numFmt w:val="bullet"/>
      <w:lvlText w:val="•"/>
      <w:lvlJc w:val="left"/>
      <w:pPr>
        <w:ind w:left="2224" w:hanging="356"/>
      </w:pPr>
      <w:rPr>
        <w:rFonts w:hint="default"/>
      </w:rPr>
    </w:lvl>
    <w:lvl w:ilvl="3" w:tplc="FF900230">
      <w:numFmt w:val="bullet"/>
      <w:lvlText w:val="•"/>
      <w:lvlJc w:val="left"/>
      <w:pPr>
        <w:ind w:left="3689" w:hanging="356"/>
      </w:pPr>
      <w:rPr>
        <w:rFonts w:hint="default"/>
      </w:rPr>
    </w:lvl>
    <w:lvl w:ilvl="4" w:tplc="3DA2DDB8">
      <w:numFmt w:val="bullet"/>
      <w:lvlText w:val="•"/>
      <w:lvlJc w:val="left"/>
      <w:pPr>
        <w:ind w:left="5153" w:hanging="356"/>
      </w:pPr>
      <w:rPr>
        <w:rFonts w:hint="default"/>
      </w:rPr>
    </w:lvl>
    <w:lvl w:ilvl="5" w:tplc="92C2B0F8">
      <w:numFmt w:val="bullet"/>
      <w:lvlText w:val="•"/>
      <w:lvlJc w:val="left"/>
      <w:pPr>
        <w:ind w:left="6618" w:hanging="356"/>
      </w:pPr>
      <w:rPr>
        <w:rFonts w:hint="default"/>
      </w:rPr>
    </w:lvl>
    <w:lvl w:ilvl="6" w:tplc="B71C5BE4">
      <w:numFmt w:val="bullet"/>
      <w:lvlText w:val="•"/>
      <w:lvlJc w:val="left"/>
      <w:pPr>
        <w:ind w:left="8083" w:hanging="356"/>
      </w:pPr>
      <w:rPr>
        <w:rFonts w:hint="default"/>
      </w:rPr>
    </w:lvl>
    <w:lvl w:ilvl="7" w:tplc="A88EE188">
      <w:numFmt w:val="bullet"/>
      <w:lvlText w:val="•"/>
      <w:lvlJc w:val="left"/>
      <w:pPr>
        <w:ind w:left="9547" w:hanging="356"/>
      </w:pPr>
      <w:rPr>
        <w:rFonts w:hint="default"/>
      </w:rPr>
    </w:lvl>
    <w:lvl w:ilvl="8" w:tplc="D3ACFFBC">
      <w:numFmt w:val="bullet"/>
      <w:lvlText w:val="•"/>
      <w:lvlJc w:val="left"/>
      <w:pPr>
        <w:ind w:left="11012" w:hanging="356"/>
      </w:pPr>
      <w:rPr>
        <w:rFonts w:hint="default"/>
      </w:rPr>
    </w:lvl>
  </w:abstractNum>
  <w:abstractNum w:abstractNumId="49" w15:restartNumberingAfterBreak="0">
    <w:nsid w:val="3A2D1F48"/>
    <w:multiLevelType w:val="hybridMultilevel"/>
    <w:tmpl w:val="A3AC8F44"/>
    <w:lvl w:ilvl="0" w:tplc="9C6A32A6">
      <w:numFmt w:val="bullet"/>
      <w:lvlText w:val=""/>
      <w:lvlJc w:val="left"/>
      <w:pPr>
        <w:ind w:left="410" w:hanging="360"/>
      </w:pPr>
      <w:rPr>
        <w:rFonts w:ascii="Symbol" w:eastAsia="Symbol" w:hAnsi="Symbol" w:cs="Symbol" w:hint="default"/>
        <w:w w:val="100"/>
        <w:sz w:val="22"/>
        <w:szCs w:val="22"/>
      </w:rPr>
    </w:lvl>
    <w:lvl w:ilvl="1" w:tplc="57863828">
      <w:numFmt w:val="bullet"/>
      <w:lvlText w:val="•"/>
      <w:lvlJc w:val="left"/>
      <w:pPr>
        <w:ind w:left="1771" w:hanging="360"/>
      </w:pPr>
      <w:rPr>
        <w:rFonts w:hint="default"/>
      </w:rPr>
    </w:lvl>
    <w:lvl w:ilvl="2" w:tplc="A2D8E8D0">
      <w:numFmt w:val="bullet"/>
      <w:lvlText w:val="•"/>
      <w:lvlJc w:val="left"/>
      <w:pPr>
        <w:ind w:left="3122" w:hanging="360"/>
      </w:pPr>
      <w:rPr>
        <w:rFonts w:hint="default"/>
      </w:rPr>
    </w:lvl>
    <w:lvl w:ilvl="3" w:tplc="11DC9430">
      <w:numFmt w:val="bullet"/>
      <w:lvlText w:val="•"/>
      <w:lvlJc w:val="left"/>
      <w:pPr>
        <w:ind w:left="4473" w:hanging="360"/>
      </w:pPr>
      <w:rPr>
        <w:rFonts w:hint="default"/>
      </w:rPr>
    </w:lvl>
    <w:lvl w:ilvl="4" w:tplc="768AEDCC">
      <w:numFmt w:val="bullet"/>
      <w:lvlText w:val="•"/>
      <w:lvlJc w:val="left"/>
      <w:pPr>
        <w:ind w:left="5824" w:hanging="360"/>
      </w:pPr>
      <w:rPr>
        <w:rFonts w:hint="default"/>
      </w:rPr>
    </w:lvl>
    <w:lvl w:ilvl="5" w:tplc="50AAE2D2">
      <w:numFmt w:val="bullet"/>
      <w:lvlText w:val="•"/>
      <w:lvlJc w:val="left"/>
      <w:pPr>
        <w:ind w:left="7175" w:hanging="360"/>
      </w:pPr>
      <w:rPr>
        <w:rFonts w:hint="default"/>
      </w:rPr>
    </w:lvl>
    <w:lvl w:ilvl="6" w:tplc="0DA6E0BA">
      <w:numFmt w:val="bullet"/>
      <w:lvlText w:val="•"/>
      <w:lvlJc w:val="left"/>
      <w:pPr>
        <w:ind w:left="8526" w:hanging="360"/>
      </w:pPr>
      <w:rPr>
        <w:rFonts w:hint="default"/>
      </w:rPr>
    </w:lvl>
    <w:lvl w:ilvl="7" w:tplc="BABC433A">
      <w:numFmt w:val="bullet"/>
      <w:lvlText w:val="•"/>
      <w:lvlJc w:val="left"/>
      <w:pPr>
        <w:ind w:left="9878" w:hanging="360"/>
      </w:pPr>
      <w:rPr>
        <w:rFonts w:hint="default"/>
      </w:rPr>
    </w:lvl>
    <w:lvl w:ilvl="8" w:tplc="97A8A266">
      <w:numFmt w:val="bullet"/>
      <w:lvlText w:val="•"/>
      <w:lvlJc w:val="left"/>
      <w:pPr>
        <w:ind w:left="11229" w:hanging="360"/>
      </w:pPr>
      <w:rPr>
        <w:rFonts w:hint="default"/>
      </w:rPr>
    </w:lvl>
  </w:abstractNum>
  <w:abstractNum w:abstractNumId="50" w15:restartNumberingAfterBreak="0">
    <w:nsid w:val="3A8011C2"/>
    <w:multiLevelType w:val="hybridMultilevel"/>
    <w:tmpl w:val="A41C517C"/>
    <w:lvl w:ilvl="0" w:tplc="E1B6A4B0">
      <w:numFmt w:val="bullet"/>
      <w:lvlText w:val=""/>
      <w:lvlJc w:val="left"/>
      <w:pPr>
        <w:ind w:left="412" w:hanging="360"/>
      </w:pPr>
      <w:rPr>
        <w:rFonts w:ascii="Symbol" w:eastAsia="Symbol" w:hAnsi="Symbol" w:cs="Symbol" w:hint="default"/>
        <w:w w:val="99"/>
        <w:sz w:val="20"/>
        <w:szCs w:val="20"/>
      </w:rPr>
    </w:lvl>
    <w:lvl w:ilvl="1" w:tplc="792E3956">
      <w:numFmt w:val="bullet"/>
      <w:lvlText w:val="•"/>
      <w:lvlJc w:val="left"/>
      <w:pPr>
        <w:ind w:left="1766" w:hanging="360"/>
      </w:pPr>
      <w:rPr>
        <w:rFonts w:hint="default"/>
      </w:rPr>
    </w:lvl>
    <w:lvl w:ilvl="2" w:tplc="E8E6407A">
      <w:numFmt w:val="bullet"/>
      <w:lvlText w:val="•"/>
      <w:lvlJc w:val="left"/>
      <w:pPr>
        <w:ind w:left="3112" w:hanging="360"/>
      </w:pPr>
      <w:rPr>
        <w:rFonts w:hint="default"/>
      </w:rPr>
    </w:lvl>
    <w:lvl w:ilvl="3" w:tplc="0CCC406A">
      <w:numFmt w:val="bullet"/>
      <w:lvlText w:val="•"/>
      <w:lvlJc w:val="left"/>
      <w:pPr>
        <w:ind w:left="4459" w:hanging="360"/>
      </w:pPr>
      <w:rPr>
        <w:rFonts w:hint="default"/>
      </w:rPr>
    </w:lvl>
    <w:lvl w:ilvl="4" w:tplc="6F1C25CC">
      <w:numFmt w:val="bullet"/>
      <w:lvlText w:val="•"/>
      <w:lvlJc w:val="left"/>
      <w:pPr>
        <w:ind w:left="5805" w:hanging="360"/>
      </w:pPr>
      <w:rPr>
        <w:rFonts w:hint="default"/>
      </w:rPr>
    </w:lvl>
    <w:lvl w:ilvl="5" w:tplc="673E1276">
      <w:numFmt w:val="bullet"/>
      <w:lvlText w:val="•"/>
      <w:lvlJc w:val="left"/>
      <w:pPr>
        <w:ind w:left="7152" w:hanging="360"/>
      </w:pPr>
      <w:rPr>
        <w:rFonts w:hint="default"/>
      </w:rPr>
    </w:lvl>
    <w:lvl w:ilvl="6" w:tplc="7C60F2B8">
      <w:numFmt w:val="bullet"/>
      <w:lvlText w:val="•"/>
      <w:lvlJc w:val="left"/>
      <w:pPr>
        <w:ind w:left="8498" w:hanging="360"/>
      </w:pPr>
      <w:rPr>
        <w:rFonts w:hint="default"/>
      </w:rPr>
    </w:lvl>
    <w:lvl w:ilvl="7" w:tplc="3D7E669A">
      <w:numFmt w:val="bullet"/>
      <w:lvlText w:val="•"/>
      <w:lvlJc w:val="left"/>
      <w:pPr>
        <w:ind w:left="9844" w:hanging="360"/>
      </w:pPr>
      <w:rPr>
        <w:rFonts w:hint="default"/>
      </w:rPr>
    </w:lvl>
    <w:lvl w:ilvl="8" w:tplc="7B9A445A">
      <w:numFmt w:val="bullet"/>
      <w:lvlText w:val="•"/>
      <w:lvlJc w:val="left"/>
      <w:pPr>
        <w:ind w:left="11191" w:hanging="360"/>
      </w:pPr>
      <w:rPr>
        <w:rFonts w:hint="default"/>
      </w:rPr>
    </w:lvl>
  </w:abstractNum>
  <w:abstractNum w:abstractNumId="51" w15:restartNumberingAfterBreak="0">
    <w:nsid w:val="3ACE2602"/>
    <w:multiLevelType w:val="hybridMultilevel"/>
    <w:tmpl w:val="BD62D0B6"/>
    <w:lvl w:ilvl="0" w:tplc="2CA08488">
      <w:numFmt w:val="bullet"/>
      <w:lvlText w:val=""/>
      <w:lvlJc w:val="left"/>
      <w:pPr>
        <w:ind w:left="412" w:hanging="360"/>
      </w:pPr>
      <w:rPr>
        <w:rFonts w:ascii="Symbol" w:eastAsia="Symbol" w:hAnsi="Symbol" w:cs="Symbol" w:hint="default"/>
        <w:w w:val="99"/>
        <w:sz w:val="20"/>
        <w:szCs w:val="20"/>
      </w:rPr>
    </w:lvl>
    <w:lvl w:ilvl="1" w:tplc="CF34A088">
      <w:numFmt w:val="bullet"/>
      <w:lvlText w:val="▪"/>
      <w:lvlJc w:val="left"/>
      <w:pPr>
        <w:ind w:left="766" w:hanging="356"/>
      </w:pPr>
      <w:rPr>
        <w:rFonts w:ascii="Microsoft Sans Serif" w:eastAsia="Microsoft Sans Serif" w:hAnsi="Microsoft Sans Serif" w:cs="Microsoft Sans Serif" w:hint="default"/>
        <w:w w:val="128"/>
        <w:sz w:val="20"/>
        <w:szCs w:val="20"/>
      </w:rPr>
    </w:lvl>
    <w:lvl w:ilvl="2" w:tplc="1AFEC1BA">
      <w:numFmt w:val="bullet"/>
      <w:lvlText w:val="•"/>
      <w:lvlJc w:val="left"/>
      <w:pPr>
        <w:ind w:left="2224" w:hanging="356"/>
      </w:pPr>
      <w:rPr>
        <w:rFonts w:hint="default"/>
      </w:rPr>
    </w:lvl>
    <w:lvl w:ilvl="3" w:tplc="8EF60AEC">
      <w:numFmt w:val="bullet"/>
      <w:lvlText w:val="•"/>
      <w:lvlJc w:val="left"/>
      <w:pPr>
        <w:ind w:left="3689" w:hanging="356"/>
      </w:pPr>
      <w:rPr>
        <w:rFonts w:hint="default"/>
      </w:rPr>
    </w:lvl>
    <w:lvl w:ilvl="4" w:tplc="64DA8136">
      <w:numFmt w:val="bullet"/>
      <w:lvlText w:val="•"/>
      <w:lvlJc w:val="left"/>
      <w:pPr>
        <w:ind w:left="5153" w:hanging="356"/>
      </w:pPr>
      <w:rPr>
        <w:rFonts w:hint="default"/>
      </w:rPr>
    </w:lvl>
    <w:lvl w:ilvl="5" w:tplc="76B0A678">
      <w:numFmt w:val="bullet"/>
      <w:lvlText w:val="•"/>
      <w:lvlJc w:val="left"/>
      <w:pPr>
        <w:ind w:left="6618" w:hanging="356"/>
      </w:pPr>
      <w:rPr>
        <w:rFonts w:hint="default"/>
      </w:rPr>
    </w:lvl>
    <w:lvl w:ilvl="6" w:tplc="BB24D508">
      <w:numFmt w:val="bullet"/>
      <w:lvlText w:val="•"/>
      <w:lvlJc w:val="left"/>
      <w:pPr>
        <w:ind w:left="8083" w:hanging="356"/>
      </w:pPr>
      <w:rPr>
        <w:rFonts w:hint="default"/>
      </w:rPr>
    </w:lvl>
    <w:lvl w:ilvl="7" w:tplc="39AC0530">
      <w:numFmt w:val="bullet"/>
      <w:lvlText w:val="•"/>
      <w:lvlJc w:val="left"/>
      <w:pPr>
        <w:ind w:left="9547" w:hanging="356"/>
      </w:pPr>
      <w:rPr>
        <w:rFonts w:hint="default"/>
      </w:rPr>
    </w:lvl>
    <w:lvl w:ilvl="8" w:tplc="5B88C902">
      <w:numFmt w:val="bullet"/>
      <w:lvlText w:val="•"/>
      <w:lvlJc w:val="left"/>
      <w:pPr>
        <w:ind w:left="11012" w:hanging="356"/>
      </w:pPr>
      <w:rPr>
        <w:rFonts w:hint="default"/>
      </w:rPr>
    </w:lvl>
  </w:abstractNum>
  <w:abstractNum w:abstractNumId="52" w15:restartNumberingAfterBreak="0">
    <w:nsid w:val="3B3933C7"/>
    <w:multiLevelType w:val="hybridMultilevel"/>
    <w:tmpl w:val="D6D66C84"/>
    <w:lvl w:ilvl="0" w:tplc="11BEFC8E">
      <w:numFmt w:val="bullet"/>
      <w:lvlText w:val=""/>
      <w:lvlJc w:val="left"/>
      <w:pPr>
        <w:ind w:left="412" w:hanging="360"/>
      </w:pPr>
      <w:rPr>
        <w:rFonts w:ascii="Symbol" w:eastAsia="Symbol" w:hAnsi="Symbol" w:cs="Symbol" w:hint="default"/>
        <w:w w:val="99"/>
        <w:sz w:val="20"/>
        <w:szCs w:val="20"/>
      </w:rPr>
    </w:lvl>
    <w:lvl w:ilvl="1" w:tplc="7BDE5E82">
      <w:numFmt w:val="bullet"/>
      <w:lvlText w:val="•"/>
      <w:lvlJc w:val="left"/>
      <w:pPr>
        <w:ind w:left="1808" w:hanging="360"/>
      </w:pPr>
      <w:rPr>
        <w:rFonts w:hint="default"/>
      </w:rPr>
    </w:lvl>
    <w:lvl w:ilvl="2" w:tplc="1ACC5CA2">
      <w:numFmt w:val="bullet"/>
      <w:lvlText w:val="•"/>
      <w:lvlJc w:val="left"/>
      <w:pPr>
        <w:ind w:left="3196" w:hanging="360"/>
      </w:pPr>
      <w:rPr>
        <w:rFonts w:hint="default"/>
      </w:rPr>
    </w:lvl>
    <w:lvl w:ilvl="3" w:tplc="23DE48EE">
      <w:numFmt w:val="bullet"/>
      <w:lvlText w:val="•"/>
      <w:lvlJc w:val="left"/>
      <w:pPr>
        <w:ind w:left="4585" w:hanging="360"/>
      </w:pPr>
      <w:rPr>
        <w:rFonts w:hint="default"/>
      </w:rPr>
    </w:lvl>
    <w:lvl w:ilvl="4" w:tplc="410011A2">
      <w:numFmt w:val="bullet"/>
      <w:lvlText w:val="•"/>
      <w:lvlJc w:val="left"/>
      <w:pPr>
        <w:ind w:left="5973" w:hanging="360"/>
      </w:pPr>
      <w:rPr>
        <w:rFonts w:hint="default"/>
      </w:rPr>
    </w:lvl>
    <w:lvl w:ilvl="5" w:tplc="E2CA1942">
      <w:numFmt w:val="bullet"/>
      <w:lvlText w:val="•"/>
      <w:lvlJc w:val="left"/>
      <w:pPr>
        <w:ind w:left="7362" w:hanging="360"/>
      </w:pPr>
      <w:rPr>
        <w:rFonts w:hint="default"/>
      </w:rPr>
    </w:lvl>
    <w:lvl w:ilvl="6" w:tplc="74B487F4">
      <w:numFmt w:val="bullet"/>
      <w:lvlText w:val="•"/>
      <w:lvlJc w:val="left"/>
      <w:pPr>
        <w:ind w:left="8750" w:hanging="360"/>
      </w:pPr>
      <w:rPr>
        <w:rFonts w:hint="default"/>
      </w:rPr>
    </w:lvl>
    <w:lvl w:ilvl="7" w:tplc="13E8F006">
      <w:numFmt w:val="bullet"/>
      <w:lvlText w:val="•"/>
      <w:lvlJc w:val="left"/>
      <w:pPr>
        <w:ind w:left="10138" w:hanging="360"/>
      </w:pPr>
      <w:rPr>
        <w:rFonts w:hint="default"/>
      </w:rPr>
    </w:lvl>
    <w:lvl w:ilvl="8" w:tplc="9F10B418">
      <w:numFmt w:val="bullet"/>
      <w:lvlText w:val="•"/>
      <w:lvlJc w:val="left"/>
      <w:pPr>
        <w:ind w:left="11527" w:hanging="360"/>
      </w:pPr>
      <w:rPr>
        <w:rFonts w:hint="default"/>
      </w:rPr>
    </w:lvl>
  </w:abstractNum>
  <w:abstractNum w:abstractNumId="53" w15:restartNumberingAfterBreak="0">
    <w:nsid w:val="3DBC1F95"/>
    <w:multiLevelType w:val="hybridMultilevel"/>
    <w:tmpl w:val="14B4B3E0"/>
    <w:lvl w:ilvl="0" w:tplc="AB9E600E">
      <w:numFmt w:val="bullet"/>
      <w:lvlText w:val=""/>
      <w:lvlJc w:val="left"/>
      <w:pPr>
        <w:ind w:left="412" w:hanging="360"/>
      </w:pPr>
      <w:rPr>
        <w:rFonts w:ascii="Symbol" w:eastAsia="Symbol" w:hAnsi="Symbol" w:cs="Symbol" w:hint="default"/>
        <w:w w:val="99"/>
        <w:sz w:val="20"/>
        <w:szCs w:val="20"/>
      </w:rPr>
    </w:lvl>
    <w:lvl w:ilvl="1" w:tplc="6A246956">
      <w:numFmt w:val="bullet"/>
      <w:lvlText w:val="•"/>
      <w:lvlJc w:val="left"/>
      <w:pPr>
        <w:ind w:left="1808" w:hanging="360"/>
      </w:pPr>
      <w:rPr>
        <w:rFonts w:hint="default"/>
      </w:rPr>
    </w:lvl>
    <w:lvl w:ilvl="2" w:tplc="71484414">
      <w:numFmt w:val="bullet"/>
      <w:lvlText w:val="•"/>
      <w:lvlJc w:val="left"/>
      <w:pPr>
        <w:ind w:left="3196" w:hanging="360"/>
      </w:pPr>
      <w:rPr>
        <w:rFonts w:hint="default"/>
      </w:rPr>
    </w:lvl>
    <w:lvl w:ilvl="3" w:tplc="2410FB58">
      <w:numFmt w:val="bullet"/>
      <w:lvlText w:val="•"/>
      <w:lvlJc w:val="left"/>
      <w:pPr>
        <w:ind w:left="4585" w:hanging="360"/>
      </w:pPr>
      <w:rPr>
        <w:rFonts w:hint="default"/>
      </w:rPr>
    </w:lvl>
    <w:lvl w:ilvl="4" w:tplc="EC60E7CE">
      <w:numFmt w:val="bullet"/>
      <w:lvlText w:val="•"/>
      <w:lvlJc w:val="left"/>
      <w:pPr>
        <w:ind w:left="5973" w:hanging="360"/>
      </w:pPr>
      <w:rPr>
        <w:rFonts w:hint="default"/>
      </w:rPr>
    </w:lvl>
    <w:lvl w:ilvl="5" w:tplc="815E6A1E">
      <w:numFmt w:val="bullet"/>
      <w:lvlText w:val="•"/>
      <w:lvlJc w:val="left"/>
      <w:pPr>
        <w:ind w:left="7362" w:hanging="360"/>
      </w:pPr>
      <w:rPr>
        <w:rFonts w:hint="default"/>
      </w:rPr>
    </w:lvl>
    <w:lvl w:ilvl="6" w:tplc="6438472A">
      <w:numFmt w:val="bullet"/>
      <w:lvlText w:val="•"/>
      <w:lvlJc w:val="left"/>
      <w:pPr>
        <w:ind w:left="8750" w:hanging="360"/>
      </w:pPr>
      <w:rPr>
        <w:rFonts w:hint="default"/>
      </w:rPr>
    </w:lvl>
    <w:lvl w:ilvl="7" w:tplc="809C7952">
      <w:numFmt w:val="bullet"/>
      <w:lvlText w:val="•"/>
      <w:lvlJc w:val="left"/>
      <w:pPr>
        <w:ind w:left="10138" w:hanging="360"/>
      </w:pPr>
      <w:rPr>
        <w:rFonts w:hint="default"/>
      </w:rPr>
    </w:lvl>
    <w:lvl w:ilvl="8" w:tplc="B35A2D16">
      <w:numFmt w:val="bullet"/>
      <w:lvlText w:val="•"/>
      <w:lvlJc w:val="left"/>
      <w:pPr>
        <w:ind w:left="11527" w:hanging="360"/>
      </w:pPr>
      <w:rPr>
        <w:rFonts w:hint="default"/>
      </w:rPr>
    </w:lvl>
  </w:abstractNum>
  <w:abstractNum w:abstractNumId="54" w15:restartNumberingAfterBreak="0">
    <w:nsid w:val="435568DA"/>
    <w:multiLevelType w:val="hybridMultilevel"/>
    <w:tmpl w:val="7EA4BD6E"/>
    <w:lvl w:ilvl="0" w:tplc="8BD61E0A">
      <w:numFmt w:val="bullet"/>
      <w:lvlText w:val=""/>
      <w:lvlJc w:val="left"/>
      <w:pPr>
        <w:ind w:left="412" w:hanging="360"/>
      </w:pPr>
      <w:rPr>
        <w:rFonts w:ascii="Symbol" w:eastAsia="Symbol" w:hAnsi="Symbol" w:cs="Symbol" w:hint="default"/>
        <w:w w:val="99"/>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3A13055"/>
    <w:multiLevelType w:val="hybridMultilevel"/>
    <w:tmpl w:val="E7622EE2"/>
    <w:lvl w:ilvl="0" w:tplc="26282988">
      <w:numFmt w:val="bullet"/>
      <w:lvlText w:val="▪"/>
      <w:lvlJc w:val="left"/>
      <w:pPr>
        <w:ind w:left="766" w:hanging="356"/>
      </w:pPr>
      <w:rPr>
        <w:rFonts w:ascii="Microsoft Sans Serif" w:eastAsia="Microsoft Sans Serif" w:hAnsi="Microsoft Sans Serif" w:cs="Microsoft Sans Serif" w:hint="default"/>
        <w:w w:val="128"/>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3D62513"/>
    <w:multiLevelType w:val="hybridMultilevel"/>
    <w:tmpl w:val="546077A0"/>
    <w:lvl w:ilvl="0" w:tplc="E6D8A6EA">
      <w:numFmt w:val="bullet"/>
      <w:lvlText w:val="▪"/>
      <w:lvlJc w:val="left"/>
      <w:pPr>
        <w:ind w:left="766" w:hanging="356"/>
      </w:pPr>
      <w:rPr>
        <w:rFonts w:ascii="Microsoft Sans Serif" w:eastAsia="Microsoft Sans Serif" w:hAnsi="Microsoft Sans Serif" w:cs="Microsoft Sans Serif" w:hint="default"/>
        <w:w w:val="128"/>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677125C"/>
    <w:multiLevelType w:val="hybridMultilevel"/>
    <w:tmpl w:val="077EC19A"/>
    <w:lvl w:ilvl="0" w:tplc="6A628D6C">
      <w:numFmt w:val="bullet"/>
      <w:lvlText w:val=""/>
      <w:lvlJc w:val="left"/>
      <w:pPr>
        <w:ind w:left="410" w:hanging="360"/>
      </w:pPr>
      <w:rPr>
        <w:rFonts w:ascii="Symbol" w:eastAsia="Symbol" w:hAnsi="Symbol" w:cs="Symbol" w:hint="default"/>
        <w:w w:val="100"/>
        <w:sz w:val="22"/>
        <w:szCs w:val="22"/>
      </w:rPr>
    </w:lvl>
    <w:lvl w:ilvl="1" w:tplc="DBD28076">
      <w:numFmt w:val="bullet"/>
      <w:lvlText w:val="•"/>
      <w:lvlJc w:val="left"/>
      <w:pPr>
        <w:ind w:left="1771" w:hanging="360"/>
      </w:pPr>
      <w:rPr>
        <w:rFonts w:hint="default"/>
      </w:rPr>
    </w:lvl>
    <w:lvl w:ilvl="2" w:tplc="A9B28C98">
      <w:numFmt w:val="bullet"/>
      <w:lvlText w:val="•"/>
      <w:lvlJc w:val="left"/>
      <w:pPr>
        <w:ind w:left="3122" w:hanging="360"/>
      </w:pPr>
      <w:rPr>
        <w:rFonts w:hint="default"/>
      </w:rPr>
    </w:lvl>
    <w:lvl w:ilvl="3" w:tplc="4B240CB6">
      <w:numFmt w:val="bullet"/>
      <w:lvlText w:val="•"/>
      <w:lvlJc w:val="left"/>
      <w:pPr>
        <w:ind w:left="4473" w:hanging="360"/>
      </w:pPr>
      <w:rPr>
        <w:rFonts w:hint="default"/>
      </w:rPr>
    </w:lvl>
    <w:lvl w:ilvl="4" w:tplc="E794E0F8">
      <w:numFmt w:val="bullet"/>
      <w:lvlText w:val="•"/>
      <w:lvlJc w:val="left"/>
      <w:pPr>
        <w:ind w:left="5824" w:hanging="360"/>
      </w:pPr>
      <w:rPr>
        <w:rFonts w:hint="default"/>
      </w:rPr>
    </w:lvl>
    <w:lvl w:ilvl="5" w:tplc="34C241E6">
      <w:numFmt w:val="bullet"/>
      <w:lvlText w:val="•"/>
      <w:lvlJc w:val="left"/>
      <w:pPr>
        <w:ind w:left="7175" w:hanging="360"/>
      </w:pPr>
      <w:rPr>
        <w:rFonts w:hint="default"/>
      </w:rPr>
    </w:lvl>
    <w:lvl w:ilvl="6" w:tplc="60667C80">
      <w:numFmt w:val="bullet"/>
      <w:lvlText w:val="•"/>
      <w:lvlJc w:val="left"/>
      <w:pPr>
        <w:ind w:left="8526" w:hanging="360"/>
      </w:pPr>
      <w:rPr>
        <w:rFonts w:hint="default"/>
      </w:rPr>
    </w:lvl>
    <w:lvl w:ilvl="7" w:tplc="A1245FB6">
      <w:numFmt w:val="bullet"/>
      <w:lvlText w:val="•"/>
      <w:lvlJc w:val="left"/>
      <w:pPr>
        <w:ind w:left="9878" w:hanging="360"/>
      </w:pPr>
      <w:rPr>
        <w:rFonts w:hint="default"/>
      </w:rPr>
    </w:lvl>
    <w:lvl w:ilvl="8" w:tplc="60A06CF0">
      <w:numFmt w:val="bullet"/>
      <w:lvlText w:val="•"/>
      <w:lvlJc w:val="left"/>
      <w:pPr>
        <w:ind w:left="11229" w:hanging="360"/>
      </w:pPr>
      <w:rPr>
        <w:rFonts w:hint="default"/>
      </w:rPr>
    </w:lvl>
  </w:abstractNum>
  <w:abstractNum w:abstractNumId="58" w15:restartNumberingAfterBreak="0">
    <w:nsid w:val="476A61D3"/>
    <w:multiLevelType w:val="hybridMultilevel"/>
    <w:tmpl w:val="67F6C112"/>
    <w:lvl w:ilvl="0" w:tplc="E1B6A4B0">
      <w:numFmt w:val="bullet"/>
      <w:lvlText w:val=""/>
      <w:lvlJc w:val="left"/>
      <w:pPr>
        <w:ind w:left="412" w:hanging="360"/>
      </w:pPr>
      <w:rPr>
        <w:rFonts w:ascii="Symbol" w:eastAsia="Symbol" w:hAnsi="Symbol" w:cs="Symbol" w:hint="default"/>
        <w:w w:val="99"/>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7DD1F67"/>
    <w:multiLevelType w:val="hybridMultilevel"/>
    <w:tmpl w:val="E6F61CAE"/>
    <w:lvl w:ilvl="0" w:tplc="EE42EE18">
      <w:numFmt w:val="bullet"/>
      <w:lvlText w:val="▪"/>
      <w:lvlJc w:val="left"/>
      <w:pPr>
        <w:ind w:left="766" w:hanging="356"/>
      </w:pPr>
      <w:rPr>
        <w:rFonts w:ascii="Microsoft Sans Serif" w:eastAsia="Microsoft Sans Serif" w:hAnsi="Microsoft Sans Serif" w:cs="Microsoft Sans Serif" w:hint="default"/>
        <w:w w:val="128"/>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8FF1168"/>
    <w:multiLevelType w:val="hybridMultilevel"/>
    <w:tmpl w:val="635C169A"/>
    <w:lvl w:ilvl="0" w:tplc="EADEDE76">
      <w:numFmt w:val="bullet"/>
      <w:lvlText w:val=""/>
      <w:lvlJc w:val="left"/>
      <w:pPr>
        <w:ind w:left="410" w:hanging="360"/>
      </w:pPr>
      <w:rPr>
        <w:rFonts w:ascii="Symbol" w:eastAsia="Symbol" w:hAnsi="Symbol" w:cs="Symbol" w:hint="default"/>
        <w:w w:val="100"/>
        <w:sz w:val="22"/>
        <w:szCs w:val="22"/>
      </w:rPr>
    </w:lvl>
    <w:lvl w:ilvl="1" w:tplc="DD72FCD0">
      <w:numFmt w:val="bullet"/>
      <w:lvlText w:val="•"/>
      <w:lvlJc w:val="left"/>
      <w:pPr>
        <w:ind w:left="1771" w:hanging="360"/>
      </w:pPr>
      <w:rPr>
        <w:rFonts w:hint="default"/>
      </w:rPr>
    </w:lvl>
    <w:lvl w:ilvl="2" w:tplc="5BB24630">
      <w:numFmt w:val="bullet"/>
      <w:lvlText w:val="•"/>
      <w:lvlJc w:val="left"/>
      <w:pPr>
        <w:ind w:left="3122" w:hanging="360"/>
      </w:pPr>
      <w:rPr>
        <w:rFonts w:hint="default"/>
      </w:rPr>
    </w:lvl>
    <w:lvl w:ilvl="3" w:tplc="EC3E8916">
      <w:numFmt w:val="bullet"/>
      <w:lvlText w:val="•"/>
      <w:lvlJc w:val="left"/>
      <w:pPr>
        <w:ind w:left="4473" w:hanging="360"/>
      </w:pPr>
      <w:rPr>
        <w:rFonts w:hint="default"/>
      </w:rPr>
    </w:lvl>
    <w:lvl w:ilvl="4" w:tplc="8294D43E">
      <w:numFmt w:val="bullet"/>
      <w:lvlText w:val="•"/>
      <w:lvlJc w:val="left"/>
      <w:pPr>
        <w:ind w:left="5824" w:hanging="360"/>
      </w:pPr>
      <w:rPr>
        <w:rFonts w:hint="default"/>
      </w:rPr>
    </w:lvl>
    <w:lvl w:ilvl="5" w:tplc="CA88454A">
      <w:numFmt w:val="bullet"/>
      <w:lvlText w:val="•"/>
      <w:lvlJc w:val="left"/>
      <w:pPr>
        <w:ind w:left="7175" w:hanging="360"/>
      </w:pPr>
      <w:rPr>
        <w:rFonts w:hint="default"/>
      </w:rPr>
    </w:lvl>
    <w:lvl w:ilvl="6" w:tplc="93D6F1B8">
      <w:numFmt w:val="bullet"/>
      <w:lvlText w:val="•"/>
      <w:lvlJc w:val="left"/>
      <w:pPr>
        <w:ind w:left="8526" w:hanging="360"/>
      </w:pPr>
      <w:rPr>
        <w:rFonts w:hint="default"/>
      </w:rPr>
    </w:lvl>
    <w:lvl w:ilvl="7" w:tplc="CE960D28">
      <w:numFmt w:val="bullet"/>
      <w:lvlText w:val="•"/>
      <w:lvlJc w:val="left"/>
      <w:pPr>
        <w:ind w:left="9878" w:hanging="360"/>
      </w:pPr>
      <w:rPr>
        <w:rFonts w:hint="default"/>
      </w:rPr>
    </w:lvl>
    <w:lvl w:ilvl="8" w:tplc="0212D16A">
      <w:numFmt w:val="bullet"/>
      <w:lvlText w:val="•"/>
      <w:lvlJc w:val="left"/>
      <w:pPr>
        <w:ind w:left="11229" w:hanging="360"/>
      </w:pPr>
      <w:rPr>
        <w:rFonts w:hint="default"/>
      </w:rPr>
    </w:lvl>
  </w:abstractNum>
  <w:abstractNum w:abstractNumId="61" w15:restartNumberingAfterBreak="0">
    <w:nsid w:val="4A5A26F7"/>
    <w:multiLevelType w:val="hybridMultilevel"/>
    <w:tmpl w:val="ADF29C18"/>
    <w:lvl w:ilvl="0" w:tplc="42D67C7C">
      <w:numFmt w:val="bullet"/>
      <w:lvlText w:val=""/>
      <w:lvlJc w:val="left"/>
      <w:pPr>
        <w:ind w:left="412" w:hanging="360"/>
      </w:pPr>
      <w:rPr>
        <w:rFonts w:ascii="Symbol" w:eastAsia="Symbol" w:hAnsi="Symbol" w:cs="Symbol" w:hint="default"/>
        <w:w w:val="99"/>
        <w:sz w:val="20"/>
        <w:szCs w:val="20"/>
      </w:rPr>
    </w:lvl>
    <w:lvl w:ilvl="1" w:tplc="43EAC22E">
      <w:numFmt w:val="bullet"/>
      <w:lvlText w:val="•"/>
      <w:lvlJc w:val="left"/>
      <w:pPr>
        <w:ind w:left="1772" w:hanging="360"/>
      </w:pPr>
      <w:rPr>
        <w:rFonts w:hint="default"/>
      </w:rPr>
    </w:lvl>
    <w:lvl w:ilvl="2" w:tplc="F4483788">
      <w:numFmt w:val="bullet"/>
      <w:lvlText w:val="•"/>
      <w:lvlJc w:val="left"/>
      <w:pPr>
        <w:ind w:left="3124" w:hanging="360"/>
      </w:pPr>
      <w:rPr>
        <w:rFonts w:hint="default"/>
      </w:rPr>
    </w:lvl>
    <w:lvl w:ilvl="3" w:tplc="E9BC5710">
      <w:numFmt w:val="bullet"/>
      <w:lvlText w:val="•"/>
      <w:lvlJc w:val="left"/>
      <w:pPr>
        <w:ind w:left="4476" w:hanging="360"/>
      </w:pPr>
      <w:rPr>
        <w:rFonts w:hint="default"/>
      </w:rPr>
    </w:lvl>
    <w:lvl w:ilvl="4" w:tplc="89FE766A">
      <w:numFmt w:val="bullet"/>
      <w:lvlText w:val="•"/>
      <w:lvlJc w:val="left"/>
      <w:pPr>
        <w:ind w:left="5828" w:hanging="360"/>
      </w:pPr>
      <w:rPr>
        <w:rFonts w:hint="default"/>
      </w:rPr>
    </w:lvl>
    <w:lvl w:ilvl="5" w:tplc="1AB88C8A">
      <w:numFmt w:val="bullet"/>
      <w:lvlText w:val="•"/>
      <w:lvlJc w:val="left"/>
      <w:pPr>
        <w:ind w:left="7180" w:hanging="360"/>
      </w:pPr>
      <w:rPr>
        <w:rFonts w:hint="default"/>
      </w:rPr>
    </w:lvl>
    <w:lvl w:ilvl="6" w:tplc="318AE2A0">
      <w:numFmt w:val="bullet"/>
      <w:lvlText w:val="•"/>
      <w:lvlJc w:val="left"/>
      <w:pPr>
        <w:ind w:left="8532" w:hanging="360"/>
      </w:pPr>
      <w:rPr>
        <w:rFonts w:hint="default"/>
      </w:rPr>
    </w:lvl>
    <w:lvl w:ilvl="7" w:tplc="B4FCB190">
      <w:numFmt w:val="bullet"/>
      <w:lvlText w:val="•"/>
      <w:lvlJc w:val="left"/>
      <w:pPr>
        <w:ind w:left="9885" w:hanging="360"/>
      </w:pPr>
      <w:rPr>
        <w:rFonts w:hint="default"/>
      </w:rPr>
    </w:lvl>
    <w:lvl w:ilvl="8" w:tplc="50E83C8A">
      <w:numFmt w:val="bullet"/>
      <w:lvlText w:val="•"/>
      <w:lvlJc w:val="left"/>
      <w:pPr>
        <w:ind w:left="11237" w:hanging="360"/>
      </w:pPr>
      <w:rPr>
        <w:rFonts w:hint="default"/>
      </w:rPr>
    </w:lvl>
  </w:abstractNum>
  <w:abstractNum w:abstractNumId="62" w15:restartNumberingAfterBreak="0">
    <w:nsid w:val="4A7C45C0"/>
    <w:multiLevelType w:val="hybridMultilevel"/>
    <w:tmpl w:val="6730F7DC"/>
    <w:lvl w:ilvl="0" w:tplc="E9005FB2">
      <w:numFmt w:val="bullet"/>
      <w:lvlText w:val=""/>
      <w:lvlJc w:val="left"/>
      <w:pPr>
        <w:ind w:left="412" w:hanging="360"/>
      </w:pPr>
      <w:rPr>
        <w:rFonts w:ascii="Symbol" w:eastAsia="Symbol" w:hAnsi="Symbol" w:cs="Symbol" w:hint="default"/>
        <w:w w:val="99"/>
        <w:sz w:val="20"/>
        <w:szCs w:val="20"/>
      </w:rPr>
    </w:lvl>
    <w:lvl w:ilvl="1" w:tplc="A746D534">
      <w:numFmt w:val="bullet"/>
      <w:lvlText w:val="•"/>
      <w:lvlJc w:val="left"/>
      <w:pPr>
        <w:ind w:left="1772" w:hanging="360"/>
      </w:pPr>
      <w:rPr>
        <w:rFonts w:hint="default"/>
      </w:rPr>
    </w:lvl>
    <w:lvl w:ilvl="2" w:tplc="AC98D4AA">
      <w:numFmt w:val="bullet"/>
      <w:lvlText w:val="•"/>
      <w:lvlJc w:val="left"/>
      <w:pPr>
        <w:ind w:left="3124" w:hanging="360"/>
      </w:pPr>
      <w:rPr>
        <w:rFonts w:hint="default"/>
      </w:rPr>
    </w:lvl>
    <w:lvl w:ilvl="3" w:tplc="15F4B026">
      <w:numFmt w:val="bullet"/>
      <w:lvlText w:val="•"/>
      <w:lvlJc w:val="left"/>
      <w:pPr>
        <w:ind w:left="4476" w:hanging="360"/>
      </w:pPr>
      <w:rPr>
        <w:rFonts w:hint="default"/>
      </w:rPr>
    </w:lvl>
    <w:lvl w:ilvl="4" w:tplc="424CAC40">
      <w:numFmt w:val="bullet"/>
      <w:lvlText w:val="•"/>
      <w:lvlJc w:val="left"/>
      <w:pPr>
        <w:ind w:left="5828" w:hanging="360"/>
      </w:pPr>
      <w:rPr>
        <w:rFonts w:hint="default"/>
      </w:rPr>
    </w:lvl>
    <w:lvl w:ilvl="5" w:tplc="A5E862A2">
      <w:numFmt w:val="bullet"/>
      <w:lvlText w:val="•"/>
      <w:lvlJc w:val="left"/>
      <w:pPr>
        <w:ind w:left="7180" w:hanging="360"/>
      </w:pPr>
      <w:rPr>
        <w:rFonts w:hint="default"/>
      </w:rPr>
    </w:lvl>
    <w:lvl w:ilvl="6" w:tplc="42320838">
      <w:numFmt w:val="bullet"/>
      <w:lvlText w:val="•"/>
      <w:lvlJc w:val="left"/>
      <w:pPr>
        <w:ind w:left="8532" w:hanging="360"/>
      </w:pPr>
      <w:rPr>
        <w:rFonts w:hint="default"/>
      </w:rPr>
    </w:lvl>
    <w:lvl w:ilvl="7" w:tplc="A55C6AAC">
      <w:numFmt w:val="bullet"/>
      <w:lvlText w:val="•"/>
      <w:lvlJc w:val="left"/>
      <w:pPr>
        <w:ind w:left="9885" w:hanging="360"/>
      </w:pPr>
      <w:rPr>
        <w:rFonts w:hint="default"/>
      </w:rPr>
    </w:lvl>
    <w:lvl w:ilvl="8" w:tplc="E95C3636">
      <w:numFmt w:val="bullet"/>
      <w:lvlText w:val="•"/>
      <w:lvlJc w:val="left"/>
      <w:pPr>
        <w:ind w:left="11237" w:hanging="360"/>
      </w:pPr>
      <w:rPr>
        <w:rFonts w:hint="default"/>
      </w:rPr>
    </w:lvl>
  </w:abstractNum>
  <w:abstractNum w:abstractNumId="63" w15:restartNumberingAfterBreak="0">
    <w:nsid w:val="4AF31FFC"/>
    <w:multiLevelType w:val="hybridMultilevel"/>
    <w:tmpl w:val="74B0E8E8"/>
    <w:lvl w:ilvl="0" w:tplc="71C4E0DE">
      <w:numFmt w:val="bullet"/>
      <w:lvlText w:val=""/>
      <w:lvlJc w:val="left"/>
      <w:pPr>
        <w:ind w:left="412" w:hanging="360"/>
      </w:pPr>
      <w:rPr>
        <w:rFonts w:ascii="Symbol" w:eastAsia="Symbol" w:hAnsi="Symbol" w:cs="Symbol" w:hint="default"/>
        <w:w w:val="99"/>
        <w:sz w:val="20"/>
        <w:szCs w:val="20"/>
      </w:rPr>
    </w:lvl>
    <w:lvl w:ilvl="1" w:tplc="474ED9BC">
      <w:numFmt w:val="bullet"/>
      <w:lvlText w:val="•"/>
      <w:lvlJc w:val="left"/>
      <w:pPr>
        <w:ind w:left="1772" w:hanging="360"/>
      </w:pPr>
      <w:rPr>
        <w:rFonts w:hint="default"/>
      </w:rPr>
    </w:lvl>
    <w:lvl w:ilvl="2" w:tplc="976A6824">
      <w:numFmt w:val="bullet"/>
      <w:lvlText w:val="•"/>
      <w:lvlJc w:val="left"/>
      <w:pPr>
        <w:ind w:left="3124" w:hanging="360"/>
      </w:pPr>
      <w:rPr>
        <w:rFonts w:hint="default"/>
      </w:rPr>
    </w:lvl>
    <w:lvl w:ilvl="3" w:tplc="A6FCC590">
      <w:numFmt w:val="bullet"/>
      <w:lvlText w:val="•"/>
      <w:lvlJc w:val="left"/>
      <w:pPr>
        <w:ind w:left="4476" w:hanging="360"/>
      </w:pPr>
      <w:rPr>
        <w:rFonts w:hint="default"/>
      </w:rPr>
    </w:lvl>
    <w:lvl w:ilvl="4" w:tplc="A782BEDE">
      <w:numFmt w:val="bullet"/>
      <w:lvlText w:val="•"/>
      <w:lvlJc w:val="left"/>
      <w:pPr>
        <w:ind w:left="5828" w:hanging="360"/>
      </w:pPr>
      <w:rPr>
        <w:rFonts w:hint="default"/>
      </w:rPr>
    </w:lvl>
    <w:lvl w:ilvl="5" w:tplc="D358954E">
      <w:numFmt w:val="bullet"/>
      <w:lvlText w:val="•"/>
      <w:lvlJc w:val="left"/>
      <w:pPr>
        <w:ind w:left="7180" w:hanging="360"/>
      </w:pPr>
      <w:rPr>
        <w:rFonts w:hint="default"/>
      </w:rPr>
    </w:lvl>
    <w:lvl w:ilvl="6" w:tplc="505E9AD6">
      <w:numFmt w:val="bullet"/>
      <w:lvlText w:val="•"/>
      <w:lvlJc w:val="left"/>
      <w:pPr>
        <w:ind w:left="8532" w:hanging="360"/>
      </w:pPr>
      <w:rPr>
        <w:rFonts w:hint="default"/>
      </w:rPr>
    </w:lvl>
    <w:lvl w:ilvl="7" w:tplc="A64AD296">
      <w:numFmt w:val="bullet"/>
      <w:lvlText w:val="•"/>
      <w:lvlJc w:val="left"/>
      <w:pPr>
        <w:ind w:left="9885" w:hanging="360"/>
      </w:pPr>
      <w:rPr>
        <w:rFonts w:hint="default"/>
      </w:rPr>
    </w:lvl>
    <w:lvl w:ilvl="8" w:tplc="432C3DC0">
      <w:numFmt w:val="bullet"/>
      <w:lvlText w:val="•"/>
      <w:lvlJc w:val="left"/>
      <w:pPr>
        <w:ind w:left="11237" w:hanging="360"/>
      </w:pPr>
      <w:rPr>
        <w:rFonts w:hint="default"/>
      </w:rPr>
    </w:lvl>
  </w:abstractNum>
  <w:abstractNum w:abstractNumId="64" w15:restartNumberingAfterBreak="0">
    <w:nsid w:val="4C0523A1"/>
    <w:multiLevelType w:val="hybridMultilevel"/>
    <w:tmpl w:val="3E467EC8"/>
    <w:lvl w:ilvl="0" w:tplc="39387ABC">
      <w:numFmt w:val="bullet"/>
      <w:lvlText w:val=""/>
      <w:lvlJc w:val="left"/>
      <w:pPr>
        <w:ind w:left="412" w:hanging="360"/>
      </w:pPr>
      <w:rPr>
        <w:rFonts w:ascii="Symbol" w:eastAsia="Symbol" w:hAnsi="Symbol" w:cs="Symbol" w:hint="default"/>
        <w:w w:val="99"/>
        <w:sz w:val="20"/>
        <w:szCs w:val="20"/>
      </w:rPr>
    </w:lvl>
    <w:lvl w:ilvl="1" w:tplc="090A151C">
      <w:numFmt w:val="bullet"/>
      <w:lvlText w:val="•"/>
      <w:lvlJc w:val="left"/>
      <w:pPr>
        <w:ind w:left="1772" w:hanging="360"/>
      </w:pPr>
      <w:rPr>
        <w:rFonts w:hint="default"/>
      </w:rPr>
    </w:lvl>
    <w:lvl w:ilvl="2" w:tplc="0FE4042A">
      <w:numFmt w:val="bullet"/>
      <w:lvlText w:val="•"/>
      <w:lvlJc w:val="left"/>
      <w:pPr>
        <w:ind w:left="3124" w:hanging="360"/>
      </w:pPr>
      <w:rPr>
        <w:rFonts w:hint="default"/>
      </w:rPr>
    </w:lvl>
    <w:lvl w:ilvl="3" w:tplc="37506490">
      <w:numFmt w:val="bullet"/>
      <w:lvlText w:val="•"/>
      <w:lvlJc w:val="left"/>
      <w:pPr>
        <w:ind w:left="4476" w:hanging="360"/>
      </w:pPr>
      <w:rPr>
        <w:rFonts w:hint="default"/>
      </w:rPr>
    </w:lvl>
    <w:lvl w:ilvl="4" w:tplc="4796924E">
      <w:numFmt w:val="bullet"/>
      <w:lvlText w:val="•"/>
      <w:lvlJc w:val="left"/>
      <w:pPr>
        <w:ind w:left="5828" w:hanging="360"/>
      </w:pPr>
      <w:rPr>
        <w:rFonts w:hint="default"/>
      </w:rPr>
    </w:lvl>
    <w:lvl w:ilvl="5" w:tplc="6218BC42">
      <w:numFmt w:val="bullet"/>
      <w:lvlText w:val="•"/>
      <w:lvlJc w:val="left"/>
      <w:pPr>
        <w:ind w:left="7180" w:hanging="360"/>
      </w:pPr>
      <w:rPr>
        <w:rFonts w:hint="default"/>
      </w:rPr>
    </w:lvl>
    <w:lvl w:ilvl="6" w:tplc="B900D400">
      <w:numFmt w:val="bullet"/>
      <w:lvlText w:val="•"/>
      <w:lvlJc w:val="left"/>
      <w:pPr>
        <w:ind w:left="8532" w:hanging="360"/>
      </w:pPr>
      <w:rPr>
        <w:rFonts w:hint="default"/>
      </w:rPr>
    </w:lvl>
    <w:lvl w:ilvl="7" w:tplc="A68E2A5A">
      <w:numFmt w:val="bullet"/>
      <w:lvlText w:val="•"/>
      <w:lvlJc w:val="left"/>
      <w:pPr>
        <w:ind w:left="9885" w:hanging="360"/>
      </w:pPr>
      <w:rPr>
        <w:rFonts w:hint="default"/>
      </w:rPr>
    </w:lvl>
    <w:lvl w:ilvl="8" w:tplc="3556A908">
      <w:numFmt w:val="bullet"/>
      <w:lvlText w:val="•"/>
      <w:lvlJc w:val="left"/>
      <w:pPr>
        <w:ind w:left="11237" w:hanging="360"/>
      </w:pPr>
      <w:rPr>
        <w:rFonts w:hint="default"/>
      </w:rPr>
    </w:lvl>
  </w:abstractNum>
  <w:abstractNum w:abstractNumId="65" w15:restartNumberingAfterBreak="0">
    <w:nsid w:val="4E054B0D"/>
    <w:multiLevelType w:val="hybridMultilevel"/>
    <w:tmpl w:val="01767F9E"/>
    <w:lvl w:ilvl="0" w:tplc="9BF2FC42">
      <w:numFmt w:val="bullet"/>
      <w:lvlText w:val="▪"/>
      <w:lvlJc w:val="left"/>
      <w:pPr>
        <w:ind w:left="766" w:hanging="356"/>
      </w:pPr>
      <w:rPr>
        <w:rFonts w:ascii="Microsoft Sans Serif" w:eastAsia="Microsoft Sans Serif" w:hAnsi="Microsoft Sans Serif" w:cs="Microsoft Sans Serif" w:hint="default"/>
        <w:w w:val="128"/>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4FAC444C"/>
    <w:multiLevelType w:val="hybridMultilevel"/>
    <w:tmpl w:val="7F847DC4"/>
    <w:lvl w:ilvl="0" w:tplc="87007AA4">
      <w:numFmt w:val="bullet"/>
      <w:lvlText w:val=""/>
      <w:lvlJc w:val="left"/>
      <w:pPr>
        <w:ind w:left="412" w:hanging="360"/>
      </w:pPr>
      <w:rPr>
        <w:rFonts w:ascii="Symbol" w:eastAsia="Symbol" w:hAnsi="Symbol" w:cs="Symbol" w:hint="default"/>
        <w:w w:val="99"/>
        <w:sz w:val="20"/>
        <w:szCs w:val="20"/>
      </w:rPr>
    </w:lvl>
    <w:lvl w:ilvl="1" w:tplc="6C6E3828">
      <w:numFmt w:val="bullet"/>
      <w:lvlText w:val="▪"/>
      <w:lvlJc w:val="left"/>
      <w:pPr>
        <w:ind w:left="766" w:hanging="356"/>
      </w:pPr>
      <w:rPr>
        <w:rFonts w:ascii="Microsoft Sans Serif" w:eastAsia="Microsoft Sans Serif" w:hAnsi="Microsoft Sans Serif" w:cs="Microsoft Sans Serif" w:hint="default"/>
        <w:w w:val="128"/>
        <w:sz w:val="20"/>
        <w:szCs w:val="20"/>
      </w:rPr>
    </w:lvl>
    <w:lvl w:ilvl="2" w:tplc="A44A5CF6">
      <w:numFmt w:val="bullet"/>
      <w:lvlText w:val="•"/>
      <w:lvlJc w:val="left"/>
      <w:pPr>
        <w:ind w:left="2224" w:hanging="356"/>
      </w:pPr>
      <w:rPr>
        <w:rFonts w:hint="default"/>
      </w:rPr>
    </w:lvl>
    <w:lvl w:ilvl="3" w:tplc="A698C14E">
      <w:numFmt w:val="bullet"/>
      <w:lvlText w:val="•"/>
      <w:lvlJc w:val="left"/>
      <w:pPr>
        <w:ind w:left="3689" w:hanging="356"/>
      </w:pPr>
      <w:rPr>
        <w:rFonts w:hint="default"/>
      </w:rPr>
    </w:lvl>
    <w:lvl w:ilvl="4" w:tplc="4A561AEC">
      <w:numFmt w:val="bullet"/>
      <w:lvlText w:val="•"/>
      <w:lvlJc w:val="left"/>
      <w:pPr>
        <w:ind w:left="5153" w:hanging="356"/>
      </w:pPr>
      <w:rPr>
        <w:rFonts w:hint="default"/>
      </w:rPr>
    </w:lvl>
    <w:lvl w:ilvl="5" w:tplc="522A7560">
      <w:numFmt w:val="bullet"/>
      <w:lvlText w:val="•"/>
      <w:lvlJc w:val="left"/>
      <w:pPr>
        <w:ind w:left="6618" w:hanging="356"/>
      </w:pPr>
      <w:rPr>
        <w:rFonts w:hint="default"/>
      </w:rPr>
    </w:lvl>
    <w:lvl w:ilvl="6" w:tplc="625A6FD8">
      <w:numFmt w:val="bullet"/>
      <w:lvlText w:val="•"/>
      <w:lvlJc w:val="left"/>
      <w:pPr>
        <w:ind w:left="8083" w:hanging="356"/>
      </w:pPr>
      <w:rPr>
        <w:rFonts w:hint="default"/>
      </w:rPr>
    </w:lvl>
    <w:lvl w:ilvl="7" w:tplc="43EC0554">
      <w:numFmt w:val="bullet"/>
      <w:lvlText w:val="•"/>
      <w:lvlJc w:val="left"/>
      <w:pPr>
        <w:ind w:left="9547" w:hanging="356"/>
      </w:pPr>
      <w:rPr>
        <w:rFonts w:hint="default"/>
      </w:rPr>
    </w:lvl>
    <w:lvl w:ilvl="8" w:tplc="D9289396">
      <w:numFmt w:val="bullet"/>
      <w:lvlText w:val="•"/>
      <w:lvlJc w:val="left"/>
      <w:pPr>
        <w:ind w:left="11012" w:hanging="356"/>
      </w:pPr>
      <w:rPr>
        <w:rFonts w:hint="default"/>
      </w:rPr>
    </w:lvl>
  </w:abstractNum>
  <w:abstractNum w:abstractNumId="67" w15:restartNumberingAfterBreak="0">
    <w:nsid w:val="51880692"/>
    <w:multiLevelType w:val="hybridMultilevel"/>
    <w:tmpl w:val="73D89982"/>
    <w:lvl w:ilvl="0" w:tplc="9D6E2B42">
      <w:numFmt w:val="bullet"/>
      <w:lvlText w:val=""/>
      <w:lvlJc w:val="left"/>
      <w:pPr>
        <w:ind w:left="412" w:hanging="360"/>
      </w:pPr>
      <w:rPr>
        <w:rFonts w:ascii="Symbol" w:eastAsia="Symbol" w:hAnsi="Symbol" w:cs="Symbol" w:hint="default"/>
        <w:w w:val="99"/>
        <w:sz w:val="20"/>
        <w:szCs w:val="20"/>
      </w:rPr>
    </w:lvl>
    <w:lvl w:ilvl="1" w:tplc="0CDCD39E">
      <w:numFmt w:val="bullet"/>
      <w:lvlText w:val="•"/>
      <w:lvlJc w:val="left"/>
      <w:pPr>
        <w:ind w:left="1808" w:hanging="360"/>
      </w:pPr>
      <w:rPr>
        <w:rFonts w:hint="default"/>
      </w:rPr>
    </w:lvl>
    <w:lvl w:ilvl="2" w:tplc="EB0A8CCE">
      <w:numFmt w:val="bullet"/>
      <w:lvlText w:val="•"/>
      <w:lvlJc w:val="left"/>
      <w:pPr>
        <w:ind w:left="3196" w:hanging="360"/>
      </w:pPr>
      <w:rPr>
        <w:rFonts w:hint="default"/>
      </w:rPr>
    </w:lvl>
    <w:lvl w:ilvl="3" w:tplc="5D4E0414">
      <w:numFmt w:val="bullet"/>
      <w:lvlText w:val="•"/>
      <w:lvlJc w:val="left"/>
      <w:pPr>
        <w:ind w:left="4585" w:hanging="360"/>
      </w:pPr>
      <w:rPr>
        <w:rFonts w:hint="default"/>
      </w:rPr>
    </w:lvl>
    <w:lvl w:ilvl="4" w:tplc="DD5C8C6A">
      <w:numFmt w:val="bullet"/>
      <w:lvlText w:val="•"/>
      <w:lvlJc w:val="left"/>
      <w:pPr>
        <w:ind w:left="5973" w:hanging="360"/>
      </w:pPr>
      <w:rPr>
        <w:rFonts w:hint="default"/>
      </w:rPr>
    </w:lvl>
    <w:lvl w:ilvl="5" w:tplc="21A04D24">
      <w:numFmt w:val="bullet"/>
      <w:lvlText w:val="•"/>
      <w:lvlJc w:val="left"/>
      <w:pPr>
        <w:ind w:left="7362" w:hanging="360"/>
      </w:pPr>
      <w:rPr>
        <w:rFonts w:hint="default"/>
      </w:rPr>
    </w:lvl>
    <w:lvl w:ilvl="6" w:tplc="DDD0022A">
      <w:numFmt w:val="bullet"/>
      <w:lvlText w:val="•"/>
      <w:lvlJc w:val="left"/>
      <w:pPr>
        <w:ind w:left="8750" w:hanging="360"/>
      </w:pPr>
      <w:rPr>
        <w:rFonts w:hint="default"/>
      </w:rPr>
    </w:lvl>
    <w:lvl w:ilvl="7" w:tplc="45FE98B4">
      <w:numFmt w:val="bullet"/>
      <w:lvlText w:val="•"/>
      <w:lvlJc w:val="left"/>
      <w:pPr>
        <w:ind w:left="10138" w:hanging="360"/>
      </w:pPr>
      <w:rPr>
        <w:rFonts w:hint="default"/>
      </w:rPr>
    </w:lvl>
    <w:lvl w:ilvl="8" w:tplc="DF70666A">
      <w:numFmt w:val="bullet"/>
      <w:lvlText w:val="•"/>
      <w:lvlJc w:val="left"/>
      <w:pPr>
        <w:ind w:left="11527" w:hanging="360"/>
      </w:pPr>
      <w:rPr>
        <w:rFonts w:hint="default"/>
      </w:rPr>
    </w:lvl>
  </w:abstractNum>
  <w:abstractNum w:abstractNumId="68" w15:restartNumberingAfterBreak="0">
    <w:nsid w:val="52206EFA"/>
    <w:multiLevelType w:val="hybridMultilevel"/>
    <w:tmpl w:val="FDB6FA10"/>
    <w:lvl w:ilvl="0" w:tplc="64E4ED4E">
      <w:numFmt w:val="bullet"/>
      <w:lvlText w:val=""/>
      <w:lvlJc w:val="left"/>
      <w:pPr>
        <w:ind w:left="412" w:hanging="360"/>
      </w:pPr>
      <w:rPr>
        <w:rFonts w:ascii="Symbol" w:eastAsia="Symbol" w:hAnsi="Symbol" w:cs="Symbol" w:hint="default"/>
        <w:w w:val="99"/>
        <w:sz w:val="20"/>
        <w:szCs w:val="20"/>
      </w:rPr>
    </w:lvl>
    <w:lvl w:ilvl="1" w:tplc="52669322">
      <w:numFmt w:val="bullet"/>
      <w:lvlText w:val="•"/>
      <w:lvlJc w:val="left"/>
      <w:pPr>
        <w:ind w:left="1772" w:hanging="360"/>
      </w:pPr>
      <w:rPr>
        <w:rFonts w:hint="default"/>
      </w:rPr>
    </w:lvl>
    <w:lvl w:ilvl="2" w:tplc="13D07220">
      <w:numFmt w:val="bullet"/>
      <w:lvlText w:val="•"/>
      <w:lvlJc w:val="left"/>
      <w:pPr>
        <w:ind w:left="3124" w:hanging="360"/>
      </w:pPr>
      <w:rPr>
        <w:rFonts w:hint="default"/>
      </w:rPr>
    </w:lvl>
    <w:lvl w:ilvl="3" w:tplc="CA5EF180">
      <w:numFmt w:val="bullet"/>
      <w:lvlText w:val="•"/>
      <w:lvlJc w:val="left"/>
      <w:pPr>
        <w:ind w:left="4476" w:hanging="360"/>
      </w:pPr>
      <w:rPr>
        <w:rFonts w:hint="default"/>
      </w:rPr>
    </w:lvl>
    <w:lvl w:ilvl="4" w:tplc="52DAFC6A">
      <w:numFmt w:val="bullet"/>
      <w:lvlText w:val="•"/>
      <w:lvlJc w:val="left"/>
      <w:pPr>
        <w:ind w:left="5828" w:hanging="360"/>
      </w:pPr>
      <w:rPr>
        <w:rFonts w:hint="default"/>
      </w:rPr>
    </w:lvl>
    <w:lvl w:ilvl="5" w:tplc="02806AA6">
      <w:numFmt w:val="bullet"/>
      <w:lvlText w:val="•"/>
      <w:lvlJc w:val="left"/>
      <w:pPr>
        <w:ind w:left="7180" w:hanging="360"/>
      </w:pPr>
      <w:rPr>
        <w:rFonts w:hint="default"/>
      </w:rPr>
    </w:lvl>
    <w:lvl w:ilvl="6" w:tplc="E6584268">
      <w:numFmt w:val="bullet"/>
      <w:lvlText w:val="•"/>
      <w:lvlJc w:val="left"/>
      <w:pPr>
        <w:ind w:left="8532" w:hanging="360"/>
      </w:pPr>
      <w:rPr>
        <w:rFonts w:hint="default"/>
      </w:rPr>
    </w:lvl>
    <w:lvl w:ilvl="7" w:tplc="11EE2D04">
      <w:numFmt w:val="bullet"/>
      <w:lvlText w:val="•"/>
      <w:lvlJc w:val="left"/>
      <w:pPr>
        <w:ind w:left="9885" w:hanging="360"/>
      </w:pPr>
      <w:rPr>
        <w:rFonts w:hint="default"/>
      </w:rPr>
    </w:lvl>
    <w:lvl w:ilvl="8" w:tplc="67383CC2">
      <w:numFmt w:val="bullet"/>
      <w:lvlText w:val="•"/>
      <w:lvlJc w:val="left"/>
      <w:pPr>
        <w:ind w:left="11237" w:hanging="360"/>
      </w:pPr>
      <w:rPr>
        <w:rFonts w:hint="default"/>
      </w:rPr>
    </w:lvl>
  </w:abstractNum>
  <w:abstractNum w:abstractNumId="69" w15:restartNumberingAfterBreak="0">
    <w:nsid w:val="56362630"/>
    <w:multiLevelType w:val="hybridMultilevel"/>
    <w:tmpl w:val="757EDC46"/>
    <w:lvl w:ilvl="0" w:tplc="8E780A3C">
      <w:numFmt w:val="bullet"/>
      <w:lvlText w:val=""/>
      <w:lvlJc w:val="left"/>
      <w:pPr>
        <w:ind w:left="412" w:hanging="360"/>
      </w:pPr>
      <w:rPr>
        <w:rFonts w:ascii="Symbol" w:eastAsia="Symbol" w:hAnsi="Symbol" w:cs="Symbol" w:hint="default"/>
        <w:w w:val="99"/>
        <w:sz w:val="20"/>
        <w:szCs w:val="20"/>
      </w:rPr>
    </w:lvl>
    <w:lvl w:ilvl="1" w:tplc="DDF0E9BA">
      <w:numFmt w:val="bullet"/>
      <w:lvlText w:val="•"/>
      <w:lvlJc w:val="left"/>
      <w:pPr>
        <w:ind w:left="1772" w:hanging="360"/>
      </w:pPr>
      <w:rPr>
        <w:rFonts w:hint="default"/>
      </w:rPr>
    </w:lvl>
    <w:lvl w:ilvl="2" w:tplc="2B329854">
      <w:numFmt w:val="bullet"/>
      <w:lvlText w:val="•"/>
      <w:lvlJc w:val="left"/>
      <w:pPr>
        <w:ind w:left="3124" w:hanging="360"/>
      </w:pPr>
      <w:rPr>
        <w:rFonts w:hint="default"/>
      </w:rPr>
    </w:lvl>
    <w:lvl w:ilvl="3" w:tplc="7B722BB4">
      <w:numFmt w:val="bullet"/>
      <w:lvlText w:val="•"/>
      <w:lvlJc w:val="left"/>
      <w:pPr>
        <w:ind w:left="4476" w:hanging="360"/>
      </w:pPr>
      <w:rPr>
        <w:rFonts w:hint="default"/>
      </w:rPr>
    </w:lvl>
    <w:lvl w:ilvl="4" w:tplc="E11804DE">
      <w:numFmt w:val="bullet"/>
      <w:lvlText w:val="•"/>
      <w:lvlJc w:val="left"/>
      <w:pPr>
        <w:ind w:left="5828" w:hanging="360"/>
      </w:pPr>
      <w:rPr>
        <w:rFonts w:hint="default"/>
      </w:rPr>
    </w:lvl>
    <w:lvl w:ilvl="5" w:tplc="FBC8E3E4">
      <w:numFmt w:val="bullet"/>
      <w:lvlText w:val="•"/>
      <w:lvlJc w:val="left"/>
      <w:pPr>
        <w:ind w:left="7180" w:hanging="360"/>
      </w:pPr>
      <w:rPr>
        <w:rFonts w:hint="default"/>
      </w:rPr>
    </w:lvl>
    <w:lvl w:ilvl="6" w:tplc="2F0642DC">
      <w:numFmt w:val="bullet"/>
      <w:lvlText w:val="•"/>
      <w:lvlJc w:val="left"/>
      <w:pPr>
        <w:ind w:left="8532" w:hanging="360"/>
      </w:pPr>
      <w:rPr>
        <w:rFonts w:hint="default"/>
      </w:rPr>
    </w:lvl>
    <w:lvl w:ilvl="7" w:tplc="50728A40">
      <w:numFmt w:val="bullet"/>
      <w:lvlText w:val="•"/>
      <w:lvlJc w:val="left"/>
      <w:pPr>
        <w:ind w:left="9885" w:hanging="360"/>
      </w:pPr>
      <w:rPr>
        <w:rFonts w:hint="default"/>
      </w:rPr>
    </w:lvl>
    <w:lvl w:ilvl="8" w:tplc="468E2502">
      <w:numFmt w:val="bullet"/>
      <w:lvlText w:val="•"/>
      <w:lvlJc w:val="left"/>
      <w:pPr>
        <w:ind w:left="11237" w:hanging="360"/>
      </w:pPr>
      <w:rPr>
        <w:rFonts w:hint="default"/>
      </w:rPr>
    </w:lvl>
  </w:abstractNum>
  <w:abstractNum w:abstractNumId="70" w15:restartNumberingAfterBreak="0">
    <w:nsid w:val="57743F20"/>
    <w:multiLevelType w:val="hybridMultilevel"/>
    <w:tmpl w:val="2C18E77E"/>
    <w:lvl w:ilvl="0" w:tplc="CB668476">
      <w:numFmt w:val="bullet"/>
      <w:lvlText w:val=""/>
      <w:lvlJc w:val="left"/>
      <w:pPr>
        <w:ind w:left="412" w:hanging="360"/>
      </w:pPr>
      <w:rPr>
        <w:rFonts w:ascii="Symbol" w:eastAsia="Symbol" w:hAnsi="Symbol" w:cs="Symbol" w:hint="default"/>
        <w:w w:val="99"/>
        <w:sz w:val="20"/>
        <w:szCs w:val="20"/>
      </w:rPr>
    </w:lvl>
    <w:lvl w:ilvl="1" w:tplc="3A6EF8E0">
      <w:numFmt w:val="bullet"/>
      <w:lvlText w:val="▪"/>
      <w:lvlJc w:val="left"/>
      <w:pPr>
        <w:ind w:left="773" w:hanging="361"/>
      </w:pPr>
      <w:rPr>
        <w:rFonts w:ascii="Microsoft Sans Serif" w:eastAsia="Microsoft Sans Serif" w:hAnsi="Microsoft Sans Serif" w:cs="Microsoft Sans Serif" w:hint="default"/>
        <w:w w:val="128"/>
        <w:sz w:val="20"/>
        <w:szCs w:val="20"/>
      </w:rPr>
    </w:lvl>
    <w:lvl w:ilvl="2" w:tplc="665A1536">
      <w:numFmt w:val="bullet"/>
      <w:lvlText w:val="•"/>
      <w:lvlJc w:val="left"/>
      <w:pPr>
        <w:ind w:left="2242" w:hanging="361"/>
      </w:pPr>
      <w:rPr>
        <w:rFonts w:hint="default"/>
      </w:rPr>
    </w:lvl>
    <w:lvl w:ilvl="3" w:tplc="3BE05CAA">
      <w:numFmt w:val="bullet"/>
      <w:lvlText w:val="•"/>
      <w:lvlJc w:val="left"/>
      <w:pPr>
        <w:ind w:left="3704" w:hanging="361"/>
      </w:pPr>
      <w:rPr>
        <w:rFonts w:hint="default"/>
      </w:rPr>
    </w:lvl>
    <w:lvl w:ilvl="4" w:tplc="3E4EB33A">
      <w:numFmt w:val="bullet"/>
      <w:lvlText w:val="•"/>
      <w:lvlJc w:val="left"/>
      <w:pPr>
        <w:ind w:left="5167" w:hanging="361"/>
      </w:pPr>
      <w:rPr>
        <w:rFonts w:hint="default"/>
      </w:rPr>
    </w:lvl>
    <w:lvl w:ilvl="5" w:tplc="5FDC15A8">
      <w:numFmt w:val="bullet"/>
      <w:lvlText w:val="•"/>
      <w:lvlJc w:val="left"/>
      <w:pPr>
        <w:ind w:left="6629" w:hanging="361"/>
      </w:pPr>
      <w:rPr>
        <w:rFonts w:hint="default"/>
      </w:rPr>
    </w:lvl>
    <w:lvl w:ilvl="6" w:tplc="40C08500">
      <w:numFmt w:val="bullet"/>
      <w:lvlText w:val="•"/>
      <w:lvlJc w:val="left"/>
      <w:pPr>
        <w:ind w:left="8092" w:hanging="361"/>
      </w:pPr>
      <w:rPr>
        <w:rFonts w:hint="default"/>
      </w:rPr>
    </w:lvl>
    <w:lvl w:ilvl="7" w:tplc="C7E42B5E">
      <w:numFmt w:val="bullet"/>
      <w:lvlText w:val="•"/>
      <w:lvlJc w:val="left"/>
      <w:pPr>
        <w:ind w:left="9554" w:hanging="361"/>
      </w:pPr>
      <w:rPr>
        <w:rFonts w:hint="default"/>
      </w:rPr>
    </w:lvl>
    <w:lvl w:ilvl="8" w:tplc="2054A4DC">
      <w:numFmt w:val="bullet"/>
      <w:lvlText w:val="•"/>
      <w:lvlJc w:val="left"/>
      <w:pPr>
        <w:ind w:left="11016" w:hanging="361"/>
      </w:pPr>
      <w:rPr>
        <w:rFonts w:hint="default"/>
      </w:rPr>
    </w:lvl>
  </w:abstractNum>
  <w:abstractNum w:abstractNumId="71" w15:restartNumberingAfterBreak="0">
    <w:nsid w:val="5AC46A96"/>
    <w:multiLevelType w:val="hybridMultilevel"/>
    <w:tmpl w:val="97B45B34"/>
    <w:lvl w:ilvl="0" w:tplc="CF34A088">
      <w:numFmt w:val="bullet"/>
      <w:lvlText w:val="▪"/>
      <w:lvlJc w:val="left"/>
      <w:pPr>
        <w:ind w:left="766" w:hanging="356"/>
      </w:pPr>
      <w:rPr>
        <w:rFonts w:ascii="Microsoft Sans Serif" w:eastAsia="Microsoft Sans Serif" w:hAnsi="Microsoft Sans Serif" w:cs="Microsoft Sans Serif" w:hint="default"/>
        <w:w w:val="128"/>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5B0A6243"/>
    <w:multiLevelType w:val="hybridMultilevel"/>
    <w:tmpl w:val="892CE7B4"/>
    <w:lvl w:ilvl="0" w:tplc="5AA280CE">
      <w:numFmt w:val="bullet"/>
      <w:lvlText w:val=""/>
      <w:lvlJc w:val="left"/>
      <w:pPr>
        <w:ind w:left="412" w:hanging="360"/>
      </w:pPr>
      <w:rPr>
        <w:rFonts w:ascii="Symbol" w:eastAsia="Symbol" w:hAnsi="Symbol" w:cs="Symbol" w:hint="default"/>
        <w:w w:val="99"/>
        <w:sz w:val="20"/>
        <w:szCs w:val="20"/>
      </w:rPr>
    </w:lvl>
    <w:lvl w:ilvl="1" w:tplc="EE42EE18">
      <w:numFmt w:val="bullet"/>
      <w:lvlText w:val="▪"/>
      <w:lvlJc w:val="left"/>
      <w:pPr>
        <w:ind w:left="766" w:hanging="356"/>
      </w:pPr>
      <w:rPr>
        <w:rFonts w:ascii="Microsoft Sans Serif" w:eastAsia="Microsoft Sans Serif" w:hAnsi="Microsoft Sans Serif" w:cs="Microsoft Sans Serif" w:hint="default"/>
        <w:w w:val="128"/>
        <w:sz w:val="20"/>
        <w:szCs w:val="20"/>
      </w:rPr>
    </w:lvl>
    <w:lvl w:ilvl="2" w:tplc="A05EE342">
      <w:numFmt w:val="bullet"/>
      <w:lvlText w:val="•"/>
      <w:lvlJc w:val="left"/>
      <w:pPr>
        <w:ind w:left="2224" w:hanging="356"/>
      </w:pPr>
      <w:rPr>
        <w:rFonts w:hint="default"/>
      </w:rPr>
    </w:lvl>
    <w:lvl w:ilvl="3" w:tplc="EEE2F6D2">
      <w:numFmt w:val="bullet"/>
      <w:lvlText w:val="•"/>
      <w:lvlJc w:val="left"/>
      <w:pPr>
        <w:ind w:left="3689" w:hanging="356"/>
      </w:pPr>
      <w:rPr>
        <w:rFonts w:hint="default"/>
      </w:rPr>
    </w:lvl>
    <w:lvl w:ilvl="4" w:tplc="941CA2F6">
      <w:numFmt w:val="bullet"/>
      <w:lvlText w:val="•"/>
      <w:lvlJc w:val="left"/>
      <w:pPr>
        <w:ind w:left="5153" w:hanging="356"/>
      </w:pPr>
      <w:rPr>
        <w:rFonts w:hint="default"/>
      </w:rPr>
    </w:lvl>
    <w:lvl w:ilvl="5" w:tplc="368ADA50">
      <w:numFmt w:val="bullet"/>
      <w:lvlText w:val="•"/>
      <w:lvlJc w:val="left"/>
      <w:pPr>
        <w:ind w:left="6618" w:hanging="356"/>
      </w:pPr>
      <w:rPr>
        <w:rFonts w:hint="default"/>
      </w:rPr>
    </w:lvl>
    <w:lvl w:ilvl="6" w:tplc="D9F06AFC">
      <w:numFmt w:val="bullet"/>
      <w:lvlText w:val="•"/>
      <w:lvlJc w:val="left"/>
      <w:pPr>
        <w:ind w:left="8083" w:hanging="356"/>
      </w:pPr>
      <w:rPr>
        <w:rFonts w:hint="default"/>
      </w:rPr>
    </w:lvl>
    <w:lvl w:ilvl="7" w:tplc="AFDC2A88">
      <w:numFmt w:val="bullet"/>
      <w:lvlText w:val="•"/>
      <w:lvlJc w:val="left"/>
      <w:pPr>
        <w:ind w:left="9547" w:hanging="356"/>
      </w:pPr>
      <w:rPr>
        <w:rFonts w:hint="default"/>
      </w:rPr>
    </w:lvl>
    <w:lvl w:ilvl="8" w:tplc="1F86BB80">
      <w:numFmt w:val="bullet"/>
      <w:lvlText w:val="•"/>
      <w:lvlJc w:val="left"/>
      <w:pPr>
        <w:ind w:left="11012" w:hanging="356"/>
      </w:pPr>
      <w:rPr>
        <w:rFonts w:hint="default"/>
      </w:rPr>
    </w:lvl>
  </w:abstractNum>
  <w:abstractNum w:abstractNumId="73" w15:restartNumberingAfterBreak="0">
    <w:nsid w:val="5DFD79D6"/>
    <w:multiLevelType w:val="hybridMultilevel"/>
    <w:tmpl w:val="924A9678"/>
    <w:lvl w:ilvl="0" w:tplc="F7FAB7D2">
      <w:numFmt w:val="bullet"/>
      <w:lvlText w:val=""/>
      <w:lvlJc w:val="left"/>
      <w:pPr>
        <w:ind w:left="412" w:hanging="360"/>
      </w:pPr>
      <w:rPr>
        <w:rFonts w:ascii="Symbol" w:eastAsia="Symbol" w:hAnsi="Symbol" w:cs="Symbol" w:hint="default"/>
        <w:w w:val="99"/>
        <w:sz w:val="20"/>
        <w:szCs w:val="20"/>
      </w:rPr>
    </w:lvl>
    <w:lvl w:ilvl="1" w:tplc="7BF4D5C4">
      <w:numFmt w:val="bullet"/>
      <w:lvlText w:val="•"/>
      <w:lvlJc w:val="left"/>
      <w:pPr>
        <w:ind w:left="1772" w:hanging="360"/>
      </w:pPr>
      <w:rPr>
        <w:rFonts w:hint="default"/>
      </w:rPr>
    </w:lvl>
    <w:lvl w:ilvl="2" w:tplc="3A24C09E">
      <w:numFmt w:val="bullet"/>
      <w:lvlText w:val="•"/>
      <w:lvlJc w:val="left"/>
      <w:pPr>
        <w:ind w:left="3124" w:hanging="360"/>
      </w:pPr>
      <w:rPr>
        <w:rFonts w:hint="default"/>
      </w:rPr>
    </w:lvl>
    <w:lvl w:ilvl="3" w:tplc="E55A721C">
      <w:numFmt w:val="bullet"/>
      <w:lvlText w:val="•"/>
      <w:lvlJc w:val="left"/>
      <w:pPr>
        <w:ind w:left="4476" w:hanging="360"/>
      </w:pPr>
      <w:rPr>
        <w:rFonts w:hint="default"/>
      </w:rPr>
    </w:lvl>
    <w:lvl w:ilvl="4" w:tplc="01FC818A">
      <w:numFmt w:val="bullet"/>
      <w:lvlText w:val="•"/>
      <w:lvlJc w:val="left"/>
      <w:pPr>
        <w:ind w:left="5828" w:hanging="360"/>
      </w:pPr>
      <w:rPr>
        <w:rFonts w:hint="default"/>
      </w:rPr>
    </w:lvl>
    <w:lvl w:ilvl="5" w:tplc="20B64C38">
      <w:numFmt w:val="bullet"/>
      <w:lvlText w:val="•"/>
      <w:lvlJc w:val="left"/>
      <w:pPr>
        <w:ind w:left="7180" w:hanging="360"/>
      </w:pPr>
      <w:rPr>
        <w:rFonts w:hint="default"/>
      </w:rPr>
    </w:lvl>
    <w:lvl w:ilvl="6" w:tplc="91A886B6">
      <w:numFmt w:val="bullet"/>
      <w:lvlText w:val="•"/>
      <w:lvlJc w:val="left"/>
      <w:pPr>
        <w:ind w:left="8532" w:hanging="360"/>
      </w:pPr>
      <w:rPr>
        <w:rFonts w:hint="default"/>
      </w:rPr>
    </w:lvl>
    <w:lvl w:ilvl="7" w:tplc="7CB0E34C">
      <w:numFmt w:val="bullet"/>
      <w:lvlText w:val="•"/>
      <w:lvlJc w:val="left"/>
      <w:pPr>
        <w:ind w:left="9885" w:hanging="360"/>
      </w:pPr>
      <w:rPr>
        <w:rFonts w:hint="default"/>
      </w:rPr>
    </w:lvl>
    <w:lvl w:ilvl="8" w:tplc="7D20B276">
      <w:numFmt w:val="bullet"/>
      <w:lvlText w:val="•"/>
      <w:lvlJc w:val="left"/>
      <w:pPr>
        <w:ind w:left="11237" w:hanging="360"/>
      </w:pPr>
      <w:rPr>
        <w:rFonts w:hint="default"/>
      </w:rPr>
    </w:lvl>
  </w:abstractNum>
  <w:abstractNum w:abstractNumId="74" w15:restartNumberingAfterBreak="0">
    <w:nsid w:val="5E4F59AF"/>
    <w:multiLevelType w:val="hybridMultilevel"/>
    <w:tmpl w:val="4C88910A"/>
    <w:lvl w:ilvl="0" w:tplc="B49A203E">
      <w:numFmt w:val="bullet"/>
      <w:lvlText w:val=""/>
      <w:lvlJc w:val="left"/>
      <w:pPr>
        <w:ind w:left="412" w:hanging="360"/>
      </w:pPr>
      <w:rPr>
        <w:rFonts w:ascii="Symbol" w:eastAsia="Symbol" w:hAnsi="Symbol" w:cs="Symbol" w:hint="default"/>
        <w:w w:val="99"/>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5E7336EA"/>
    <w:multiLevelType w:val="hybridMultilevel"/>
    <w:tmpl w:val="D2767E5E"/>
    <w:lvl w:ilvl="0" w:tplc="F830CE52">
      <w:numFmt w:val="bullet"/>
      <w:lvlText w:val="▪"/>
      <w:lvlJc w:val="left"/>
      <w:pPr>
        <w:ind w:left="766" w:hanging="356"/>
      </w:pPr>
      <w:rPr>
        <w:rFonts w:ascii="Microsoft Sans Serif" w:eastAsia="Microsoft Sans Serif" w:hAnsi="Microsoft Sans Serif" w:cs="Microsoft Sans Serif" w:hint="default"/>
        <w:w w:val="128"/>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23B47E8"/>
    <w:multiLevelType w:val="hybridMultilevel"/>
    <w:tmpl w:val="B3B6F1B4"/>
    <w:lvl w:ilvl="0" w:tplc="07ACCED6">
      <w:numFmt w:val="bullet"/>
      <w:lvlText w:val=""/>
      <w:lvlJc w:val="left"/>
      <w:pPr>
        <w:ind w:left="412" w:hanging="360"/>
      </w:pPr>
      <w:rPr>
        <w:rFonts w:ascii="Symbol" w:eastAsia="Symbol" w:hAnsi="Symbol" w:cs="Symbol" w:hint="default"/>
        <w:w w:val="99"/>
        <w:sz w:val="20"/>
        <w:szCs w:val="20"/>
      </w:rPr>
    </w:lvl>
    <w:lvl w:ilvl="1" w:tplc="980816E8">
      <w:numFmt w:val="bullet"/>
      <w:lvlText w:val="•"/>
      <w:lvlJc w:val="left"/>
      <w:pPr>
        <w:ind w:left="1772" w:hanging="360"/>
      </w:pPr>
      <w:rPr>
        <w:rFonts w:hint="default"/>
      </w:rPr>
    </w:lvl>
    <w:lvl w:ilvl="2" w:tplc="335E0FE8">
      <w:numFmt w:val="bullet"/>
      <w:lvlText w:val="•"/>
      <w:lvlJc w:val="left"/>
      <w:pPr>
        <w:ind w:left="3124" w:hanging="360"/>
      </w:pPr>
      <w:rPr>
        <w:rFonts w:hint="default"/>
      </w:rPr>
    </w:lvl>
    <w:lvl w:ilvl="3" w:tplc="75B89A50">
      <w:numFmt w:val="bullet"/>
      <w:lvlText w:val="•"/>
      <w:lvlJc w:val="left"/>
      <w:pPr>
        <w:ind w:left="4476" w:hanging="360"/>
      </w:pPr>
      <w:rPr>
        <w:rFonts w:hint="default"/>
      </w:rPr>
    </w:lvl>
    <w:lvl w:ilvl="4" w:tplc="752C7560">
      <w:numFmt w:val="bullet"/>
      <w:lvlText w:val="•"/>
      <w:lvlJc w:val="left"/>
      <w:pPr>
        <w:ind w:left="5828" w:hanging="360"/>
      </w:pPr>
      <w:rPr>
        <w:rFonts w:hint="default"/>
      </w:rPr>
    </w:lvl>
    <w:lvl w:ilvl="5" w:tplc="89DC2C04">
      <w:numFmt w:val="bullet"/>
      <w:lvlText w:val="•"/>
      <w:lvlJc w:val="left"/>
      <w:pPr>
        <w:ind w:left="7180" w:hanging="360"/>
      </w:pPr>
      <w:rPr>
        <w:rFonts w:hint="default"/>
      </w:rPr>
    </w:lvl>
    <w:lvl w:ilvl="6" w:tplc="0350819A">
      <w:numFmt w:val="bullet"/>
      <w:lvlText w:val="•"/>
      <w:lvlJc w:val="left"/>
      <w:pPr>
        <w:ind w:left="8532" w:hanging="360"/>
      </w:pPr>
      <w:rPr>
        <w:rFonts w:hint="default"/>
      </w:rPr>
    </w:lvl>
    <w:lvl w:ilvl="7" w:tplc="78864BAA">
      <w:numFmt w:val="bullet"/>
      <w:lvlText w:val="•"/>
      <w:lvlJc w:val="left"/>
      <w:pPr>
        <w:ind w:left="9885" w:hanging="360"/>
      </w:pPr>
      <w:rPr>
        <w:rFonts w:hint="default"/>
      </w:rPr>
    </w:lvl>
    <w:lvl w:ilvl="8" w:tplc="29C8478E">
      <w:numFmt w:val="bullet"/>
      <w:lvlText w:val="•"/>
      <w:lvlJc w:val="left"/>
      <w:pPr>
        <w:ind w:left="11237" w:hanging="360"/>
      </w:pPr>
      <w:rPr>
        <w:rFonts w:hint="default"/>
      </w:rPr>
    </w:lvl>
  </w:abstractNum>
  <w:abstractNum w:abstractNumId="77" w15:restartNumberingAfterBreak="0">
    <w:nsid w:val="63120328"/>
    <w:multiLevelType w:val="hybridMultilevel"/>
    <w:tmpl w:val="A3AC7E5C"/>
    <w:lvl w:ilvl="0" w:tplc="CF34A088">
      <w:numFmt w:val="bullet"/>
      <w:lvlText w:val="▪"/>
      <w:lvlJc w:val="left"/>
      <w:pPr>
        <w:ind w:left="766" w:hanging="356"/>
      </w:pPr>
      <w:rPr>
        <w:rFonts w:ascii="Microsoft Sans Serif" w:eastAsia="Microsoft Sans Serif" w:hAnsi="Microsoft Sans Serif" w:cs="Microsoft Sans Serif" w:hint="default"/>
        <w:w w:val="128"/>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36E4F85"/>
    <w:multiLevelType w:val="hybridMultilevel"/>
    <w:tmpl w:val="E730AD92"/>
    <w:lvl w:ilvl="0" w:tplc="F7FAB7D2">
      <w:numFmt w:val="bullet"/>
      <w:lvlText w:val=""/>
      <w:lvlJc w:val="left"/>
      <w:pPr>
        <w:ind w:left="412" w:hanging="360"/>
      </w:pPr>
      <w:rPr>
        <w:rFonts w:ascii="Symbol" w:eastAsia="Symbol" w:hAnsi="Symbol" w:cs="Symbol" w:hint="default"/>
        <w:w w:val="99"/>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66213D95"/>
    <w:multiLevelType w:val="hybridMultilevel"/>
    <w:tmpl w:val="69BA7C80"/>
    <w:lvl w:ilvl="0" w:tplc="48FA2A4E">
      <w:numFmt w:val="bullet"/>
      <w:lvlText w:val=""/>
      <w:lvlJc w:val="left"/>
      <w:pPr>
        <w:ind w:left="412" w:hanging="360"/>
      </w:pPr>
      <w:rPr>
        <w:rFonts w:ascii="Symbol" w:eastAsia="Symbol" w:hAnsi="Symbol" w:cs="Symbol" w:hint="default"/>
        <w:w w:val="99"/>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66A74FB8"/>
    <w:multiLevelType w:val="hybridMultilevel"/>
    <w:tmpl w:val="353E064C"/>
    <w:lvl w:ilvl="0" w:tplc="03D69942">
      <w:numFmt w:val="bullet"/>
      <w:lvlText w:val=""/>
      <w:lvlJc w:val="left"/>
      <w:pPr>
        <w:ind w:left="410" w:hanging="358"/>
      </w:pPr>
      <w:rPr>
        <w:rFonts w:ascii="Symbol" w:eastAsia="Symbol" w:hAnsi="Symbol" w:cs="Symbol" w:hint="default"/>
        <w:color w:val="FFFFFF" w:themeColor="background1"/>
        <w:w w:val="100"/>
        <w:sz w:val="22"/>
        <w:szCs w:val="22"/>
      </w:rPr>
    </w:lvl>
    <w:lvl w:ilvl="1" w:tplc="8E840558">
      <w:numFmt w:val="bullet"/>
      <w:lvlText w:val="•"/>
      <w:lvlJc w:val="left"/>
      <w:pPr>
        <w:ind w:left="1771" w:hanging="358"/>
      </w:pPr>
      <w:rPr>
        <w:rFonts w:hint="default"/>
      </w:rPr>
    </w:lvl>
    <w:lvl w:ilvl="2" w:tplc="7E34387E">
      <w:numFmt w:val="bullet"/>
      <w:lvlText w:val="•"/>
      <w:lvlJc w:val="left"/>
      <w:pPr>
        <w:ind w:left="3123" w:hanging="358"/>
      </w:pPr>
      <w:rPr>
        <w:rFonts w:hint="default"/>
      </w:rPr>
    </w:lvl>
    <w:lvl w:ilvl="3" w:tplc="C5F60E6E">
      <w:numFmt w:val="bullet"/>
      <w:lvlText w:val="•"/>
      <w:lvlJc w:val="left"/>
      <w:pPr>
        <w:ind w:left="4474" w:hanging="358"/>
      </w:pPr>
      <w:rPr>
        <w:rFonts w:hint="default"/>
      </w:rPr>
    </w:lvl>
    <w:lvl w:ilvl="4" w:tplc="D0A27FAE">
      <w:numFmt w:val="bullet"/>
      <w:lvlText w:val="•"/>
      <w:lvlJc w:val="left"/>
      <w:pPr>
        <w:ind w:left="5826" w:hanging="358"/>
      </w:pPr>
      <w:rPr>
        <w:rFonts w:hint="default"/>
      </w:rPr>
    </w:lvl>
    <w:lvl w:ilvl="5" w:tplc="B8449806">
      <w:numFmt w:val="bullet"/>
      <w:lvlText w:val="•"/>
      <w:lvlJc w:val="left"/>
      <w:pPr>
        <w:ind w:left="7178" w:hanging="358"/>
      </w:pPr>
      <w:rPr>
        <w:rFonts w:hint="default"/>
      </w:rPr>
    </w:lvl>
    <w:lvl w:ilvl="6" w:tplc="82A44CD2">
      <w:numFmt w:val="bullet"/>
      <w:lvlText w:val="•"/>
      <w:lvlJc w:val="left"/>
      <w:pPr>
        <w:ind w:left="8529" w:hanging="358"/>
      </w:pPr>
      <w:rPr>
        <w:rFonts w:hint="default"/>
      </w:rPr>
    </w:lvl>
    <w:lvl w:ilvl="7" w:tplc="86B44FA2">
      <w:numFmt w:val="bullet"/>
      <w:lvlText w:val="•"/>
      <w:lvlJc w:val="left"/>
      <w:pPr>
        <w:ind w:left="9881" w:hanging="358"/>
      </w:pPr>
      <w:rPr>
        <w:rFonts w:hint="default"/>
      </w:rPr>
    </w:lvl>
    <w:lvl w:ilvl="8" w:tplc="7B9ED52C">
      <w:numFmt w:val="bullet"/>
      <w:lvlText w:val="•"/>
      <w:lvlJc w:val="left"/>
      <w:pPr>
        <w:ind w:left="11233" w:hanging="358"/>
      </w:pPr>
      <w:rPr>
        <w:rFonts w:hint="default"/>
      </w:rPr>
    </w:lvl>
  </w:abstractNum>
  <w:abstractNum w:abstractNumId="81" w15:restartNumberingAfterBreak="0">
    <w:nsid w:val="67057AAE"/>
    <w:multiLevelType w:val="hybridMultilevel"/>
    <w:tmpl w:val="369C8A34"/>
    <w:lvl w:ilvl="0" w:tplc="BE5C8110">
      <w:numFmt w:val="bullet"/>
      <w:lvlText w:val=""/>
      <w:lvlJc w:val="left"/>
      <w:pPr>
        <w:ind w:left="412" w:hanging="360"/>
      </w:pPr>
      <w:rPr>
        <w:rFonts w:ascii="Symbol" w:eastAsia="Symbol" w:hAnsi="Symbol" w:cs="Symbol" w:hint="default"/>
        <w:w w:val="99"/>
        <w:sz w:val="20"/>
        <w:szCs w:val="20"/>
      </w:rPr>
    </w:lvl>
    <w:lvl w:ilvl="1" w:tplc="C9043FB8">
      <w:numFmt w:val="bullet"/>
      <w:lvlText w:val="•"/>
      <w:lvlJc w:val="left"/>
      <w:pPr>
        <w:ind w:left="1801" w:hanging="360"/>
      </w:pPr>
      <w:rPr>
        <w:rFonts w:hint="default"/>
      </w:rPr>
    </w:lvl>
    <w:lvl w:ilvl="2" w:tplc="F49A3AD0">
      <w:numFmt w:val="bullet"/>
      <w:lvlText w:val="•"/>
      <w:lvlJc w:val="left"/>
      <w:pPr>
        <w:ind w:left="3182" w:hanging="360"/>
      </w:pPr>
      <w:rPr>
        <w:rFonts w:hint="default"/>
      </w:rPr>
    </w:lvl>
    <w:lvl w:ilvl="3" w:tplc="8730AF72">
      <w:numFmt w:val="bullet"/>
      <w:lvlText w:val="•"/>
      <w:lvlJc w:val="left"/>
      <w:pPr>
        <w:ind w:left="4564" w:hanging="360"/>
      </w:pPr>
      <w:rPr>
        <w:rFonts w:hint="default"/>
      </w:rPr>
    </w:lvl>
    <w:lvl w:ilvl="4" w:tplc="168C718A">
      <w:numFmt w:val="bullet"/>
      <w:lvlText w:val="•"/>
      <w:lvlJc w:val="left"/>
      <w:pPr>
        <w:ind w:left="5945" w:hanging="360"/>
      </w:pPr>
      <w:rPr>
        <w:rFonts w:hint="default"/>
      </w:rPr>
    </w:lvl>
    <w:lvl w:ilvl="5" w:tplc="2CD2CE16">
      <w:numFmt w:val="bullet"/>
      <w:lvlText w:val="•"/>
      <w:lvlJc w:val="left"/>
      <w:pPr>
        <w:ind w:left="7327" w:hanging="360"/>
      </w:pPr>
      <w:rPr>
        <w:rFonts w:hint="default"/>
      </w:rPr>
    </w:lvl>
    <w:lvl w:ilvl="6" w:tplc="9CA4B8AA">
      <w:numFmt w:val="bullet"/>
      <w:lvlText w:val="•"/>
      <w:lvlJc w:val="left"/>
      <w:pPr>
        <w:ind w:left="8708" w:hanging="360"/>
      </w:pPr>
      <w:rPr>
        <w:rFonts w:hint="default"/>
      </w:rPr>
    </w:lvl>
    <w:lvl w:ilvl="7" w:tplc="E5AEE90A">
      <w:numFmt w:val="bullet"/>
      <w:lvlText w:val="•"/>
      <w:lvlJc w:val="left"/>
      <w:pPr>
        <w:ind w:left="10090" w:hanging="360"/>
      </w:pPr>
      <w:rPr>
        <w:rFonts w:hint="default"/>
      </w:rPr>
    </w:lvl>
    <w:lvl w:ilvl="8" w:tplc="C5B0779A">
      <w:numFmt w:val="bullet"/>
      <w:lvlText w:val="•"/>
      <w:lvlJc w:val="left"/>
      <w:pPr>
        <w:ind w:left="11471" w:hanging="360"/>
      </w:pPr>
      <w:rPr>
        <w:rFonts w:hint="default"/>
      </w:rPr>
    </w:lvl>
  </w:abstractNum>
  <w:abstractNum w:abstractNumId="82" w15:restartNumberingAfterBreak="0">
    <w:nsid w:val="67A73884"/>
    <w:multiLevelType w:val="hybridMultilevel"/>
    <w:tmpl w:val="F90E2F08"/>
    <w:lvl w:ilvl="0" w:tplc="D138D3BE">
      <w:numFmt w:val="bullet"/>
      <w:lvlText w:val=""/>
      <w:lvlJc w:val="left"/>
      <w:pPr>
        <w:ind w:left="412" w:hanging="360"/>
      </w:pPr>
      <w:rPr>
        <w:rFonts w:ascii="Symbol" w:eastAsia="Symbol" w:hAnsi="Symbol" w:cs="Symbol" w:hint="default"/>
        <w:w w:val="99"/>
        <w:sz w:val="20"/>
        <w:szCs w:val="20"/>
      </w:rPr>
    </w:lvl>
    <w:lvl w:ilvl="1" w:tplc="B8341926">
      <w:numFmt w:val="bullet"/>
      <w:lvlText w:val="•"/>
      <w:lvlJc w:val="left"/>
      <w:pPr>
        <w:ind w:left="1772" w:hanging="360"/>
      </w:pPr>
      <w:rPr>
        <w:rFonts w:hint="default"/>
      </w:rPr>
    </w:lvl>
    <w:lvl w:ilvl="2" w:tplc="085E6C5C">
      <w:numFmt w:val="bullet"/>
      <w:lvlText w:val="•"/>
      <w:lvlJc w:val="left"/>
      <w:pPr>
        <w:ind w:left="3124" w:hanging="360"/>
      </w:pPr>
      <w:rPr>
        <w:rFonts w:hint="default"/>
      </w:rPr>
    </w:lvl>
    <w:lvl w:ilvl="3" w:tplc="96D88296">
      <w:numFmt w:val="bullet"/>
      <w:lvlText w:val="•"/>
      <w:lvlJc w:val="left"/>
      <w:pPr>
        <w:ind w:left="4476" w:hanging="360"/>
      </w:pPr>
      <w:rPr>
        <w:rFonts w:hint="default"/>
      </w:rPr>
    </w:lvl>
    <w:lvl w:ilvl="4" w:tplc="15748BEC">
      <w:numFmt w:val="bullet"/>
      <w:lvlText w:val="•"/>
      <w:lvlJc w:val="left"/>
      <w:pPr>
        <w:ind w:left="5828" w:hanging="360"/>
      </w:pPr>
      <w:rPr>
        <w:rFonts w:hint="default"/>
      </w:rPr>
    </w:lvl>
    <w:lvl w:ilvl="5" w:tplc="77EAB27C">
      <w:numFmt w:val="bullet"/>
      <w:lvlText w:val="•"/>
      <w:lvlJc w:val="left"/>
      <w:pPr>
        <w:ind w:left="7180" w:hanging="360"/>
      </w:pPr>
      <w:rPr>
        <w:rFonts w:hint="default"/>
      </w:rPr>
    </w:lvl>
    <w:lvl w:ilvl="6" w:tplc="AC8C0D22">
      <w:numFmt w:val="bullet"/>
      <w:lvlText w:val="•"/>
      <w:lvlJc w:val="left"/>
      <w:pPr>
        <w:ind w:left="8532" w:hanging="360"/>
      </w:pPr>
      <w:rPr>
        <w:rFonts w:hint="default"/>
      </w:rPr>
    </w:lvl>
    <w:lvl w:ilvl="7" w:tplc="1DD28C56">
      <w:numFmt w:val="bullet"/>
      <w:lvlText w:val="•"/>
      <w:lvlJc w:val="left"/>
      <w:pPr>
        <w:ind w:left="9885" w:hanging="360"/>
      </w:pPr>
      <w:rPr>
        <w:rFonts w:hint="default"/>
      </w:rPr>
    </w:lvl>
    <w:lvl w:ilvl="8" w:tplc="32E6E960">
      <w:numFmt w:val="bullet"/>
      <w:lvlText w:val="•"/>
      <w:lvlJc w:val="left"/>
      <w:pPr>
        <w:ind w:left="11237" w:hanging="360"/>
      </w:pPr>
      <w:rPr>
        <w:rFonts w:hint="default"/>
      </w:rPr>
    </w:lvl>
  </w:abstractNum>
  <w:abstractNum w:abstractNumId="83" w15:restartNumberingAfterBreak="0">
    <w:nsid w:val="6C7D56D3"/>
    <w:multiLevelType w:val="hybridMultilevel"/>
    <w:tmpl w:val="9D7625B6"/>
    <w:lvl w:ilvl="0" w:tplc="975AD506">
      <w:numFmt w:val="bullet"/>
      <w:lvlText w:val=""/>
      <w:lvlJc w:val="left"/>
      <w:pPr>
        <w:ind w:left="412" w:hanging="360"/>
      </w:pPr>
      <w:rPr>
        <w:rFonts w:ascii="Symbol" w:eastAsia="Symbol" w:hAnsi="Symbol" w:cs="Symbol" w:hint="default"/>
        <w:w w:val="99"/>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1D11F22"/>
    <w:multiLevelType w:val="hybridMultilevel"/>
    <w:tmpl w:val="38B6E67C"/>
    <w:lvl w:ilvl="0" w:tplc="A09AA3D6">
      <w:numFmt w:val="bullet"/>
      <w:lvlText w:val=""/>
      <w:lvlJc w:val="left"/>
      <w:pPr>
        <w:ind w:left="412" w:hanging="360"/>
      </w:pPr>
      <w:rPr>
        <w:rFonts w:ascii="Symbol" w:eastAsia="Symbol" w:hAnsi="Symbol" w:cs="Symbol" w:hint="default"/>
        <w:w w:val="99"/>
        <w:sz w:val="20"/>
        <w:szCs w:val="20"/>
      </w:rPr>
    </w:lvl>
    <w:lvl w:ilvl="1" w:tplc="FA58A342">
      <w:numFmt w:val="bullet"/>
      <w:lvlText w:val="▪"/>
      <w:lvlJc w:val="left"/>
      <w:pPr>
        <w:ind w:left="766" w:hanging="356"/>
      </w:pPr>
      <w:rPr>
        <w:rFonts w:ascii="Microsoft Sans Serif" w:eastAsia="Microsoft Sans Serif" w:hAnsi="Microsoft Sans Serif" w:cs="Microsoft Sans Serif" w:hint="default"/>
        <w:w w:val="128"/>
        <w:sz w:val="20"/>
        <w:szCs w:val="20"/>
      </w:rPr>
    </w:lvl>
    <w:lvl w:ilvl="2" w:tplc="A1104B66">
      <w:numFmt w:val="bullet"/>
      <w:lvlText w:val="•"/>
      <w:lvlJc w:val="left"/>
      <w:pPr>
        <w:ind w:left="2224" w:hanging="356"/>
      </w:pPr>
      <w:rPr>
        <w:rFonts w:hint="default"/>
      </w:rPr>
    </w:lvl>
    <w:lvl w:ilvl="3" w:tplc="F6B2BA4A">
      <w:numFmt w:val="bullet"/>
      <w:lvlText w:val="•"/>
      <w:lvlJc w:val="left"/>
      <w:pPr>
        <w:ind w:left="3689" w:hanging="356"/>
      </w:pPr>
      <w:rPr>
        <w:rFonts w:hint="default"/>
      </w:rPr>
    </w:lvl>
    <w:lvl w:ilvl="4" w:tplc="59CE8626">
      <w:numFmt w:val="bullet"/>
      <w:lvlText w:val="•"/>
      <w:lvlJc w:val="left"/>
      <w:pPr>
        <w:ind w:left="5153" w:hanging="356"/>
      </w:pPr>
      <w:rPr>
        <w:rFonts w:hint="default"/>
      </w:rPr>
    </w:lvl>
    <w:lvl w:ilvl="5" w:tplc="EABCC518">
      <w:numFmt w:val="bullet"/>
      <w:lvlText w:val="•"/>
      <w:lvlJc w:val="left"/>
      <w:pPr>
        <w:ind w:left="6618" w:hanging="356"/>
      </w:pPr>
      <w:rPr>
        <w:rFonts w:hint="default"/>
      </w:rPr>
    </w:lvl>
    <w:lvl w:ilvl="6" w:tplc="9F867A00">
      <w:numFmt w:val="bullet"/>
      <w:lvlText w:val="•"/>
      <w:lvlJc w:val="left"/>
      <w:pPr>
        <w:ind w:left="8083" w:hanging="356"/>
      </w:pPr>
      <w:rPr>
        <w:rFonts w:hint="default"/>
      </w:rPr>
    </w:lvl>
    <w:lvl w:ilvl="7" w:tplc="F476EDB2">
      <w:numFmt w:val="bullet"/>
      <w:lvlText w:val="•"/>
      <w:lvlJc w:val="left"/>
      <w:pPr>
        <w:ind w:left="9547" w:hanging="356"/>
      </w:pPr>
      <w:rPr>
        <w:rFonts w:hint="default"/>
      </w:rPr>
    </w:lvl>
    <w:lvl w:ilvl="8" w:tplc="720CBE7E">
      <w:numFmt w:val="bullet"/>
      <w:lvlText w:val="•"/>
      <w:lvlJc w:val="left"/>
      <w:pPr>
        <w:ind w:left="11012" w:hanging="356"/>
      </w:pPr>
      <w:rPr>
        <w:rFonts w:hint="default"/>
      </w:rPr>
    </w:lvl>
  </w:abstractNum>
  <w:abstractNum w:abstractNumId="85" w15:restartNumberingAfterBreak="0">
    <w:nsid w:val="7393151B"/>
    <w:multiLevelType w:val="hybridMultilevel"/>
    <w:tmpl w:val="4102431C"/>
    <w:lvl w:ilvl="0" w:tplc="B1B27A90">
      <w:numFmt w:val="bullet"/>
      <w:lvlText w:val=""/>
      <w:lvlJc w:val="left"/>
      <w:pPr>
        <w:ind w:left="412" w:hanging="360"/>
      </w:pPr>
      <w:rPr>
        <w:rFonts w:ascii="Symbol" w:eastAsia="Symbol" w:hAnsi="Symbol" w:cs="Symbol" w:hint="default"/>
        <w:w w:val="99"/>
        <w:sz w:val="20"/>
        <w:szCs w:val="20"/>
      </w:rPr>
    </w:lvl>
    <w:lvl w:ilvl="1" w:tplc="720256F0">
      <w:numFmt w:val="bullet"/>
      <w:lvlText w:val="•"/>
      <w:lvlJc w:val="left"/>
      <w:pPr>
        <w:ind w:left="1772" w:hanging="360"/>
      </w:pPr>
      <w:rPr>
        <w:rFonts w:hint="default"/>
      </w:rPr>
    </w:lvl>
    <w:lvl w:ilvl="2" w:tplc="A29CBF66">
      <w:numFmt w:val="bullet"/>
      <w:lvlText w:val="•"/>
      <w:lvlJc w:val="left"/>
      <w:pPr>
        <w:ind w:left="3124" w:hanging="360"/>
      </w:pPr>
      <w:rPr>
        <w:rFonts w:hint="default"/>
      </w:rPr>
    </w:lvl>
    <w:lvl w:ilvl="3" w:tplc="478405BA">
      <w:numFmt w:val="bullet"/>
      <w:lvlText w:val="•"/>
      <w:lvlJc w:val="left"/>
      <w:pPr>
        <w:ind w:left="4476" w:hanging="360"/>
      </w:pPr>
      <w:rPr>
        <w:rFonts w:hint="default"/>
      </w:rPr>
    </w:lvl>
    <w:lvl w:ilvl="4" w:tplc="F4D678F6">
      <w:numFmt w:val="bullet"/>
      <w:lvlText w:val="•"/>
      <w:lvlJc w:val="left"/>
      <w:pPr>
        <w:ind w:left="5828" w:hanging="360"/>
      </w:pPr>
      <w:rPr>
        <w:rFonts w:hint="default"/>
      </w:rPr>
    </w:lvl>
    <w:lvl w:ilvl="5" w:tplc="F5045858">
      <w:numFmt w:val="bullet"/>
      <w:lvlText w:val="•"/>
      <w:lvlJc w:val="left"/>
      <w:pPr>
        <w:ind w:left="7180" w:hanging="360"/>
      </w:pPr>
      <w:rPr>
        <w:rFonts w:hint="default"/>
      </w:rPr>
    </w:lvl>
    <w:lvl w:ilvl="6" w:tplc="ADB8E8AE">
      <w:numFmt w:val="bullet"/>
      <w:lvlText w:val="•"/>
      <w:lvlJc w:val="left"/>
      <w:pPr>
        <w:ind w:left="8532" w:hanging="360"/>
      </w:pPr>
      <w:rPr>
        <w:rFonts w:hint="default"/>
      </w:rPr>
    </w:lvl>
    <w:lvl w:ilvl="7" w:tplc="DDF83740">
      <w:numFmt w:val="bullet"/>
      <w:lvlText w:val="•"/>
      <w:lvlJc w:val="left"/>
      <w:pPr>
        <w:ind w:left="9885" w:hanging="360"/>
      </w:pPr>
      <w:rPr>
        <w:rFonts w:hint="default"/>
      </w:rPr>
    </w:lvl>
    <w:lvl w:ilvl="8" w:tplc="2486866E">
      <w:numFmt w:val="bullet"/>
      <w:lvlText w:val="•"/>
      <w:lvlJc w:val="left"/>
      <w:pPr>
        <w:ind w:left="11237" w:hanging="360"/>
      </w:pPr>
      <w:rPr>
        <w:rFonts w:hint="default"/>
      </w:rPr>
    </w:lvl>
  </w:abstractNum>
  <w:abstractNum w:abstractNumId="86" w15:restartNumberingAfterBreak="0">
    <w:nsid w:val="74703D5E"/>
    <w:multiLevelType w:val="hybridMultilevel"/>
    <w:tmpl w:val="A178ED3E"/>
    <w:lvl w:ilvl="0" w:tplc="1048E702">
      <w:numFmt w:val="bullet"/>
      <w:lvlText w:val=""/>
      <w:lvlJc w:val="left"/>
      <w:pPr>
        <w:ind w:left="412" w:hanging="360"/>
      </w:pPr>
      <w:rPr>
        <w:rFonts w:ascii="Symbol" w:eastAsia="Symbol" w:hAnsi="Symbol" w:cs="Symbol" w:hint="default"/>
        <w:w w:val="99"/>
        <w:sz w:val="20"/>
        <w:szCs w:val="20"/>
      </w:rPr>
    </w:lvl>
    <w:lvl w:ilvl="1" w:tplc="F830CE52">
      <w:numFmt w:val="bullet"/>
      <w:lvlText w:val="▪"/>
      <w:lvlJc w:val="left"/>
      <w:pPr>
        <w:ind w:left="766" w:hanging="356"/>
      </w:pPr>
      <w:rPr>
        <w:rFonts w:ascii="Microsoft Sans Serif" w:eastAsia="Microsoft Sans Serif" w:hAnsi="Microsoft Sans Serif" w:cs="Microsoft Sans Serif" w:hint="default"/>
        <w:w w:val="128"/>
        <w:sz w:val="20"/>
        <w:szCs w:val="20"/>
      </w:rPr>
    </w:lvl>
    <w:lvl w:ilvl="2" w:tplc="B302C9A0">
      <w:numFmt w:val="bullet"/>
      <w:lvlText w:val="•"/>
      <w:lvlJc w:val="left"/>
      <w:pPr>
        <w:ind w:left="2224" w:hanging="356"/>
      </w:pPr>
      <w:rPr>
        <w:rFonts w:hint="default"/>
      </w:rPr>
    </w:lvl>
    <w:lvl w:ilvl="3" w:tplc="71CAE086">
      <w:numFmt w:val="bullet"/>
      <w:lvlText w:val="•"/>
      <w:lvlJc w:val="left"/>
      <w:pPr>
        <w:ind w:left="3689" w:hanging="356"/>
      </w:pPr>
      <w:rPr>
        <w:rFonts w:hint="default"/>
      </w:rPr>
    </w:lvl>
    <w:lvl w:ilvl="4" w:tplc="081EBB72">
      <w:numFmt w:val="bullet"/>
      <w:lvlText w:val="•"/>
      <w:lvlJc w:val="left"/>
      <w:pPr>
        <w:ind w:left="5153" w:hanging="356"/>
      </w:pPr>
      <w:rPr>
        <w:rFonts w:hint="default"/>
      </w:rPr>
    </w:lvl>
    <w:lvl w:ilvl="5" w:tplc="BDDC336C">
      <w:numFmt w:val="bullet"/>
      <w:lvlText w:val="•"/>
      <w:lvlJc w:val="left"/>
      <w:pPr>
        <w:ind w:left="6618" w:hanging="356"/>
      </w:pPr>
      <w:rPr>
        <w:rFonts w:hint="default"/>
      </w:rPr>
    </w:lvl>
    <w:lvl w:ilvl="6" w:tplc="10DAF9C4">
      <w:numFmt w:val="bullet"/>
      <w:lvlText w:val="•"/>
      <w:lvlJc w:val="left"/>
      <w:pPr>
        <w:ind w:left="8083" w:hanging="356"/>
      </w:pPr>
      <w:rPr>
        <w:rFonts w:hint="default"/>
      </w:rPr>
    </w:lvl>
    <w:lvl w:ilvl="7" w:tplc="94CE4576">
      <w:numFmt w:val="bullet"/>
      <w:lvlText w:val="•"/>
      <w:lvlJc w:val="left"/>
      <w:pPr>
        <w:ind w:left="9547" w:hanging="356"/>
      </w:pPr>
      <w:rPr>
        <w:rFonts w:hint="default"/>
      </w:rPr>
    </w:lvl>
    <w:lvl w:ilvl="8" w:tplc="241E045C">
      <w:numFmt w:val="bullet"/>
      <w:lvlText w:val="•"/>
      <w:lvlJc w:val="left"/>
      <w:pPr>
        <w:ind w:left="11012" w:hanging="356"/>
      </w:pPr>
      <w:rPr>
        <w:rFonts w:hint="default"/>
      </w:rPr>
    </w:lvl>
  </w:abstractNum>
  <w:abstractNum w:abstractNumId="87" w15:restartNumberingAfterBreak="0">
    <w:nsid w:val="75550048"/>
    <w:multiLevelType w:val="hybridMultilevel"/>
    <w:tmpl w:val="A1140C42"/>
    <w:lvl w:ilvl="0" w:tplc="B56686EC">
      <w:numFmt w:val="bullet"/>
      <w:lvlText w:val=""/>
      <w:lvlJc w:val="left"/>
      <w:pPr>
        <w:ind w:left="412" w:hanging="360"/>
      </w:pPr>
      <w:rPr>
        <w:rFonts w:ascii="Symbol" w:eastAsia="Symbol" w:hAnsi="Symbol" w:cs="Symbol" w:hint="default"/>
        <w:w w:val="99"/>
        <w:sz w:val="20"/>
        <w:szCs w:val="20"/>
      </w:rPr>
    </w:lvl>
    <w:lvl w:ilvl="1" w:tplc="922C2DA0">
      <w:numFmt w:val="bullet"/>
      <w:lvlText w:val="▪"/>
      <w:lvlJc w:val="left"/>
      <w:pPr>
        <w:ind w:left="766" w:hanging="356"/>
      </w:pPr>
      <w:rPr>
        <w:rFonts w:ascii="Microsoft Sans Serif" w:eastAsia="Microsoft Sans Serif" w:hAnsi="Microsoft Sans Serif" w:cs="Microsoft Sans Serif" w:hint="default"/>
        <w:w w:val="128"/>
        <w:sz w:val="20"/>
        <w:szCs w:val="20"/>
      </w:rPr>
    </w:lvl>
    <w:lvl w:ilvl="2" w:tplc="C4F6B856">
      <w:numFmt w:val="bullet"/>
      <w:lvlText w:val="•"/>
      <w:lvlJc w:val="left"/>
      <w:pPr>
        <w:ind w:left="2224" w:hanging="356"/>
      </w:pPr>
      <w:rPr>
        <w:rFonts w:hint="default"/>
      </w:rPr>
    </w:lvl>
    <w:lvl w:ilvl="3" w:tplc="59F44FEE">
      <w:numFmt w:val="bullet"/>
      <w:lvlText w:val="•"/>
      <w:lvlJc w:val="left"/>
      <w:pPr>
        <w:ind w:left="3689" w:hanging="356"/>
      </w:pPr>
      <w:rPr>
        <w:rFonts w:hint="default"/>
      </w:rPr>
    </w:lvl>
    <w:lvl w:ilvl="4" w:tplc="AF4C76C0">
      <w:numFmt w:val="bullet"/>
      <w:lvlText w:val="•"/>
      <w:lvlJc w:val="left"/>
      <w:pPr>
        <w:ind w:left="5153" w:hanging="356"/>
      </w:pPr>
      <w:rPr>
        <w:rFonts w:hint="default"/>
      </w:rPr>
    </w:lvl>
    <w:lvl w:ilvl="5" w:tplc="46520426">
      <w:numFmt w:val="bullet"/>
      <w:lvlText w:val="•"/>
      <w:lvlJc w:val="left"/>
      <w:pPr>
        <w:ind w:left="6618" w:hanging="356"/>
      </w:pPr>
      <w:rPr>
        <w:rFonts w:hint="default"/>
      </w:rPr>
    </w:lvl>
    <w:lvl w:ilvl="6" w:tplc="A06CC574">
      <w:numFmt w:val="bullet"/>
      <w:lvlText w:val="•"/>
      <w:lvlJc w:val="left"/>
      <w:pPr>
        <w:ind w:left="8083" w:hanging="356"/>
      </w:pPr>
      <w:rPr>
        <w:rFonts w:hint="default"/>
      </w:rPr>
    </w:lvl>
    <w:lvl w:ilvl="7" w:tplc="97D4170E">
      <w:numFmt w:val="bullet"/>
      <w:lvlText w:val="•"/>
      <w:lvlJc w:val="left"/>
      <w:pPr>
        <w:ind w:left="9547" w:hanging="356"/>
      </w:pPr>
      <w:rPr>
        <w:rFonts w:hint="default"/>
      </w:rPr>
    </w:lvl>
    <w:lvl w:ilvl="8" w:tplc="C2387BF2">
      <w:numFmt w:val="bullet"/>
      <w:lvlText w:val="•"/>
      <w:lvlJc w:val="left"/>
      <w:pPr>
        <w:ind w:left="11012" w:hanging="356"/>
      </w:pPr>
      <w:rPr>
        <w:rFonts w:hint="default"/>
      </w:rPr>
    </w:lvl>
  </w:abstractNum>
  <w:abstractNum w:abstractNumId="88" w15:restartNumberingAfterBreak="0">
    <w:nsid w:val="760F69CC"/>
    <w:multiLevelType w:val="hybridMultilevel"/>
    <w:tmpl w:val="0E181870"/>
    <w:lvl w:ilvl="0" w:tplc="C8D07170">
      <w:numFmt w:val="bullet"/>
      <w:lvlText w:val=""/>
      <w:lvlJc w:val="left"/>
      <w:pPr>
        <w:ind w:left="412" w:hanging="360"/>
      </w:pPr>
      <w:rPr>
        <w:rFonts w:ascii="Symbol" w:eastAsia="Symbol" w:hAnsi="Symbol" w:cs="Symbol" w:hint="default"/>
        <w:w w:val="99"/>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762B2C32"/>
    <w:multiLevelType w:val="hybridMultilevel"/>
    <w:tmpl w:val="1E948E60"/>
    <w:lvl w:ilvl="0" w:tplc="48FA2A4E">
      <w:numFmt w:val="bullet"/>
      <w:lvlText w:val=""/>
      <w:lvlJc w:val="left"/>
      <w:pPr>
        <w:ind w:left="412" w:hanging="360"/>
      </w:pPr>
      <w:rPr>
        <w:rFonts w:ascii="Symbol" w:eastAsia="Symbol" w:hAnsi="Symbol" w:cs="Symbol" w:hint="default"/>
        <w:w w:val="99"/>
        <w:sz w:val="20"/>
        <w:szCs w:val="20"/>
      </w:rPr>
    </w:lvl>
    <w:lvl w:ilvl="1" w:tplc="7366B174">
      <w:numFmt w:val="bullet"/>
      <w:lvlText w:val="•"/>
      <w:lvlJc w:val="left"/>
      <w:pPr>
        <w:ind w:left="1772" w:hanging="360"/>
      </w:pPr>
      <w:rPr>
        <w:rFonts w:hint="default"/>
      </w:rPr>
    </w:lvl>
    <w:lvl w:ilvl="2" w:tplc="46FA787A">
      <w:numFmt w:val="bullet"/>
      <w:lvlText w:val="•"/>
      <w:lvlJc w:val="left"/>
      <w:pPr>
        <w:ind w:left="3124" w:hanging="360"/>
      </w:pPr>
      <w:rPr>
        <w:rFonts w:hint="default"/>
      </w:rPr>
    </w:lvl>
    <w:lvl w:ilvl="3" w:tplc="677EEBFC">
      <w:numFmt w:val="bullet"/>
      <w:lvlText w:val="•"/>
      <w:lvlJc w:val="left"/>
      <w:pPr>
        <w:ind w:left="4476" w:hanging="360"/>
      </w:pPr>
      <w:rPr>
        <w:rFonts w:hint="default"/>
      </w:rPr>
    </w:lvl>
    <w:lvl w:ilvl="4" w:tplc="ACA4A9F8">
      <w:numFmt w:val="bullet"/>
      <w:lvlText w:val="•"/>
      <w:lvlJc w:val="left"/>
      <w:pPr>
        <w:ind w:left="5828" w:hanging="360"/>
      </w:pPr>
      <w:rPr>
        <w:rFonts w:hint="default"/>
      </w:rPr>
    </w:lvl>
    <w:lvl w:ilvl="5" w:tplc="33022020">
      <w:numFmt w:val="bullet"/>
      <w:lvlText w:val="•"/>
      <w:lvlJc w:val="left"/>
      <w:pPr>
        <w:ind w:left="7180" w:hanging="360"/>
      </w:pPr>
      <w:rPr>
        <w:rFonts w:hint="default"/>
      </w:rPr>
    </w:lvl>
    <w:lvl w:ilvl="6" w:tplc="E676EBDC">
      <w:numFmt w:val="bullet"/>
      <w:lvlText w:val="•"/>
      <w:lvlJc w:val="left"/>
      <w:pPr>
        <w:ind w:left="8532" w:hanging="360"/>
      </w:pPr>
      <w:rPr>
        <w:rFonts w:hint="default"/>
      </w:rPr>
    </w:lvl>
    <w:lvl w:ilvl="7" w:tplc="105291B6">
      <w:numFmt w:val="bullet"/>
      <w:lvlText w:val="•"/>
      <w:lvlJc w:val="left"/>
      <w:pPr>
        <w:ind w:left="9885" w:hanging="360"/>
      </w:pPr>
      <w:rPr>
        <w:rFonts w:hint="default"/>
      </w:rPr>
    </w:lvl>
    <w:lvl w:ilvl="8" w:tplc="66FC5182">
      <w:numFmt w:val="bullet"/>
      <w:lvlText w:val="•"/>
      <w:lvlJc w:val="left"/>
      <w:pPr>
        <w:ind w:left="11237" w:hanging="360"/>
      </w:pPr>
      <w:rPr>
        <w:rFonts w:hint="default"/>
      </w:rPr>
    </w:lvl>
  </w:abstractNum>
  <w:abstractNum w:abstractNumId="90" w15:restartNumberingAfterBreak="0">
    <w:nsid w:val="76667CAD"/>
    <w:multiLevelType w:val="hybridMultilevel"/>
    <w:tmpl w:val="2F6A7EAC"/>
    <w:lvl w:ilvl="0" w:tplc="55DC3604">
      <w:numFmt w:val="bullet"/>
      <w:lvlText w:val=""/>
      <w:lvlJc w:val="left"/>
      <w:pPr>
        <w:ind w:left="412" w:hanging="360"/>
      </w:pPr>
      <w:rPr>
        <w:rFonts w:ascii="Symbol" w:eastAsia="Symbol" w:hAnsi="Symbol" w:cs="Symbol" w:hint="default"/>
        <w:w w:val="99"/>
        <w:sz w:val="20"/>
        <w:szCs w:val="20"/>
      </w:rPr>
    </w:lvl>
    <w:lvl w:ilvl="1" w:tplc="836E7D14">
      <w:numFmt w:val="bullet"/>
      <w:lvlText w:val="•"/>
      <w:lvlJc w:val="left"/>
      <w:pPr>
        <w:ind w:left="1772" w:hanging="360"/>
      </w:pPr>
      <w:rPr>
        <w:rFonts w:hint="default"/>
      </w:rPr>
    </w:lvl>
    <w:lvl w:ilvl="2" w:tplc="00A054B6">
      <w:numFmt w:val="bullet"/>
      <w:lvlText w:val="•"/>
      <w:lvlJc w:val="left"/>
      <w:pPr>
        <w:ind w:left="3124" w:hanging="360"/>
      </w:pPr>
      <w:rPr>
        <w:rFonts w:hint="default"/>
      </w:rPr>
    </w:lvl>
    <w:lvl w:ilvl="3" w:tplc="65CA4D76">
      <w:numFmt w:val="bullet"/>
      <w:lvlText w:val="•"/>
      <w:lvlJc w:val="left"/>
      <w:pPr>
        <w:ind w:left="4476" w:hanging="360"/>
      </w:pPr>
      <w:rPr>
        <w:rFonts w:hint="default"/>
      </w:rPr>
    </w:lvl>
    <w:lvl w:ilvl="4" w:tplc="FBA819D2">
      <w:numFmt w:val="bullet"/>
      <w:lvlText w:val="•"/>
      <w:lvlJc w:val="left"/>
      <w:pPr>
        <w:ind w:left="5828" w:hanging="360"/>
      </w:pPr>
      <w:rPr>
        <w:rFonts w:hint="default"/>
      </w:rPr>
    </w:lvl>
    <w:lvl w:ilvl="5" w:tplc="F580D0F0">
      <w:numFmt w:val="bullet"/>
      <w:lvlText w:val="•"/>
      <w:lvlJc w:val="left"/>
      <w:pPr>
        <w:ind w:left="7180" w:hanging="360"/>
      </w:pPr>
      <w:rPr>
        <w:rFonts w:hint="default"/>
      </w:rPr>
    </w:lvl>
    <w:lvl w:ilvl="6" w:tplc="169CAA36">
      <w:numFmt w:val="bullet"/>
      <w:lvlText w:val="•"/>
      <w:lvlJc w:val="left"/>
      <w:pPr>
        <w:ind w:left="8532" w:hanging="360"/>
      </w:pPr>
      <w:rPr>
        <w:rFonts w:hint="default"/>
      </w:rPr>
    </w:lvl>
    <w:lvl w:ilvl="7" w:tplc="4F18B610">
      <w:numFmt w:val="bullet"/>
      <w:lvlText w:val="•"/>
      <w:lvlJc w:val="left"/>
      <w:pPr>
        <w:ind w:left="9885" w:hanging="360"/>
      </w:pPr>
      <w:rPr>
        <w:rFonts w:hint="default"/>
      </w:rPr>
    </w:lvl>
    <w:lvl w:ilvl="8" w:tplc="00006A4E">
      <w:numFmt w:val="bullet"/>
      <w:lvlText w:val="•"/>
      <w:lvlJc w:val="left"/>
      <w:pPr>
        <w:ind w:left="11237" w:hanging="360"/>
      </w:pPr>
      <w:rPr>
        <w:rFonts w:hint="default"/>
      </w:rPr>
    </w:lvl>
  </w:abstractNum>
  <w:abstractNum w:abstractNumId="91" w15:restartNumberingAfterBreak="0">
    <w:nsid w:val="76881BBC"/>
    <w:multiLevelType w:val="hybridMultilevel"/>
    <w:tmpl w:val="9A4A9DE6"/>
    <w:lvl w:ilvl="0" w:tplc="922C2DA0">
      <w:numFmt w:val="bullet"/>
      <w:lvlText w:val="▪"/>
      <w:lvlJc w:val="left"/>
      <w:pPr>
        <w:ind w:left="766" w:hanging="356"/>
      </w:pPr>
      <w:rPr>
        <w:rFonts w:ascii="Microsoft Sans Serif" w:eastAsia="Microsoft Sans Serif" w:hAnsi="Microsoft Sans Serif" w:cs="Microsoft Sans Serif" w:hint="default"/>
        <w:w w:val="128"/>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77787DC4"/>
    <w:multiLevelType w:val="hybridMultilevel"/>
    <w:tmpl w:val="2CEA631C"/>
    <w:lvl w:ilvl="0" w:tplc="AB9E600E">
      <w:numFmt w:val="bullet"/>
      <w:lvlText w:val=""/>
      <w:lvlJc w:val="left"/>
      <w:pPr>
        <w:ind w:left="412" w:hanging="360"/>
      </w:pPr>
      <w:rPr>
        <w:rFonts w:ascii="Symbol" w:eastAsia="Symbol" w:hAnsi="Symbol" w:cs="Symbol" w:hint="default"/>
        <w:w w:val="99"/>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77A666AF"/>
    <w:multiLevelType w:val="hybridMultilevel"/>
    <w:tmpl w:val="5E7ACCA8"/>
    <w:lvl w:ilvl="0" w:tplc="8C5ACBE4">
      <w:numFmt w:val="bullet"/>
      <w:lvlText w:val=""/>
      <w:lvlJc w:val="left"/>
      <w:pPr>
        <w:ind w:left="412" w:hanging="360"/>
      </w:pPr>
      <w:rPr>
        <w:rFonts w:ascii="Symbol" w:eastAsia="Symbol" w:hAnsi="Symbol" w:cs="Symbol" w:hint="default"/>
        <w:w w:val="99"/>
        <w:sz w:val="20"/>
        <w:szCs w:val="20"/>
      </w:rPr>
    </w:lvl>
    <w:lvl w:ilvl="1" w:tplc="9EB62F28">
      <w:numFmt w:val="bullet"/>
      <w:lvlText w:val="•"/>
      <w:lvlJc w:val="left"/>
      <w:pPr>
        <w:ind w:left="1772" w:hanging="360"/>
      </w:pPr>
      <w:rPr>
        <w:rFonts w:hint="default"/>
      </w:rPr>
    </w:lvl>
    <w:lvl w:ilvl="2" w:tplc="7BCEFA94">
      <w:numFmt w:val="bullet"/>
      <w:lvlText w:val="•"/>
      <w:lvlJc w:val="left"/>
      <w:pPr>
        <w:ind w:left="3124" w:hanging="360"/>
      </w:pPr>
      <w:rPr>
        <w:rFonts w:hint="default"/>
      </w:rPr>
    </w:lvl>
    <w:lvl w:ilvl="3" w:tplc="90EC1032">
      <w:numFmt w:val="bullet"/>
      <w:lvlText w:val="•"/>
      <w:lvlJc w:val="left"/>
      <w:pPr>
        <w:ind w:left="4476" w:hanging="360"/>
      </w:pPr>
      <w:rPr>
        <w:rFonts w:hint="default"/>
      </w:rPr>
    </w:lvl>
    <w:lvl w:ilvl="4" w:tplc="C8864928">
      <w:numFmt w:val="bullet"/>
      <w:lvlText w:val="•"/>
      <w:lvlJc w:val="left"/>
      <w:pPr>
        <w:ind w:left="5828" w:hanging="360"/>
      </w:pPr>
      <w:rPr>
        <w:rFonts w:hint="default"/>
      </w:rPr>
    </w:lvl>
    <w:lvl w:ilvl="5" w:tplc="E1CE26B4">
      <w:numFmt w:val="bullet"/>
      <w:lvlText w:val="•"/>
      <w:lvlJc w:val="left"/>
      <w:pPr>
        <w:ind w:left="7180" w:hanging="360"/>
      </w:pPr>
      <w:rPr>
        <w:rFonts w:hint="default"/>
      </w:rPr>
    </w:lvl>
    <w:lvl w:ilvl="6" w:tplc="11AC6B8E">
      <w:numFmt w:val="bullet"/>
      <w:lvlText w:val="•"/>
      <w:lvlJc w:val="left"/>
      <w:pPr>
        <w:ind w:left="8532" w:hanging="360"/>
      </w:pPr>
      <w:rPr>
        <w:rFonts w:hint="default"/>
      </w:rPr>
    </w:lvl>
    <w:lvl w:ilvl="7" w:tplc="B398628E">
      <w:numFmt w:val="bullet"/>
      <w:lvlText w:val="•"/>
      <w:lvlJc w:val="left"/>
      <w:pPr>
        <w:ind w:left="9885" w:hanging="360"/>
      </w:pPr>
      <w:rPr>
        <w:rFonts w:hint="default"/>
      </w:rPr>
    </w:lvl>
    <w:lvl w:ilvl="8" w:tplc="3FAAB03E">
      <w:numFmt w:val="bullet"/>
      <w:lvlText w:val="•"/>
      <w:lvlJc w:val="left"/>
      <w:pPr>
        <w:ind w:left="11237" w:hanging="360"/>
      </w:pPr>
      <w:rPr>
        <w:rFonts w:hint="default"/>
      </w:rPr>
    </w:lvl>
  </w:abstractNum>
  <w:abstractNum w:abstractNumId="94" w15:restartNumberingAfterBreak="0">
    <w:nsid w:val="79644807"/>
    <w:multiLevelType w:val="hybridMultilevel"/>
    <w:tmpl w:val="980EE340"/>
    <w:lvl w:ilvl="0" w:tplc="C8D07170">
      <w:numFmt w:val="bullet"/>
      <w:lvlText w:val=""/>
      <w:lvlJc w:val="left"/>
      <w:pPr>
        <w:ind w:left="412" w:hanging="360"/>
      </w:pPr>
      <w:rPr>
        <w:rFonts w:ascii="Symbol" w:eastAsia="Symbol" w:hAnsi="Symbol" w:cs="Symbol" w:hint="default"/>
        <w:w w:val="99"/>
        <w:sz w:val="20"/>
        <w:szCs w:val="20"/>
      </w:rPr>
    </w:lvl>
    <w:lvl w:ilvl="1" w:tplc="57388D4C">
      <w:numFmt w:val="bullet"/>
      <w:lvlText w:val="•"/>
      <w:lvlJc w:val="left"/>
      <w:pPr>
        <w:ind w:left="1772" w:hanging="360"/>
      </w:pPr>
      <w:rPr>
        <w:rFonts w:hint="default"/>
      </w:rPr>
    </w:lvl>
    <w:lvl w:ilvl="2" w:tplc="17E4EB0C">
      <w:numFmt w:val="bullet"/>
      <w:lvlText w:val="•"/>
      <w:lvlJc w:val="left"/>
      <w:pPr>
        <w:ind w:left="3124" w:hanging="360"/>
      </w:pPr>
      <w:rPr>
        <w:rFonts w:hint="default"/>
      </w:rPr>
    </w:lvl>
    <w:lvl w:ilvl="3" w:tplc="CA20A932">
      <w:numFmt w:val="bullet"/>
      <w:lvlText w:val="•"/>
      <w:lvlJc w:val="left"/>
      <w:pPr>
        <w:ind w:left="4476" w:hanging="360"/>
      </w:pPr>
      <w:rPr>
        <w:rFonts w:hint="default"/>
      </w:rPr>
    </w:lvl>
    <w:lvl w:ilvl="4" w:tplc="70CE05A0">
      <w:numFmt w:val="bullet"/>
      <w:lvlText w:val="•"/>
      <w:lvlJc w:val="left"/>
      <w:pPr>
        <w:ind w:left="5828" w:hanging="360"/>
      </w:pPr>
      <w:rPr>
        <w:rFonts w:hint="default"/>
      </w:rPr>
    </w:lvl>
    <w:lvl w:ilvl="5" w:tplc="3B28CF3C">
      <w:numFmt w:val="bullet"/>
      <w:lvlText w:val="•"/>
      <w:lvlJc w:val="left"/>
      <w:pPr>
        <w:ind w:left="7180" w:hanging="360"/>
      </w:pPr>
      <w:rPr>
        <w:rFonts w:hint="default"/>
      </w:rPr>
    </w:lvl>
    <w:lvl w:ilvl="6" w:tplc="DA187A24">
      <w:numFmt w:val="bullet"/>
      <w:lvlText w:val="•"/>
      <w:lvlJc w:val="left"/>
      <w:pPr>
        <w:ind w:left="8532" w:hanging="360"/>
      </w:pPr>
      <w:rPr>
        <w:rFonts w:hint="default"/>
      </w:rPr>
    </w:lvl>
    <w:lvl w:ilvl="7" w:tplc="19E262DA">
      <w:numFmt w:val="bullet"/>
      <w:lvlText w:val="•"/>
      <w:lvlJc w:val="left"/>
      <w:pPr>
        <w:ind w:left="9885" w:hanging="360"/>
      </w:pPr>
      <w:rPr>
        <w:rFonts w:hint="default"/>
      </w:rPr>
    </w:lvl>
    <w:lvl w:ilvl="8" w:tplc="D51C1D82">
      <w:numFmt w:val="bullet"/>
      <w:lvlText w:val="•"/>
      <w:lvlJc w:val="left"/>
      <w:pPr>
        <w:ind w:left="11237" w:hanging="360"/>
      </w:pPr>
      <w:rPr>
        <w:rFonts w:hint="default"/>
      </w:rPr>
    </w:lvl>
  </w:abstractNum>
  <w:abstractNum w:abstractNumId="95" w15:restartNumberingAfterBreak="0">
    <w:nsid w:val="79D82AE8"/>
    <w:multiLevelType w:val="hybridMultilevel"/>
    <w:tmpl w:val="4A5862D2"/>
    <w:lvl w:ilvl="0" w:tplc="417A2F8A">
      <w:numFmt w:val="bullet"/>
      <w:lvlText w:val=""/>
      <w:lvlJc w:val="left"/>
      <w:pPr>
        <w:ind w:left="412" w:hanging="360"/>
      </w:pPr>
      <w:rPr>
        <w:rFonts w:ascii="Symbol" w:eastAsia="Symbol" w:hAnsi="Symbol" w:cs="Symbol" w:hint="default"/>
        <w:w w:val="99"/>
        <w:sz w:val="20"/>
        <w:szCs w:val="20"/>
      </w:rPr>
    </w:lvl>
    <w:lvl w:ilvl="1" w:tplc="15B8AC3C">
      <w:numFmt w:val="bullet"/>
      <w:lvlText w:val="•"/>
      <w:lvlJc w:val="left"/>
      <w:pPr>
        <w:ind w:left="1772" w:hanging="360"/>
      </w:pPr>
      <w:rPr>
        <w:rFonts w:hint="default"/>
      </w:rPr>
    </w:lvl>
    <w:lvl w:ilvl="2" w:tplc="EC5639B0">
      <w:numFmt w:val="bullet"/>
      <w:lvlText w:val="•"/>
      <w:lvlJc w:val="left"/>
      <w:pPr>
        <w:ind w:left="3124" w:hanging="360"/>
      </w:pPr>
      <w:rPr>
        <w:rFonts w:hint="default"/>
      </w:rPr>
    </w:lvl>
    <w:lvl w:ilvl="3" w:tplc="627E13CA">
      <w:numFmt w:val="bullet"/>
      <w:lvlText w:val="•"/>
      <w:lvlJc w:val="left"/>
      <w:pPr>
        <w:ind w:left="4476" w:hanging="360"/>
      </w:pPr>
      <w:rPr>
        <w:rFonts w:hint="default"/>
      </w:rPr>
    </w:lvl>
    <w:lvl w:ilvl="4" w:tplc="AD10F452">
      <w:numFmt w:val="bullet"/>
      <w:lvlText w:val="•"/>
      <w:lvlJc w:val="left"/>
      <w:pPr>
        <w:ind w:left="5828" w:hanging="360"/>
      </w:pPr>
      <w:rPr>
        <w:rFonts w:hint="default"/>
      </w:rPr>
    </w:lvl>
    <w:lvl w:ilvl="5" w:tplc="7BC26914">
      <w:numFmt w:val="bullet"/>
      <w:lvlText w:val="•"/>
      <w:lvlJc w:val="left"/>
      <w:pPr>
        <w:ind w:left="7180" w:hanging="360"/>
      </w:pPr>
      <w:rPr>
        <w:rFonts w:hint="default"/>
      </w:rPr>
    </w:lvl>
    <w:lvl w:ilvl="6" w:tplc="BD5E4B9E">
      <w:numFmt w:val="bullet"/>
      <w:lvlText w:val="•"/>
      <w:lvlJc w:val="left"/>
      <w:pPr>
        <w:ind w:left="8532" w:hanging="360"/>
      </w:pPr>
      <w:rPr>
        <w:rFonts w:hint="default"/>
      </w:rPr>
    </w:lvl>
    <w:lvl w:ilvl="7" w:tplc="478061A4">
      <w:numFmt w:val="bullet"/>
      <w:lvlText w:val="•"/>
      <w:lvlJc w:val="left"/>
      <w:pPr>
        <w:ind w:left="9885" w:hanging="360"/>
      </w:pPr>
      <w:rPr>
        <w:rFonts w:hint="default"/>
      </w:rPr>
    </w:lvl>
    <w:lvl w:ilvl="8" w:tplc="30BE789E">
      <w:numFmt w:val="bullet"/>
      <w:lvlText w:val="•"/>
      <w:lvlJc w:val="left"/>
      <w:pPr>
        <w:ind w:left="11237" w:hanging="360"/>
      </w:pPr>
      <w:rPr>
        <w:rFonts w:hint="default"/>
      </w:rPr>
    </w:lvl>
  </w:abstractNum>
  <w:abstractNum w:abstractNumId="96" w15:restartNumberingAfterBreak="0">
    <w:nsid w:val="7A097A91"/>
    <w:multiLevelType w:val="hybridMultilevel"/>
    <w:tmpl w:val="E0A0FA94"/>
    <w:lvl w:ilvl="0" w:tplc="5788938E">
      <w:numFmt w:val="bullet"/>
      <w:lvlText w:val=""/>
      <w:lvlJc w:val="left"/>
      <w:pPr>
        <w:ind w:left="412" w:hanging="360"/>
      </w:pPr>
      <w:rPr>
        <w:rFonts w:ascii="Symbol" w:eastAsia="Symbol" w:hAnsi="Symbol" w:cs="Symbol" w:hint="default"/>
        <w:w w:val="99"/>
        <w:sz w:val="20"/>
        <w:szCs w:val="20"/>
      </w:rPr>
    </w:lvl>
    <w:lvl w:ilvl="1" w:tplc="3B860DD4">
      <w:numFmt w:val="bullet"/>
      <w:lvlText w:val="•"/>
      <w:lvlJc w:val="left"/>
      <w:pPr>
        <w:ind w:left="1808" w:hanging="360"/>
      </w:pPr>
      <w:rPr>
        <w:rFonts w:hint="default"/>
      </w:rPr>
    </w:lvl>
    <w:lvl w:ilvl="2" w:tplc="E6AE5B16">
      <w:numFmt w:val="bullet"/>
      <w:lvlText w:val="•"/>
      <w:lvlJc w:val="left"/>
      <w:pPr>
        <w:ind w:left="3196" w:hanging="360"/>
      </w:pPr>
      <w:rPr>
        <w:rFonts w:hint="default"/>
      </w:rPr>
    </w:lvl>
    <w:lvl w:ilvl="3" w:tplc="E7EAA8CA">
      <w:numFmt w:val="bullet"/>
      <w:lvlText w:val="•"/>
      <w:lvlJc w:val="left"/>
      <w:pPr>
        <w:ind w:left="4585" w:hanging="360"/>
      </w:pPr>
      <w:rPr>
        <w:rFonts w:hint="default"/>
      </w:rPr>
    </w:lvl>
    <w:lvl w:ilvl="4" w:tplc="B9BAA4A2">
      <w:numFmt w:val="bullet"/>
      <w:lvlText w:val="•"/>
      <w:lvlJc w:val="left"/>
      <w:pPr>
        <w:ind w:left="5973" w:hanging="360"/>
      </w:pPr>
      <w:rPr>
        <w:rFonts w:hint="default"/>
      </w:rPr>
    </w:lvl>
    <w:lvl w:ilvl="5" w:tplc="844CF1FA">
      <w:numFmt w:val="bullet"/>
      <w:lvlText w:val="•"/>
      <w:lvlJc w:val="left"/>
      <w:pPr>
        <w:ind w:left="7362" w:hanging="360"/>
      </w:pPr>
      <w:rPr>
        <w:rFonts w:hint="default"/>
      </w:rPr>
    </w:lvl>
    <w:lvl w:ilvl="6" w:tplc="8796209E">
      <w:numFmt w:val="bullet"/>
      <w:lvlText w:val="•"/>
      <w:lvlJc w:val="left"/>
      <w:pPr>
        <w:ind w:left="8750" w:hanging="360"/>
      </w:pPr>
      <w:rPr>
        <w:rFonts w:hint="default"/>
      </w:rPr>
    </w:lvl>
    <w:lvl w:ilvl="7" w:tplc="9476ECEC">
      <w:numFmt w:val="bullet"/>
      <w:lvlText w:val="•"/>
      <w:lvlJc w:val="left"/>
      <w:pPr>
        <w:ind w:left="10138" w:hanging="360"/>
      </w:pPr>
      <w:rPr>
        <w:rFonts w:hint="default"/>
      </w:rPr>
    </w:lvl>
    <w:lvl w:ilvl="8" w:tplc="A22C0C12">
      <w:numFmt w:val="bullet"/>
      <w:lvlText w:val="•"/>
      <w:lvlJc w:val="left"/>
      <w:pPr>
        <w:ind w:left="11527" w:hanging="360"/>
      </w:pPr>
      <w:rPr>
        <w:rFonts w:hint="default"/>
      </w:rPr>
    </w:lvl>
  </w:abstractNum>
  <w:abstractNum w:abstractNumId="97" w15:restartNumberingAfterBreak="0">
    <w:nsid w:val="7BA6585D"/>
    <w:multiLevelType w:val="hybridMultilevel"/>
    <w:tmpl w:val="E738D848"/>
    <w:lvl w:ilvl="0" w:tplc="55DC3604">
      <w:numFmt w:val="bullet"/>
      <w:lvlText w:val=""/>
      <w:lvlJc w:val="left"/>
      <w:pPr>
        <w:ind w:left="412" w:hanging="360"/>
      </w:pPr>
      <w:rPr>
        <w:rFonts w:ascii="Symbol" w:eastAsia="Symbol" w:hAnsi="Symbol" w:cs="Symbol" w:hint="default"/>
        <w:w w:val="99"/>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7C55212F"/>
    <w:multiLevelType w:val="hybridMultilevel"/>
    <w:tmpl w:val="818653B2"/>
    <w:lvl w:ilvl="0" w:tplc="565C9934">
      <w:numFmt w:val="bullet"/>
      <w:lvlText w:val=""/>
      <w:lvlJc w:val="left"/>
      <w:pPr>
        <w:ind w:left="410" w:hanging="360"/>
      </w:pPr>
      <w:rPr>
        <w:rFonts w:ascii="Symbol" w:eastAsia="Symbol" w:hAnsi="Symbol" w:cs="Symbol" w:hint="default"/>
        <w:w w:val="100"/>
        <w:sz w:val="22"/>
        <w:szCs w:val="22"/>
      </w:rPr>
    </w:lvl>
    <w:lvl w:ilvl="1" w:tplc="EDA092FA">
      <w:numFmt w:val="bullet"/>
      <w:lvlText w:val="•"/>
      <w:lvlJc w:val="left"/>
      <w:pPr>
        <w:ind w:left="1771" w:hanging="360"/>
      </w:pPr>
      <w:rPr>
        <w:rFonts w:hint="default"/>
      </w:rPr>
    </w:lvl>
    <w:lvl w:ilvl="2" w:tplc="27425D4A">
      <w:numFmt w:val="bullet"/>
      <w:lvlText w:val="•"/>
      <w:lvlJc w:val="left"/>
      <w:pPr>
        <w:ind w:left="3122" w:hanging="360"/>
      </w:pPr>
      <w:rPr>
        <w:rFonts w:hint="default"/>
      </w:rPr>
    </w:lvl>
    <w:lvl w:ilvl="3" w:tplc="3AECF62E">
      <w:numFmt w:val="bullet"/>
      <w:lvlText w:val="•"/>
      <w:lvlJc w:val="left"/>
      <w:pPr>
        <w:ind w:left="4473" w:hanging="360"/>
      </w:pPr>
      <w:rPr>
        <w:rFonts w:hint="default"/>
      </w:rPr>
    </w:lvl>
    <w:lvl w:ilvl="4" w:tplc="EFAE9D0A">
      <w:numFmt w:val="bullet"/>
      <w:lvlText w:val="•"/>
      <w:lvlJc w:val="left"/>
      <w:pPr>
        <w:ind w:left="5824" w:hanging="360"/>
      </w:pPr>
      <w:rPr>
        <w:rFonts w:hint="default"/>
      </w:rPr>
    </w:lvl>
    <w:lvl w:ilvl="5" w:tplc="F452A4FC">
      <w:numFmt w:val="bullet"/>
      <w:lvlText w:val="•"/>
      <w:lvlJc w:val="left"/>
      <w:pPr>
        <w:ind w:left="7175" w:hanging="360"/>
      </w:pPr>
      <w:rPr>
        <w:rFonts w:hint="default"/>
      </w:rPr>
    </w:lvl>
    <w:lvl w:ilvl="6" w:tplc="E2902FB8">
      <w:numFmt w:val="bullet"/>
      <w:lvlText w:val="•"/>
      <w:lvlJc w:val="left"/>
      <w:pPr>
        <w:ind w:left="8526" w:hanging="360"/>
      </w:pPr>
      <w:rPr>
        <w:rFonts w:hint="default"/>
      </w:rPr>
    </w:lvl>
    <w:lvl w:ilvl="7" w:tplc="081C937A">
      <w:numFmt w:val="bullet"/>
      <w:lvlText w:val="•"/>
      <w:lvlJc w:val="left"/>
      <w:pPr>
        <w:ind w:left="9878" w:hanging="360"/>
      </w:pPr>
      <w:rPr>
        <w:rFonts w:hint="default"/>
      </w:rPr>
    </w:lvl>
    <w:lvl w:ilvl="8" w:tplc="35F08E1C">
      <w:numFmt w:val="bullet"/>
      <w:lvlText w:val="•"/>
      <w:lvlJc w:val="left"/>
      <w:pPr>
        <w:ind w:left="11229" w:hanging="360"/>
      </w:pPr>
      <w:rPr>
        <w:rFonts w:hint="default"/>
      </w:rPr>
    </w:lvl>
  </w:abstractNum>
  <w:num w:numId="1">
    <w:abstractNumId w:val="53"/>
  </w:num>
  <w:num w:numId="2">
    <w:abstractNumId w:val="27"/>
  </w:num>
  <w:num w:numId="3">
    <w:abstractNumId w:val="92"/>
  </w:num>
  <w:num w:numId="4">
    <w:abstractNumId w:val="72"/>
  </w:num>
  <w:num w:numId="5">
    <w:abstractNumId w:val="51"/>
  </w:num>
  <w:num w:numId="6">
    <w:abstractNumId w:val="59"/>
  </w:num>
  <w:num w:numId="7">
    <w:abstractNumId w:val="85"/>
  </w:num>
  <w:num w:numId="8">
    <w:abstractNumId w:val="13"/>
  </w:num>
  <w:num w:numId="9">
    <w:abstractNumId w:val="69"/>
  </w:num>
  <w:num w:numId="10">
    <w:abstractNumId w:val="31"/>
  </w:num>
  <w:num w:numId="11">
    <w:abstractNumId w:val="9"/>
  </w:num>
  <w:num w:numId="12">
    <w:abstractNumId w:val="54"/>
  </w:num>
  <w:num w:numId="13">
    <w:abstractNumId w:val="77"/>
  </w:num>
  <w:num w:numId="14">
    <w:abstractNumId w:val="71"/>
  </w:num>
  <w:num w:numId="15">
    <w:abstractNumId w:val="23"/>
  </w:num>
  <w:num w:numId="16">
    <w:abstractNumId w:val="63"/>
  </w:num>
  <w:num w:numId="17">
    <w:abstractNumId w:val="86"/>
  </w:num>
  <w:num w:numId="18">
    <w:abstractNumId w:val="18"/>
  </w:num>
  <w:num w:numId="19">
    <w:abstractNumId w:val="10"/>
  </w:num>
  <w:num w:numId="20">
    <w:abstractNumId w:val="45"/>
  </w:num>
  <w:num w:numId="21">
    <w:abstractNumId w:val="5"/>
  </w:num>
  <w:num w:numId="22">
    <w:abstractNumId w:val="25"/>
  </w:num>
  <w:num w:numId="23">
    <w:abstractNumId w:val="64"/>
  </w:num>
  <w:num w:numId="24">
    <w:abstractNumId w:val="7"/>
  </w:num>
  <w:num w:numId="25">
    <w:abstractNumId w:val="95"/>
  </w:num>
  <w:num w:numId="26">
    <w:abstractNumId w:val="32"/>
  </w:num>
  <w:num w:numId="27">
    <w:abstractNumId w:val="1"/>
  </w:num>
  <w:num w:numId="28">
    <w:abstractNumId w:val="89"/>
  </w:num>
  <w:num w:numId="29">
    <w:abstractNumId w:val="4"/>
  </w:num>
  <w:num w:numId="30">
    <w:abstractNumId w:val="79"/>
  </w:num>
  <w:num w:numId="31">
    <w:abstractNumId w:val="96"/>
  </w:num>
  <w:num w:numId="32">
    <w:abstractNumId w:val="34"/>
  </w:num>
  <w:num w:numId="33">
    <w:abstractNumId w:val="52"/>
  </w:num>
  <w:num w:numId="34">
    <w:abstractNumId w:val="8"/>
  </w:num>
  <w:num w:numId="35">
    <w:abstractNumId w:val="65"/>
  </w:num>
  <w:num w:numId="36">
    <w:abstractNumId w:val="70"/>
  </w:num>
  <w:num w:numId="37">
    <w:abstractNumId w:val="82"/>
  </w:num>
  <w:num w:numId="38">
    <w:abstractNumId w:val="17"/>
  </w:num>
  <w:num w:numId="39">
    <w:abstractNumId w:val="16"/>
  </w:num>
  <w:num w:numId="40">
    <w:abstractNumId w:val="0"/>
  </w:num>
  <w:num w:numId="41">
    <w:abstractNumId w:val="28"/>
  </w:num>
  <w:num w:numId="42">
    <w:abstractNumId w:val="39"/>
  </w:num>
  <w:num w:numId="43">
    <w:abstractNumId w:val="38"/>
  </w:num>
  <w:num w:numId="44">
    <w:abstractNumId w:val="55"/>
  </w:num>
  <w:num w:numId="45">
    <w:abstractNumId w:val="93"/>
  </w:num>
  <w:num w:numId="46">
    <w:abstractNumId w:val="19"/>
  </w:num>
  <w:num w:numId="47">
    <w:abstractNumId w:val="43"/>
  </w:num>
  <w:num w:numId="48">
    <w:abstractNumId w:val="46"/>
  </w:num>
  <w:num w:numId="49">
    <w:abstractNumId w:val="48"/>
  </w:num>
  <w:num w:numId="50">
    <w:abstractNumId w:val="56"/>
  </w:num>
  <w:num w:numId="51">
    <w:abstractNumId w:val="22"/>
  </w:num>
  <w:num w:numId="52">
    <w:abstractNumId w:val="24"/>
  </w:num>
  <w:num w:numId="53">
    <w:abstractNumId w:val="6"/>
  </w:num>
  <w:num w:numId="54">
    <w:abstractNumId w:val="3"/>
  </w:num>
  <w:num w:numId="55">
    <w:abstractNumId w:val="12"/>
  </w:num>
  <w:num w:numId="56">
    <w:abstractNumId w:val="67"/>
  </w:num>
  <w:num w:numId="57">
    <w:abstractNumId w:val="74"/>
  </w:num>
  <w:num w:numId="58">
    <w:abstractNumId w:val="26"/>
  </w:num>
  <w:num w:numId="59">
    <w:abstractNumId w:val="68"/>
  </w:num>
  <w:num w:numId="60">
    <w:abstractNumId w:val="61"/>
  </w:num>
  <w:num w:numId="61">
    <w:abstractNumId w:val="76"/>
  </w:num>
  <w:num w:numId="62">
    <w:abstractNumId w:val="36"/>
  </w:num>
  <w:num w:numId="63">
    <w:abstractNumId w:val="84"/>
  </w:num>
  <w:num w:numId="64">
    <w:abstractNumId w:val="37"/>
  </w:num>
  <w:num w:numId="65">
    <w:abstractNumId w:val="94"/>
  </w:num>
  <w:num w:numId="66">
    <w:abstractNumId w:val="33"/>
  </w:num>
  <w:num w:numId="67">
    <w:abstractNumId w:val="88"/>
  </w:num>
  <w:num w:numId="68">
    <w:abstractNumId w:val="11"/>
  </w:num>
  <w:num w:numId="69">
    <w:abstractNumId w:val="50"/>
  </w:num>
  <w:num w:numId="70">
    <w:abstractNumId w:val="47"/>
  </w:num>
  <w:num w:numId="71">
    <w:abstractNumId w:val="58"/>
  </w:num>
  <w:num w:numId="72">
    <w:abstractNumId w:val="87"/>
  </w:num>
  <w:num w:numId="73">
    <w:abstractNumId w:val="90"/>
  </w:num>
  <w:num w:numId="74">
    <w:abstractNumId w:val="91"/>
  </w:num>
  <w:num w:numId="75">
    <w:abstractNumId w:val="97"/>
  </w:num>
  <w:num w:numId="76">
    <w:abstractNumId w:val="66"/>
  </w:num>
  <w:num w:numId="77">
    <w:abstractNumId w:val="62"/>
  </w:num>
  <w:num w:numId="78">
    <w:abstractNumId w:val="2"/>
  </w:num>
  <w:num w:numId="79">
    <w:abstractNumId w:val="42"/>
  </w:num>
  <w:num w:numId="80">
    <w:abstractNumId w:val="81"/>
  </w:num>
  <w:num w:numId="81">
    <w:abstractNumId w:val="14"/>
  </w:num>
  <w:num w:numId="82">
    <w:abstractNumId w:val="20"/>
  </w:num>
  <w:num w:numId="83">
    <w:abstractNumId w:val="73"/>
  </w:num>
  <w:num w:numId="84">
    <w:abstractNumId w:val="29"/>
  </w:num>
  <w:num w:numId="85">
    <w:abstractNumId w:val="78"/>
  </w:num>
  <w:num w:numId="86">
    <w:abstractNumId w:val="41"/>
  </w:num>
  <w:num w:numId="87">
    <w:abstractNumId w:val="35"/>
  </w:num>
  <w:num w:numId="88">
    <w:abstractNumId w:val="40"/>
  </w:num>
  <w:num w:numId="89">
    <w:abstractNumId w:val="83"/>
  </w:num>
  <w:num w:numId="90">
    <w:abstractNumId w:val="30"/>
  </w:num>
  <w:num w:numId="91">
    <w:abstractNumId w:val="44"/>
  </w:num>
  <w:num w:numId="92">
    <w:abstractNumId w:val="98"/>
  </w:num>
  <w:num w:numId="93">
    <w:abstractNumId w:val="49"/>
  </w:num>
  <w:num w:numId="94">
    <w:abstractNumId w:val="57"/>
  </w:num>
  <w:num w:numId="95">
    <w:abstractNumId w:val="80"/>
  </w:num>
  <w:num w:numId="96">
    <w:abstractNumId w:val="60"/>
  </w:num>
  <w:num w:numId="97">
    <w:abstractNumId w:val="75"/>
  </w:num>
  <w:num w:numId="98">
    <w:abstractNumId w:val="15"/>
  </w:num>
  <w:num w:numId="99">
    <w:abstractNumId w:val="21"/>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033"/>
    <w:rsid w:val="0005480F"/>
    <w:rsid w:val="00070CAF"/>
    <w:rsid w:val="001C11E8"/>
    <w:rsid w:val="001E0846"/>
    <w:rsid w:val="001E5517"/>
    <w:rsid w:val="00263983"/>
    <w:rsid w:val="0030035E"/>
    <w:rsid w:val="0040692D"/>
    <w:rsid w:val="00677033"/>
    <w:rsid w:val="006917D9"/>
    <w:rsid w:val="006D1F25"/>
    <w:rsid w:val="00743465"/>
    <w:rsid w:val="0079480A"/>
    <w:rsid w:val="007E2C84"/>
    <w:rsid w:val="00915BFF"/>
    <w:rsid w:val="0096485F"/>
    <w:rsid w:val="00985092"/>
    <w:rsid w:val="00A66590"/>
    <w:rsid w:val="00AA3736"/>
    <w:rsid w:val="00AD4475"/>
    <w:rsid w:val="00B23C35"/>
    <w:rsid w:val="00B42599"/>
    <w:rsid w:val="00BA30D2"/>
    <w:rsid w:val="00BB7649"/>
    <w:rsid w:val="00BC4042"/>
    <w:rsid w:val="00CE4742"/>
    <w:rsid w:val="00D17FC0"/>
    <w:rsid w:val="00E2088A"/>
    <w:rsid w:val="00F574AA"/>
    <w:rsid w:val="00FA02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DFAC2"/>
  <w15:chartTrackingRefBased/>
  <w15:docId w15:val="{B60E05C7-A4DD-4EC0-A14E-C253C2768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77033"/>
    <w:pPr>
      <w:widowControl w:val="0"/>
      <w:autoSpaceDE w:val="0"/>
      <w:autoSpaceDN w:val="0"/>
      <w:spacing w:after="0" w:line="240" w:lineRule="auto"/>
    </w:pPr>
    <w:rPr>
      <w:rFonts w:ascii="Arial" w:eastAsia="Arial"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77033"/>
    <w:rPr>
      <w:b/>
      <w:bCs/>
      <w:sz w:val="28"/>
      <w:szCs w:val="28"/>
    </w:rPr>
  </w:style>
  <w:style w:type="character" w:customStyle="1" w:styleId="BodyTextChar">
    <w:name w:val="Body Text Char"/>
    <w:basedOn w:val="DefaultParagraphFont"/>
    <w:link w:val="BodyText"/>
    <w:uiPriority w:val="1"/>
    <w:rsid w:val="00677033"/>
    <w:rPr>
      <w:rFonts w:ascii="Arial" w:eastAsia="Arial" w:hAnsi="Arial" w:cs="Arial"/>
      <w:b/>
      <w:bCs/>
      <w:sz w:val="28"/>
      <w:szCs w:val="28"/>
      <w:lang w:val="en-US"/>
    </w:rPr>
  </w:style>
  <w:style w:type="table" w:styleId="TableGrid">
    <w:name w:val="Table Grid"/>
    <w:basedOn w:val="TableNormal"/>
    <w:uiPriority w:val="39"/>
    <w:rsid w:val="00677033"/>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A3736"/>
    <w:pPr>
      <w:ind w:left="463" w:hanging="360"/>
    </w:pPr>
  </w:style>
  <w:style w:type="paragraph" w:styleId="ListParagraph">
    <w:name w:val="List Paragraph"/>
    <w:basedOn w:val="Normal"/>
    <w:uiPriority w:val="34"/>
    <w:qFormat/>
    <w:rsid w:val="00AA37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23</Pages>
  <Words>6955</Words>
  <Characters>39649</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Chapman</dc:creator>
  <cp:keywords/>
  <dc:description/>
  <cp:lastModifiedBy>Liz Chapman</cp:lastModifiedBy>
  <cp:revision>3</cp:revision>
  <dcterms:created xsi:type="dcterms:W3CDTF">2020-03-27T10:07:00Z</dcterms:created>
  <dcterms:modified xsi:type="dcterms:W3CDTF">2020-03-27T15:07:00Z</dcterms:modified>
</cp:coreProperties>
</file>