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45FC" w14:textId="77777777" w:rsidR="00907BC3" w:rsidRPr="00907BC3" w:rsidRDefault="00907BC3" w:rsidP="00907BC3">
      <w:pPr>
        <w:jc w:val="center"/>
      </w:pPr>
      <w:r w:rsidRPr="00907BC3">
        <w:rPr>
          <w:noProof/>
          <w:lang w:eastAsia="en-GB"/>
        </w:rPr>
        <w:drawing>
          <wp:inline distT="0" distB="0" distL="0" distR="0" wp14:anchorId="50834165" wp14:editId="3B8250C8">
            <wp:extent cx="2220904" cy="831215"/>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 combined smaller.jpg"/>
                    <pic:cNvPicPr/>
                  </pic:nvPicPr>
                  <pic:blipFill>
                    <a:blip r:embed="rId8">
                      <a:extLst>
                        <a:ext uri="{28A0092B-C50C-407E-A947-70E740481C1C}">
                          <a14:useLocalDpi xmlns:a14="http://schemas.microsoft.com/office/drawing/2010/main" val="0"/>
                        </a:ext>
                      </a:extLst>
                    </a:blip>
                    <a:stretch>
                      <a:fillRect/>
                    </a:stretch>
                  </pic:blipFill>
                  <pic:spPr>
                    <a:xfrm>
                      <a:off x="0" y="0"/>
                      <a:ext cx="2227441" cy="833662"/>
                    </a:xfrm>
                    <a:prstGeom prst="rect">
                      <a:avLst/>
                    </a:prstGeom>
                  </pic:spPr>
                </pic:pic>
              </a:graphicData>
            </a:graphic>
          </wp:inline>
        </w:drawing>
      </w:r>
    </w:p>
    <w:p w14:paraId="040BAD7E" w14:textId="77777777" w:rsidR="00907BC3" w:rsidRPr="000671BC" w:rsidRDefault="00907BC3" w:rsidP="00907BC3">
      <w:pPr>
        <w:jc w:val="center"/>
        <w:rPr>
          <w:b/>
          <w:color w:val="C00000"/>
          <w:sz w:val="32"/>
          <w:szCs w:val="20"/>
        </w:rPr>
      </w:pPr>
      <w:r w:rsidRPr="000671BC">
        <w:rPr>
          <w:b/>
          <w:color w:val="C00000"/>
          <w:sz w:val="32"/>
          <w:szCs w:val="20"/>
        </w:rPr>
        <w:t>BUGLAWTON PRIMARY SCHOOL</w:t>
      </w:r>
    </w:p>
    <w:p w14:paraId="4F0B5F30" w14:textId="77777777" w:rsidR="00907BC3" w:rsidRPr="000671BC" w:rsidRDefault="00907BC3" w:rsidP="00907BC3">
      <w:pPr>
        <w:jc w:val="center"/>
        <w:rPr>
          <w:b/>
          <w:i/>
          <w:color w:val="C00000"/>
          <w:sz w:val="32"/>
          <w:szCs w:val="20"/>
        </w:rPr>
      </w:pPr>
      <w:r w:rsidRPr="000671BC">
        <w:rPr>
          <w:b/>
          <w:i/>
          <w:color w:val="C00000"/>
          <w:sz w:val="32"/>
          <w:szCs w:val="20"/>
        </w:rPr>
        <w:t>Be the Best We Can</w:t>
      </w:r>
    </w:p>
    <w:p w14:paraId="024F98EC" w14:textId="77777777" w:rsidR="00907BC3" w:rsidRPr="00907BC3" w:rsidRDefault="00907BC3" w:rsidP="00907BC3">
      <w:pPr>
        <w:jc w:val="center"/>
        <w:rPr>
          <w:b/>
          <w:i/>
          <w:color w:val="C00000"/>
          <w:sz w:val="28"/>
        </w:rPr>
      </w:pPr>
    </w:p>
    <w:p w14:paraId="42AA391A" w14:textId="77777777" w:rsidR="00907BC3" w:rsidRPr="000671BC" w:rsidRDefault="00907BC3" w:rsidP="00907BC3">
      <w:pPr>
        <w:jc w:val="center"/>
        <w:rPr>
          <w:b/>
          <w:sz w:val="28"/>
        </w:rPr>
      </w:pPr>
      <w:r w:rsidRPr="000671BC">
        <w:rPr>
          <w:b/>
          <w:sz w:val="28"/>
        </w:rPr>
        <w:t>Attendance Policy</w:t>
      </w:r>
    </w:p>
    <w:p w14:paraId="175D6A19" w14:textId="77777777" w:rsidR="00907BC3" w:rsidRPr="00907BC3" w:rsidRDefault="00907BC3" w:rsidP="00907BC3">
      <w:pPr>
        <w:rPr>
          <w:b/>
        </w:rPr>
      </w:pPr>
    </w:p>
    <w:p w14:paraId="75BC0EC8" w14:textId="33EA409E" w:rsidR="00907BC3" w:rsidRPr="00907BC3" w:rsidRDefault="00907BC3" w:rsidP="00907BC3">
      <w:pPr>
        <w:rPr>
          <w:b/>
          <w:bCs/>
        </w:rPr>
      </w:pPr>
      <w:r w:rsidRPr="00907BC3">
        <w:rPr>
          <w:b/>
          <w:bCs/>
        </w:rPr>
        <w:t xml:space="preserve">Members of staff </w:t>
      </w:r>
      <w:r>
        <w:rPr>
          <w:b/>
          <w:bCs/>
        </w:rPr>
        <w:t>responsible:</w:t>
      </w:r>
      <w:r>
        <w:rPr>
          <w:b/>
          <w:bCs/>
        </w:rPr>
        <w:tab/>
      </w:r>
      <w:r>
        <w:rPr>
          <w:b/>
          <w:bCs/>
        </w:rPr>
        <w:tab/>
      </w:r>
      <w:r>
        <w:rPr>
          <w:b/>
          <w:bCs/>
        </w:rPr>
        <w:tab/>
      </w:r>
      <w:r w:rsidR="00163E9C">
        <w:rPr>
          <w:b/>
          <w:bCs/>
        </w:rPr>
        <w:tab/>
      </w:r>
      <w:r w:rsidR="000671BC">
        <w:rPr>
          <w:b/>
          <w:bCs/>
        </w:rPr>
        <w:t xml:space="preserve">Alison Kennerley/Gaynor Lynch </w:t>
      </w:r>
    </w:p>
    <w:p w14:paraId="0FEAE9E3" w14:textId="7744E2A2" w:rsidR="00907BC3" w:rsidRPr="00163E9C" w:rsidRDefault="00907BC3" w:rsidP="00907BC3">
      <w:pPr>
        <w:rPr>
          <w:b/>
          <w:bCs/>
        </w:rPr>
      </w:pPr>
      <w:r w:rsidRPr="00163E9C">
        <w:rPr>
          <w:b/>
          <w:bCs/>
        </w:rPr>
        <w:t>Date approved:</w:t>
      </w:r>
      <w:r w:rsidRPr="00163E9C">
        <w:rPr>
          <w:b/>
          <w:bCs/>
        </w:rPr>
        <w:tab/>
      </w:r>
      <w:r w:rsidRPr="00163E9C">
        <w:rPr>
          <w:b/>
          <w:bCs/>
        </w:rPr>
        <w:tab/>
      </w:r>
      <w:r w:rsidR="00077C28">
        <w:rPr>
          <w:b/>
          <w:bCs/>
        </w:rPr>
        <w:tab/>
      </w:r>
      <w:r w:rsidR="00077C28">
        <w:rPr>
          <w:b/>
          <w:bCs/>
        </w:rPr>
        <w:tab/>
      </w:r>
      <w:r w:rsidR="00077C28">
        <w:rPr>
          <w:b/>
          <w:bCs/>
        </w:rPr>
        <w:tab/>
      </w:r>
      <w:r w:rsidR="00077C28">
        <w:rPr>
          <w:b/>
          <w:bCs/>
        </w:rPr>
        <w:tab/>
        <w:t>Spring 2026</w:t>
      </w:r>
    </w:p>
    <w:p w14:paraId="421B615D" w14:textId="79F0E836" w:rsidR="00907BC3" w:rsidRPr="00163E9C" w:rsidRDefault="00907BC3" w:rsidP="00907BC3">
      <w:pPr>
        <w:rPr>
          <w:b/>
          <w:bCs/>
        </w:rPr>
      </w:pPr>
      <w:r w:rsidRPr="00163E9C">
        <w:rPr>
          <w:b/>
          <w:bCs/>
        </w:rPr>
        <w:t>Date to be reviewed:</w:t>
      </w:r>
      <w:r w:rsidRPr="00163E9C">
        <w:rPr>
          <w:b/>
          <w:bCs/>
        </w:rPr>
        <w:tab/>
      </w:r>
      <w:r w:rsidRPr="00163E9C">
        <w:rPr>
          <w:b/>
          <w:bCs/>
        </w:rPr>
        <w:tab/>
      </w:r>
      <w:r w:rsidRPr="00163E9C">
        <w:rPr>
          <w:b/>
          <w:bCs/>
        </w:rPr>
        <w:tab/>
      </w:r>
      <w:r w:rsidRPr="00163E9C">
        <w:rPr>
          <w:b/>
          <w:bCs/>
        </w:rPr>
        <w:tab/>
      </w:r>
      <w:r w:rsidRPr="00163E9C">
        <w:rPr>
          <w:b/>
          <w:bCs/>
        </w:rPr>
        <w:tab/>
      </w:r>
      <w:r w:rsidR="00163E9C">
        <w:rPr>
          <w:b/>
          <w:bCs/>
        </w:rPr>
        <w:tab/>
      </w:r>
      <w:r w:rsidR="00070932" w:rsidRPr="00163E9C">
        <w:rPr>
          <w:b/>
          <w:bCs/>
        </w:rPr>
        <w:t>S</w:t>
      </w:r>
      <w:r w:rsidR="00077C28">
        <w:rPr>
          <w:b/>
          <w:bCs/>
        </w:rPr>
        <w:t>pring 2027</w:t>
      </w:r>
    </w:p>
    <w:p w14:paraId="2F72F398" w14:textId="77777777" w:rsidR="00907BC3" w:rsidRPr="00907BC3" w:rsidRDefault="00907BC3" w:rsidP="00907BC3"/>
    <w:p w14:paraId="67F7DAA5" w14:textId="1F77D459" w:rsidR="00907BC3" w:rsidRDefault="00907BC3" w:rsidP="00907BC3">
      <w:pPr>
        <w:jc w:val="both"/>
      </w:pPr>
      <w:r w:rsidRPr="00907BC3">
        <w:t>Buglawton Primary School believes that</w:t>
      </w:r>
      <w:r w:rsidR="008257EF">
        <w:t>,</w:t>
      </w:r>
      <w:r w:rsidRPr="00907BC3">
        <w:t xml:space="preserve"> to ensure our pupils gain the greatest benefit from their education, it is vital that they attend school regularly and on time every day that the school is open, unless their absence is unavoidable. </w:t>
      </w:r>
      <w:r w:rsidR="00776347">
        <w:t>We</w:t>
      </w:r>
      <w:r w:rsidRPr="00907BC3">
        <w:t xml:space="preserve"> encourage all parents/carers to work in partnership with the school </w:t>
      </w:r>
      <w:r w:rsidR="006F187C" w:rsidRPr="00907BC3">
        <w:t>to</w:t>
      </w:r>
      <w:r w:rsidRPr="00907BC3">
        <w:t xml:space="preserve"> achieve excellent attendance and punctuality so that each and every pupil has the opportunity to “be the best we can”.</w:t>
      </w:r>
    </w:p>
    <w:p w14:paraId="2DE61DF4" w14:textId="77777777" w:rsidR="006F187C" w:rsidRDefault="006F187C" w:rsidP="00907BC3">
      <w:pPr>
        <w:jc w:val="both"/>
      </w:pPr>
    </w:p>
    <w:p w14:paraId="3082ECE7" w14:textId="4FB8FF71" w:rsidR="006F187C" w:rsidRPr="00E14ECB" w:rsidRDefault="006F187C" w:rsidP="00E4330E">
      <w:pPr>
        <w:shd w:val="clear" w:color="auto" w:fill="FFFFFF"/>
        <w:jc w:val="both"/>
      </w:pPr>
      <w:r w:rsidRPr="00E14ECB">
        <w:rPr>
          <w:iCs/>
          <w:lang w:val="en"/>
        </w:rPr>
        <w:t>This policy aims to make clear what is expected of parents and pupils and to assure parents of our willingness to work positively with them if problems arise.</w:t>
      </w:r>
      <w:r w:rsidR="00E4330E">
        <w:rPr>
          <w:iCs/>
          <w:lang w:val="en"/>
        </w:rPr>
        <w:t xml:space="preserve">  The policy </w:t>
      </w:r>
      <w:r w:rsidR="00E4330E">
        <w:t xml:space="preserve">demonstrates our </w:t>
      </w:r>
      <w:r w:rsidRPr="00E14ECB">
        <w:t>commitment to improve school attendance and punctuality</w:t>
      </w:r>
      <w:r w:rsidR="00E4330E">
        <w:t xml:space="preserve">.  </w:t>
      </w:r>
    </w:p>
    <w:p w14:paraId="5D0AEC21" w14:textId="77777777" w:rsidR="006F187C" w:rsidRPr="00E14ECB" w:rsidRDefault="006F187C" w:rsidP="006F187C">
      <w:pPr>
        <w:pStyle w:val="ListParagraph"/>
        <w:tabs>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0"/>
        <w:ind w:left="0" w:firstLine="0"/>
        <w:contextualSpacing/>
      </w:pPr>
    </w:p>
    <w:p w14:paraId="35FB9BF1" w14:textId="77777777" w:rsidR="006F187C" w:rsidRPr="00E14ECB" w:rsidRDefault="006F187C" w:rsidP="006F187C">
      <w:pPr>
        <w:pStyle w:val="Normal3"/>
        <w:widowControl w:val="0"/>
        <w:ind w:right="118"/>
        <w:jc w:val="both"/>
        <w:rPr>
          <w:rFonts w:cs="Arial"/>
          <w:sz w:val="22"/>
          <w:szCs w:val="22"/>
        </w:rPr>
      </w:pPr>
      <w:r w:rsidRPr="00E14ECB">
        <w:rPr>
          <w:rFonts w:cs="Arial"/>
          <w:sz w:val="22"/>
          <w:szCs w:val="22"/>
        </w:rPr>
        <w:t xml:space="preserve">Pupils are sometimes reluctant to attend school. Any problems that arise with attendance are best resolved between the school, the parents, and the pupil. If a pupil is reluctant to attend, it is never better to cover up their absence or to give in to pressure to excuse them from attending. This gives the impression that attendance and education does not matter and may make things worse. Permitting absence from school without a good reason is an offence by the parent. </w:t>
      </w:r>
    </w:p>
    <w:p w14:paraId="447EBA49" w14:textId="77777777" w:rsidR="00023904" w:rsidRPr="00E14ECB" w:rsidRDefault="00023904" w:rsidP="00023904">
      <w:pPr>
        <w:rPr>
          <w:lang w:eastAsia="en-GB"/>
        </w:rPr>
      </w:pPr>
    </w:p>
    <w:p w14:paraId="1A336893" w14:textId="4C0F566D" w:rsidR="00023904" w:rsidRPr="00E14ECB" w:rsidRDefault="00023904" w:rsidP="00023904">
      <w:pPr>
        <w:rPr>
          <w:lang w:eastAsia="en-GB"/>
        </w:rPr>
      </w:pPr>
      <w:r w:rsidRPr="00E14ECB">
        <w:rPr>
          <w:lang w:eastAsia="en-GB"/>
        </w:rPr>
        <w:t>Our Senior Attendance Champion is Alison Kennerley Headteacher.</w:t>
      </w:r>
    </w:p>
    <w:p w14:paraId="17FBC360" w14:textId="77777777" w:rsidR="006F187C" w:rsidRPr="00907BC3" w:rsidRDefault="006F187C" w:rsidP="00907BC3">
      <w:pPr>
        <w:jc w:val="both"/>
      </w:pPr>
    </w:p>
    <w:p w14:paraId="50C1C939" w14:textId="40216000" w:rsidR="00907BC3" w:rsidRPr="00907BC3" w:rsidRDefault="00907BC3" w:rsidP="00907BC3">
      <w:pPr>
        <w:jc w:val="both"/>
      </w:pPr>
      <w:r w:rsidRPr="00907BC3">
        <w:t>The following information shows the impact of reduced attendance on education</w:t>
      </w:r>
      <w:r w:rsidR="00580D18">
        <w:t xml:space="preserve"> during a school year</w:t>
      </w:r>
      <w:r w:rsidRPr="00907BC3">
        <w:t>:</w:t>
      </w:r>
    </w:p>
    <w:p w14:paraId="35516799" w14:textId="77777777" w:rsidR="00907BC3" w:rsidRPr="00907BC3" w:rsidRDefault="00907BC3" w:rsidP="00907BC3">
      <w:pPr>
        <w:jc w:val="both"/>
      </w:pPr>
    </w:p>
    <w:tbl>
      <w:tblPr>
        <w:tblStyle w:val="TableGrid"/>
        <w:tblW w:w="9923" w:type="dxa"/>
        <w:jc w:val="center"/>
        <w:tblLook w:val="04A0" w:firstRow="1" w:lastRow="0" w:firstColumn="1" w:lastColumn="0" w:noHBand="0" w:noVBand="1"/>
      </w:tblPr>
      <w:tblGrid>
        <w:gridCol w:w="2122"/>
        <w:gridCol w:w="2268"/>
        <w:gridCol w:w="2551"/>
        <w:gridCol w:w="2982"/>
      </w:tblGrid>
      <w:tr w:rsidR="00907BC3" w:rsidRPr="00907BC3" w14:paraId="7202B00B" w14:textId="77777777" w:rsidTr="001139B9">
        <w:trPr>
          <w:jc w:val="center"/>
        </w:trPr>
        <w:tc>
          <w:tcPr>
            <w:tcW w:w="2122" w:type="dxa"/>
            <w:vAlign w:val="center"/>
          </w:tcPr>
          <w:p w14:paraId="0F0034E6" w14:textId="77777777" w:rsidR="00907BC3" w:rsidRPr="00907BC3" w:rsidRDefault="00907BC3" w:rsidP="00907BC3">
            <w:pPr>
              <w:jc w:val="both"/>
            </w:pPr>
            <w:r w:rsidRPr="00907BC3">
              <w:t>Annual Attendance</w:t>
            </w:r>
          </w:p>
        </w:tc>
        <w:tc>
          <w:tcPr>
            <w:tcW w:w="2268" w:type="dxa"/>
            <w:vAlign w:val="center"/>
          </w:tcPr>
          <w:p w14:paraId="15FA06A4" w14:textId="77777777" w:rsidR="00907BC3" w:rsidRPr="00907BC3" w:rsidRDefault="00907BC3" w:rsidP="00907BC3">
            <w:pPr>
              <w:jc w:val="both"/>
            </w:pPr>
            <w:r w:rsidRPr="00907BC3">
              <w:t>Equivalent Days Lost</w:t>
            </w:r>
          </w:p>
        </w:tc>
        <w:tc>
          <w:tcPr>
            <w:tcW w:w="2551" w:type="dxa"/>
            <w:vAlign w:val="center"/>
          </w:tcPr>
          <w:p w14:paraId="33DD8610" w14:textId="77777777" w:rsidR="00907BC3" w:rsidRPr="00907BC3" w:rsidRDefault="00907BC3" w:rsidP="00907BC3">
            <w:pPr>
              <w:jc w:val="both"/>
            </w:pPr>
            <w:r w:rsidRPr="00907BC3">
              <w:t>Equivalent Weeks Lost</w:t>
            </w:r>
          </w:p>
        </w:tc>
        <w:tc>
          <w:tcPr>
            <w:tcW w:w="2982" w:type="dxa"/>
            <w:vAlign w:val="center"/>
          </w:tcPr>
          <w:p w14:paraId="546CEE66" w14:textId="77777777" w:rsidR="00907BC3" w:rsidRPr="00907BC3" w:rsidRDefault="00907BC3" w:rsidP="00907BC3">
            <w:pPr>
              <w:jc w:val="both"/>
            </w:pPr>
            <w:r w:rsidRPr="00907BC3">
              <w:t>Equivalent</w:t>
            </w:r>
            <w:r>
              <w:t xml:space="preserve"> </w:t>
            </w:r>
            <w:r w:rsidRPr="00907BC3">
              <w:t>Lessons Missed</w:t>
            </w:r>
          </w:p>
        </w:tc>
      </w:tr>
      <w:tr w:rsidR="00907BC3" w:rsidRPr="00907BC3" w14:paraId="37B60910" w14:textId="77777777" w:rsidTr="001139B9">
        <w:trPr>
          <w:jc w:val="center"/>
        </w:trPr>
        <w:tc>
          <w:tcPr>
            <w:tcW w:w="2122" w:type="dxa"/>
            <w:vAlign w:val="center"/>
          </w:tcPr>
          <w:p w14:paraId="6C2892E6" w14:textId="77777777" w:rsidR="00907BC3" w:rsidRPr="00907BC3" w:rsidRDefault="00907BC3" w:rsidP="00907BC3">
            <w:pPr>
              <w:jc w:val="center"/>
            </w:pPr>
            <w:r w:rsidRPr="00907BC3">
              <w:t>95%</w:t>
            </w:r>
          </w:p>
        </w:tc>
        <w:tc>
          <w:tcPr>
            <w:tcW w:w="2268" w:type="dxa"/>
            <w:vAlign w:val="center"/>
          </w:tcPr>
          <w:p w14:paraId="6B9879F6" w14:textId="77777777" w:rsidR="00907BC3" w:rsidRPr="00907BC3" w:rsidRDefault="00907BC3" w:rsidP="00907BC3">
            <w:pPr>
              <w:jc w:val="center"/>
            </w:pPr>
            <w:r w:rsidRPr="00907BC3">
              <w:t>9.5</w:t>
            </w:r>
          </w:p>
        </w:tc>
        <w:tc>
          <w:tcPr>
            <w:tcW w:w="2551" w:type="dxa"/>
            <w:vAlign w:val="center"/>
          </w:tcPr>
          <w:p w14:paraId="538BCEAC" w14:textId="77777777" w:rsidR="00907BC3" w:rsidRPr="00907BC3" w:rsidRDefault="00907BC3" w:rsidP="00907BC3">
            <w:pPr>
              <w:jc w:val="center"/>
            </w:pPr>
            <w:r>
              <w:t>2</w:t>
            </w:r>
          </w:p>
        </w:tc>
        <w:tc>
          <w:tcPr>
            <w:tcW w:w="2982" w:type="dxa"/>
            <w:vAlign w:val="center"/>
          </w:tcPr>
          <w:p w14:paraId="35848383" w14:textId="77777777" w:rsidR="00907BC3" w:rsidRPr="00907BC3" w:rsidRDefault="00907BC3" w:rsidP="00907BC3">
            <w:pPr>
              <w:jc w:val="center"/>
            </w:pPr>
            <w:r w:rsidRPr="00907BC3">
              <w:t>50</w:t>
            </w:r>
          </w:p>
        </w:tc>
      </w:tr>
      <w:tr w:rsidR="00907BC3" w:rsidRPr="00907BC3" w14:paraId="41492189" w14:textId="77777777" w:rsidTr="001139B9">
        <w:trPr>
          <w:jc w:val="center"/>
        </w:trPr>
        <w:tc>
          <w:tcPr>
            <w:tcW w:w="2122" w:type="dxa"/>
            <w:vAlign w:val="center"/>
          </w:tcPr>
          <w:p w14:paraId="5D8687CC" w14:textId="77777777" w:rsidR="00907BC3" w:rsidRPr="00907BC3" w:rsidRDefault="00907BC3" w:rsidP="00907BC3">
            <w:pPr>
              <w:jc w:val="center"/>
            </w:pPr>
            <w:r w:rsidRPr="00907BC3">
              <w:t>90%</w:t>
            </w:r>
          </w:p>
        </w:tc>
        <w:tc>
          <w:tcPr>
            <w:tcW w:w="2268" w:type="dxa"/>
            <w:vAlign w:val="center"/>
          </w:tcPr>
          <w:p w14:paraId="0D1486E9" w14:textId="77777777" w:rsidR="00907BC3" w:rsidRPr="00907BC3" w:rsidRDefault="00907BC3" w:rsidP="00907BC3">
            <w:pPr>
              <w:jc w:val="center"/>
            </w:pPr>
            <w:r w:rsidRPr="00907BC3">
              <w:t>19</w:t>
            </w:r>
          </w:p>
        </w:tc>
        <w:tc>
          <w:tcPr>
            <w:tcW w:w="2551" w:type="dxa"/>
            <w:vAlign w:val="center"/>
          </w:tcPr>
          <w:p w14:paraId="67885E67" w14:textId="77777777" w:rsidR="00907BC3" w:rsidRPr="00907BC3" w:rsidRDefault="00907BC3" w:rsidP="00907BC3">
            <w:pPr>
              <w:jc w:val="center"/>
            </w:pPr>
            <w:r w:rsidRPr="00907BC3">
              <w:t>3.8</w:t>
            </w:r>
          </w:p>
        </w:tc>
        <w:tc>
          <w:tcPr>
            <w:tcW w:w="2982" w:type="dxa"/>
            <w:vAlign w:val="center"/>
          </w:tcPr>
          <w:p w14:paraId="759A7360" w14:textId="77777777" w:rsidR="00907BC3" w:rsidRPr="00907BC3" w:rsidRDefault="00907BC3" w:rsidP="00907BC3">
            <w:pPr>
              <w:jc w:val="center"/>
            </w:pPr>
            <w:r w:rsidRPr="00907BC3">
              <w:t>100</w:t>
            </w:r>
          </w:p>
        </w:tc>
      </w:tr>
      <w:tr w:rsidR="00907BC3" w:rsidRPr="00907BC3" w14:paraId="7FADA58D" w14:textId="77777777" w:rsidTr="001139B9">
        <w:trPr>
          <w:jc w:val="center"/>
        </w:trPr>
        <w:tc>
          <w:tcPr>
            <w:tcW w:w="2122" w:type="dxa"/>
            <w:vAlign w:val="center"/>
          </w:tcPr>
          <w:p w14:paraId="2D9861C2" w14:textId="77777777" w:rsidR="00907BC3" w:rsidRPr="00907BC3" w:rsidRDefault="00907BC3" w:rsidP="00907BC3">
            <w:pPr>
              <w:jc w:val="center"/>
            </w:pPr>
            <w:r w:rsidRPr="00907BC3">
              <w:t>85%</w:t>
            </w:r>
          </w:p>
        </w:tc>
        <w:tc>
          <w:tcPr>
            <w:tcW w:w="2268" w:type="dxa"/>
            <w:vAlign w:val="center"/>
          </w:tcPr>
          <w:p w14:paraId="49EB12E9" w14:textId="77777777" w:rsidR="00907BC3" w:rsidRPr="00907BC3" w:rsidRDefault="00907BC3" w:rsidP="00907BC3">
            <w:pPr>
              <w:jc w:val="center"/>
            </w:pPr>
            <w:r w:rsidRPr="00907BC3">
              <w:t>28.5</w:t>
            </w:r>
          </w:p>
        </w:tc>
        <w:tc>
          <w:tcPr>
            <w:tcW w:w="2551" w:type="dxa"/>
            <w:vAlign w:val="center"/>
          </w:tcPr>
          <w:p w14:paraId="5A4160C4" w14:textId="77777777" w:rsidR="00907BC3" w:rsidRPr="00907BC3" w:rsidRDefault="00907BC3" w:rsidP="00907BC3">
            <w:pPr>
              <w:jc w:val="center"/>
            </w:pPr>
            <w:r w:rsidRPr="00907BC3">
              <w:t>5.7</w:t>
            </w:r>
          </w:p>
        </w:tc>
        <w:tc>
          <w:tcPr>
            <w:tcW w:w="2982" w:type="dxa"/>
            <w:vAlign w:val="center"/>
          </w:tcPr>
          <w:p w14:paraId="192A1D2A" w14:textId="77777777" w:rsidR="00907BC3" w:rsidRPr="00907BC3" w:rsidRDefault="00907BC3" w:rsidP="00907BC3">
            <w:pPr>
              <w:jc w:val="center"/>
            </w:pPr>
            <w:r w:rsidRPr="00907BC3">
              <w:t>150</w:t>
            </w:r>
          </w:p>
        </w:tc>
      </w:tr>
      <w:tr w:rsidR="00907BC3" w:rsidRPr="00907BC3" w14:paraId="0D74B2D1" w14:textId="77777777" w:rsidTr="001139B9">
        <w:trPr>
          <w:trHeight w:val="70"/>
          <w:jc w:val="center"/>
        </w:trPr>
        <w:tc>
          <w:tcPr>
            <w:tcW w:w="2122" w:type="dxa"/>
            <w:vAlign w:val="center"/>
          </w:tcPr>
          <w:p w14:paraId="43B5157F" w14:textId="77777777" w:rsidR="00907BC3" w:rsidRPr="00907BC3" w:rsidRDefault="00907BC3" w:rsidP="00907BC3">
            <w:pPr>
              <w:jc w:val="center"/>
            </w:pPr>
            <w:r w:rsidRPr="00907BC3">
              <w:t>80%</w:t>
            </w:r>
          </w:p>
        </w:tc>
        <w:tc>
          <w:tcPr>
            <w:tcW w:w="2268" w:type="dxa"/>
            <w:vAlign w:val="center"/>
          </w:tcPr>
          <w:p w14:paraId="15068BF8" w14:textId="77777777" w:rsidR="00907BC3" w:rsidRPr="00907BC3" w:rsidRDefault="00907BC3" w:rsidP="00907BC3">
            <w:pPr>
              <w:jc w:val="center"/>
            </w:pPr>
            <w:r w:rsidRPr="00907BC3">
              <w:t>38</w:t>
            </w:r>
          </w:p>
        </w:tc>
        <w:tc>
          <w:tcPr>
            <w:tcW w:w="2551" w:type="dxa"/>
            <w:vAlign w:val="center"/>
          </w:tcPr>
          <w:p w14:paraId="373472F9" w14:textId="77777777" w:rsidR="00907BC3" w:rsidRPr="00907BC3" w:rsidRDefault="00907BC3" w:rsidP="00907BC3">
            <w:pPr>
              <w:jc w:val="center"/>
            </w:pPr>
            <w:r>
              <w:t>7.6</w:t>
            </w:r>
          </w:p>
        </w:tc>
        <w:tc>
          <w:tcPr>
            <w:tcW w:w="2982" w:type="dxa"/>
            <w:vAlign w:val="center"/>
          </w:tcPr>
          <w:p w14:paraId="722B980A" w14:textId="77777777" w:rsidR="00907BC3" w:rsidRPr="00907BC3" w:rsidRDefault="00907BC3" w:rsidP="00907BC3">
            <w:pPr>
              <w:jc w:val="center"/>
            </w:pPr>
            <w:r w:rsidRPr="00907BC3">
              <w:t>200</w:t>
            </w:r>
          </w:p>
        </w:tc>
      </w:tr>
    </w:tbl>
    <w:p w14:paraId="50FCC714" w14:textId="77777777" w:rsidR="00907BC3" w:rsidRPr="00907BC3" w:rsidRDefault="00907BC3" w:rsidP="00907BC3">
      <w:pPr>
        <w:jc w:val="both"/>
      </w:pPr>
    </w:p>
    <w:p w14:paraId="0C6E2B3A" w14:textId="77777777" w:rsidR="00907BC3" w:rsidRPr="00907BC3" w:rsidRDefault="00907BC3" w:rsidP="00907BC3">
      <w:pPr>
        <w:jc w:val="both"/>
        <w:rPr>
          <w:b/>
        </w:rPr>
      </w:pPr>
      <w:r w:rsidRPr="00907BC3">
        <w:rPr>
          <w:b/>
        </w:rPr>
        <w:t xml:space="preserve">As a </w:t>
      </w:r>
      <w:r w:rsidR="00CB7B14" w:rsidRPr="00907BC3">
        <w:rPr>
          <w:b/>
        </w:rPr>
        <w:t>school,</w:t>
      </w:r>
      <w:r w:rsidRPr="00907BC3">
        <w:rPr>
          <w:b/>
        </w:rPr>
        <w:t xml:space="preserve"> we aim to:</w:t>
      </w:r>
    </w:p>
    <w:p w14:paraId="797D0531" w14:textId="77777777" w:rsidR="00EB7196" w:rsidRPr="00907BC3" w:rsidRDefault="00EB7196" w:rsidP="00907BC3">
      <w:pPr>
        <w:jc w:val="both"/>
      </w:pPr>
    </w:p>
    <w:p w14:paraId="4C3D20B0" w14:textId="77777777" w:rsidR="00907BC3" w:rsidRPr="00907BC3" w:rsidRDefault="00846898" w:rsidP="00907BC3">
      <w:pPr>
        <w:numPr>
          <w:ilvl w:val="0"/>
          <w:numId w:val="6"/>
        </w:numPr>
        <w:jc w:val="both"/>
      </w:pPr>
      <w:r w:rsidRPr="00907BC3">
        <w:t>Maintain a whole school attendance rate of a minimum of 96%.</w:t>
      </w:r>
    </w:p>
    <w:p w14:paraId="601BCB63" w14:textId="6B740D22" w:rsidR="00907BC3" w:rsidRPr="00907BC3" w:rsidRDefault="00907BC3" w:rsidP="00907BC3">
      <w:pPr>
        <w:numPr>
          <w:ilvl w:val="0"/>
          <w:numId w:val="6"/>
        </w:numPr>
        <w:jc w:val="both"/>
      </w:pPr>
      <w:r w:rsidRPr="00907BC3">
        <w:t xml:space="preserve">Raise </w:t>
      </w:r>
      <w:r>
        <w:t xml:space="preserve">and maintain </w:t>
      </w:r>
      <w:r w:rsidRPr="00907BC3">
        <w:t xml:space="preserve">awareness </w:t>
      </w:r>
      <w:r w:rsidR="002025F2">
        <w:t>to</w:t>
      </w:r>
      <w:r w:rsidRPr="00907BC3">
        <w:t xml:space="preserve"> parents/carers and pupils of the importance of uninterrupted attendance and punctuality at every stage of a child’s education.</w:t>
      </w:r>
    </w:p>
    <w:p w14:paraId="255691CC" w14:textId="77777777" w:rsidR="00907BC3" w:rsidRPr="00907BC3" w:rsidRDefault="00907BC3" w:rsidP="00907BC3">
      <w:pPr>
        <w:numPr>
          <w:ilvl w:val="0"/>
          <w:numId w:val="6"/>
        </w:numPr>
        <w:jc w:val="both"/>
      </w:pPr>
      <w:r w:rsidRPr="00907BC3">
        <w:t>Work in partnership with pupils and parents/carers so that all pupils r</w:t>
      </w:r>
      <w:r w:rsidR="001139B9">
        <w:t>e</w:t>
      </w:r>
      <w:r w:rsidRPr="00907BC3">
        <w:t>alise their potential, unhindered by unnecessary absence.</w:t>
      </w:r>
    </w:p>
    <w:p w14:paraId="05240A1E" w14:textId="1500A8C8" w:rsidR="00907BC3" w:rsidRPr="00907BC3" w:rsidRDefault="00907BC3" w:rsidP="00907BC3">
      <w:pPr>
        <w:numPr>
          <w:ilvl w:val="0"/>
          <w:numId w:val="6"/>
        </w:numPr>
        <w:jc w:val="both"/>
      </w:pPr>
      <w:r w:rsidRPr="00907BC3">
        <w:t xml:space="preserve">Maintain our attendance registers in accordance with Local Authority </w:t>
      </w:r>
      <w:r w:rsidR="005B1268">
        <w:t xml:space="preserve">(LA) </w:t>
      </w:r>
      <w:r w:rsidRPr="00907BC3">
        <w:t>policy.</w:t>
      </w:r>
    </w:p>
    <w:p w14:paraId="52A4CD8E" w14:textId="2A4546AC" w:rsidR="00907BC3" w:rsidRPr="00907BC3" w:rsidRDefault="00907BC3" w:rsidP="00907BC3">
      <w:pPr>
        <w:numPr>
          <w:ilvl w:val="0"/>
          <w:numId w:val="6"/>
        </w:numPr>
        <w:jc w:val="both"/>
      </w:pPr>
      <w:r w:rsidRPr="00907BC3">
        <w:t>Establish a pattern of monitoring attendance and ensure consistency in recogni</w:t>
      </w:r>
      <w:r w:rsidR="00023904">
        <w:t>s</w:t>
      </w:r>
      <w:r w:rsidRPr="00907BC3">
        <w:t>ing achievement and dealing with difficulties.</w:t>
      </w:r>
    </w:p>
    <w:p w14:paraId="176EA451" w14:textId="3470EC2B" w:rsidR="00907BC3" w:rsidRPr="00907BC3" w:rsidRDefault="00907BC3" w:rsidP="00907BC3">
      <w:pPr>
        <w:numPr>
          <w:ilvl w:val="0"/>
          <w:numId w:val="6"/>
        </w:numPr>
        <w:jc w:val="both"/>
      </w:pPr>
      <w:r w:rsidRPr="00907BC3">
        <w:t>Target the attendance monitoring of identified,</w:t>
      </w:r>
      <w:r w:rsidR="00E14ECB">
        <w:t xml:space="preserve"> </w:t>
      </w:r>
      <w:r w:rsidRPr="00907BC3">
        <w:t>vulnerable children.</w:t>
      </w:r>
    </w:p>
    <w:p w14:paraId="0AA28834" w14:textId="22E39324" w:rsidR="00907BC3" w:rsidRPr="00907BC3" w:rsidRDefault="00907BC3" w:rsidP="00907BC3">
      <w:pPr>
        <w:numPr>
          <w:ilvl w:val="0"/>
          <w:numId w:val="6"/>
        </w:numPr>
        <w:jc w:val="both"/>
      </w:pPr>
      <w:r w:rsidRPr="00D35865">
        <w:t xml:space="preserve">Reward children for 100% attendance </w:t>
      </w:r>
      <w:r w:rsidRPr="001A3027">
        <w:t>through termly certificates and annual trophies.</w:t>
      </w:r>
      <w:r w:rsidRPr="00D35865">
        <w:t xml:space="preserve"> Efforts are also </w:t>
      </w:r>
      <w:r w:rsidRPr="00907BC3">
        <w:t xml:space="preserve">made to </w:t>
      </w:r>
      <w:r w:rsidR="00D35865">
        <w:t>recognise</w:t>
      </w:r>
      <w:r w:rsidRPr="00907BC3">
        <w:t xml:space="preserve"> pupils whose attendance has improved or has been as good as it possibly could be.</w:t>
      </w:r>
    </w:p>
    <w:p w14:paraId="7BB64579" w14:textId="77777777" w:rsidR="00E4330E" w:rsidRDefault="00907BC3" w:rsidP="00907BC3">
      <w:pPr>
        <w:numPr>
          <w:ilvl w:val="0"/>
          <w:numId w:val="6"/>
        </w:numPr>
        <w:jc w:val="both"/>
      </w:pPr>
      <w:r w:rsidRPr="00907BC3">
        <w:t>Recognise the key role of all staff in promoting good attendance.</w:t>
      </w:r>
    </w:p>
    <w:p w14:paraId="184FDF07" w14:textId="4C4B317C" w:rsidR="00907BC3" w:rsidRDefault="00E4330E" w:rsidP="00E4330E">
      <w:pPr>
        <w:ind w:left="720"/>
        <w:jc w:val="both"/>
      </w:pPr>
      <w:r>
        <w:br/>
      </w:r>
    </w:p>
    <w:p w14:paraId="4B2BC27E" w14:textId="77777777" w:rsidR="00907BC3" w:rsidRPr="00907BC3" w:rsidRDefault="00907BC3" w:rsidP="00907BC3">
      <w:pPr>
        <w:ind w:left="720"/>
        <w:jc w:val="both"/>
      </w:pPr>
    </w:p>
    <w:p w14:paraId="68D14964" w14:textId="77777777" w:rsidR="00907BC3" w:rsidRPr="00907BC3" w:rsidRDefault="00907BC3" w:rsidP="00907BC3">
      <w:pPr>
        <w:jc w:val="both"/>
        <w:rPr>
          <w:b/>
          <w:bCs/>
        </w:rPr>
      </w:pPr>
      <w:r w:rsidRPr="00907BC3">
        <w:rPr>
          <w:b/>
          <w:bCs/>
        </w:rPr>
        <w:lastRenderedPageBreak/>
        <w:t>What school expects from parents:</w:t>
      </w:r>
    </w:p>
    <w:p w14:paraId="3FF97791" w14:textId="77777777" w:rsidR="00907BC3" w:rsidRPr="00907BC3" w:rsidRDefault="00907BC3" w:rsidP="00907BC3">
      <w:pPr>
        <w:jc w:val="both"/>
      </w:pPr>
    </w:p>
    <w:p w14:paraId="414FAAB5" w14:textId="6D048D87" w:rsidR="00023904" w:rsidRPr="00E14ECB" w:rsidRDefault="00023904" w:rsidP="00907BC3">
      <w:pPr>
        <w:numPr>
          <w:ilvl w:val="0"/>
          <w:numId w:val="8"/>
        </w:numPr>
        <w:jc w:val="both"/>
      </w:pPr>
      <w:r w:rsidRPr="00E14ECB">
        <w:t>To make sure that their children attend school and are on time.</w:t>
      </w:r>
    </w:p>
    <w:p w14:paraId="34B6AC13" w14:textId="0B136742" w:rsidR="00626811" w:rsidRPr="00E14ECB" w:rsidRDefault="00846898" w:rsidP="00907BC3">
      <w:pPr>
        <w:numPr>
          <w:ilvl w:val="0"/>
          <w:numId w:val="8"/>
        </w:numPr>
        <w:jc w:val="both"/>
      </w:pPr>
      <w:r w:rsidRPr="00E14ECB">
        <w:t>T</w:t>
      </w:r>
      <w:r w:rsidR="002025F2" w:rsidRPr="00E14ECB">
        <w:t>o t</w:t>
      </w:r>
      <w:r w:rsidRPr="00E14ECB">
        <w:t>elephon</w:t>
      </w:r>
      <w:r w:rsidR="002025F2" w:rsidRPr="00E14ECB">
        <w:t>e</w:t>
      </w:r>
      <w:r w:rsidRPr="00E14ECB">
        <w:t xml:space="preserve"> </w:t>
      </w:r>
      <w:r w:rsidR="008257EF" w:rsidRPr="00E14ECB">
        <w:t xml:space="preserve">the absence line </w:t>
      </w:r>
      <w:r w:rsidR="002025F2" w:rsidRPr="00E14ECB">
        <w:t>(</w:t>
      </w:r>
      <w:r w:rsidR="008257EF" w:rsidRPr="00E14ECB">
        <w:t>01260 633080</w:t>
      </w:r>
      <w:r w:rsidR="002025F2" w:rsidRPr="00E14ECB">
        <w:t>)</w:t>
      </w:r>
      <w:r w:rsidR="00440966" w:rsidRPr="00E14ECB">
        <w:t xml:space="preserve"> or email the school office, </w:t>
      </w:r>
      <w:hyperlink r:id="rId9" w:history="1">
        <w:r w:rsidR="00440966" w:rsidRPr="00E14ECB">
          <w:rPr>
            <w:rStyle w:val="Hyperlink"/>
            <w:color w:val="auto"/>
          </w:rPr>
          <w:t>admin@buglawton.cheshire.sch.uk</w:t>
        </w:r>
      </w:hyperlink>
      <w:r w:rsidR="00440966" w:rsidRPr="00E14ECB">
        <w:t xml:space="preserve"> </w:t>
      </w:r>
      <w:r w:rsidR="008257EF" w:rsidRPr="00E14ECB">
        <w:rPr>
          <w:b/>
          <w:bCs/>
        </w:rPr>
        <w:t>on</w:t>
      </w:r>
      <w:r w:rsidR="00626811" w:rsidRPr="00E14ECB">
        <w:rPr>
          <w:b/>
          <w:bCs/>
        </w:rPr>
        <w:t xml:space="preserve"> each day of </w:t>
      </w:r>
      <w:r w:rsidR="00224E44" w:rsidRPr="00E14ECB">
        <w:rPr>
          <w:b/>
          <w:bCs/>
        </w:rPr>
        <w:t>absence</w:t>
      </w:r>
      <w:r w:rsidR="00224E44" w:rsidRPr="00E14ECB">
        <w:t xml:space="preserve"> </w:t>
      </w:r>
      <w:r w:rsidR="00224E44" w:rsidRPr="00E14ECB">
        <w:rPr>
          <w:b/>
        </w:rPr>
        <w:t>by 9:00</w:t>
      </w:r>
      <w:r w:rsidRPr="00E14ECB">
        <w:rPr>
          <w:b/>
        </w:rPr>
        <w:t>am</w:t>
      </w:r>
      <w:r w:rsidR="00626811" w:rsidRPr="00E14ECB">
        <w:rPr>
          <w:b/>
        </w:rPr>
        <w:t xml:space="preserve"> </w:t>
      </w:r>
      <w:r w:rsidR="00626811" w:rsidRPr="00E14ECB">
        <w:rPr>
          <w:bCs/>
        </w:rPr>
        <w:t>(even if they were absent the day before)</w:t>
      </w:r>
      <w:r w:rsidRPr="00E14ECB">
        <w:t xml:space="preserve"> with the reason for absence and when you think the child will return.</w:t>
      </w:r>
      <w:r w:rsidR="001F4D7D" w:rsidRPr="00E14ECB">
        <w:t xml:space="preserve"> </w:t>
      </w:r>
    </w:p>
    <w:p w14:paraId="606CC147" w14:textId="5F5400FC" w:rsidR="00907BC3" w:rsidRPr="00E14ECB" w:rsidRDefault="00023904" w:rsidP="00907BC3">
      <w:pPr>
        <w:numPr>
          <w:ilvl w:val="0"/>
          <w:numId w:val="8"/>
        </w:numPr>
        <w:jc w:val="both"/>
      </w:pPr>
      <w:r w:rsidRPr="00E14ECB">
        <w:t xml:space="preserve">Reply promptly to any request or enquiry concerning an absence. </w:t>
      </w:r>
      <w:r w:rsidR="001F4D7D" w:rsidRPr="00E14ECB">
        <w:t>Staff may carry out spot check home visits.</w:t>
      </w:r>
    </w:p>
    <w:p w14:paraId="473FA532" w14:textId="77777777" w:rsidR="00907BC3" w:rsidRPr="00E14ECB" w:rsidRDefault="00907BC3" w:rsidP="00907BC3">
      <w:pPr>
        <w:numPr>
          <w:ilvl w:val="0"/>
          <w:numId w:val="8"/>
        </w:numPr>
        <w:jc w:val="both"/>
      </w:pPr>
      <w:r w:rsidRPr="00E14ECB">
        <w:t>Arranging dental and doctor’s appointments out of school hours or during school breaks.</w:t>
      </w:r>
    </w:p>
    <w:p w14:paraId="0194E2A8" w14:textId="77777777" w:rsidR="00C42F58" w:rsidRDefault="00C42F58" w:rsidP="00907BC3">
      <w:pPr>
        <w:jc w:val="both"/>
        <w:rPr>
          <w:b/>
        </w:rPr>
      </w:pPr>
    </w:p>
    <w:p w14:paraId="0F950477" w14:textId="77777777" w:rsidR="00907BC3" w:rsidRPr="00907BC3" w:rsidRDefault="00846898" w:rsidP="00907BC3">
      <w:pPr>
        <w:jc w:val="both"/>
        <w:rPr>
          <w:b/>
        </w:rPr>
      </w:pPr>
      <w:proofErr w:type="gramStart"/>
      <w:r w:rsidRPr="00907BC3">
        <w:rPr>
          <w:b/>
        </w:rPr>
        <w:t>Actions</w:t>
      </w:r>
      <w:proofErr w:type="gramEnd"/>
      <w:r w:rsidRPr="00907BC3">
        <w:rPr>
          <w:b/>
        </w:rPr>
        <w:t xml:space="preserve"> school will take:</w:t>
      </w:r>
    </w:p>
    <w:p w14:paraId="62D910DD" w14:textId="77777777" w:rsidR="00907BC3" w:rsidRPr="00907BC3" w:rsidRDefault="00907BC3" w:rsidP="00907BC3">
      <w:pPr>
        <w:jc w:val="both"/>
      </w:pPr>
    </w:p>
    <w:p w14:paraId="3C68D1A4" w14:textId="77CCEA0D" w:rsidR="00907BC3" w:rsidRPr="00E14ECB" w:rsidRDefault="00224E44" w:rsidP="00907BC3">
      <w:pPr>
        <w:numPr>
          <w:ilvl w:val="0"/>
          <w:numId w:val="13"/>
        </w:numPr>
        <w:jc w:val="both"/>
      </w:pPr>
      <w:r w:rsidRPr="00E14ECB">
        <w:t>If the school has not received notification from the parent regarding an absence, the</w:t>
      </w:r>
      <w:r w:rsidR="00023904" w:rsidRPr="00E14ECB">
        <w:t xml:space="preserve"> school office will </w:t>
      </w:r>
      <w:r w:rsidR="00440966" w:rsidRPr="00E14ECB">
        <w:t>contact</w:t>
      </w:r>
      <w:r w:rsidRPr="00E14ECB">
        <w:t xml:space="preserve"> the parent </w:t>
      </w:r>
      <w:r w:rsidR="00440966" w:rsidRPr="00E14ECB">
        <w:t xml:space="preserve">by email or telephone </w:t>
      </w:r>
      <w:r w:rsidRPr="00E14ECB">
        <w:t>by 9:30am</w:t>
      </w:r>
      <w:r w:rsidR="00023904" w:rsidRPr="00E14ECB">
        <w:t xml:space="preserve"> to find out the reason for absence</w:t>
      </w:r>
      <w:r w:rsidR="00846898" w:rsidRPr="00E14ECB">
        <w:t>.</w:t>
      </w:r>
      <w:r w:rsidRPr="00E14ECB">
        <w:t xml:space="preserve"> </w:t>
      </w:r>
      <w:r w:rsidR="00023904" w:rsidRPr="00E14ECB">
        <w:t xml:space="preserve"> </w:t>
      </w:r>
      <w:r w:rsidR="00023904" w:rsidRPr="00E14ECB">
        <w:rPr>
          <w:bCs/>
        </w:rPr>
        <w:t>This ensures that the parent is aware their child is not in school enabling the parent, where necessary, to establish that their child is safe.</w:t>
      </w:r>
    </w:p>
    <w:p w14:paraId="1C3F54E0" w14:textId="4A102E96" w:rsidR="00907BC3" w:rsidRPr="00E14ECB" w:rsidRDefault="00224E44" w:rsidP="004C77E1">
      <w:pPr>
        <w:numPr>
          <w:ilvl w:val="0"/>
          <w:numId w:val="12"/>
        </w:numPr>
        <w:jc w:val="both"/>
        <w:rPr>
          <w:strike/>
        </w:rPr>
      </w:pPr>
      <w:r w:rsidRPr="00E14ECB">
        <w:t>If the parent does not answer and does not provide a reasonable explanation for the absence</w:t>
      </w:r>
      <w:r w:rsidR="00023904" w:rsidRPr="00E14ECB">
        <w:t>, t</w:t>
      </w:r>
      <w:r w:rsidR="00023904" w:rsidRPr="00E14ECB">
        <w:rPr>
          <w:bCs/>
        </w:rPr>
        <w:t xml:space="preserve">he school may </w:t>
      </w:r>
      <w:r w:rsidR="00E4330E">
        <w:rPr>
          <w:bCs/>
        </w:rPr>
        <w:t>do a</w:t>
      </w:r>
      <w:r w:rsidR="00023904" w:rsidRPr="00E14ECB">
        <w:rPr>
          <w:bCs/>
        </w:rPr>
        <w:t xml:space="preserve"> home visit. </w:t>
      </w:r>
      <w:r w:rsidR="00626811" w:rsidRPr="00E14ECB">
        <w:rPr>
          <w:bCs/>
        </w:rPr>
        <w:t xml:space="preserve">Attendance will be marked as unauthorised until proved otherwise. </w:t>
      </w:r>
    </w:p>
    <w:p w14:paraId="44A7D61D" w14:textId="4F8CF419" w:rsidR="00907BC3" w:rsidRPr="00E14ECB" w:rsidRDefault="00846898" w:rsidP="00907BC3">
      <w:pPr>
        <w:numPr>
          <w:ilvl w:val="0"/>
          <w:numId w:val="12"/>
        </w:numPr>
        <w:jc w:val="both"/>
      </w:pPr>
      <w:r w:rsidRPr="00E14ECB">
        <w:t xml:space="preserve">Remind parents of the importance of regular attendance and punctuality in </w:t>
      </w:r>
      <w:r w:rsidR="002025F2" w:rsidRPr="00E14ECB">
        <w:t xml:space="preserve">our </w:t>
      </w:r>
      <w:r w:rsidRPr="00E14ECB">
        <w:t>newsletters</w:t>
      </w:r>
      <w:r w:rsidR="000902F5">
        <w:t xml:space="preserve"> </w:t>
      </w:r>
      <w:r w:rsidR="000902F5" w:rsidRPr="003D6FE6">
        <w:t>and in</w:t>
      </w:r>
      <w:r w:rsidR="000902F5">
        <w:t xml:space="preserve"> </w:t>
      </w:r>
      <w:r w:rsidR="002025F2" w:rsidRPr="00E14ECB">
        <w:t xml:space="preserve">our </w:t>
      </w:r>
      <w:r w:rsidR="00DC06FC" w:rsidRPr="00E14ECB">
        <w:t>Charter for Schools</w:t>
      </w:r>
      <w:r w:rsidR="003D6FE6">
        <w:t>.</w:t>
      </w:r>
    </w:p>
    <w:p w14:paraId="75CDEDF9" w14:textId="77777777" w:rsidR="00907BC3" w:rsidRPr="00E14ECB" w:rsidRDefault="00846898" w:rsidP="00907BC3">
      <w:pPr>
        <w:numPr>
          <w:ilvl w:val="0"/>
          <w:numId w:val="12"/>
        </w:numPr>
        <w:jc w:val="both"/>
      </w:pPr>
      <w:r w:rsidRPr="00E14ECB">
        <w:t>Acknowledge and reward both good and improved attendance, celebrating them as a whole school and individual classes.</w:t>
      </w:r>
    </w:p>
    <w:p w14:paraId="782F68AF" w14:textId="0665B194" w:rsidR="00D00193" w:rsidRPr="00E14ECB" w:rsidRDefault="00846898" w:rsidP="00907BC3">
      <w:pPr>
        <w:numPr>
          <w:ilvl w:val="0"/>
          <w:numId w:val="12"/>
        </w:numPr>
        <w:jc w:val="both"/>
      </w:pPr>
      <w:r w:rsidRPr="00E14ECB">
        <w:t>Let parents know if sc</w:t>
      </w:r>
      <w:r w:rsidR="00907BC3" w:rsidRPr="00E14ECB">
        <w:t>hool has concerns regarding their</w:t>
      </w:r>
      <w:r w:rsidRPr="00E14ECB">
        <w:t xml:space="preserve"> child’s </w:t>
      </w:r>
      <w:r w:rsidR="00CB7B14" w:rsidRPr="00E14ECB">
        <w:t>attendance. If</w:t>
      </w:r>
      <w:r w:rsidRPr="00E14ECB">
        <w:t xml:space="preserve"> the school continues to have concerns, </w:t>
      </w:r>
      <w:r w:rsidR="00C872C9" w:rsidRPr="00E14ECB">
        <w:t xml:space="preserve">we will </w:t>
      </w:r>
      <w:r w:rsidRPr="00E14ECB">
        <w:t>make a referral to th</w:t>
      </w:r>
      <w:r w:rsidR="00907BC3" w:rsidRPr="00E14ECB">
        <w:t xml:space="preserve">e </w:t>
      </w:r>
      <w:r w:rsidR="00A16518" w:rsidRPr="003D6FE6">
        <w:t>LA’s</w:t>
      </w:r>
      <w:r w:rsidR="00A16518">
        <w:t xml:space="preserve"> </w:t>
      </w:r>
      <w:r w:rsidR="00503713" w:rsidRPr="00E14ECB">
        <w:t>Attendance and Children Out of School Team (ACOOS)</w:t>
      </w:r>
      <w:r w:rsidR="00907BC3" w:rsidRPr="00E14ECB">
        <w:t xml:space="preserve"> for advice/action</w:t>
      </w:r>
      <w:r w:rsidRPr="00E14ECB">
        <w:t>.</w:t>
      </w:r>
    </w:p>
    <w:p w14:paraId="4DCFEBE6" w14:textId="77777777" w:rsidR="00907BC3" w:rsidRPr="00907BC3" w:rsidRDefault="00907BC3" w:rsidP="00907BC3">
      <w:pPr>
        <w:ind w:left="720"/>
        <w:jc w:val="both"/>
      </w:pPr>
    </w:p>
    <w:p w14:paraId="37D18B26" w14:textId="51DCAD53" w:rsidR="00C872C9" w:rsidRPr="00E14ECB" w:rsidRDefault="00C872C9" w:rsidP="00907BC3">
      <w:pPr>
        <w:jc w:val="both"/>
      </w:pPr>
      <w:r w:rsidRPr="00E14ECB">
        <w:rPr>
          <w:b/>
          <w:bCs/>
        </w:rPr>
        <w:t>Medical Absence</w:t>
      </w:r>
    </w:p>
    <w:p w14:paraId="2C69CC69" w14:textId="77777777" w:rsidR="00C872C9" w:rsidRPr="00E14ECB" w:rsidRDefault="00C872C9" w:rsidP="00907BC3">
      <w:pPr>
        <w:jc w:val="both"/>
      </w:pPr>
    </w:p>
    <w:p w14:paraId="5DFDB450" w14:textId="77777777" w:rsidR="00C872C9" w:rsidRPr="00E14ECB" w:rsidRDefault="00C872C9" w:rsidP="00C872C9">
      <w:pPr>
        <w:adjustRightInd w:val="0"/>
      </w:pPr>
      <w:r w:rsidRPr="00E14ECB">
        <w:t xml:space="preserve">Schools have the responsibility to decide whether an absence can be authorised on medical grounds. If the school has concerns about the level of medical absence that a pupil has incurred, they will contact the parents to discuss it further and to find out whether their GP or other health professional has been contacted. </w:t>
      </w:r>
    </w:p>
    <w:p w14:paraId="3FF0346E" w14:textId="77777777" w:rsidR="00C872C9" w:rsidRPr="00E14ECB" w:rsidRDefault="00C872C9" w:rsidP="00C872C9">
      <w:pPr>
        <w:adjustRightInd w:val="0"/>
      </w:pPr>
    </w:p>
    <w:p w14:paraId="44DE435A" w14:textId="77777777" w:rsidR="00C872C9" w:rsidRPr="00E14ECB" w:rsidRDefault="00C872C9" w:rsidP="00C872C9">
      <w:pPr>
        <w:adjustRightInd w:val="0"/>
      </w:pPr>
      <w:r w:rsidRPr="00E14ECB">
        <w:t>If the authenticity of the absence is in question or the pupil has a prolonged absence, parents may be asked to provide evidence that their child is too unwell to attend school by providing a note from a medical professional or a copy of any prescribed medication. If the school does not receive medical evidence, the absences will be unauthorised.</w:t>
      </w:r>
    </w:p>
    <w:p w14:paraId="1DCAAF43" w14:textId="77777777" w:rsidR="00C872C9" w:rsidRPr="00E14ECB" w:rsidRDefault="00C872C9" w:rsidP="00C872C9">
      <w:pPr>
        <w:adjustRightInd w:val="0"/>
      </w:pPr>
    </w:p>
    <w:p w14:paraId="03B24F79" w14:textId="4947970A" w:rsidR="00C872C9" w:rsidRPr="00E14ECB" w:rsidRDefault="00C872C9" w:rsidP="00C872C9">
      <w:pPr>
        <w:adjustRightInd w:val="0"/>
      </w:pPr>
      <w:r w:rsidRPr="00E14ECB">
        <w:t xml:space="preserve">For pupils with a mental health issue affecting attendance, we will follow the DFE guidance </w:t>
      </w:r>
      <w:hyperlink r:id="rId10" w:history="1">
        <w:r w:rsidRPr="00E14ECB">
          <w:rPr>
            <w:u w:val="single"/>
          </w:rPr>
          <w:t>Summary of responsibilities where a mental health issue is affecting attendance (publishing.service.gov.uk)</w:t>
        </w:r>
      </w:hyperlink>
    </w:p>
    <w:p w14:paraId="6A9F75EC" w14:textId="77777777" w:rsidR="00C872C9" w:rsidRPr="00E14ECB" w:rsidRDefault="00C872C9" w:rsidP="00C872C9">
      <w:pPr>
        <w:adjustRightInd w:val="0"/>
      </w:pPr>
    </w:p>
    <w:p w14:paraId="027BDBF2" w14:textId="77777777" w:rsidR="00C872C9" w:rsidRPr="00E14ECB" w:rsidRDefault="00C872C9" w:rsidP="00C872C9">
      <w:pPr>
        <w:adjustRightInd w:val="0"/>
      </w:pPr>
      <w:r w:rsidRPr="00E14ECB">
        <w:t xml:space="preserve">For more information on medical absence – </w:t>
      </w:r>
    </w:p>
    <w:p w14:paraId="64B17408" w14:textId="77777777" w:rsidR="00C872C9" w:rsidRPr="00E14ECB" w:rsidRDefault="000012EF" w:rsidP="00C872C9">
      <w:pPr>
        <w:adjustRightInd w:val="0"/>
        <w:rPr>
          <w:u w:val="single"/>
        </w:rPr>
      </w:pPr>
      <w:hyperlink w:history="1">
        <w:r w:rsidR="00C872C9" w:rsidRPr="00E14ECB">
          <w:rPr>
            <w:rStyle w:val="Hyperlink"/>
            <w:color w:val="auto"/>
          </w:rPr>
          <w:t>Illness and your child's education - GOV.UK (www.gov.uk)</w:t>
        </w:r>
      </w:hyperlink>
    </w:p>
    <w:p w14:paraId="56D02113" w14:textId="77777777" w:rsidR="00874B23" w:rsidRPr="00E14ECB" w:rsidRDefault="00874B23" w:rsidP="00874B23">
      <w:pPr>
        <w:spacing w:before="100" w:beforeAutospacing="1" w:after="100" w:afterAutospacing="1"/>
        <w:rPr>
          <w:b/>
        </w:rPr>
      </w:pPr>
      <w:r w:rsidRPr="00E14ECB">
        <w:rPr>
          <w:b/>
        </w:rPr>
        <w:t>Medical and Dental Appointments</w:t>
      </w:r>
    </w:p>
    <w:p w14:paraId="0991BB22" w14:textId="36E3B8F4" w:rsidR="00874B23" w:rsidRPr="00E14ECB" w:rsidRDefault="00874B23" w:rsidP="00874B23">
      <w:pPr>
        <w:spacing w:before="100" w:beforeAutospacing="1" w:after="100" w:afterAutospacing="1"/>
      </w:pPr>
      <w:r w:rsidRPr="00E14ECB">
        <w:t xml:space="preserve">We expect parents to make medical and dental appointments for their children before or after school or during the school holidays whenever possible. If this is not possible, </w:t>
      </w:r>
      <w:r w:rsidR="00626811" w:rsidRPr="00E14ECB">
        <w:t xml:space="preserve">we require proof of a medical appointment </w:t>
      </w:r>
      <w:r w:rsidRPr="00E14ECB">
        <w:t xml:space="preserve">prior to authorising the absence and an M code </w:t>
      </w:r>
      <w:r w:rsidR="00626811" w:rsidRPr="00E14ECB">
        <w:t xml:space="preserve">will be </w:t>
      </w:r>
      <w:r w:rsidRPr="00E14ECB">
        <w:t xml:space="preserve">used on the register to record when the child has attended the appointment. </w:t>
      </w:r>
    </w:p>
    <w:p w14:paraId="36C4CA0A" w14:textId="77777777" w:rsidR="00874B23" w:rsidRPr="00E14ECB" w:rsidRDefault="00874B23" w:rsidP="00874B23">
      <w:pPr>
        <w:spacing w:before="100" w:beforeAutospacing="1" w:after="100" w:afterAutospacing="1"/>
      </w:pPr>
      <w:r w:rsidRPr="00E14ECB">
        <w:t xml:space="preserve">Children are expected to attend school prior to the appointment and parents are expected to return their children to school following the appointment. </w:t>
      </w:r>
    </w:p>
    <w:p w14:paraId="3C99A6CE" w14:textId="7CD41581" w:rsidR="00907BC3" w:rsidRDefault="00907BC3" w:rsidP="00907BC3">
      <w:pPr>
        <w:jc w:val="both"/>
        <w:rPr>
          <w:b/>
          <w:bCs/>
        </w:rPr>
      </w:pPr>
      <w:r w:rsidRPr="00907BC3">
        <w:rPr>
          <w:b/>
          <w:bCs/>
        </w:rPr>
        <w:t>Authorised Absence</w:t>
      </w:r>
    </w:p>
    <w:p w14:paraId="6DA0F4EA" w14:textId="77777777" w:rsidR="00907BC3" w:rsidRPr="00907BC3" w:rsidRDefault="00907BC3" w:rsidP="00907BC3">
      <w:pPr>
        <w:jc w:val="both"/>
        <w:rPr>
          <w:b/>
          <w:bCs/>
        </w:rPr>
      </w:pPr>
    </w:p>
    <w:p w14:paraId="52E0AB2B" w14:textId="4E0B8289" w:rsidR="00907BC3" w:rsidRDefault="00907BC3" w:rsidP="00C22ABB">
      <w:pPr>
        <w:pStyle w:val="Normal3"/>
        <w:widowControl w:val="0"/>
        <w:ind w:right="118"/>
        <w:jc w:val="both"/>
      </w:pPr>
      <w:r w:rsidRPr="00C22ABB">
        <w:rPr>
          <w:sz w:val="22"/>
          <w:szCs w:val="22"/>
        </w:rPr>
        <w:t xml:space="preserve">An absence is classified as </w:t>
      </w:r>
      <w:r w:rsidR="00D35865" w:rsidRPr="00C22ABB">
        <w:rPr>
          <w:sz w:val="22"/>
          <w:szCs w:val="22"/>
        </w:rPr>
        <w:t>authorise</w:t>
      </w:r>
      <w:r w:rsidRPr="00C22ABB">
        <w:rPr>
          <w:sz w:val="22"/>
          <w:szCs w:val="22"/>
        </w:rPr>
        <w:t>d when</w:t>
      </w:r>
      <w:r w:rsidR="00C22ABB" w:rsidRPr="00C22ABB">
        <w:rPr>
          <w:sz w:val="22"/>
          <w:szCs w:val="22"/>
        </w:rPr>
        <w:t xml:space="preserve"> a child</w:t>
      </w:r>
      <w:r w:rsidRPr="00C22ABB">
        <w:rPr>
          <w:sz w:val="22"/>
          <w:szCs w:val="22"/>
        </w:rPr>
        <w:t xml:space="preserve"> </w:t>
      </w:r>
      <w:r w:rsidR="00C22ABB" w:rsidRPr="00626811">
        <w:rPr>
          <w:sz w:val="22"/>
          <w:szCs w:val="22"/>
        </w:rPr>
        <w:t>is</w:t>
      </w:r>
      <w:r w:rsidRPr="00626811">
        <w:rPr>
          <w:sz w:val="22"/>
          <w:szCs w:val="22"/>
        </w:rPr>
        <w:t xml:space="preserve"> </w:t>
      </w:r>
      <w:r w:rsidRPr="00C22ABB">
        <w:rPr>
          <w:sz w:val="22"/>
          <w:szCs w:val="22"/>
        </w:rPr>
        <w:t>away from school</w:t>
      </w:r>
      <w:r w:rsidR="00C22ABB" w:rsidRPr="00C22ABB">
        <w:rPr>
          <w:sz w:val="22"/>
          <w:szCs w:val="22"/>
        </w:rPr>
        <w:t>, morning or afternoon,</w:t>
      </w:r>
      <w:r w:rsidRPr="00C22ABB">
        <w:rPr>
          <w:sz w:val="22"/>
          <w:szCs w:val="22"/>
        </w:rPr>
        <w:t xml:space="preserve"> for a </w:t>
      </w:r>
      <w:r w:rsidRPr="00E14ECB">
        <w:rPr>
          <w:sz w:val="22"/>
          <w:szCs w:val="22"/>
        </w:rPr>
        <w:t>legitimate reason</w:t>
      </w:r>
      <w:r w:rsidR="00C22ABB" w:rsidRPr="00E14ECB">
        <w:rPr>
          <w:sz w:val="22"/>
          <w:szCs w:val="22"/>
        </w:rPr>
        <w:t xml:space="preserve">, </w:t>
      </w:r>
      <w:proofErr w:type="spellStart"/>
      <w:r w:rsidR="00C22ABB" w:rsidRPr="00E14ECB">
        <w:rPr>
          <w:sz w:val="22"/>
          <w:szCs w:val="22"/>
        </w:rPr>
        <w:t>eg.</w:t>
      </w:r>
      <w:proofErr w:type="spellEnd"/>
      <w:r w:rsidR="00C22ABB" w:rsidRPr="00E14ECB">
        <w:rPr>
          <w:sz w:val="22"/>
          <w:szCs w:val="22"/>
        </w:rPr>
        <w:t xml:space="preserve"> </w:t>
      </w:r>
      <w:r w:rsidR="009F7727" w:rsidRPr="00E14ECB">
        <w:rPr>
          <w:rFonts w:cs="Arial"/>
          <w:bCs/>
          <w:sz w:val="22"/>
          <w:szCs w:val="22"/>
        </w:rPr>
        <w:t>i</w:t>
      </w:r>
      <w:r w:rsidR="00C22ABB" w:rsidRPr="00E14ECB">
        <w:rPr>
          <w:rFonts w:cs="Arial"/>
          <w:bCs/>
          <w:sz w:val="22"/>
          <w:szCs w:val="22"/>
        </w:rPr>
        <w:t>llness</w:t>
      </w:r>
      <w:r w:rsidR="009F7727" w:rsidRPr="00E14ECB">
        <w:rPr>
          <w:rFonts w:cs="Arial"/>
          <w:bCs/>
          <w:sz w:val="22"/>
          <w:szCs w:val="22"/>
        </w:rPr>
        <w:t xml:space="preserve"> or </w:t>
      </w:r>
      <w:r w:rsidR="00C22ABB" w:rsidRPr="00E14ECB">
        <w:rPr>
          <w:rFonts w:cs="Arial"/>
          <w:bCs/>
          <w:sz w:val="22"/>
          <w:szCs w:val="22"/>
        </w:rPr>
        <w:t>medical appointments</w:t>
      </w:r>
      <w:r w:rsidR="009F7727" w:rsidRPr="00E14ECB">
        <w:rPr>
          <w:rFonts w:cs="Arial"/>
          <w:bCs/>
          <w:sz w:val="22"/>
          <w:szCs w:val="22"/>
        </w:rPr>
        <w:t>,</w:t>
      </w:r>
      <w:r w:rsidR="00C22ABB" w:rsidRPr="00E14ECB">
        <w:rPr>
          <w:rFonts w:cs="Arial"/>
          <w:bCs/>
          <w:sz w:val="22"/>
          <w:szCs w:val="22"/>
        </w:rPr>
        <w:t xml:space="preserve"> </w:t>
      </w:r>
      <w:r w:rsidRPr="00E14ECB">
        <w:rPr>
          <w:sz w:val="22"/>
          <w:szCs w:val="22"/>
        </w:rPr>
        <w:t xml:space="preserve">and the school has received notification from a parent </w:t>
      </w:r>
      <w:r w:rsidRPr="00C22ABB">
        <w:rPr>
          <w:sz w:val="22"/>
          <w:szCs w:val="22"/>
        </w:rPr>
        <w:t xml:space="preserve">or </w:t>
      </w:r>
      <w:r w:rsidRPr="009F7727">
        <w:rPr>
          <w:sz w:val="22"/>
          <w:szCs w:val="22"/>
        </w:rPr>
        <w:t xml:space="preserve">carer </w:t>
      </w:r>
      <w:r w:rsidRPr="009F7727">
        <w:rPr>
          <w:b/>
          <w:sz w:val="22"/>
          <w:szCs w:val="22"/>
        </w:rPr>
        <w:t>before 9:00am</w:t>
      </w:r>
      <w:r w:rsidRPr="00C42F58">
        <w:rPr>
          <w:b/>
        </w:rPr>
        <w:t>.</w:t>
      </w:r>
      <w:r w:rsidRPr="00907BC3">
        <w:t xml:space="preserve"> </w:t>
      </w:r>
    </w:p>
    <w:p w14:paraId="19F96461" w14:textId="77777777" w:rsidR="00907BC3" w:rsidRPr="00907BC3" w:rsidRDefault="00907BC3" w:rsidP="00907BC3">
      <w:pPr>
        <w:jc w:val="both"/>
      </w:pPr>
    </w:p>
    <w:p w14:paraId="0F8C8E8B" w14:textId="77777777" w:rsidR="00907BC3" w:rsidRDefault="00907BC3" w:rsidP="00907BC3">
      <w:pPr>
        <w:jc w:val="both"/>
        <w:rPr>
          <w:b/>
          <w:bCs/>
        </w:rPr>
      </w:pPr>
      <w:r w:rsidRPr="00907BC3">
        <w:rPr>
          <w:b/>
          <w:bCs/>
        </w:rPr>
        <w:t>Unauthorised Absence</w:t>
      </w:r>
    </w:p>
    <w:p w14:paraId="1E4531E8" w14:textId="77777777" w:rsidR="00907BC3" w:rsidRPr="00907BC3" w:rsidRDefault="00907BC3" w:rsidP="00907BC3">
      <w:pPr>
        <w:jc w:val="both"/>
        <w:rPr>
          <w:b/>
          <w:bCs/>
        </w:rPr>
      </w:pPr>
    </w:p>
    <w:p w14:paraId="5F9848BA" w14:textId="3A4450FF" w:rsidR="00907BC3" w:rsidRDefault="00907BC3" w:rsidP="00907BC3">
      <w:pPr>
        <w:jc w:val="both"/>
      </w:pPr>
      <w:r w:rsidRPr="00907BC3">
        <w:t>The Education Act 1996 states that “If a child of compulsory school age is a registered pupil at a school</w:t>
      </w:r>
      <w:r w:rsidR="00176848">
        <w:t xml:space="preserve"> and</w:t>
      </w:r>
      <w:r w:rsidRPr="00907BC3">
        <w:t xml:space="preserve"> fails to attend regularly, his parent is guilty of an offence”. Furthermore, the 2013 amendment to the Act, stated that “leave of absence shall not be granted by schools unless there are </w:t>
      </w:r>
      <w:r w:rsidR="00176848">
        <w:t>‘</w:t>
      </w:r>
      <w:r w:rsidRPr="00907BC3">
        <w:t>exceptional circumstances</w:t>
      </w:r>
      <w:r w:rsidR="00176848">
        <w:t>’</w:t>
      </w:r>
      <w:r w:rsidRPr="00907BC3">
        <w:t xml:space="preserve">”. The school must adhere to this amendment and will not </w:t>
      </w:r>
      <w:r w:rsidR="00D35865">
        <w:t>authorise</w:t>
      </w:r>
      <w:r w:rsidRPr="00907BC3">
        <w:t xml:space="preserve"> any absence, unless it is deemed, by the Headteacher, to be exceptional. For clarity, the following reasons for absence will NOT be </w:t>
      </w:r>
      <w:r w:rsidR="00D35865">
        <w:t>authorise</w:t>
      </w:r>
      <w:r w:rsidRPr="00907BC3">
        <w:t>d:</w:t>
      </w:r>
    </w:p>
    <w:p w14:paraId="702AF14B" w14:textId="77777777" w:rsidR="00205AB3" w:rsidRPr="00907BC3" w:rsidRDefault="00205AB3" w:rsidP="00907BC3">
      <w:pPr>
        <w:jc w:val="both"/>
      </w:pPr>
    </w:p>
    <w:p w14:paraId="3A77AF66" w14:textId="0A3F8BAD" w:rsidR="00907BC3" w:rsidRPr="00E14ECB" w:rsidRDefault="00907BC3" w:rsidP="00907BC3">
      <w:pPr>
        <w:numPr>
          <w:ilvl w:val="0"/>
          <w:numId w:val="15"/>
        </w:numPr>
        <w:jc w:val="both"/>
      </w:pPr>
      <w:r w:rsidRPr="00E14ECB">
        <w:t xml:space="preserve">No explanation has been given </w:t>
      </w:r>
      <w:r w:rsidR="00205AB3" w:rsidRPr="00E14ECB">
        <w:t xml:space="preserve">for the </w:t>
      </w:r>
      <w:r w:rsidRPr="00E14ECB">
        <w:t>absence</w:t>
      </w:r>
    </w:p>
    <w:p w14:paraId="1C90BE4A" w14:textId="4AF73F2D" w:rsidR="00907BC3" w:rsidRPr="00E14ECB" w:rsidRDefault="00907BC3" w:rsidP="00907BC3">
      <w:pPr>
        <w:numPr>
          <w:ilvl w:val="0"/>
          <w:numId w:val="15"/>
        </w:numPr>
        <w:jc w:val="both"/>
      </w:pPr>
      <w:r w:rsidRPr="00E14ECB">
        <w:t>The school is not satisfied with the explanation for absence</w:t>
      </w:r>
    </w:p>
    <w:p w14:paraId="78A73B94" w14:textId="008B72E3" w:rsidR="00C22ABB" w:rsidRPr="00E14ECB" w:rsidRDefault="00C22ABB" w:rsidP="00907BC3">
      <w:pPr>
        <w:numPr>
          <w:ilvl w:val="0"/>
          <w:numId w:val="15"/>
        </w:numPr>
        <w:jc w:val="both"/>
      </w:pPr>
      <w:r w:rsidRPr="00E14ECB">
        <w:t>School refusal</w:t>
      </w:r>
    </w:p>
    <w:p w14:paraId="5747DFC0" w14:textId="79B964AA" w:rsidR="00C22ABB" w:rsidRPr="00E14ECB" w:rsidRDefault="00C22ABB" w:rsidP="00907BC3">
      <w:pPr>
        <w:numPr>
          <w:ilvl w:val="0"/>
          <w:numId w:val="15"/>
        </w:numPr>
        <w:jc w:val="both"/>
      </w:pPr>
      <w:r w:rsidRPr="00E14ECB">
        <w:t>Parents keeping pupils off school unnecessarily</w:t>
      </w:r>
    </w:p>
    <w:p w14:paraId="385A8C96" w14:textId="0A6B7A98" w:rsidR="00C22ABB" w:rsidRPr="00E14ECB" w:rsidRDefault="00C22ABB" w:rsidP="00907BC3">
      <w:pPr>
        <w:numPr>
          <w:ilvl w:val="0"/>
          <w:numId w:val="15"/>
        </w:numPr>
        <w:jc w:val="both"/>
      </w:pPr>
      <w:r w:rsidRPr="00E14ECB">
        <w:t>Pupils who arrive to school after the close of the register</w:t>
      </w:r>
    </w:p>
    <w:p w14:paraId="77E0D560" w14:textId="584ADC6E" w:rsidR="00907BC3" w:rsidRPr="00E14ECB" w:rsidRDefault="00907BC3" w:rsidP="00907BC3">
      <w:pPr>
        <w:numPr>
          <w:ilvl w:val="0"/>
          <w:numId w:val="15"/>
        </w:numPr>
        <w:jc w:val="both"/>
      </w:pPr>
      <w:r w:rsidRPr="00E14ECB">
        <w:t>Because the parent/carer or the person who normally brings the child to school is ill</w:t>
      </w:r>
    </w:p>
    <w:p w14:paraId="0766C26F" w14:textId="0564673A" w:rsidR="00907BC3" w:rsidRPr="00E14ECB" w:rsidRDefault="00907BC3" w:rsidP="00907BC3">
      <w:pPr>
        <w:numPr>
          <w:ilvl w:val="0"/>
          <w:numId w:val="15"/>
        </w:numPr>
        <w:jc w:val="both"/>
      </w:pPr>
      <w:r w:rsidRPr="00E14ECB">
        <w:t>Waiting at home for a delivery</w:t>
      </w:r>
    </w:p>
    <w:p w14:paraId="0C3DC7DC" w14:textId="77D8C61A" w:rsidR="00907BC3" w:rsidRPr="00E14ECB" w:rsidRDefault="00907BC3" w:rsidP="00907BC3">
      <w:pPr>
        <w:numPr>
          <w:ilvl w:val="0"/>
          <w:numId w:val="15"/>
        </w:numPr>
        <w:jc w:val="both"/>
      </w:pPr>
      <w:r w:rsidRPr="00E14ECB">
        <w:t>Going shopping or for a haircut</w:t>
      </w:r>
    </w:p>
    <w:p w14:paraId="39290ADB" w14:textId="5234CFD3" w:rsidR="00907BC3" w:rsidRPr="00E14ECB" w:rsidRDefault="00907BC3" w:rsidP="00907BC3">
      <w:pPr>
        <w:numPr>
          <w:ilvl w:val="0"/>
          <w:numId w:val="15"/>
        </w:numPr>
        <w:jc w:val="both"/>
      </w:pPr>
      <w:r w:rsidRPr="00E14ECB">
        <w:t>Going for a family day out</w:t>
      </w:r>
    </w:p>
    <w:p w14:paraId="7692356B" w14:textId="4F15BF92" w:rsidR="00907BC3" w:rsidRPr="00E14ECB" w:rsidRDefault="00907BC3" w:rsidP="00907BC3">
      <w:pPr>
        <w:numPr>
          <w:ilvl w:val="0"/>
          <w:numId w:val="15"/>
        </w:numPr>
        <w:jc w:val="both"/>
      </w:pPr>
      <w:r w:rsidRPr="00E14ECB">
        <w:t>Because it is your child’s or any other family member’s birthday</w:t>
      </w:r>
    </w:p>
    <w:p w14:paraId="62183D1C" w14:textId="42DE15A8" w:rsidR="00907BC3" w:rsidRPr="00E14ECB" w:rsidRDefault="00907BC3" w:rsidP="00907BC3">
      <w:pPr>
        <w:numPr>
          <w:ilvl w:val="0"/>
          <w:numId w:val="15"/>
        </w:numPr>
        <w:jc w:val="both"/>
      </w:pPr>
      <w:r w:rsidRPr="00E14ECB">
        <w:t>Sleeping in for any reason</w:t>
      </w:r>
    </w:p>
    <w:p w14:paraId="56ED4319" w14:textId="5CF1B581" w:rsidR="00907BC3" w:rsidRPr="00E14ECB" w:rsidRDefault="00907BC3" w:rsidP="00907BC3">
      <w:pPr>
        <w:numPr>
          <w:ilvl w:val="0"/>
          <w:numId w:val="15"/>
        </w:numPr>
        <w:jc w:val="both"/>
      </w:pPr>
      <w:r w:rsidRPr="00E14ECB">
        <w:t>Treating headlice</w:t>
      </w:r>
    </w:p>
    <w:p w14:paraId="6733ED72" w14:textId="3FCD1026" w:rsidR="00907BC3" w:rsidRPr="00E14ECB" w:rsidRDefault="00907BC3" w:rsidP="00907BC3">
      <w:pPr>
        <w:numPr>
          <w:ilvl w:val="0"/>
          <w:numId w:val="15"/>
        </w:numPr>
        <w:jc w:val="both"/>
      </w:pPr>
      <w:r w:rsidRPr="00E14ECB">
        <w:t>Inadequate school uniform</w:t>
      </w:r>
    </w:p>
    <w:p w14:paraId="4E2926AC" w14:textId="38F14611" w:rsidR="00907BC3" w:rsidRPr="00E14ECB" w:rsidRDefault="00907BC3" w:rsidP="00907BC3">
      <w:pPr>
        <w:numPr>
          <w:ilvl w:val="0"/>
          <w:numId w:val="15"/>
        </w:numPr>
        <w:jc w:val="both"/>
      </w:pPr>
      <w:r w:rsidRPr="00E14ECB">
        <w:t>Problems with transport</w:t>
      </w:r>
    </w:p>
    <w:p w14:paraId="1BBD82C8" w14:textId="6C9FBC17" w:rsidR="00907BC3" w:rsidRPr="00E14ECB" w:rsidRDefault="00C22ABB" w:rsidP="00907BC3">
      <w:pPr>
        <w:numPr>
          <w:ilvl w:val="0"/>
          <w:numId w:val="15"/>
        </w:numPr>
        <w:jc w:val="both"/>
      </w:pPr>
      <w:r w:rsidRPr="00E14ECB">
        <w:t xml:space="preserve">Holidays taken during term </w:t>
      </w:r>
      <w:r w:rsidR="00205AB3" w:rsidRPr="00E14ECB">
        <w:t xml:space="preserve">time </w:t>
      </w:r>
      <w:r w:rsidRPr="00E14ECB">
        <w:t>that have not been authorised by the Headteacher</w:t>
      </w:r>
    </w:p>
    <w:p w14:paraId="504EF484" w14:textId="77777777" w:rsidR="00205AB3" w:rsidRPr="00907BC3" w:rsidRDefault="00205AB3" w:rsidP="00205AB3">
      <w:pPr>
        <w:ind w:left="820"/>
        <w:jc w:val="both"/>
      </w:pPr>
    </w:p>
    <w:p w14:paraId="00075F32" w14:textId="4060C625" w:rsidR="00907BC3" w:rsidRDefault="00907BC3" w:rsidP="00907BC3">
      <w:pPr>
        <w:jc w:val="both"/>
      </w:pPr>
      <w:r w:rsidRPr="00907BC3">
        <w:t xml:space="preserve">When considering absence from school, it should be noted that there are 190 school days per year, leaving 175 </w:t>
      </w:r>
      <w:r w:rsidR="00AC7CB6" w:rsidRPr="00907BC3">
        <w:t>non-school</w:t>
      </w:r>
      <w:r w:rsidRPr="00907BC3">
        <w:t xml:space="preserve"> days (including weekends) for activities such as holidays, visiting family, friends, appointment</w:t>
      </w:r>
      <w:r w:rsidR="00176848">
        <w:t>s</w:t>
      </w:r>
      <w:r w:rsidRPr="00907BC3">
        <w:t xml:space="preserve">, etc. </w:t>
      </w:r>
    </w:p>
    <w:p w14:paraId="35DBC294" w14:textId="77777777" w:rsidR="001E4666" w:rsidRPr="00907BC3" w:rsidRDefault="001E4666" w:rsidP="00907BC3">
      <w:pPr>
        <w:jc w:val="both"/>
      </w:pPr>
    </w:p>
    <w:p w14:paraId="18BC636C" w14:textId="4FDB65B8" w:rsidR="00CD41A9" w:rsidRPr="00E14ECB" w:rsidRDefault="00CD41A9" w:rsidP="00CD41A9">
      <w:pPr>
        <w:jc w:val="both"/>
      </w:pPr>
      <w:r w:rsidRPr="00E14ECB">
        <w:t xml:space="preserve">Our </w:t>
      </w:r>
      <w:r w:rsidR="00E4330E">
        <w:t>admin</w:t>
      </w:r>
      <w:r w:rsidRPr="00E14ECB">
        <w:t xml:space="preserve"> staff and Headteacher regularly monitor every pupil’s attendance. Where there appears to be a particular problem with attendance, the following procedures are applied.</w:t>
      </w:r>
    </w:p>
    <w:p w14:paraId="0E3EE22E" w14:textId="77777777" w:rsidR="00CD41A9" w:rsidRPr="00E14ECB" w:rsidRDefault="00CD41A9" w:rsidP="00CD41A9">
      <w:pPr>
        <w:adjustRightInd w:val="0"/>
      </w:pPr>
    </w:p>
    <w:p w14:paraId="1D77BE2D" w14:textId="77777777" w:rsidR="00CD41A9" w:rsidRPr="00E14ECB" w:rsidRDefault="00CD41A9" w:rsidP="00CD41A9">
      <w:pPr>
        <w:numPr>
          <w:ilvl w:val="0"/>
          <w:numId w:val="22"/>
        </w:numPr>
        <w:adjustRightInd w:val="0"/>
      </w:pPr>
      <w:r w:rsidRPr="00E14ECB">
        <w:t>A letter is sent to parents informing them of a decline in school attendance and the need for this to improve due to the impact on their child’s education and social development.</w:t>
      </w:r>
    </w:p>
    <w:p w14:paraId="15C7986C" w14:textId="40D10AA1" w:rsidR="00CD41A9" w:rsidRPr="00E14ECB" w:rsidRDefault="00CD41A9" w:rsidP="00CD41A9">
      <w:pPr>
        <w:numPr>
          <w:ilvl w:val="0"/>
          <w:numId w:val="22"/>
        </w:numPr>
        <w:adjustRightInd w:val="0"/>
      </w:pPr>
      <w:r w:rsidRPr="00E14ECB">
        <w:t xml:space="preserve">If no improvement is seen, parents and pupils, where appropriate, will be invited into a meeting with the school to discuss the concerns and to offer support around any possible barriers or problems at home or at school which may be contributing to low attendance. Referrals to wider support services may be offered where appropriate. </w:t>
      </w:r>
      <w:bookmarkStart w:id="0" w:name="_Hlk437840"/>
      <w:r w:rsidRPr="00E14ECB">
        <w:t xml:space="preserve">The discussion held will be documented by the </w:t>
      </w:r>
      <w:r w:rsidR="006B2034">
        <w:t>school</w:t>
      </w:r>
      <w:r w:rsidRPr="00E14ECB">
        <w:t xml:space="preserve"> and an action plan to improve school attendance will be devised during the meeting and a review date set if needed.</w:t>
      </w:r>
    </w:p>
    <w:bookmarkEnd w:id="0"/>
    <w:p w14:paraId="252F1312" w14:textId="577806C0" w:rsidR="00CD41A9" w:rsidRPr="00E14ECB" w:rsidRDefault="00CD41A9" w:rsidP="00CD41A9">
      <w:pPr>
        <w:numPr>
          <w:ilvl w:val="0"/>
          <w:numId w:val="22"/>
        </w:numPr>
        <w:adjustRightInd w:val="0"/>
        <w:rPr>
          <w:b/>
          <w:bCs/>
          <w:u w:val="single"/>
        </w:rPr>
      </w:pPr>
      <w:r w:rsidRPr="00E14ECB">
        <w:t xml:space="preserve">If school attendance does not improve, the school may follow the state </w:t>
      </w:r>
      <w:r w:rsidRPr="003D6FE6">
        <w:t>LA</w:t>
      </w:r>
      <w:r w:rsidR="00A16518" w:rsidRPr="003D6FE6">
        <w:t>’s</w:t>
      </w:r>
      <w:r w:rsidRPr="00E14ECB">
        <w:t xml:space="preserve"> Code of Conduct for issuing penalty notices for pupils with persistent absence.  </w:t>
      </w:r>
    </w:p>
    <w:p w14:paraId="302C9090" w14:textId="77777777" w:rsidR="00CD41A9" w:rsidRPr="00E14ECB" w:rsidRDefault="00CD41A9" w:rsidP="00907BC3">
      <w:pPr>
        <w:jc w:val="both"/>
      </w:pPr>
    </w:p>
    <w:p w14:paraId="4AC35318" w14:textId="7CD1E2F7" w:rsidR="00CD41A9" w:rsidRPr="00E14ECB" w:rsidRDefault="00CD41A9" w:rsidP="00CD41A9">
      <w:pPr>
        <w:jc w:val="both"/>
      </w:pPr>
      <w:r w:rsidRPr="00E14ECB">
        <w:t>The new National Framework introduces consistency in the use of Penalty Notices across England by introducing a new national threshold at which they are considered. The framework increases the amount of the Penalty Notice and introduces a new national limit of 2 Penalty Notices within a 3-year rolling period to break cycles of repeat offending. In line with the guidance, Cheshire East will prioritise the ‘support first’ approach expecting that support will have been offered to families in cases where it is appropriate. However, Penalty Notices can be issued without a Notice to Improve in cases where support is not appropriate (such as leave of absence in term time) or when support has not been engaged with. Penalty Notices are requested by schools and academies and issued by the L</w:t>
      </w:r>
      <w:r w:rsidR="00A16518">
        <w:t>A</w:t>
      </w:r>
      <w:r w:rsidRPr="00E14ECB">
        <w:t xml:space="preserve"> to the parents/carers of statutory school age children, per parent, per child. For example: two children in a family absent from school for a leave of absence may result in each parent receiving a Penalty Notice for each child at the below rates. </w:t>
      </w:r>
    </w:p>
    <w:p w14:paraId="6264B442" w14:textId="4C643EBD" w:rsidR="0050101D" w:rsidRPr="00E14ECB" w:rsidRDefault="0050101D" w:rsidP="00CD41A9">
      <w:pPr>
        <w:jc w:val="both"/>
      </w:pPr>
    </w:p>
    <w:p w14:paraId="32E11AF3" w14:textId="670D4519" w:rsidR="0050101D" w:rsidRPr="00E14ECB" w:rsidRDefault="0050101D" w:rsidP="0050101D">
      <w:r w:rsidRPr="00E14ECB">
        <w:t>Unauthorised Absence Penalty Notices can be requested by schools when there have been 10 sessions of unauthorised absence in a 10-week period. In these circumstances a Notice to Improve may be sent by the L</w:t>
      </w:r>
      <w:r w:rsidR="005B1268">
        <w:t>A</w:t>
      </w:r>
      <w:r w:rsidRPr="00E14ECB">
        <w:t xml:space="preserve"> on behalf of the school, this will stipulate the support that has already been implemented and the ongoing support that is available to the parent and child to improve school attendance. The Notice to Improve will also detail the expected improvements that must be made over a set time frame to prevent the </w:t>
      </w:r>
      <w:r w:rsidRPr="00E14ECB">
        <w:lastRenderedPageBreak/>
        <w:t xml:space="preserve">Penalty Notice being issued. Further information on the National Framework can be found within Working Together to Improve Attendance 2024. The National Framework comes into effect from 19th August 2024. </w:t>
      </w:r>
      <w:hyperlink r:id="rId11" w:history="1">
        <w:r w:rsidRPr="00E14ECB">
          <w:rPr>
            <w:u w:val="single"/>
          </w:rPr>
          <w:t>Working together to improve school attendance (applies from 19 August 2024) (publishing.service.gov.uk)</w:t>
        </w:r>
      </w:hyperlink>
    </w:p>
    <w:p w14:paraId="3CC7AEAE" w14:textId="00D3BDC3" w:rsidR="0050101D" w:rsidRPr="00E14ECB" w:rsidRDefault="0050101D" w:rsidP="00CD41A9">
      <w:pPr>
        <w:jc w:val="both"/>
      </w:pPr>
    </w:p>
    <w:p w14:paraId="43FFAB0A" w14:textId="1AFC6F9D" w:rsidR="0050101D" w:rsidRPr="00E14ECB" w:rsidRDefault="0050101D" w:rsidP="0050101D">
      <w:pPr>
        <w:jc w:val="both"/>
      </w:pPr>
      <w:r w:rsidRPr="00E14ECB">
        <w:t xml:space="preserve">A penalty notice may also be issued where parents allow their child to be present in a public place during school hours without reasonable justification during the first 5 days of a fixed period or permanent exclusion. </w:t>
      </w:r>
      <w:r w:rsidR="00E1192B" w:rsidRPr="00E14ECB">
        <w:t xml:space="preserve">Buglawton Primary School </w:t>
      </w:r>
      <w:r w:rsidRPr="00E14ECB">
        <w:t>will notify the parents of the days the pupil must not be present in a public place. This type of penalty notice is not included in the National Framework and therefore not subject to the same considerations about support being provided or count towards the limit as part of the escalation process in the case of repeat offences for non-attendance.</w:t>
      </w:r>
    </w:p>
    <w:p w14:paraId="42518882" w14:textId="77777777" w:rsidR="0050101D" w:rsidRPr="0050101D" w:rsidRDefault="0050101D" w:rsidP="0050101D">
      <w:pPr>
        <w:adjustRightInd w:val="0"/>
        <w:rPr>
          <w:color w:val="548DD4" w:themeColor="text2" w:themeTint="99"/>
        </w:rPr>
      </w:pPr>
    </w:p>
    <w:tbl>
      <w:tblPr>
        <w:tblW w:w="1051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4536"/>
        <w:gridCol w:w="4253"/>
      </w:tblGrid>
      <w:tr w:rsidR="00907BC3" w:rsidRPr="00907BC3" w14:paraId="00A15188" w14:textId="77777777" w:rsidTr="006561D2">
        <w:trPr>
          <w:trHeight w:hRule="exact" w:val="302"/>
          <w:tblHeader/>
        </w:trPr>
        <w:tc>
          <w:tcPr>
            <w:tcW w:w="10517" w:type="dxa"/>
            <w:gridSpan w:val="3"/>
            <w:shd w:val="clear" w:color="auto" w:fill="D9D9D9" w:themeFill="background1" w:themeFillShade="D9"/>
          </w:tcPr>
          <w:p w14:paraId="379F9845" w14:textId="3906D8A0" w:rsidR="00907BC3" w:rsidRPr="00907BC3" w:rsidRDefault="008065F3" w:rsidP="002916D2">
            <w:pPr>
              <w:spacing w:after="240"/>
              <w:jc w:val="center"/>
              <w:rPr>
                <w:b/>
              </w:rPr>
            </w:pPr>
            <w:r w:rsidRPr="008065F3">
              <w:rPr>
                <w:b/>
                <w:bCs/>
              </w:rPr>
              <w:t xml:space="preserve">Penalties for Unauthorised Absence from Autumn 2024 in a </w:t>
            </w:r>
            <w:proofErr w:type="gramStart"/>
            <w:r w:rsidRPr="008065F3">
              <w:rPr>
                <w:b/>
                <w:bCs/>
              </w:rPr>
              <w:t>3 year</w:t>
            </w:r>
            <w:proofErr w:type="gramEnd"/>
            <w:r w:rsidRPr="008065F3">
              <w:rPr>
                <w:b/>
                <w:bCs/>
              </w:rPr>
              <w:t xml:space="preserve"> rolling period</w:t>
            </w:r>
          </w:p>
        </w:tc>
      </w:tr>
      <w:tr w:rsidR="00907BC3" w:rsidRPr="00907BC3" w14:paraId="54019D31" w14:textId="77777777" w:rsidTr="006561D2">
        <w:trPr>
          <w:trHeight w:hRule="exact" w:val="261"/>
          <w:tblHeader/>
        </w:trPr>
        <w:tc>
          <w:tcPr>
            <w:tcW w:w="1728" w:type="dxa"/>
          </w:tcPr>
          <w:p w14:paraId="47C1864D" w14:textId="77777777" w:rsidR="0069462E" w:rsidRPr="00907BC3" w:rsidRDefault="00907BC3" w:rsidP="001139B9">
            <w:pPr>
              <w:jc w:val="center"/>
              <w:rPr>
                <w:b/>
              </w:rPr>
            </w:pPr>
            <w:r w:rsidRPr="00907BC3">
              <w:rPr>
                <w:b/>
              </w:rPr>
              <w:t>Timeline</w:t>
            </w:r>
          </w:p>
        </w:tc>
        <w:tc>
          <w:tcPr>
            <w:tcW w:w="4536" w:type="dxa"/>
          </w:tcPr>
          <w:p w14:paraId="664A2524" w14:textId="77777777" w:rsidR="00907BC3" w:rsidRPr="00907BC3" w:rsidRDefault="00907BC3" w:rsidP="001139B9">
            <w:pPr>
              <w:jc w:val="center"/>
              <w:rPr>
                <w:b/>
              </w:rPr>
            </w:pPr>
            <w:r w:rsidRPr="00907BC3">
              <w:rPr>
                <w:b/>
              </w:rPr>
              <w:t>One Child</w:t>
            </w:r>
          </w:p>
        </w:tc>
        <w:tc>
          <w:tcPr>
            <w:tcW w:w="4253" w:type="dxa"/>
          </w:tcPr>
          <w:p w14:paraId="457FD455" w14:textId="77777777" w:rsidR="00907BC3" w:rsidRPr="00907BC3" w:rsidRDefault="00907BC3" w:rsidP="001139B9">
            <w:pPr>
              <w:jc w:val="center"/>
              <w:rPr>
                <w:b/>
              </w:rPr>
            </w:pPr>
            <w:r w:rsidRPr="00907BC3">
              <w:rPr>
                <w:b/>
              </w:rPr>
              <w:t>Two Children</w:t>
            </w:r>
          </w:p>
        </w:tc>
      </w:tr>
      <w:tr w:rsidR="00E14ECB" w:rsidRPr="00E14ECB" w14:paraId="289F6A18" w14:textId="77777777" w:rsidTr="001E4666">
        <w:trPr>
          <w:trHeight w:hRule="exact" w:val="767"/>
        </w:trPr>
        <w:tc>
          <w:tcPr>
            <w:tcW w:w="1728" w:type="dxa"/>
          </w:tcPr>
          <w:p w14:paraId="5CF8323F" w14:textId="77777777" w:rsidR="0069462E" w:rsidRPr="00E14ECB" w:rsidRDefault="0069462E" w:rsidP="002025F2">
            <w:pPr>
              <w:ind w:left="164" w:right="128"/>
            </w:pPr>
            <w:r w:rsidRPr="00E14ECB">
              <w:t>Paid within 21 days</w:t>
            </w:r>
          </w:p>
        </w:tc>
        <w:tc>
          <w:tcPr>
            <w:tcW w:w="4536" w:type="dxa"/>
          </w:tcPr>
          <w:p w14:paraId="38AC85BC" w14:textId="4FAC9703" w:rsidR="0069462E" w:rsidRPr="00E14ECB" w:rsidRDefault="0069462E" w:rsidP="001139B9">
            <w:pPr>
              <w:ind w:left="156" w:right="166"/>
              <w:jc w:val="both"/>
            </w:pPr>
            <w:r w:rsidRPr="00E14ECB">
              <w:t>£</w:t>
            </w:r>
            <w:r w:rsidR="008065F3" w:rsidRPr="00E14ECB">
              <w:t>8</w:t>
            </w:r>
            <w:r w:rsidRPr="00E14ECB">
              <w:t xml:space="preserve">0 per parent as per the definition in the Education Act </w:t>
            </w:r>
            <w:r w:rsidR="002025F2" w:rsidRPr="00E14ECB">
              <w:t>S</w:t>
            </w:r>
            <w:r w:rsidRPr="00E14ECB">
              <w:t>ection 576</w:t>
            </w:r>
            <w:r w:rsidR="00251ACE" w:rsidRPr="00E14ECB">
              <w:t>.</w:t>
            </w:r>
          </w:p>
        </w:tc>
        <w:tc>
          <w:tcPr>
            <w:tcW w:w="4253" w:type="dxa"/>
          </w:tcPr>
          <w:p w14:paraId="4D9357E2" w14:textId="55EFB5AE" w:rsidR="0069462E" w:rsidRPr="00E14ECB" w:rsidRDefault="0069462E" w:rsidP="001139B9">
            <w:pPr>
              <w:ind w:left="117" w:right="205"/>
              <w:jc w:val="both"/>
            </w:pPr>
            <w:r w:rsidRPr="00E14ECB">
              <w:t>£</w:t>
            </w:r>
            <w:r w:rsidR="008065F3" w:rsidRPr="00E14ECB">
              <w:t>8</w:t>
            </w:r>
            <w:r w:rsidRPr="00E14ECB">
              <w:t>0 per child = £1</w:t>
            </w:r>
            <w:r w:rsidR="008065F3" w:rsidRPr="00E14ECB">
              <w:t>6</w:t>
            </w:r>
            <w:r w:rsidRPr="00E14ECB">
              <w:t>0 per parent</w:t>
            </w:r>
          </w:p>
        </w:tc>
      </w:tr>
      <w:tr w:rsidR="00E14ECB" w:rsidRPr="00E14ECB" w14:paraId="5389F178" w14:textId="77777777" w:rsidTr="001E4666">
        <w:trPr>
          <w:trHeight w:hRule="exact" w:val="514"/>
        </w:trPr>
        <w:tc>
          <w:tcPr>
            <w:tcW w:w="1728" w:type="dxa"/>
          </w:tcPr>
          <w:p w14:paraId="06B5F144" w14:textId="77777777" w:rsidR="0069462E" w:rsidRPr="00E14ECB" w:rsidRDefault="0069462E" w:rsidP="002025F2">
            <w:pPr>
              <w:ind w:left="164" w:right="128"/>
              <w:jc w:val="both"/>
            </w:pPr>
            <w:r w:rsidRPr="00E14ECB">
              <w:t>After 21 days and before 28 days</w:t>
            </w:r>
          </w:p>
        </w:tc>
        <w:tc>
          <w:tcPr>
            <w:tcW w:w="4536" w:type="dxa"/>
          </w:tcPr>
          <w:p w14:paraId="0CF56951" w14:textId="3F44D738" w:rsidR="00907BC3" w:rsidRPr="00E14ECB" w:rsidRDefault="00907BC3" w:rsidP="001139B9">
            <w:pPr>
              <w:ind w:left="156" w:right="166"/>
              <w:jc w:val="both"/>
            </w:pPr>
            <w:r w:rsidRPr="00E14ECB">
              <w:t>£1</w:t>
            </w:r>
            <w:r w:rsidR="008065F3" w:rsidRPr="00E14ECB">
              <w:t>6</w:t>
            </w:r>
            <w:r w:rsidRPr="00E14ECB">
              <w:t>0 per parent</w:t>
            </w:r>
          </w:p>
        </w:tc>
        <w:tc>
          <w:tcPr>
            <w:tcW w:w="4253" w:type="dxa"/>
          </w:tcPr>
          <w:p w14:paraId="3DD5F0F6" w14:textId="1F70B998" w:rsidR="0069462E" w:rsidRPr="00E14ECB" w:rsidRDefault="0069462E" w:rsidP="001139B9">
            <w:pPr>
              <w:ind w:left="117" w:right="205"/>
              <w:jc w:val="both"/>
            </w:pPr>
            <w:r w:rsidRPr="00E14ECB">
              <w:t>£1</w:t>
            </w:r>
            <w:r w:rsidR="008065F3" w:rsidRPr="00E14ECB">
              <w:t>6</w:t>
            </w:r>
            <w:r w:rsidRPr="00E14ECB">
              <w:t>0 per child =</w:t>
            </w:r>
            <w:r w:rsidR="002025F2" w:rsidRPr="00E14ECB">
              <w:t xml:space="preserve"> </w:t>
            </w:r>
            <w:r w:rsidRPr="00E14ECB">
              <w:t>£</w:t>
            </w:r>
            <w:r w:rsidR="008065F3" w:rsidRPr="00E14ECB">
              <w:t>3</w:t>
            </w:r>
            <w:r w:rsidRPr="00E14ECB">
              <w:t>20 per parent</w:t>
            </w:r>
          </w:p>
        </w:tc>
      </w:tr>
      <w:tr w:rsidR="00E14ECB" w:rsidRPr="00E14ECB" w14:paraId="55296543" w14:textId="77777777" w:rsidTr="002916D2">
        <w:trPr>
          <w:trHeight w:hRule="exact" w:val="1291"/>
        </w:trPr>
        <w:tc>
          <w:tcPr>
            <w:tcW w:w="1728" w:type="dxa"/>
          </w:tcPr>
          <w:p w14:paraId="6E017C35" w14:textId="6C13BCBE" w:rsidR="0069462E" w:rsidRPr="00E14ECB" w:rsidRDefault="0069462E" w:rsidP="002025F2">
            <w:pPr>
              <w:ind w:left="164" w:right="128" w:hanging="22"/>
              <w:jc w:val="both"/>
            </w:pPr>
            <w:r w:rsidRPr="00E14ECB">
              <w:t>After 28 days</w:t>
            </w:r>
          </w:p>
        </w:tc>
        <w:tc>
          <w:tcPr>
            <w:tcW w:w="4536" w:type="dxa"/>
          </w:tcPr>
          <w:p w14:paraId="4A06E182" w14:textId="4D193873" w:rsidR="0069462E" w:rsidRPr="00E14ECB" w:rsidRDefault="0069462E" w:rsidP="001139B9">
            <w:pPr>
              <w:ind w:left="156" w:right="166"/>
              <w:jc w:val="both"/>
            </w:pPr>
            <w:r w:rsidRPr="00E14ECB">
              <w:t>A summons to appear before the Magistrates’ Court on the grounds you have failed to secure your child’s regular attendance</w:t>
            </w:r>
            <w:r w:rsidR="002025F2" w:rsidRPr="00E14ECB">
              <w:t>.</w:t>
            </w:r>
          </w:p>
        </w:tc>
        <w:tc>
          <w:tcPr>
            <w:tcW w:w="4253" w:type="dxa"/>
          </w:tcPr>
          <w:p w14:paraId="05061391" w14:textId="6A323AAC" w:rsidR="0069462E" w:rsidRPr="00E14ECB" w:rsidRDefault="0069462E" w:rsidP="001139B9">
            <w:pPr>
              <w:ind w:left="117" w:right="205"/>
              <w:jc w:val="both"/>
            </w:pPr>
            <w:r w:rsidRPr="00E14ECB">
              <w:t>A summons to appear before the Magistrates’ Court on the grounds you have failed to secure your child’s regular attendance</w:t>
            </w:r>
            <w:r w:rsidR="002025F2" w:rsidRPr="00E14ECB">
              <w:t>.</w:t>
            </w:r>
          </w:p>
        </w:tc>
      </w:tr>
      <w:tr w:rsidR="00E14ECB" w:rsidRPr="00E14ECB" w14:paraId="2BBF724D" w14:textId="77777777" w:rsidTr="006561D2">
        <w:trPr>
          <w:trHeight w:hRule="exact" w:val="564"/>
        </w:trPr>
        <w:tc>
          <w:tcPr>
            <w:tcW w:w="10517" w:type="dxa"/>
            <w:gridSpan w:val="3"/>
          </w:tcPr>
          <w:p w14:paraId="3DD6DE60" w14:textId="13461ABA" w:rsidR="006561D2" w:rsidRPr="00E14ECB" w:rsidRDefault="001B0738" w:rsidP="006561D2">
            <w:pPr>
              <w:ind w:left="117" w:right="205"/>
              <w:jc w:val="center"/>
              <w:rPr>
                <w:b/>
                <w:bCs/>
              </w:rPr>
            </w:pPr>
            <w:r w:rsidRPr="00E14ECB">
              <w:rPr>
                <w:b/>
                <w:bCs/>
              </w:rPr>
              <w:t xml:space="preserve">Second offence </w:t>
            </w:r>
            <w:r w:rsidR="00432CAE" w:rsidRPr="00E14ECB">
              <w:rPr>
                <w:b/>
                <w:bCs/>
              </w:rPr>
              <w:t>(</w:t>
            </w:r>
            <w:r w:rsidRPr="00E14ECB">
              <w:rPr>
                <w:b/>
                <w:bCs/>
              </w:rPr>
              <w:t>within 3 years</w:t>
            </w:r>
            <w:r w:rsidR="00432CAE" w:rsidRPr="00E14ECB">
              <w:rPr>
                <w:b/>
                <w:bCs/>
              </w:rPr>
              <w:t>) for which non-payment would be referred</w:t>
            </w:r>
          </w:p>
          <w:p w14:paraId="604E0269" w14:textId="6029C77D" w:rsidR="001B0738" w:rsidRPr="00E14ECB" w:rsidRDefault="00432CAE" w:rsidP="001B0738">
            <w:pPr>
              <w:ind w:left="117" w:right="205"/>
              <w:jc w:val="center"/>
              <w:rPr>
                <w:b/>
                <w:bCs/>
              </w:rPr>
            </w:pPr>
            <w:r w:rsidRPr="00E14ECB">
              <w:rPr>
                <w:b/>
                <w:bCs/>
              </w:rPr>
              <w:t>to the Magistrates Court.</w:t>
            </w:r>
          </w:p>
        </w:tc>
      </w:tr>
      <w:tr w:rsidR="00E14ECB" w:rsidRPr="00E14ECB" w14:paraId="4CE79B71" w14:textId="77777777" w:rsidTr="002916D2">
        <w:trPr>
          <w:trHeight w:hRule="exact" w:val="734"/>
        </w:trPr>
        <w:tc>
          <w:tcPr>
            <w:tcW w:w="1728" w:type="dxa"/>
          </w:tcPr>
          <w:p w14:paraId="1C32FE55" w14:textId="185BD0C7" w:rsidR="00B20A71" w:rsidRPr="00E14ECB" w:rsidRDefault="001B0738" w:rsidP="00B20A71">
            <w:pPr>
              <w:ind w:left="164" w:right="128"/>
              <w:jc w:val="both"/>
            </w:pPr>
            <w:r w:rsidRPr="00E14ECB">
              <w:t>To be p</w:t>
            </w:r>
            <w:r w:rsidR="00B20A71" w:rsidRPr="00E14ECB">
              <w:t>aid within 28 days</w:t>
            </w:r>
          </w:p>
        </w:tc>
        <w:tc>
          <w:tcPr>
            <w:tcW w:w="4536" w:type="dxa"/>
          </w:tcPr>
          <w:p w14:paraId="6B53B394" w14:textId="628EA71C" w:rsidR="00B20A71" w:rsidRPr="00E14ECB" w:rsidRDefault="00B20A71" w:rsidP="001139B9">
            <w:pPr>
              <w:ind w:left="156" w:right="166"/>
              <w:jc w:val="both"/>
            </w:pPr>
            <w:r w:rsidRPr="00E14ECB">
              <w:t>£160</w:t>
            </w:r>
            <w:r w:rsidR="001B0738" w:rsidRPr="00E14ECB">
              <w:t xml:space="preserve"> per parent.</w:t>
            </w:r>
            <w:r w:rsidRPr="00E14ECB">
              <w:t xml:space="preserve"> </w:t>
            </w:r>
          </w:p>
        </w:tc>
        <w:tc>
          <w:tcPr>
            <w:tcW w:w="4253" w:type="dxa"/>
          </w:tcPr>
          <w:p w14:paraId="051D3785" w14:textId="46C33272" w:rsidR="003C7AE3" w:rsidRPr="00E14ECB" w:rsidRDefault="003C7AE3" w:rsidP="001139B9">
            <w:pPr>
              <w:ind w:left="117" w:right="205"/>
              <w:jc w:val="both"/>
            </w:pPr>
            <w:r w:rsidRPr="00E14ECB">
              <w:t>£160 per child = £320 per parent</w:t>
            </w:r>
          </w:p>
        </w:tc>
      </w:tr>
      <w:tr w:rsidR="00E14ECB" w:rsidRPr="00E14ECB" w14:paraId="23376F42" w14:textId="77777777" w:rsidTr="003D6FE6">
        <w:trPr>
          <w:trHeight w:hRule="exact" w:val="1360"/>
        </w:trPr>
        <w:tc>
          <w:tcPr>
            <w:tcW w:w="10517" w:type="dxa"/>
            <w:gridSpan w:val="3"/>
          </w:tcPr>
          <w:p w14:paraId="7F137E92" w14:textId="6D3E2752" w:rsidR="00432CAE" w:rsidRPr="003D6FE6" w:rsidRDefault="00432CAE" w:rsidP="001139B9">
            <w:pPr>
              <w:ind w:left="117" w:right="205"/>
              <w:jc w:val="both"/>
            </w:pPr>
            <w:r w:rsidRPr="003D6FE6">
              <w:rPr>
                <w:b/>
                <w:bCs/>
              </w:rPr>
              <w:t xml:space="preserve">Third offence and any further offences (within 3 years) would not result in a Penalty Notice but </w:t>
            </w:r>
            <w:r w:rsidRPr="003D6FE6">
              <w:t>may be presented straight to the Magistrates’ Court under s.444</w:t>
            </w:r>
            <w:r w:rsidR="003D6FE6" w:rsidRPr="003D6FE6">
              <w:t>(1)</w:t>
            </w:r>
            <w:r w:rsidRPr="003D6FE6">
              <w:t xml:space="preserve"> </w:t>
            </w:r>
            <w:r w:rsidR="003D6FE6" w:rsidRPr="003D6FE6">
              <w:t xml:space="preserve">Single Justice Procedure (SJP) </w:t>
            </w:r>
            <w:r w:rsidRPr="003D6FE6">
              <w:t>of the Education Act (1996) or other legal interventions considered. The Magistrates’ Court can order fines up to £2500 per parent, per child.</w:t>
            </w:r>
          </w:p>
          <w:p w14:paraId="13B85F94" w14:textId="460DE318" w:rsidR="00432CAE" w:rsidRPr="00E14ECB" w:rsidRDefault="00432CAE" w:rsidP="001139B9">
            <w:pPr>
              <w:ind w:left="117" w:right="205"/>
              <w:jc w:val="both"/>
            </w:pPr>
          </w:p>
        </w:tc>
      </w:tr>
    </w:tbl>
    <w:p w14:paraId="301E8F09" w14:textId="77777777" w:rsidR="00907BC3" w:rsidRPr="00907BC3" w:rsidRDefault="00907BC3" w:rsidP="00907BC3">
      <w:pPr>
        <w:jc w:val="both"/>
      </w:pPr>
    </w:p>
    <w:p w14:paraId="5C13278F" w14:textId="77777777" w:rsidR="00C22ABB" w:rsidRDefault="00C22ABB" w:rsidP="00907BC3">
      <w:pPr>
        <w:jc w:val="both"/>
      </w:pPr>
    </w:p>
    <w:p w14:paraId="27B47421" w14:textId="77777777" w:rsidR="00874B23" w:rsidRPr="00874B23" w:rsidRDefault="00874B23" w:rsidP="00874B23">
      <w:pPr>
        <w:jc w:val="both"/>
        <w:rPr>
          <w:b/>
          <w:bCs/>
        </w:rPr>
      </w:pPr>
      <w:r w:rsidRPr="00874B23">
        <w:rPr>
          <w:b/>
          <w:bCs/>
        </w:rPr>
        <w:t>Requests for leave of absence</w:t>
      </w:r>
    </w:p>
    <w:p w14:paraId="50D7D813" w14:textId="77777777" w:rsidR="00874B23" w:rsidRPr="009977CF" w:rsidRDefault="00874B23" w:rsidP="00874B23">
      <w:pPr>
        <w:jc w:val="both"/>
        <w:rPr>
          <w:b/>
          <w:bCs/>
          <w:u w:val="single"/>
        </w:rPr>
      </w:pPr>
    </w:p>
    <w:p w14:paraId="42D834F6" w14:textId="31B0378B" w:rsidR="0050101D" w:rsidRPr="00E14ECB" w:rsidRDefault="0050101D" w:rsidP="0050101D">
      <w:pPr>
        <w:jc w:val="both"/>
      </w:pPr>
      <w:r w:rsidRPr="00E14ECB">
        <w:t>Leave of Absence (holidays) Penalty Notices can be requested by schools for leave of absence in term time for 5 or more days. This can be consecutive absence, or non-consecutive. In line with the National Framework, the L</w:t>
      </w:r>
      <w:r w:rsidR="00627652">
        <w:t>A</w:t>
      </w:r>
      <w:r w:rsidRPr="00E14ECB">
        <w:t xml:space="preserve"> retains the discretion to issue a Penalty Notice before the threshold is met. For example, when parents/carers are deliberately avoiding the national threshold by taking multiple term time holidays below threshold, or for repeated absence for birthdays or other family events, or a combination of non-attendance due to leave of absence and unauthorised absence. </w:t>
      </w:r>
    </w:p>
    <w:p w14:paraId="56DBCBC8" w14:textId="77777777" w:rsidR="0050101D" w:rsidRPr="00E14ECB" w:rsidRDefault="0050101D" w:rsidP="00874B23">
      <w:pPr>
        <w:jc w:val="both"/>
      </w:pPr>
    </w:p>
    <w:p w14:paraId="038932B0" w14:textId="7E87C3B5" w:rsidR="00874B23" w:rsidRPr="00E14ECB" w:rsidRDefault="00874B23" w:rsidP="00874B23">
      <w:pPr>
        <w:jc w:val="both"/>
      </w:pPr>
      <w:r w:rsidRPr="00E14ECB">
        <w:t xml:space="preserve">Amendments to the Education Regulations 2006 make it clear that </w:t>
      </w:r>
      <w:r w:rsidR="00E1192B" w:rsidRPr="00E14ECB">
        <w:t>H</w:t>
      </w:r>
      <w:r w:rsidRPr="00E14ECB">
        <w:t xml:space="preserve">eadteachers should only grant a leave of absence during term time if there are exceptional circumstances to justify this. </w:t>
      </w:r>
    </w:p>
    <w:p w14:paraId="416A3EFD" w14:textId="77777777" w:rsidR="00874B23" w:rsidRPr="00E14ECB" w:rsidRDefault="00874B23" w:rsidP="00874B23">
      <w:pPr>
        <w:jc w:val="both"/>
      </w:pPr>
    </w:p>
    <w:p w14:paraId="4149FA90" w14:textId="622337D0" w:rsidR="0050101D" w:rsidRPr="00E14ECB" w:rsidRDefault="00874B23" w:rsidP="0050101D">
      <w:pPr>
        <w:jc w:val="both"/>
      </w:pPr>
      <w:r w:rsidRPr="00E14ECB">
        <w:t xml:space="preserve">If a parent wishes to request leave for their child for any reason, they must apply in advance and in writing using the leave of absence request form which can be requested from the school office.  </w:t>
      </w:r>
      <w:r w:rsidR="0050101D" w:rsidRPr="00E14ECB">
        <w:t xml:space="preserve">If a request for leave has not been received and we have reason to believe a pupil is on holiday, a home visit may be completed by </w:t>
      </w:r>
      <w:r w:rsidR="006B2034">
        <w:t>the school</w:t>
      </w:r>
      <w:r w:rsidR="0050101D" w:rsidRPr="00E14ECB">
        <w:t xml:space="preserve"> and a letter will be sent to parents requesting medical evidence for the absence.  If no medical evidence can be provided, the absence may be recorded as unauthorised, and a penalty notice request sent to the L</w:t>
      </w:r>
      <w:r w:rsidR="00627652">
        <w:t>A</w:t>
      </w:r>
      <w:r w:rsidR="0050101D" w:rsidRPr="00E14ECB">
        <w:t>.</w:t>
      </w:r>
    </w:p>
    <w:p w14:paraId="4E1E3E81" w14:textId="77777777" w:rsidR="0050101D" w:rsidRPr="00E14ECB" w:rsidRDefault="0050101D" w:rsidP="0050101D">
      <w:pPr>
        <w:jc w:val="both"/>
        <w:rPr>
          <w:b/>
          <w:bCs/>
          <w:u w:val="single"/>
        </w:rPr>
      </w:pPr>
    </w:p>
    <w:p w14:paraId="78DBD2ED" w14:textId="73969E34" w:rsidR="00874B23" w:rsidRPr="00E14ECB" w:rsidRDefault="00874B23" w:rsidP="00874B23">
      <w:pPr>
        <w:jc w:val="both"/>
      </w:pPr>
      <w:r w:rsidRPr="00E14ECB">
        <w:t xml:space="preserve">Where a child does not reside with both parents, it is the responsibility of the parent making the request to inform the other parent. The school will return the leave of absence form to the parent making the request, informing them if the absence will be authorised or unauthorised. </w:t>
      </w:r>
    </w:p>
    <w:p w14:paraId="2437C2FD" w14:textId="77777777" w:rsidR="00874B23" w:rsidRPr="00874B23" w:rsidRDefault="00874B23" w:rsidP="00874B23">
      <w:pPr>
        <w:jc w:val="both"/>
        <w:rPr>
          <w:color w:val="548DD4" w:themeColor="text2" w:themeTint="99"/>
        </w:rPr>
      </w:pPr>
    </w:p>
    <w:p w14:paraId="1F6221FD" w14:textId="65E189CA" w:rsidR="00907BC3" w:rsidRPr="00907BC3" w:rsidRDefault="00677116" w:rsidP="00907BC3">
      <w:pPr>
        <w:jc w:val="both"/>
      </w:pPr>
      <w:r w:rsidRPr="00907BC3">
        <w:t xml:space="preserve">Please note – it is the responsibility of the parent to check the school’s holiday timetable prior to booking any </w:t>
      </w:r>
      <w:r w:rsidRPr="00907BC3">
        <w:lastRenderedPageBreak/>
        <w:t>holiday. If holiday dates are not published on the school website, clarification should be sought with the school before booking.</w:t>
      </w:r>
    </w:p>
    <w:p w14:paraId="26FD9CE7" w14:textId="77777777" w:rsidR="0050101D" w:rsidRDefault="0050101D" w:rsidP="00907BC3">
      <w:pPr>
        <w:jc w:val="both"/>
        <w:rPr>
          <w:b/>
        </w:rPr>
      </w:pPr>
    </w:p>
    <w:p w14:paraId="62B8BCE5" w14:textId="77777777" w:rsidR="00907BC3" w:rsidRPr="00907BC3" w:rsidRDefault="00846898" w:rsidP="00907BC3">
      <w:pPr>
        <w:jc w:val="both"/>
        <w:rPr>
          <w:b/>
        </w:rPr>
      </w:pPr>
      <w:r w:rsidRPr="00907BC3">
        <w:rPr>
          <w:b/>
        </w:rPr>
        <w:t>Punctuality</w:t>
      </w:r>
    </w:p>
    <w:p w14:paraId="643375FB" w14:textId="77777777" w:rsidR="00907BC3" w:rsidRPr="00907BC3" w:rsidRDefault="00907BC3" w:rsidP="00907BC3">
      <w:pPr>
        <w:jc w:val="both"/>
        <w:rPr>
          <w:b/>
        </w:rPr>
      </w:pPr>
    </w:p>
    <w:p w14:paraId="4D05FA96" w14:textId="195358B3" w:rsidR="00874B23" w:rsidRPr="00E14ECB" w:rsidRDefault="00907BC3" w:rsidP="00874B23">
      <w:pPr>
        <w:jc w:val="both"/>
      </w:pPr>
      <w:r w:rsidRPr="00E14ECB">
        <w:t>If a child is late for 5 minutes each day, they miss 3 days of school each year. If they are 15 minutes late each day, they miss 2 weeks each school year.</w:t>
      </w:r>
      <w:r w:rsidR="00874B23" w:rsidRPr="00E14ECB">
        <w:t xml:space="preserve">  If they are 30 minutes late each day, they miss 19 days each school year.</w:t>
      </w:r>
    </w:p>
    <w:p w14:paraId="25420164" w14:textId="796B353D" w:rsidR="0069462E" w:rsidRPr="00E14ECB" w:rsidRDefault="0069462E" w:rsidP="00907BC3">
      <w:pPr>
        <w:jc w:val="both"/>
      </w:pPr>
    </w:p>
    <w:p w14:paraId="4D986BEB" w14:textId="307D112F" w:rsidR="00907BC3" w:rsidRPr="00E14ECB" w:rsidRDefault="00874B23" w:rsidP="00907BC3">
      <w:pPr>
        <w:jc w:val="both"/>
      </w:pPr>
      <w:r w:rsidRPr="00E14ECB">
        <w:t xml:space="preserve">It is vital to a child’s progress that they attend school as often as possible.  </w:t>
      </w:r>
      <w:r w:rsidR="00907BC3" w:rsidRPr="00E14ECB">
        <w:t xml:space="preserve">When </w:t>
      </w:r>
      <w:r w:rsidR="00205AB3" w:rsidRPr="00E14ECB">
        <w:t xml:space="preserve">children </w:t>
      </w:r>
      <w:r w:rsidR="00907BC3" w:rsidRPr="00E14ECB">
        <w:t xml:space="preserve">arrive on time: </w:t>
      </w:r>
    </w:p>
    <w:p w14:paraId="66491E76" w14:textId="77777777" w:rsidR="00907BC3" w:rsidRPr="00E14ECB" w:rsidRDefault="00907BC3" w:rsidP="00907BC3">
      <w:pPr>
        <w:numPr>
          <w:ilvl w:val="0"/>
          <w:numId w:val="19"/>
        </w:numPr>
        <w:jc w:val="both"/>
      </w:pPr>
      <w:r w:rsidRPr="00E14ECB">
        <w:t>Registration takes place quickly and smoothly</w:t>
      </w:r>
    </w:p>
    <w:p w14:paraId="1E2279CC" w14:textId="77777777" w:rsidR="00907BC3" w:rsidRPr="00907BC3" w:rsidRDefault="00907BC3" w:rsidP="00907BC3">
      <w:pPr>
        <w:numPr>
          <w:ilvl w:val="0"/>
          <w:numId w:val="19"/>
        </w:numPr>
        <w:jc w:val="both"/>
      </w:pPr>
      <w:r w:rsidRPr="00907BC3">
        <w:t>The children are engaged in a classroom activity</w:t>
      </w:r>
    </w:p>
    <w:p w14:paraId="2BA75449" w14:textId="77777777" w:rsidR="00907BC3" w:rsidRPr="00907BC3" w:rsidRDefault="00907BC3" w:rsidP="00907BC3">
      <w:pPr>
        <w:numPr>
          <w:ilvl w:val="0"/>
          <w:numId w:val="19"/>
        </w:numPr>
        <w:jc w:val="both"/>
      </w:pPr>
      <w:r w:rsidRPr="00907BC3">
        <w:t>The day gets off to a good start for everyone</w:t>
      </w:r>
    </w:p>
    <w:p w14:paraId="4D5951CE" w14:textId="77777777" w:rsidR="00907BC3" w:rsidRPr="00907BC3" w:rsidRDefault="00907BC3" w:rsidP="00907BC3">
      <w:pPr>
        <w:numPr>
          <w:ilvl w:val="0"/>
          <w:numId w:val="19"/>
        </w:numPr>
        <w:jc w:val="both"/>
      </w:pPr>
      <w:r w:rsidRPr="00907BC3">
        <w:t>Everyone hears the information given and is included in important explanations and discussions. This ensures that everyone knows what to do and what is expected from them</w:t>
      </w:r>
    </w:p>
    <w:p w14:paraId="76A42B24" w14:textId="77777777" w:rsidR="00907BC3" w:rsidRDefault="00907BC3" w:rsidP="00907BC3">
      <w:pPr>
        <w:numPr>
          <w:ilvl w:val="0"/>
          <w:numId w:val="19"/>
        </w:numPr>
        <w:jc w:val="both"/>
      </w:pPr>
      <w:r w:rsidRPr="00907BC3">
        <w:t>The children have an opportunity to mix socially before learning begins</w:t>
      </w:r>
    </w:p>
    <w:p w14:paraId="13180615" w14:textId="77777777" w:rsidR="00205AB3" w:rsidRPr="00907BC3" w:rsidRDefault="00205AB3" w:rsidP="00205AB3">
      <w:pPr>
        <w:ind w:left="720"/>
        <w:jc w:val="both"/>
      </w:pPr>
    </w:p>
    <w:p w14:paraId="7F2DDEA6" w14:textId="7898A7BA" w:rsidR="00205AB3" w:rsidRPr="00907BC3" w:rsidRDefault="00907BC3" w:rsidP="00907BC3">
      <w:pPr>
        <w:jc w:val="both"/>
      </w:pPr>
      <w:r w:rsidRPr="00907BC3">
        <w:t>W</w:t>
      </w:r>
      <w:r w:rsidR="00205AB3">
        <w:t>hen children</w:t>
      </w:r>
      <w:r w:rsidRPr="00907BC3">
        <w:t xml:space="preserve"> arrive late:</w:t>
      </w:r>
    </w:p>
    <w:p w14:paraId="1DC37FC4" w14:textId="77777777" w:rsidR="00907BC3" w:rsidRPr="00907BC3" w:rsidRDefault="00907BC3" w:rsidP="00907BC3">
      <w:pPr>
        <w:numPr>
          <w:ilvl w:val="0"/>
          <w:numId w:val="20"/>
        </w:numPr>
        <w:jc w:val="both"/>
      </w:pPr>
      <w:r w:rsidRPr="00907BC3">
        <w:t>It interrupts everyone’s concentration</w:t>
      </w:r>
    </w:p>
    <w:p w14:paraId="7009469C" w14:textId="77777777" w:rsidR="00907BC3" w:rsidRPr="00907BC3" w:rsidRDefault="00907BC3" w:rsidP="00907BC3">
      <w:pPr>
        <w:numPr>
          <w:ilvl w:val="0"/>
          <w:numId w:val="20"/>
        </w:numPr>
        <w:jc w:val="both"/>
      </w:pPr>
      <w:r w:rsidRPr="00907BC3">
        <w:t>It wastes valuable learning time for the whole class</w:t>
      </w:r>
    </w:p>
    <w:p w14:paraId="2EE6C8A8" w14:textId="77777777" w:rsidR="00907BC3" w:rsidRPr="00907BC3" w:rsidRDefault="00907BC3" w:rsidP="00907BC3">
      <w:pPr>
        <w:numPr>
          <w:ilvl w:val="0"/>
          <w:numId w:val="20"/>
        </w:numPr>
        <w:jc w:val="both"/>
      </w:pPr>
      <w:r w:rsidRPr="00907BC3">
        <w:t>The teacher has to repeat information/instructions whilst others have to wait</w:t>
      </w:r>
    </w:p>
    <w:p w14:paraId="66ACA3C7" w14:textId="77777777" w:rsidR="00907BC3" w:rsidRPr="00907BC3" w:rsidRDefault="00907BC3" w:rsidP="00907BC3">
      <w:pPr>
        <w:numPr>
          <w:ilvl w:val="0"/>
          <w:numId w:val="20"/>
        </w:numPr>
        <w:jc w:val="both"/>
      </w:pPr>
      <w:r w:rsidRPr="00907BC3">
        <w:t>The late child is at an immediate disadvantage because they may have missed important teaching points, missed discussions where ideas are shared and will be generally unsettled</w:t>
      </w:r>
    </w:p>
    <w:p w14:paraId="081405D4" w14:textId="77777777" w:rsidR="00907BC3" w:rsidRDefault="00907BC3" w:rsidP="00907BC3">
      <w:pPr>
        <w:numPr>
          <w:ilvl w:val="0"/>
          <w:numId w:val="20"/>
        </w:numPr>
        <w:jc w:val="both"/>
      </w:pPr>
      <w:r w:rsidRPr="00907BC3">
        <w:t>Children are not ready to start their learning in the same way as their peers.</w:t>
      </w:r>
    </w:p>
    <w:p w14:paraId="03304526" w14:textId="77777777" w:rsidR="00205AB3" w:rsidRPr="00907BC3" w:rsidRDefault="00205AB3" w:rsidP="00CB7B14">
      <w:pPr>
        <w:ind w:left="720"/>
        <w:jc w:val="both"/>
      </w:pPr>
    </w:p>
    <w:p w14:paraId="36283589" w14:textId="4127B21A" w:rsidR="00874B23" w:rsidRPr="00E14ECB" w:rsidRDefault="00874B23" w:rsidP="00907BC3">
      <w:pPr>
        <w:jc w:val="both"/>
        <w:rPr>
          <w:b/>
          <w:bCs/>
        </w:rPr>
      </w:pPr>
      <w:r w:rsidRPr="00E14ECB">
        <w:rPr>
          <w:b/>
          <w:bCs/>
        </w:rPr>
        <w:t>Registration procedures</w:t>
      </w:r>
    </w:p>
    <w:p w14:paraId="290CBB7A" w14:textId="77777777" w:rsidR="00874B23" w:rsidRPr="00E14ECB" w:rsidRDefault="00874B23" w:rsidP="00907BC3">
      <w:pPr>
        <w:jc w:val="both"/>
      </w:pPr>
    </w:p>
    <w:p w14:paraId="1BC8A9EB" w14:textId="77777777" w:rsidR="00874B23" w:rsidRPr="00E14ECB" w:rsidRDefault="00874B23" w:rsidP="00874B23">
      <w:pPr>
        <w:pStyle w:val="Normal3"/>
        <w:widowControl w:val="0"/>
        <w:ind w:right="118"/>
        <w:jc w:val="both"/>
        <w:rPr>
          <w:rFonts w:cs="Arial"/>
          <w:sz w:val="22"/>
          <w:szCs w:val="22"/>
        </w:rPr>
      </w:pPr>
      <w:r w:rsidRPr="00E14ECB">
        <w:rPr>
          <w:rFonts w:cs="Arial"/>
          <w:sz w:val="22"/>
          <w:szCs w:val="22"/>
        </w:rPr>
        <w:t xml:space="preserve">Schools are required by law to take an attendance register twice a day and this shows whether the pupil is present, engaged in an approved educational activity off-site, or absent. If a pupil is absent, every half-day absence from school must be classified by the school as either </w:t>
      </w:r>
      <w:r w:rsidRPr="00E14ECB">
        <w:rPr>
          <w:rFonts w:cs="Arial"/>
          <w:b/>
          <w:bCs/>
          <w:sz w:val="22"/>
          <w:szCs w:val="22"/>
        </w:rPr>
        <w:t xml:space="preserve">AUTHORISED </w:t>
      </w:r>
      <w:r w:rsidRPr="00E14ECB">
        <w:rPr>
          <w:rFonts w:cs="Arial"/>
          <w:sz w:val="22"/>
          <w:szCs w:val="22"/>
        </w:rPr>
        <w:t xml:space="preserve">or </w:t>
      </w:r>
      <w:r w:rsidRPr="00E14ECB">
        <w:rPr>
          <w:rFonts w:cs="Arial"/>
          <w:b/>
          <w:bCs/>
          <w:sz w:val="22"/>
          <w:szCs w:val="22"/>
        </w:rPr>
        <w:t>UNAUTHORISED</w:t>
      </w:r>
      <w:r w:rsidRPr="00E14ECB">
        <w:rPr>
          <w:rFonts w:cs="Arial"/>
          <w:sz w:val="22"/>
          <w:szCs w:val="22"/>
        </w:rPr>
        <w:t>. Only school can authorise the absence, not parents. Therefore, information about the cause of each absence is always required.</w:t>
      </w:r>
    </w:p>
    <w:p w14:paraId="21EC98AE" w14:textId="77777777" w:rsidR="00055BBD" w:rsidRPr="00E14ECB" w:rsidRDefault="00055BBD" w:rsidP="00055BBD">
      <w:pPr>
        <w:rPr>
          <w:lang w:eastAsia="en-GB"/>
        </w:rPr>
      </w:pPr>
    </w:p>
    <w:p w14:paraId="2412147C" w14:textId="77777777" w:rsidR="00055BBD" w:rsidRPr="00E14ECB" w:rsidRDefault="00055BBD" w:rsidP="00055BBD">
      <w:r w:rsidRPr="00E14ECB">
        <w:t xml:space="preserve">When completing the register, school follow the DFE Working together to improve school attendance guidance to determine which relevant code to use; </w:t>
      </w:r>
      <w:hyperlink r:id="rId12" w:history="1">
        <w:r w:rsidRPr="00E14ECB">
          <w:rPr>
            <w:u w:val="single"/>
          </w:rPr>
          <w:t>Working together to improve school attendance (applies from 19 August 2024) (publishing.service.gov.uk)</w:t>
        </w:r>
      </w:hyperlink>
    </w:p>
    <w:p w14:paraId="64A8A266" w14:textId="77777777" w:rsidR="00055BBD" w:rsidRPr="00E14ECB" w:rsidRDefault="00055BBD" w:rsidP="00055BBD"/>
    <w:p w14:paraId="102AD4FC" w14:textId="67C4E891" w:rsidR="00E2765C" w:rsidRPr="00E14ECB" w:rsidRDefault="00846898" w:rsidP="00E2765C">
      <w:pPr>
        <w:jc w:val="both"/>
      </w:pPr>
      <w:r w:rsidRPr="00E14ECB">
        <w:t xml:space="preserve">Morning registration </w:t>
      </w:r>
      <w:r w:rsidR="00E2765C" w:rsidRPr="00E14ECB">
        <w:t>open</w:t>
      </w:r>
      <w:r w:rsidRPr="00E14ECB">
        <w:t>s at 8:45am</w:t>
      </w:r>
      <w:r w:rsidR="00E2765C" w:rsidRPr="00E14ECB">
        <w:t xml:space="preserve"> and closes at 9.05am</w:t>
      </w:r>
      <w:r w:rsidRPr="00E14ECB">
        <w:t>.</w:t>
      </w:r>
      <w:r w:rsidR="0069462E" w:rsidRPr="00E14ECB">
        <w:t xml:space="preserve"> Classroom doors are all open at 8:35am to enable children to access their cla</w:t>
      </w:r>
      <w:r w:rsidR="00907BC3" w:rsidRPr="00E14ECB">
        <w:t>ssrooms and settle for the day. If children arrive after 8:45am, parents mu</w:t>
      </w:r>
      <w:r w:rsidR="00205AB3" w:rsidRPr="00E14ECB">
        <w:t>st</w:t>
      </w:r>
      <w:r w:rsidR="00907BC3" w:rsidRPr="00E14ECB">
        <w:t xml:space="preserve"> accompany the</w:t>
      </w:r>
      <w:r w:rsidR="00205AB3" w:rsidRPr="00E14ECB">
        <w:t xml:space="preserve">ir children </w:t>
      </w:r>
      <w:r w:rsidR="00907BC3" w:rsidRPr="00E14ECB">
        <w:t xml:space="preserve">to the school office to sign them in. </w:t>
      </w:r>
      <w:r w:rsidR="00E2765C" w:rsidRPr="00E14ECB">
        <w:t>Upon late arrival at the office, school staff will address their concerns with parents as and when necessary.</w:t>
      </w:r>
    </w:p>
    <w:p w14:paraId="4C0E4926" w14:textId="77777777" w:rsidR="00205AB3" w:rsidRPr="00907BC3" w:rsidRDefault="00205AB3" w:rsidP="00907BC3">
      <w:pPr>
        <w:jc w:val="both"/>
      </w:pPr>
    </w:p>
    <w:p w14:paraId="5B19064D" w14:textId="7AA7943F" w:rsidR="00907BC3" w:rsidRDefault="00907BC3" w:rsidP="00907BC3">
      <w:pPr>
        <w:jc w:val="both"/>
      </w:pPr>
      <w:r w:rsidRPr="00C25569">
        <w:rPr>
          <w:b/>
        </w:rPr>
        <w:t xml:space="preserve">If a child arrives after the close of registers, their absence will be </w:t>
      </w:r>
      <w:r w:rsidR="007B51C0" w:rsidRPr="00C25569">
        <w:rPr>
          <w:b/>
        </w:rPr>
        <w:t>recorded as unauthorised</w:t>
      </w:r>
      <w:r w:rsidR="007B51C0" w:rsidRPr="00C25569">
        <w:t xml:space="preserve"> </w:t>
      </w:r>
      <w:r w:rsidRPr="00C25569">
        <w:t xml:space="preserve">unless school is absolutely satisfied that there is a legitimate reason for the child being late. </w:t>
      </w:r>
    </w:p>
    <w:p w14:paraId="6A13AD75" w14:textId="0E0E97CF" w:rsidR="00205AB3" w:rsidRDefault="00205AB3" w:rsidP="00907BC3">
      <w:pPr>
        <w:jc w:val="both"/>
      </w:pPr>
    </w:p>
    <w:p w14:paraId="45C5C358" w14:textId="7010D300" w:rsidR="002B318A" w:rsidRPr="00E14ECB" w:rsidRDefault="002B318A" w:rsidP="002B318A">
      <w:pPr>
        <w:jc w:val="both"/>
        <w:rPr>
          <w:b/>
          <w:bCs/>
          <w:u w:val="single"/>
        </w:rPr>
      </w:pPr>
      <w:r w:rsidRPr="00E14ECB">
        <w:rPr>
          <w:b/>
          <w:bCs/>
          <w:u w:val="single"/>
        </w:rPr>
        <w:t>Morning registration</w:t>
      </w:r>
    </w:p>
    <w:p w14:paraId="4EE3E2FB" w14:textId="77777777" w:rsidR="002B318A" w:rsidRPr="00E14ECB" w:rsidRDefault="002B318A" w:rsidP="002B318A">
      <w:pPr>
        <w:jc w:val="both"/>
        <w:rPr>
          <w:u w:val="single"/>
        </w:rPr>
      </w:pPr>
    </w:p>
    <w:p w14:paraId="17879320" w14:textId="2A9DA872" w:rsidR="002B318A" w:rsidRPr="00E14ECB" w:rsidRDefault="002B318A" w:rsidP="002B318A">
      <w:pPr>
        <w:jc w:val="both"/>
      </w:pPr>
      <w:r w:rsidRPr="00E14ECB">
        <w:t>The morning register is taken at 8.45am. Pupils arriving after the register has been taken but before 9.05am are recorded as late – L.</w:t>
      </w:r>
    </w:p>
    <w:p w14:paraId="4723E13B" w14:textId="77777777" w:rsidR="002B318A" w:rsidRPr="00E14ECB" w:rsidRDefault="002B318A" w:rsidP="002B318A">
      <w:pPr>
        <w:jc w:val="both"/>
      </w:pPr>
    </w:p>
    <w:p w14:paraId="46846D86" w14:textId="017518CE" w:rsidR="002B318A" w:rsidRPr="00E14ECB" w:rsidRDefault="002B318A" w:rsidP="002B318A">
      <w:pPr>
        <w:jc w:val="both"/>
      </w:pPr>
      <w:r w:rsidRPr="00E14ECB">
        <w:t>Registration closes at 9.05am. Pupils arriving to school after this time are late and this will be recorded as an unauthorised absence – U.</w:t>
      </w:r>
    </w:p>
    <w:p w14:paraId="616A8665" w14:textId="77777777" w:rsidR="002B318A" w:rsidRPr="00E14ECB" w:rsidRDefault="002B318A" w:rsidP="002B318A">
      <w:pPr>
        <w:jc w:val="both"/>
        <w:rPr>
          <w:b/>
          <w:bCs/>
        </w:rPr>
      </w:pPr>
    </w:p>
    <w:p w14:paraId="4EB2ACED" w14:textId="77777777" w:rsidR="002B318A" w:rsidRPr="00E14ECB" w:rsidRDefault="002B318A" w:rsidP="002B318A">
      <w:pPr>
        <w:jc w:val="both"/>
        <w:rPr>
          <w:b/>
          <w:bCs/>
          <w:u w:val="single"/>
        </w:rPr>
      </w:pPr>
      <w:r w:rsidRPr="00E14ECB">
        <w:rPr>
          <w:b/>
          <w:bCs/>
          <w:u w:val="single"/>
        </w:rPr>
        <w:t>Afternoon registration</w:t>
      </w:r>
    </w:p>
    <w:p w14:paraId="37A0F0F1" w14:textId="77777777" w:rsidR="002B318A" w:rsidRPr="00E14ECB" w:rsidRDefault="002B318A" w:rsidP="002B318A">
      <w:pPr>
        <w:jc w:val="both"/>
        <w:rPr>
          <w:u w:val="single"/>
        </w:rPr>
      </w:pPr>
    </w:p>
    <w:p w14:paraId="34481628" w14:textId="4FCE03BD" w:rsidR="002B318A" w:rsidRPr="00E14ECB" w:rsidRDefault="002B318A" w:rsidP="002B318A">
      <w:pPr>
        <w:jc w:val="both"/>
      </w:pPr>
      <w:r w:rsidRPr="00E14ECB">
        <w:t>The afternoon register is taken at 1.00pm. Pupils arriving after the register has been taken but before 1.20pm are recorded as late – L.</w:t>
      </w:r>
    </w:p>
    <w:p w14:paraId="4C86D6BF" w14:textId="77777777" w:rsidR="002B318A" w:rsidRPr="00E14ECB" w:rsidRDefault="002B318A" w:rsidP="002B318A">
      <w:pPr>
        <w:jc w:val="both"/>
      </w:pPr>
    </w:p>
    <w:p w14:paraId="6BE92B89" w14:textId="7123F19D" w:rsidR="002B318A" w:rsidRPr="00E14ECB" w:rsidRDefault="002B318A" w:rsidP="002B318A">
      <w:pPr>
        <w:jc w:val="both"/>
      </w:pPr>
      <w:r w:rsidRPr="00E14ECB">
        <w:t xml:space="preserve">Registration closes at 1.20pm. Pupils arriving to school after this time are late and this will be recorded as an </w:t>
      </w:r>
      <w:r w:rsidRPr="00E14ECB">
        <w:lastRenderedPageBreak/>
        <w:t>unauthorised absence – U.</w:t>
      </w:r>
    </w:p>
    <w:p w14:paraId="6B3811EA" w14:textId="77777777" w:rsidR="002B318A" w:rsidRPr="002B318A" w:rsidRDefault="002B318A" w:rsidP="002B318A">
      <w:pPr>
        <w:jc w:val="both"/>
        <w:rPr>
          <w:color w:val="548DD4" w:themeColor="text2" w:themeTint="99"/>
        </w:rPr>
      </w:pPr>
    </w:p>
    <w:p w14:paraId="74F22F8B" w14:textId="73266926" w:rsidR="00D35865" w:rsidRDefault="00D35865" w:rsidP="00907BC3">
      <w:pPr>
        <w:jc w:val="both"/>
      </w:pPr>
      <w:r w:rsidRPr="001A3027">
        <w:t>Early collection of pupils will not be authorised without a valid reason that is sent in writing, in advance.</w:t>
      </w:r>
    </w:p>
    <w:p w14:paraId="2B7E92E1" w14:textId="77777777" w:rsidR="00D35865" w:rsidRPr="00907BC3" w:rsidRDefault="00D35865" w:rsidP="00907BC3">
      <w:pPr>
        <w:jc w:val="both"/>
      </w:pPr>
    </w:p>
    <w:p w14:paraId="3755230B" w14:textId="77447B5F" w:rsidR="00D00193" w:rsidRDefault="00907BC3" w:rsidP="00907BC3">
      <w:pPr>
        <w:jc w:val="both"/>
      </w:pPr>
      <w:r w:rsidRPr="00907BC3">
        <w:t>All children must be collected at 3</w:t>
      </w:r>
      <w:r w:rsidR="00C25569">
        <w:t>.15</w:t>
      </w:r>
      <w:r w:rsidRPr="00907BC3">
        <w:t>pm (or 4</w:t>
      </w:r>
      <w:r w:rsidR="00A33C4A">
        <w:t>.15</w:t>
      </w:r>
      <w:r w:rsidRPr="00907BC3">
        <w:t>pm if attending an extra-curricular club); our staff have a variety of commitments after school – running clubs, staff meetings and courses</w:t>
      </w:r>
      <w:r w:rsidR="00B618B2">
        <w:t>,</w:t>
      </w:r>
      <w:r w:rsidRPr="00907BC3">
        <w:t xml:space="preserve"> and it should not be assumed that they are available to supervise children after this time</w:t>
      </w:r>
      <w:r w:rsidRPr="00D35865">
        <w:t xml:space="preserve">. If a child is not collected </w:t>
      </w:r>
      <w:r w:rsidR="00D35865" w:rsidRPr="001A3027">
        <w:t>by 3.30pm</w:t>
      </w:r>
      <w:r w:rsidRPr="001A3027">
        <w:t>,</w:t>
      </w:r>
      <w:r w:rsidRPr="00D35865">
        <w:t xml:space="preserve"> they will be taken to </w:t>
      </w:r>
      <w:r w:rsidR="00B618B2" w:rsidRPr="00D35865">
        <w:t>the</w:t>
      </w:r>
      <w:r w:rsidRPr="00D35865">
        <w:t xml:space="preserve"> After School Club and parents will be charged accordingly.</w:t>
      </w:r>
      <w:r w:rsidRPr="00907BC3">
        <w:t xml:space="preserve"> </w:t>
      </w:r>
    </w:p>
    <w:p w14:paraId="61E8B998" w14:textId="77777777" w:rsidR="008F3A8D" w:rsidRDefault="008F3A8D" w:rsidP="00907BC3">
      <w:pPr>
        <w:jc w:val="both"/>
      </w:pPr>
    </w:p>
    <w:p w14:paraId="2B99C109" w14:textId="77777777" w:rsidR="008F3A8D" w:rsidRPr="00E14ECB" w:rsidRDefault="008F3A8D" w:rsidP="008F3A8D">
      <w:pPr>
        <w:jc w:val="both"/>
        <w:rPr>
          <w:b/>
          <w:bCs/>
        </w:rPr>
      </w:pPr>
      <w:r w:rsidRPr="00E14ECB">
        <w:rPr>
          <w:b/>
          <w:bCs/>
        </w:rPr>
        <w:t>Late procedures</w:t>
      </w:r>
    </w:p>
    <w:p w14:paraId="448F4A90" w14:textId="77777777" w:rsidR="008F3A8D" w:rsidRPr="00E14ECB" w:rsidRDefault="008F3A8D" w:rsidP="008F3A8D">
      <w:pPr>
        <w:jc w:val="both"/>
        <w:rPr>
          <w:b/>
          <w:bCs/>
        </w:rPr>
      </w:pPr>
    </w:p>
    <w:p w14:paraId="482C5D6A" w14:textId="66DCB4DB" w:rsidR="008F3A8D" w:rsidRPr="00E14ECB" w:rsidRDefault="008F3A8D" w:rsidP="008F3A8D">
      <w:pPr>
        <w:jc w:val="both"/>
      </w:pPr>
      <w:r w:rsidRPr="00E14ECB">
        <w:t>Parents are requested to contact the school office if their child is going to be late and provide a reason for lateness.</w:t>
      </w:r>
    </w:p>
    <w:p w14:paraId="690882F2" w14:textId="77777777" w:rsidR="008F3A8D" w:rsidRPr="00E14ECB" w:rsidRDefault="008F3A8D" w:rsidP="008F3A8D">
      <w:pPr>
        <w:jc w:val="both"/>
        <w:rPr>
          <w:b/>
          <w:bCs/>
        </w:rPr>
      </w:pPr>
    </w:p>
    <w:p w14:paraId="06947D25" w14:textId="77777777" w:rsidR="008F3A8D" w:rsidRPr="00E14ECB" w:rsidRDefault="008F3A8D" w:rsidP="008F3A8D">
      <w:pPr>
        <w:jc w:val="both"/>
      </w:pPr>
      <w:r w:rsidRPr="00E14ECB">
        <w:t>If lateness is a cause for concern, the following procedures will be followed.</w:t>
      </w:r>
    </w:p>
    <w:p w14:paraId="0991B841" w14:textId="77777777" w:rsidR="008F3A8D" w:rsidRPr="00E14ECB" w:rsidRDefault="008F3A8D" w:rsidP="008F3A8D">
      <w:pPr>
        <w:jc w:val="both"/>
      </w:pPr>
    </w:p>
    <w:p w14:paraId="365657DA" w14:textId="62E8D027" w:rsidR="008F3A8D" w:rsidRPr="00E14ECB" w:rsidRDefault="008F3A8D" w:rsidP="008F3A8D">
      <w:pPr>
        <w:numPr>
          <w:ilvl w:val="0"/>
          <w:numId w:val="21"/>
        </w:numPr>
        <w:autoSpaceDE/>
        <w:autoSpaceDN/>
        <w:jc w:val="both"/>
      </w:pPr>
      <w:r w:rsidRPr="00E14ECB">
        <w:t>Parents will receive a letter informing of the concern.</w:t>
      </w:r>
    </w:p>
    <w:p w14:paraId="29750F8D" w14:textId="13784952" w:rsidR="008F3A8D" w:rsidRPr="00E14ECB" w:rsidRDefault="008F3A8D" w:rsidP="008F3A8D">
      <w:pPr>
        <w:numPr>
          <w:ilvl w:val="0"/>
          <w:numId w:val="21"/>
        </w:numPr>
        <w:autoSpaceDE/>
        <w:autoSpaceDN/>
        <w:jc w:val="both"/>
      </w:pPr>
      <w:r w:rsidRPr="00E14ECB">
        <w:t xml:space="preserve">If no improvement, the </w:t>
      </w:r>
      <w:r w:rsidR="006B2034">
        <w:t xml:space="preserve">school </w:t>
      </w:r>
      <w:r w:rsidRPr="00E14ECB">
        <w:t>will contact parents to further discuss and offer support and advice to improve punctuality.</w:t>
      </w:r>
    </w:p>
    <w:p w14:paraId="0AE26766" w14:textId="3DFC4320" w:rsidR="008F3A8D" w:rsidRPr="00E14ECB" w:rsidRDefault="008F3A8D" w:rsidP="008F3A8D">
      <w:pPr>
        <w:numPr>
          <w:ilvl w:val="0"/>
          <w:numId w:val="21"/>
        </w:numPr>
        <w:adjustRightInd w:val="0"/>
      </w:pPr>
      <w:r w:rsidRPr="00E14ECB">
        <w:t xml:space="preserve">If still no improvement, parents and pupils will be invited to a meeting with the </w:t>
      </w:r>
      <w:r w:rsidR="006B2034">
        <w:t>school</w:t>
      </w:r>
      <w:r w:rsidRPr="00E14ECB">
        <w:t xml:space="preserve"> to discuss the reasons for lateness and to offer support. Referrals to wider support services may be offered if needed. The discussion held will be documented by the </w:t>
      </w:r>
      <w:r w:rsidR="006B2034">
        <w:t>school</w:t>
      </w:r>
      <w:r w:rsidRPr="00E14ECB">
        <w:t xml:space="preserve"> and an action plan to improve punctuality will be devised with parents and the pupil during the meeting and a review date set if needed.</w:t>
      </w:r>
    </w:p>
    <w:p w14:paraId="2AA558FF" w14:textId="00F7CCA8" w:rsidR="008F3A8D" w:rsidRPr="00E14ECB" w:rsidRDefault="008F3A8D" w:rsidP="008F3A8D">
      <w:pPr>
        <w:numPr>
          <w:ilvl w:val="0"/>
          <w:numId w:val="21"/>
        </w:numPr>
        <w:adjustRightInd w:val="0"/>
      </w:pPr>
      <w:r w:rsidRPr="00E14ECB">
        <w:t xml:space="preserve">If no improvement is seen after the meeting has taken place, the school may follow </w:t>
      </w:r>
      <w:r w:rsidR="00E1192B" w:rsidRPr="00E14ECB">
        <w:t>the</w:t>
      </w:r>
      <w:r w:rsidRPr="00E14ECB">
        <w:t xml:space="preserve"> L</w:t>
      </w:r>
      <w:r w:rsidR="00627652">
        <w:t>A’s</w:t>
      </w:r>
      <w:r w:rsidRPr="00E14ECB">
        <w:t xml:space="preserve"> Code of Conduct for issuing penalty notices for persistent lateness.</w:t>
      </w:r>
    </w:p>
    <w:p w14:paraId="1D965967" w14:textId="77777777" w:rsidR="00205AB3" w:rsidRPr="00E14ECB" w:rsidRDefault="00205AB3" w:rsidP="00907BC3">
      <w:pPr>
        <w:jc w:val="both"/>
        <w:rPr>
          <w:bCs/>
        </w:rPr>
      </w:pPr>
    </w:p>
    <w:p w14:paraId="610AC8A8" w14:textId="77777777" w:rsidR="0050101D" w:rsidRPr="00E14ECB" w:rsidRDefault="0050101D" w:rsidP="0050101D">
      <w:pPr>
        <w:pStyle w:val="Default"/>
        <w:widowControl w:val="0"/>
        <w:rPr>
          <w:b/>
          <w:color w:val="auto"/>
          <w:sz w:val="22"/>
          <w:szCs w:val="22"/>
        </w:rPr>
      </w:pPr>
      <w:r w:rsidRPr="00E14ECB">
        <w:rPr>
          <w:b/>
          <w:color w:val="auto"/>
          <w:sz w:val="22"/>
          <w:szCs w:val="22"/>
        </w:rPr>
        <w:t xml:space="preserve">Elective Home Education </w:t>
      </w:r>
    </w:p>
    <w:p w14:paraId="75C0C246" w14:textId="77777777" w:rsidR="0050101D" w:rsidRPr="00E14ECB" w:rsidRDefault="0050101D" w:rsidP="0050101D">
      <w:pPr>
        <w:pStyle w:val="Default"/>
        <w:widowControl w:val="0"/>
        <w:rPr>
          <w:b/>
          <w:color w:val="auto"/>
          <w:sz w:val="22"/>
          <w:szCs w:val="22"/>
          <w:u w:val="single"/>
        </w:rPr>
      </w:pPr>
    </w:p>
    <w:p w14:paraId="7EE9F12F" w14:textId="7586D0E1" w:rsidR="0050101D" w:rsidRPr="00E14ECB" w:rsidRDefault="0050101D" w:rsidP="0050101D">
      <w:pPr>
        <w:pStyle w:val="Default"/>
        <w:widowControl w:val="0"/>
        <w:rPr>
          <w:color w:val="auto"/>
          <w:sz w:val="22"/>
          <w:szCs w:val="22"/>
        </w:rPr>
      </w:pPr>
      <w:r w:rsidRPr="00E14ECB">
        <w:rPr>
          <w:color w:val="auto"/>
          <w:sz w:val="22"/>
          <w:szCs w:val="22"/>
        </w:rPr>
        <w:t>If school receives written notification from parents that they wish to home educate their child, school will contact the parent and discuss their reasons in more detail, offering support to deal with any issues raised. If after this time the parent still wishes to home educate their child, the school will inform the L</w:t>
      </w:r>
      <w:r w:rsidR="00627652">
        <w:rPr>
          <w:color w:val="auto"/>
          <w:sz w:val="22"/>
          <w:szCs w:val="22"/>
        </w:rPr>
        <w:t xml:space="preserve">A </w:t>
      </w:r>
      <w:r w:rsidRPr="00E14ECB">
        <w:rPr>
          <w:color w:val="auto"/>
          <w:sz w:val="22"/>
          <w:szCs w:val="22"/>
        </w:rPr>
        <w:t>of the decision to remove the child’s name from the admissions register.</w:t>
      </w:r>
    </w:p>
    <w:p w14:paraId="6FD69EB8" w14:textId="77777777" w:rsidR="0050101D" w:rsidRPr="00E14ECB" w:rsidRDefault="0050101D" w:rsidP="0050101D">
      <w:pPr>
        <w:pStyle w:val="Default"/>
        <w:widowControl w:val="0"/>
        <w:rPr>
          <w:color w:val="auto"/>
          <w:sz w:val="22"/>
          <w:szCs w:val="22"/>
        </w:rPr>
      </w:pPr>
    </w:p>
    <w:p w14:paraId="1793E26C" w14:textId="35C74DE8" w:rsidR="0050101D" w:rsidRPr="00E14ECB" w:rsidRDefault="0050101D" w:rsidP="0050101D">
      <w:pPr>
        <w:pStyle w:val="Default"/>
        <w:widowControl w:val="0"/>
        <w:rPr>
          <w:color w:val="auto"/>
          <w:sz w:val="22"/>
          <w:szCs w:val="22"/>
        </w:rPr>
      </w:pPr>
      <w:r w:rsidRPr="00E14ECB">
        <w:rPr>
          <w:color w:val="auto"/>
          <w:sz w:val="22"/>
          <w:szCs w:val="22"/>
        </w:rPr>
        <w:t>Whilst school will not seek to prevent parents from choosing to home educate their child, neither will they seek to encourage them to do this – particularly as a way of avoiding exclusion or due to a poor attendance record. Prior to deciding to home educate, parents are requested to contact state L</w:t>
      </w:r>
      <w:r w:rsidR="00627652">
        <w:rPr>
          <w:color w:val="auto"/>
          <w:sz w:val="22"/>
          <w:szCs w:val="22"/>
        </w:rPr>
        <w:t>A’s</w:t>
      </w:r>
      <w:r w:rsidRPr="00E14ECB">
        <w:rPr>
          <w:color w:val="auto"/>
          <w:sz w:val="22"/>
          <w:szCs w:val="22"/>
        </w:rPr>
        <w:t xml:space="preserve"> Elective Home Education department. </w:t>
      </w:r>
    </w:p>
    <w:p w14:paraId="0EC21788" w14:textId="77777777" w:rsidR="0050101D" w:rsidRPr="00E14ECB" w:rsidRDefault="0050101D" w:rsidP="00907BC3">
      <w:pPr>
        <w:jc w:val="both"/>
        <w:rPr>
          <w:b/>
          <w:bCs/>
        </w:rPr>
      </w:pPr>
    </w:p>
    <w:p w14:paraId="2BF07E90" w14:textId="470D66BE" w:rsidR="00907BC3" w:rsidRPr="00907BC3" w:rsidRDefault="00907BC3" w:rsidP="00907BC3">
      <w:pPr>
        <w:jc w:val="both"/>
        <w:rPr>
          <w:b/>
          <w:bCs/>
        </w:rPr>
      </w:pPr>
      <w:r w:rsidRPr="00907BC3">
        <w:rPr>
          <w:b/>
          <w:bCs/>
        </w:rPr>
        <w:t>Children Missing in Education</w:t>
      </w:r>
    </w:p>
    <w:p w14:paraId="0CC6E831" w14:textId="77777777" w:rsidR="0050101D" w:rsidRDefault="0050101D" w:rsidP="00907BC3">
      <w:pPr>
        <w:jc w:val="both"/>
      </w:pPr>
    </w:p>
    <w:p w14:paraId="4434325A" w14:textId="5CACFD82" w:rsidR="00907BC3" w:rsidRDefault="00907BC3" w:rsidP="00907BC3">
      <w:pPr>
        <w:jc w:val="both"/>
      </w:pPr>
      <w:r w:rsidRPr="00907BC3">
        <w:t>When pupils leave and we have not been given information regarding their new school, and we cannot contact parents/carers, then the child is considered to be a Child Missing Education. This means that the L</w:t>
      </w:r>
      <w:r w:rsidR="00627652">
        <w:t>A</w:t>
      </w:r>
      <w:r w:rsidRPr="00907BC3">
        <w:t xml:space="preserve"> has a legal duty to carry out investigations, which may include liaising with Children’s Services the Police and other agencies, to try to track and locate your child.</w:t>
      </w:r>
    </w:p>
    <w:p w14:paraId="217C90F2" w14:textId="77777777" w:rsidR="00205AB3" w:rsidRPr="00907BC3" w:rsidRDefault="00205AB3" w:rsidP="00907BC3">
      <w:pPr>
        <w:jc w:val="both"/>
      </w:pPr>
    </w:p>
    <w:p w14:paraId="10D597DB" w14:textId="77777777" w:rsidR="00FA1346" w:rsidRPr="00E14ECB" w:rsidRDefault="00FA1346" w:rsidP="00FA1346">
      <w:r w:rsidRPr="00E14ECB">
        <w:t xml:space="preserve">To avoid any referrals, parents are requested to inform the school if they are moving house/area or country and to provide a forwarding address, contact number and the name of the new school if known. </w:t>
      </w:r>
    </w:p>
    <w:p w14:paraId="74EE337E" w14:textId="77777777" w:rsidR="00205AB3" w:rsidRDefault="00205AB3" w:rsidP="00907BC3">
      <w:pPr>
        <w:jc w:val="both"/>
      </w:pPr>
    </w:p>
    <w:p w14:paraId="076BB26F" w14:textId="77777777" w:rsidR="008A0446" w:rsidRDefault="008A0446" w:rsidP="00886745">
      <w:pPr>
        <w:jc w:val="both"/>
        <w:rPr>
          <w:b/>
        </w:rPr>
      </w:pPr>
    </w:p>
    <w:p w14:paraId="7510BA21" w14:textId="77777777" w:rsidR="008A0446" w:rsidRDefault="008A0446" w:rsidP="00886745">
      <w:pPr>
        <w:jc w:val="both"/>
        <w:rPr>
          <w:b/>
        </w:rPr>
      </w:pPr>
    </w:p>
    <w:p w14:paraId="6C0F144A" w14:textId="49A90AD0" w:rsidR="00886745" w:rsidRDefault="00907BC3" w:rsidP="00886745">
      <w:pPr>
        <w:jc w:val="both"/>
        <w:rPr>
          <w:b/>
        </w:rPr>
      </w:pPr>
      <w:r w:rsidRPr="00907BC3">
        <w:rPr>
          <w:b/>
        </w:rPr>
        <w:t>Miss A Kennerley (Headteacher)</w:t>
      </w:r>
      <w:r w:rsidR="00886745">
        <w:rPr>
          <w:b/>
        </w:rPr>
        <w:tab/>
      </w:r>
      <w:r w:rsidR="00886745">
        <w:rPr>
          <w:b/>
        </w:rPr>
        <w:tab/>
      </w:r>
      <w:r w:rsidR="00886745">
        <w:rPr>
          <w:b/>
        </w:rPr>
        <w:tab/>
      </w:r>
      <w:r w:rsidR="00886745">
        <w:rPr>
          <w:b/>
        </w:rPr>
        <w:tab/>
      </w:r>
      <w:r w:rsidR="00886745">
        <w:rPr>
          <w:b/>
        </w:rPr>
        <w:tab/>
      </w:r>
      <w:r w:rsidR="00886745" w:rsidRPr="00907BC3">
        <w:rPr>
          <w:b/>
        </w:rPr>
        <w:t>Mr G Hayes (Chair of Governors)</w:t>
      </w:r>
    </w:p>
    <w:p w14:paraId="31D1EFE2" w14:textId="22438D97" w:rsidR="00907BC3" w:rsidRDefault="00907BC3" w:rsidP="00907BC3">
      <w:pPr>
        <w:jc w:val="both"/>
        <w:rPr>
          <w:b/>
        </w:rPr>
      </w:pPr>
    </w:p>
    <w:p w14:paraId="149BA5FC" w14:textId="1D1BCF83" w:rsidR="00A73226" w:rsidRDefault="00A73226" w:rsidP="00907BC3">
      <w:pPr>
        <w:jc w:val="both"/>
        <w:rPr>
          <w:b/>
        </w:rPr>
      </w:pPr>
    </w:p>
    <w:p w14:paraId="4EF48AFD" w14:textId="1684E0CF" w:rsidR="000012EF" w:rsidRDefault="000012EF" w:rsidP="00907BC3">
      <w:pPr>
        <w:jc w:val="both"/>
        <w:rPr>
          <w:b/>
        </w:rPr>
      </w:pPr>
    </w:p>
    <w:p w14:paraId="02B110F6" w14:textId="77777777" w:rsidR="000012EF" w:rsidRDefault="000012EF" w:rsidP="00907BC3">
      <w:pPr>
        <w:jc w:val="both"/>
        <w:rPr>
          <w:b/>
        </w:rPr>
      </w:pPr>
    </w:p>
    <w:p w14:paraId="2F375BA4" w14:textId="79C378F8" w:rsidR="00A73226" w:rsidRDefault="00A73226" w:rsidP="00907BC3">
      <w:pPr>
        <w:jc w:val="both"/>
        <w:rPr>
          <w:b/>
        </w:rPr>
      </w:pPr>
    </w:p>
    <w:p w14:paraId="5B04AC7E" w14:textId="5D5A34EA" w:rsidR="00A73226" w:rsidRDefault="00A73226" w:rsidP="00907BC3">
      <w:pPr>
        <w:jc w:val="both"/>
        <w:rPr>
          <w:b/>
        </w:rPr>
      </w:pPr>
    </w:p>
    <w:p w14:paraId="68ACD85C" w14:textId="77777777" w:rsidR="00A73226" w:rsidRPr="00907BC3" w:rsidRDefault="00A73226" w:rsidP="00907BC3">
      <w:pPr>
        <w:jc w:val="both"/>
        <w:rPr>
          <w:b/>
        </w:rPr>
      </w:pPr>
    </w:p>
    <w:p w14:paraId="31CFAF97" w14:textId="77777777" w:rsidR="001A3027" w:rsidRDefault="001A3027" w:rsidP="00907BC3">
      <w:pPr>
        <w:jc w:val="both"/>
      </w:pPr>
    </w:p>
    <w:p w14:paraId="275218A7" w14:textId="77777777" w:rsidR="00F56C0C" w:rsidRPr="00F56C0C" w:rsidRDefault="00F56C0C">
      <w:r w:rsidRPr="00F56C0C">
        <w:rPr>
          <w:highlight w:val="yellow"/>
        </w:rPr>
        <w:lastRenderedPageBreak/>
        <w:t>Appendix 1</w:t>
      </w:r>
    </w:p>
    <w:p w14:paraId="3E395078" w14:textId="4A0A43DC" w:rsidR="00F56C0C" w:rsidRPr="00B56574" w:rsidRDefault="00F56C0C" w:rsidP="00F56C0C">
      <w:pPr>
        <w:jc w:val="center"/>
        <w:rPr>
          <w:b/>
          <w:bCs/>
          <w:noProof/>
          <w:sz w:val="36"/>
          <w:szCs w:val="36"/>
          <w:u w:val="single"/>
        </w:rPr>
      </w:pPr>
      <w:r w:rsidRPr="00B56574">
        <w:rPr>
          <w:b/>
          <w:bCs/>
          <w:noProof/>
          <w:sz w:val="36"/>
          <w:szCs w:val="36"/>
          <w:u w:val="single"/>
        </w:rPr>
        <w:t xml:space="preserve">Attendance flow chart </w:t>
      </w:r>
      <w:r>
        <w:rPr>
          <w:b/>
          <w:bCs/>
          <w:noProof/>
          <w:sz w:val="36"/>
          <w:szCs w:val="36"/>
          <w:u w:val="single"/>
        </w:rPr>
        <w:t xml:space="preserve">- </w:t>
      </w:r>
      <w:r w:rsidR="00901C1D">
        <w:rPr>
          <w:b/>
          <w:bCs/>
          <w:noProof/>
          <w:sz w:val="36"/>
          <w:szCs w:val="36"/>
          <w:u w:val="single"/>
        </w:rPr>
        <w:t>i</w:t>
      </w:r>
      <w:r w:rsidRPr="00B56574">
        <w:rPr>
          <w:b/>
          <w:bCs/>
          <w:noProof/>
          <w:sz w:val="36"/>
          <w:szCs w:val="36"/>
          <w:u w:val="single"/>
        </w:rPr>
        <w:t>rregular attendance</w:t>
      </w:r>
    </w:p>
    <w:p w14:paraId="37D0D52D" w14:textId="77777777" w:rsidR="00F56C0C" w:rsidRDefault="00F56C0C" w:rsidP="00F56C0C">
      <w:pPr>
        <w:jc w:val="center"/>
        <w:rPr>
          <w:noProof/>
          <w:sz w:val="36"/>
          <w:szCs w:val="36"/>
        </w:rPr>
      </w:pPr>
    </w:p>
    <w:p w14:paraId="618EE10F" w14:textId="48B1D917" w:rsidR="00F56C0C" w:rsidRDefault="00F56C0C" w:rsidP="00F56C0C">
      <w:pPr>
        <w:jc w:val="center"/>
        <w:rPr>
          <w:noProof/>
          <w:sz w:val="36"/>
          <w:szCs w:val="36"/>
        </w:rPr>
      </w:pPr>
      <w:r>
        <w:rPr>
          <w:noProof/>
          <w:sz w:val="36"/>
          <w:szCs w:val="36"/>
        </w:rPr>
        <mc:AlternateContent>
          <mc:Choice Requires="wps">
            <w:drawing>
              <wp:anchor distT="0" distB="0" distL="114300" distR="114300" simplePos="0" relativeHeight="251665408" behindDoc="0" locked="0" layoutInCell="1" allowOverlap="1" wp14:anchorId="6D38B83F" wp14:editId="45D0D479">
                <wp:simplePos x="0" y="0"/>
                <wp:positionH relativeFrom="column">
                  <wp:posOffset>4305300</wp:posOffset>
                </wp:positionH>
                <wp:positionV relativeFrom="paragraph">
                  <wp:posOffset>5805170</wp:posOffset>
                </wp:positionV>
                <wp:extent cx="171450" cy="361950"/>
                <wp:effectExtent l="19050" t="0" r="38100" b="38100"/>
                <wp:wrapNone/>
                <wp:docPr id="411949947" name="Arrow: Down 4"/>
                <wp:cNvGraphicFramePr/>
                <a:graphic xmlns:a="http://schemas.openxmlformats.org/drawingml/2006/main">
                  <a:graphicData uri="http://schemas.microsoft.com/office/word/2010/wordprocessingShape">
                    <wps:wsp>
                      <wps:cNvSpPr/>
                      <wps:spPr>
                        <a:xfrm>
                          <a:off x="0" y="0"/>
                          <a:ext cx="171450" cy="361950"/>
                        </a:xfrm>
                        <a:prstGeom prst="downArrow">
                          <a:avLst/>
                        </a:prstGeom>
                        <a:solidFill>
                          <a:srgbClr val="0070C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D065D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339pt;margin-top:457.1pt;width:13.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" adj="16484" fillcolor="#0070c0" strokecolor="#2d1502 [489]" strokeweight="2pt"/>
            </w:pict>
          </mc:Fallback>
        </mc:AlternateContent>
      </w:r>
      <w:r>
        <w:rPr>
          <w:noProof/>
          <w:sz w:val="36"/>
          <w:szCs w:val="36"/>
        </w:rPr>
        <mc:AlternateContent>
          <mc:Choice Requires="wps">
            <w:drawing>
              <wp:anchor distT="0" distB="0" distL="114300" distR="114300" simplePos="0" relativeHeight="251667456" behindDoc="0" locked="0" layoutInCell="1" allowOverlap="1" wp14:anchorId="2BB7BEA5" wp14:editId="69E22204">
                <wp:simplePos x="0" y="0"/>
                <wp:positionH relativeFrom="margin">
                  <wp:posOffset>3378200</wp:posOffset>
                </wp:positionH>
                <wp:positionV relativeFrom="paragraph">
                  <wp:posOffset>5786120</wp:posOffset>
                </wp:positionV>
                <wp:extent cx="171450" cy="361950"/>
                <wp:effectExtent l="19050" t="0" r="38100" b="38100"/>
                <wp:wrapNone/>
                <wp:docPr id="1439290591" name="Arrow: Down 4"/>
                <wp:cNvGraphicFramePr/>
                <a:graphic xmlns:a="http://schemas.openxmlformats.org/drawingml/2006/main">
                  <a:graphicData uri="http://schemas.microsoft.com/office/word/2010/wordprocessingShape">
                    <wps:wsp>
                      <wps:cNvSpPr/>
                      <wps:spPr>
                        <a:xfrm>
                          <a:off x="0" y="0"/>
                          <a:ext cx="171450" cy="361950"/>
                        </a:xfrm>
                        <a:prstGeom prst="downArrow">
                          <a:avLst/>
                        </a:prstGeom>
                        <a:solidFill>
                          <a:srgbClr val="0070C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31C8990" id="Arrow: Down 4" o:spid="_x0000_s1026" type="#_x0000_t67" style="position:absolute;margin-left:266pt;margin-top:455.6pt;width:13.5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" adj="16484" fillcolor="#0070c0" strokecolor="#2d1502 [489]" strokeweight="2pt">
                <w10:wrap anchorx="margin"/>
              </v:shape>
            </w:pict>
          </mc:Fallback>
        </mc:AlternateContent>
      </w:r>
      <w:r>
        <w:rPr>
          <w:noProof/>
          <w:sz w:val="36"/>
          <w:szCs w:val="36"/>
        </w:rPr>
        <mc:AlternateContent>
          <mc:Choice Requires="wps">
            <w:drawing>
              <wp:anchor distT="0" distB="0" distL="114300" distR="114300" simplePos="0" relativeHeight="251664384" behindDoc="0" locked="0" layoutInCell="1" allowOverlap="1" wp14:anchorId="6A1C2766" wp14:editId="2D700821">
                <wp:simplePos x="0" y="0"/>
                <wp:positionH relativeFrom="column">
                  <wp:posOffset>3371850</wp:posOffset>
                </wp:positionH>
                <wp:positionV relativeFrom="paragraph">
                  <wp:posOffset>4300220</wp:posOffset>
                </wp:positionV>
                <wp:extent cx="171450" cy="361950"/>
                <wp:effectExtent l="19050" t="0" r="38100" b="38100"/>
                <wp:wrapNone/>
                <wp:docPr id="1465841394" name="Arrow: Down 4"/>
                <wp:cNvGraphicFramePr/>
                <a:graphic xmlns:a="http://schemas.openxmlformats.org/drawingml/2006/main">
                  <a:graphicData uri="http://schemas.microsoft.com/office/word/2010/wordprocessingShape">
                    <wps:wsp>
                      <wps:cNvSpPr/>
                      <wps:spPr>
                        <a:xfrm>
                          <a:off x="0" y="0"/>
                          <a:ext cx="171450" cy="361950"/>
                        </a:xfrm>
                        <a:prstGeom prst="downArrow">
                          <a:avLst/>
                        </a:prstGeom>
                        <a:solidFill>
                          <a:srgbClr val="0070C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F82871E" id="Arrow: Down 4" o:spid="_x0000_s1026" type="#_x0000_t67" style="position:absolute;margin-left:265.5pt;margin-top:338.6pt;width:13.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" adj="16484" fillcolor="#0070c0" strokecolor="#2d1502 [489]" strokeweight="2pt"/>
            </w:pict>
          </mc:Fallback>
        </mc:AlternateContent>
      </w:r>
      <w:r>
        <w:rPr>
          <w:noProof/>
          <w:sz w:val="36"/>
          <w:szCs w:val="36"/>
        </w:rPr>
        <mc:AlternateContent>
          <mc:Choice Requires="wps">
            <w:drawing>
              <wp:anchor distT="0" distB="0" distL="114300" distR="114300" simplePos="0" relativeHeight="251663360" behindDoc="0" locked="0" layoutInCell="1" allowOverlap="1" wp14:anchorId="55D45F48" wp14:editId="1D6664A3">
                <wp:simplePos x="0" y="0"/>
                <wp:positionH relativeFrom="column">
                  <wp:posOffset>3333750</wp:posOffset>
                </wp:positionH>
                <wp:positionV relativeFrom="paragraph">
                  <wp:posOffset>2719070</wp:posOffset>
                </wp:positionV>
                <wp:extent cx="171450" cy="361950"/>
                <wp:effectExtent l="19050" t="0" r="38100" b="38100"/>
                <wp:wrapNone/>
                <wp:docPr id="1608908347" name="Arrow: Down 4"/>
                <wp:cNvGraphicFramePr/>
                <a:graphic xmlns:a="http://schemas.openxmlformats.org/drawingml/2006/main">
                  <a:graphicData uri="http://schemas.microsoft.com/office/word/2010/wordprocessingShape">
                    <wps:wsp>
                      <wps:cNvSpPr/>
                      <wps:spPr>
                        <a:xfrm>
                          <a:off x="0" y="0"/>
                          <a:ext cx="171450" cy="361950"/>
                        </a:xfrm>
                        <a:prstGeom prst="downArrow">
                          <a:avLst/>
                        </a:prstGeom>
                        <a:solidFill>
                          <a:srgbClr val="0070C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A7A6A45" id="Arrow: Down 4" o:spid="_x0000_s1026" type="#_x0000_t67" style="position:absolute;margin-left:262.5pt;margin-top:214.1pt;width:13.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" adj="16484" fillcolor="#0070c0" strokecolor="#2d1502 [489]" strokeweight="2pt"/>
            </w:pict>
          </mc:Fallback>
        </mc:AlternateContent>
      </w:r>
      <w:r>
        <w:rPr>
          <w:noProof/>
          <w:sz w:val="36"/>
          <w:szCs w:val="36"/>
        </w:rPr>
        <mc:AlternateContent>
          <mc:Choice Requires="wps">
            <w:drawing>
              <wp:anchor distT="0" distB="0" distL="114300" distR="114300" simplePos="0" relativeHeight="251666432" behindDoc="0" locked="0" layoutInCell="1" allowOverlap="1" wp14:anchorId="461F56FF" wp14:editId="520E16F9">
                <wp:simplePos x="0" y="0"/>
                <wp:positionH relativeFrom="column">
                  <wp:posOffset>2676525</wp:posOffset>
                </wp:positionH>
                <wp:positionV relativeFrom="paragraph">
                  <wp:posOffset>2652395</wp:posOffset>
                </wp:positionV>
                <wp:extent cx="171450" cy="361950"/>
                <wp:effectExtent l="57150" t="0" r="57150" b="0"/>
                <wp:wrapNone/>
                <wp:docPr id="286470562" name="Arrow: Down 4"/>
                <wp:cNvGraphicFramePr/>
                <a:graphic xmlns:a="http://schemas.openxmlformats.org/drawingml/2006/main">
                  <a:graphicData uri="http://schemas.microsoft.com/office/word/2010/wordprocessingShape">
                    <wps:wsp>
                      <wps:cNvSpPr/>
                      <wps:spPr>
                        <a:xfrm rot="2616169">
                          <a:off x="0" y="0"/>
                          <a:ext cx="171450" cy="361950"/>
                        </a:xfrm>
                        <a:prstGeom prst="downArrow">
                          <a:avLst/>
                        </a:prstGeom>
                        <a:solidFill>
                          <a:srgbClr val="0070C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EEB458" id="Arrow: Down 4" o:spid="_x0000_s1026" type="#_x0000_t67" style="position:absolute;margin-left:210.75pt;margin-top:208.85pt;width:13.5pt;height:28.5pt;rotation:2857554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" adj="16484" fillcolor="#0070c0" strokecolor="#2d1502 [489]" strokeweight="2pt"/>
            </w:pict>
          </mc:Fallback>
        </mc:AlternateContent>
      </w:r>
      <w:r>
        <w:rPr>
          <w:noProof/>
          <w:sz w:val="36"/>
          <w:szCs w:val="36"/>
        </w:rPr>
        <mc:AlternateContent>
          <mc:Choice Requires="wps">
            <w:drawing>
              <wp:anchor distT="0" distB="0" distL="114300" distR="114300" simplePos="0" relativeHeight="251661312" behindDoc="0" locked="0" layoutInCell="1" allowOverlap="1" wp14:anchorId="7C660054" wp14:editId="409A9EA6">
                <wp:simplePos x="0" y="0"/>
                <wp:positionH relativeFrom="column">
                  <wp:posOffset>1924050</wp:posOffset>
                </wp:positionH>
                <wp:positionV relativeFrom="paragraph">
                  <wp:posOffset>1156970</wp:posOffset>
                </wp:positionV>
                <wp:extent cx="171450" cy="361950"/>
                <wp:effectExtent l="19050" t="0" r="38100" b="38100"/>
                <wp:wrapNone/>
                <wp:docPr id="1091973931" name="Arrow: Down 4"/>
                <wp:cNvGraphicFramePr/>
                <a:graphic xmlns:a="http://schemas.openxmlformats.org/drawingml/2006/main">
                  <a:graphicData uri="http://schemas.microsoft.com/office/word/2010/wordprocessingShape">
                    <wps:wsp>
                      <wps:cNvSpPr/>
                      <wps:spPr>
                        <a:xfrm>
                          <a:off x="0" y="0"/>
                          <a:ext cx="171450" cy="361950"/>
                        </a:xfrm>
                        <a:prstGeom prst="downArrow">
                          <a:avLst/>
                        </a:prstGeom>
                        <a:solidFill>
                          <a:srgbClr val="0070C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90C14AB" id="Arrow: Down 4" o:spid="_x0000_s1026" type="#_x0000_t67" style="position:absolute;margin-left:151.5pt;margin-top:91.1pt;width:13.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" adj="16484" fillcolor="#0070c0" strokecolor="#2d1502 [489]" strokeweight="2pt"/>
            </w:pict>
          </mc:Fallback>
        </mc:AlternateContent>
      </w:r>
      <w:r>
        <w:rPr>
          <w:noProof/>
          <w:sz w:val="36"/>
          <w:szCs w:val="36"/>
        </w:rPr>
        <mc:AlternateContent>
          <mc:Choice Requires="wps">
            <w:drawing>
              <wp:anchor distT="0" distB="0" distL="114300" distR="114300" simplePos="0" relativeHeight="251662336" behindDoc="0" locked="0" layoutInCell="1" allowOverlap="1" wp14:anchorId="0549E5E3" wp14:editId="798CED30">
                <wp:simplePos x="0" y="0"/>
                <wp:positionH relativeFrom="margin">
                  <wp:posOffset>3303905</wp:posOffset>
                </wp:positionH>
                <wp:positionV relativeFrom="paragraph">
                  <wp:posOffset>1156970</wp:posOffset>
                </wp:positionV>
                <wp:extent cx="171450" cy="361950"/>
                <wp:effectExtent l="19050" t="0" r="38100" b="38100"/>
                <wp:wrapNone/>
                <wp:docPr id="295884630" name="Arrow: Down 4"/>
                <wp:cNvGraphicFramePr/>
                <a:graphic xmlns:a="http://schemas.openxmlformats.org/drawingml/2006/main">
                  <a:graphicData uri="http://schemas.microsoft.com/office/word/2010/wordprocessingShape">
                    <wps:wsp>
                      <wps:cNvSpPr/>
                      <wps:spPr>
                        <a:xfrm>
                          <a:off x="0" y="0"/>
                          <a:ext cx="171450" cy="361950"/>
                        </a:xfrm>
                        <a:prstGeom prst="downArrow">
                          <a:avLst/>
                        </a:prstGeom>
                        <a:solidFill>
                          <a:srgbClr val="0070C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9171895" id="Arrow: Down 4" o:spid="_x0000_s1026" type="#_x0000_t67" style="position:absolute;margin-left:260.15pt;margin-top:91.1pt;width:13.5pt;height: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" adj="16484" fillcolor="#0070c0" strokecolor="#2d1502 [489]" strokeweight="2pt">
                <w10:wrap anchorx="margin"/>
              </v:shape>
            </w:pict>
          </mc:Fallback>
        </mc:AlternateContent>
      </w:r>
      <w:r>
        <w:rPr>
          <w:noProof/>
        </w:rPr>
        <w:drawing>
          <wp:inline distT="0" distB="0" distL="0" distR="0" wp14:anchorId="39AB6425" wp14:editId="1818E70F">
            <wp:extent cx="5791200" cy="7429500"/>
            <wp:effectExtent l="0" t="0" r="19050" b="0"/>
            <wp:docPr id="414284749" name="Diagram 4142847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8F49BC">
        <w:rPr>
          <w:noProof/>
          <w:sz w:val="36"/>
          <w:szCs w:val="36"/>
        </w:rPr>
        <w:t xml:space="preserve"> </w:t>
      </w:r>
    </w:p>
    <w:p w14:paraId="415CE1C1" w14:textId="77777777" w:rsidR="00F56C0C" w:rsidRDefault="00F56C0C" w:rsidP="00F56C0C">
      <w:pPr>
        <w:jc w:val="center"/>
        <w:rPr>
          <w:noProof/>
          <w:sz w:val="24"/>
          <w:szCs w:val="24"/>
        </w:rPr>
      </w:pPr>
    </w:p>
    <w:p w14:paraId="40B09208" w14:textId="77777777" w:rsidR="00F56C0C" w:rsidRDefault="00F56C0C" w:rsidP="00F56C0C">
      <w:pPr>
        <w:spacing w:after="160" w:line="259" w:lineRule="auto"/>
        <w:ind w:left="360"/>
        <w:rPr>
          <w:noProof/>
        </w:rPr>
      </w:pPr>
    </w:p>
    <w:p w14:paraId="234D72C5" w14:textId="5C83A07C" w:rsidR="00901C1D" w:rsidRPr="00E97DB9" w:rsidRDefault="00F56C0C" w:rsidP="00F56C0C">
      <w:pPr>
        <w:spacing w:after="160" w:line="259" w:lineRule="auto"/>
        <w:ind w:left="360"/>
        <w:rPr>
          <w:noProof/>
        </w:rPr>
      </w:pPr>
      <w:r w:rsidRPr="00F56C0C">
        <w:rPr>
          <w:noProof/>
        </w:rPr>
        <w:t>*</w:t>
      </w:r>
      <w:r w:rsidR="00901C1D" w:rsidRPr="00E97DB9">
        <w:rPr>
          <w:noProof/>
        </w:rPr>
        <w:t>ACOOS</w:t>
      </w:r>
      <w:r w:rsidRPr="00F56C0C">
        <w:rPr>
          <w:noProof/>
        </w:rPr>
        <w:t xml:space="preserve"> – Attendance and Children Out of School team</w:t>
      </w:r>
    </w:p>
    <w:p w14:paraId="4710243D" w14:textId="77777777" w:rsidR="00F56C0C" w:rsidRDefault="00F56C0C"/>
    <w:p w14:paraId="753C3F5A" w14:textId="40DCB3E4" w:rsidR="00F56C0C" w:rsidRDefault="00F56C0C"/>
    <w:p w14:paraId="41500DF8" w14:textId="77777777" w:rsidR="00E14ECB" w:rsidRDefault="00E14ECB"/>
    <w:p w14:paraId="7BA8C0DB" w14:textId="77777777" w:rsidR="00E14ECB" w:rsidRDefault="00E14ECB"/>
    <w:p w14:paraId="3678278D" w14:textId="77777777" w:rsidR="00E14ECB" w:rsidRPr="00F56C0C" w:rsidRDefault="00E14ECB"/>
    <w:p w14:paraId="08DC3C8F" w14:textId="77777777" w:rsidR="00F56C0C" w:rsidRDefault="00F56C0C">
      <w:r w:rsidRPr="00F56C0C">
        <w:rPr>
          <w:highlight w:val="yellow"/>
        </w:rPr>
        <w:lastRenderedPageBreak/>
        <w:t>Appendix 2</w:t>
      </w:r>
    </w:p>
    <w:p w14:paraId="4A8AAA28" w14:textId="77777777" w:rsidR="00F56C0C" w:rsidRDefault="00F56C0C" w:rsidP="00F56C0C">
      <w:pPr>
        <w:rPr>
          <w:noProof/>
          <w:sz w:val="24"/>
          <w:szCs w:val="24"/>
        </w:rPr>
      </w:pPr>
    </w:p>
    <w:p w14:paraId="44AE9FC4" w14:textId="782A0BBA" w:rsidR="00F56C0C" w:rsidRPr="0057797A" w:rsidRDefault="00F56C0C" w:rsidP="00F56C0C">
      <w:pPr>
        <w:jc w:val="center"/>
        <w:rPr>
          <w:b/>
          <w:bCs/>
          <w:noProof/>
          <w:sz w:val="36"/>
          <w:szCs w:val="36"/>
          <w:u w:val="single"/>
        </w:rPr>
      </w:pPr>
      <w:r>
        <w:rPr>
          <w:b/>
          <w:bCs/>
          <w:noProof/>
          <w:sz w:val="36"/>
          <w:szCs w:val="36"/>
          <w:u w:val="single"/>
        </w:rPr>
        <w:t xml:space="preserve">Attendance flow chart - </w:t>
      </w:r>
      <w:r w:rsidR="00901C1D">
        <w:rPr>
          <w:b/>
          <w:bCs/>
          <w:noProof/>
          <w:sz w:val="36"/>
          <w:szCs w:val="36"/>
          <w:u w:val="single"/>
        </w:rPr>
        <w:t>i</w:t>
      </w:r>
      <w:r>
        <w:rPr>
          <w:b/>
          <w:bCs/>
          <w:noProof/>
          <w:sz w:val="36"/>
          <w:szCs w:val="36"/>
          <w:u w:val="single"/>
        </w:rPr>
        <w:t>llness</w:t>
      </w:r>
    </w:p>
    <w:p w14:paraId="7A33F6DE" w14:textId="77777777" w:rsidR="00F56C0C" w:rsidRDefault="00F56C0C" w:rsidP="00F56C0C">
      <w:pPr>
        <w:jc w:val="center"/>
        <w:rPr>
          <w:noProof/>
          <w:sz w:val="36"/>
          <w:szCs w:val="36"/>
        </w:rPr>
      </w:pPr>
    </w:p>
    <w:p w14:paraId="3692AC98" w14:textId="657CF9E6" w:rsidR="00F56C0C" w:rsidRDefault="00F56C0C" w:rsidP="00F56C0C">
      <w:pPr>
        <w:jc w:val="center"/>
        <w:rPr>
          <w:noProof/>
          <w:sz w:val="36"/>
          <w:szCs w:val="36"/>
        </w:rPr>
      </w:pPr>
      <w:r>
        <w:rPr>
          <w:noProof/>
          <w:sz w:val="36"/>
          <w:szCs w:val="36"/>
        </w:rPr>
        <mc:AlternateContent>
          <mc:Choice Requires="wps">
            <w:drawing>
              <wp:anchor distT="0" distB="0" distL="114300" distR="114300" simplePos="0" relativeHeight="251672576" behindDoc="0" locked="0" layoutInCell="1" allowOverlap="1" wp14:anchorId="676FA208" wp14:editId="596ED0A9">
                <wp:simplePos x="0" y="0"/>
                <wp:positionH relativeFrom="column">
                  <wp:posOffset>2381250</wp:posOffset>
                </wp:positionH>
                <wp:positionV relativeFrom="paragraph">
                  <wp:posOffset>3414395</wp:posOffset>
                </wp:positionV>
                <wp:extent cx="247650" cy="466725"/>
                <wp:effectExtent l="19050" t="0" r="19050" b="47625"/>
                <wp:wrapNone/>
                <wp:docPr id="334049205" name="Arrow: Down 4"/>
                <wp:cNvGraphicFramePr/>
                <a:graphic xmlns:a="http://schemas.openxmlformats.org/drawingml/2006/main">
                  <a:graphicData uri="http://schemas.microsoft.com/office/word/2010/wordprocessingShape">
                    <wps:wsp>
                      <wps:cNvSpPr/>
                      <wps:spPr>
                        <a:xfrm>
                          <a:off x="0" y="0"/>
                          <a:ext cx="247650" cy="466725"/>
                        </a:xfrm>
                        <a:prstGeom prst="downArrow">
                          <a:avLst/>
                        </a:prstGeom>
                        <a:solidFill>
                          <a:srgbClr val="00B05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EF9FEB" id="Arrow: Down 4" o:spid="_x0000_s1026" type="#_x0000_t67" style="position:absolute;margin-left:187.5pt;margin-top:268.85pt;width:19.5pt;height:36.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" adj="15869" fillcolor="#00b050" strokecolor="#2d1502 [489]" strokeweight="2pt"/>
            </w:pict>
          </mc:Fallback>
        </mc:AlternateContent>
      </w:r>
      <w:r>
        <w:rPr>
          <w:noProof/>
          <w:sz w:val="36"/>
          <w:szCs w:val="36"/>
        </w:rPr>
        <mc:AlternateContent>
          <mc:Choice Requires="wps">
            <w:drawing>
              <wp:anchor distT="0" distB="0" distL="114300" distR="114300" simplePos="0" relativeHeight="251671552" behindDoc="0" locked="0" layoutInCell="1" allowOverlap="1" wp14:anchorId="02F9DE1D" wp14:editId="068BE4F8">
                <wp:simplePos x="0" y="0"/>
                <wp:positionH relativeFrom="column">
                  <wp:posOffset>3886200</wp:posOffset>
                </wp:positionH>
                <wp:positionV relativeFrom="paragraph">
                  <wp:posOffset>3395345</wp:posOffset>
                </wp:positionV>
                <wp:extent cx="247650" cy="466725"/>
                <wp:effectExtent l="19050" t="0" r="19050" b="47625"/>
                <wp:wrapNone/>
                <wp:docPr id="13975460" name="Arrow: Down 4"/>
                <wp:cNvGraphicFramePr/>
                <a:graphic xmlns:a="http://schemas.openxmlformats.org/drawingml/2006/main">
                  <a:graphicData uri="http://schemas.microsoft.com/office/word/2010/wordprocessingShape">
                    <wps:wsp>
                      <wps:cNvSpPr/>
                      <wps:spPr>
                        <a:xfrm>
                          <a:off x="0" y="0"/>
                          <a:ext cx="247650" cy="466725"/>
                        </a:xfrm>
                        <a:prstGeom prst="downArrow">
                          <a:avLst/>
                        </a:prstGeom>
                        <a:solidFill>
                          <a:srgbClr val="00B05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4CF861F" id="Arrow: Down 4" o:spid="_x0000_s1026" type="#_x0000_t67" style="position:absolute;margin-left:306pt;margin-top:267.35pt;width:19.5pt;height:36.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" adj="15869" fillcolor="#00b050" strokecolor="#2d1502 [489]" strokeweight="2pt"/>
            </w:pict>
          </mc:Fallback>
        </mc:AlternateContent>
      </w:r>
      <w:r>
        <w:rPr>
          <w:noProof/>
          <w:sz w:val="36"/>
          <w:szCs w:val="36"/>
        </w:rPr>
        <mc:AlternateContent>
          <mc:Choice Requires="wps">
            <w:drawing>
              <wp:anchor distT="0" distB="0" distL="114300" distR="114300" simplePos="0" relativeHeight="251670528" behindDoc="0" locked="0" layoutInCell="1" allowOverlap="1" wp14:anchorId="07B5D7BF" wp14:editId="7D09413E">
                <wp:simplePos x="0" y="0"/>
                <wp:positionH relativeFrom="column">
                  <wp:posOffset>3105150</wp:posOffset>
                </wp:positionH>
                <wp:positionV relativeFrom="paragraph">
                  <wp:posOffset>1557020</wp:posOffset>
                </wp:positionV>
                <wp:extent cx="247650" cy="466725"/>
                <wp:effectExtent l="19050" t="0" r="19050" b="47625"/>
                <wp:wrapNone/>
                <wp:docPr id="1495793100" name="Arrow: Down 4"/>
                <wp:cNvGraphicFramePr/>
                <a:graphic xmlns:a="http://schemas.openxmlformats.org/drawingml/2006/main">
                  <a:graphicData uri="http://schemas.microsoft.com/office/word/2010/wordprocessingShape">
                    <wps:wsp>
                      <wps:cNvSpPr/>
                      <wps:spPr>
                        <a:xfrm>
                          <a:off x="0" y="0"/>
                          <a:ext cx="247650" cy="466725"/>
                        </a:xfrm>
                        <a:prstGeom prst="downArrow">
                          <a:avLst/>
                        </a:prstGeom>
                        <a:solidFill>
                          <a:srgbClr val="00B050"/>
                        </a:solidFill>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4D34BD6" id="Arrow: Down 4" o:spid="_x0000_s1026" type="#_x0000_t67" style="position:absolute;margin-left:244.5pt;margin-top:122.6pt;width:19.5pt;height:36.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" adj="15869" fillcolor="#00b050" strokecolor="#2d1502 [489]" strokeweight="2pt"/>
            </w:pict>
          </mc:Fallback>
        </mc:AlternateContent>
      </w:r>
      <w:r>
        <w:rPr>
          <w:noProof/>
          <w:sz w:val="36"/>
          <w:szCs w:val="36"/>
        </w:rPr>
        <w:drawing>
          <wp:inline distT="0" distB="0" distL="0" distR="0" wp14:anchorId="53C632F9" wp14:editId="46BD849F">
            <wp:extent cx="5486400" cy="5476875"/>
            <wp:effectExtent l="0" t="0" r="381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3F40621" w14:textId="77777777" w:rsidR="00F56C0C" w:rsidRPr="00703AC3" w:rsidRDefault="00F56C0C" w:rsidP="00F56C0C">
      <w:pPr>
        <w:jc w:val="center"/>
        <w:rPr>
          <w:noProof/>
          <w:sz w:val="36"/>
          <w:szCs w:val="36"/>
        </w:rPr>
      </w:pPr>
    </w:p>
    <w:p w14:paraId="339C01B2" w14:textId="2888E6D3" w:rsidR="00F56C0C" w:rsidRPr="008F49BC" w:rsidRDefault="00F56C0C" w:rsidP="00F56C0C">
      <w:pPr>
        <w:jc w:val="center"/>
        <w:rPr>
          <w:sz w:val="24"/>
          <w:szCs w:val="24"/>
        </w:rPr>
      </w:pPr>
    </w:p>
    <w:p w14:paraId="24E05691" w14:textId="4311593D" w:rsidR="00C341DC" w:rsidRPr="00907BC3" w:rsidRDefault="00F56C0C" w:rsidP="00E1192B">
      <w:r>
        <w:rPr>
          <w:noProof/>
          <w:sz w:val="24"/>
          <w:szCs w:val="24"/>
        </w:rPr>
        <mc:AlternateContent>
          <mc:Choice Requires="wps">
            <w:drawing>
              <wp:anchor distT="0" distB="0" distL="114300" distR="114300" simplePos="0" relativeHeight="251669504" behindDoc="0" locked="0" layoutInCell="1" allowOverlap="1" wp14:anchorId="54824B63" wp14:editId="130E8533">
                <wp:simplePos x="0" y="0"/>
                <wp:positionH relativeFrom="margin">
                  <wp:align>center</wp:align>
                </wp:positionH>
                <wp:positionV relativeFrom="paragraph">
                  <wp:posOffset>73660</wp:posOffset>
                </wp:positionV>
                <wp:extent cx="5448300" cy="914400"/>
                <wp:effectExtent l="0" t="0" r="19050" b="19050"/>
                <wp:wrapNone/>
                <wp:docPr id="1820640023" name="Rectangle: Rounded Corners 1820640023"/>
                <wp:cNvGraphicFramePr/>
                <a:graphic xmlns:a="http://schemas.openxmlformats.org/drawingml/2006/main">
                  <a:graphicData uri="http://schemas.microsoft.com/office/word/2010/wordprocessingShape">
                    <wps:wsp>
                      <wps:cNvSpPr/>
                      <wps:spPr>
                        <a:xfrm>
                          <a:off x="0" y="0"/>
                          <a:ext cx="5448300" cy="914400"/>
                        </a:xfrm>
                        <a:prstGeom prst="round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8A6E0" w14:textId="77777777" w:rsidR="00F56C0C" w:rsidRPr="00C535B2" w:rsidRDefault="00F56C0C" w:rsidP="00F56C0C">
                            <w:pPr>
                              <w:jc w:val="center"/>
                              <w:rPr>
                                <w:b/>
                                <w:bCs/>
                              </w:rPr>
                            </w:pPr>
                            <w:r w:rsidRPr="00C535B2">
                              <w:rPr>
                                <w:b/>
                                <w:bCs/>
                              </w:rPr>
                              <w:t>If no medical evidence is provided, absences will be marked as unauthorised and 10 unauthorised absences can result in a penalty notice.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824B63" id="Rectangle: Rounded Corners 1820640023" o:spid="_x0000_s1026" style="position:absolute;margin-left:0;margin-top:5.8pt;width:429pt;height:1in;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" fillcolor="#00b050" strokecolor="#00b050" strokeweight="2pt">
                <v:textbox>
                  <w:txbxContent>
                    <w:p w14:paraId="1EA8A6E0" w14:textId="77777777" w:rsidR="00F56C0C" w:rsidRPr="00C535B2" w:rsidRDefault="00F56C0C" w:rsidP="00F56C0C">
                      <w:pPr>
                        <w:jc w:val="center"/>
                        <w:rPr>
                          <w:b/>
                          <w:bCs/>
                        </w:rPr>
                      </w:pPr>
                      <w:r w:rsidRPr="00C535B2">
                        <w:rPr>
                          <w:b/>
                          <w:bCs/>
                        </w:rPr>
                        <w:t>If no medical evidence is provided, absences will be marked as unauthorised and 10 unauthorised absences can result in a penalty notice.</w:t>
                      </w:r>
                    </w:p>
                  </w:txbxContent>
                </v:textbox>
                <w10:wrap anchorx="margin"/>
              </v:roundrect>
            </w:pict>
          </mc:Fallback>
        </mc:AlternateContent>
      </w:r>
    </w:p>
    <w:sectPr w:rsidR="00C341DC" w:rsidRPr="00907BC3" w:rsidSect="00C42F58">
      <w:footerReference w:type="default" r:id="rId23"/>
      <w:pgSz w:w="11920" w:h="16850"/>
      <w:pgMar w:top="426" w:right="721" w:bottom="1220" w:left="709" w:header="0"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33F8" w14:textId="77777777" w:rsidR="00614A59" w:rsidRDefault="00846898">
      <w:r>
        <w:separator/>
      </w:r>
    </w:p>
  </w:endnote>
  <w:endnote w:type="continuationSeparator" w:id="0">
    <w:p w14:paraId="5BAA6F8B" w14:textId="77777777" w:rsidR="00614A59" w:rsidRDefault="0084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6B1E" w14:textId="77777777" w:rsidR="00D00193" w:rsidRDefault="00846898">
    <w:pPr>
      <w:pStyle w:val="BodyText"/>
      <w:spacing w:line="14" w:lineRule="auto"/>
      <w:rPr>
        <w:sz w:val="20"/>
      </w:rPr>
    </w:pPr>
    <w:r>
      <w:rPr>
        <w:noProof/>
        <w:lang w:eastAsia="en-GB"/>
      </w:rPr>
      <w:drawing>
        <wp:anchor distT="0" distB="0" distL="0" distR="0" simplePos="0" relativeHeight="251657216" behindDoc="1" locked="0" layoutInCell="1" allowOverlap="1" wp14:anchorId="1681629C" wp14:editId="7CB0C18D">
          <wp:simplePos x="0" y="0"/>
          <wp:positionH relativeFrom="page">
            <wp:posOffset>3720084</wp:posOffset>
          </wp:positionH>
          <wp:positionV relativeFrom="page">
            <wp:posOffset>9916667</wp:posOffset>
          </wp:positionV>
          <wp:extent cx="121920" cy="164592"/>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1920" cy="164592"/>
                  </a:xfrm>
                  <a:prstGeom prst="rect">
                    <a:avLst/>
                  </a:prstGeom>
                </pic:spPr>
              </pic:pic>
            </a:graphicData>
          </a:graphic>
        </wp:anchor>
      </w:drawing>
    </w:r>
    <w:r w:rsidR="00E84218">
      <w:rPr>
        <w:noProof/>
        <w:lang w:eastAsia="en-GB"/>
      </w:rPr>
      <mc:AlternateContent>
        <mc:Choice Requires="wps">
          <w:drawing>
            <wp:anchor distT="0" distB="0" distL="114300" distR="114300" simplePos="0" relativeHeight="251658240" behindDoc="1" locked="0" layoutInCell="1" allowOverlap="1" wp14:anchorId="23FE37FC" wp14:editId="6AB67877">
              <wp:simplePos x="0" y="0"/>
              <wp:positionH relativeFrom="page">
                <wp:posOffset>3721100</wp:posOffset>
              </wp:positionH>
              <wp:positionV relativeFrom="page">
                <wp:posOffset>9925050</wp:posOffset>
              </wp:positionV>
              <wp:extent cx="1219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856BA" w14:textId="77777777" w:rsidR="00D00193" w:rsidRDefault="00846898">
                          <w:pPr>
                            <w:pStyle w:val="BodyText"/>
                            <w:spacing w:line="245" w:lineRule="exact"/>
                            <w:ind w:left="40"/>
                            <w:rPr>
                              <w:rFonts w:ascii="Calibri"/>
                            </w:rPr>
                          </w:pPr>
                          <w:r>
                            <w:fldChar w:fldCharType="begin"/>
                          </w:r>
                          <w:r>
                            <w:rPr>
                              <w:rFonts w:ascii="Calibri"/>
                            </w:rPr>
                            <w:instrText xml:space="preserve"> PAGE </w:instrText>
                          </w:r>
                          <w:r>
                            <w:fldChar w:fldCharType="separate"/>
                          </w:r>
                          <w:r w:rsidR="00AC7CB6">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E37FC" id="_x0000_t202" coordsize="21600,21600" o:spt="202" path="m,l,21600r21600,l21600,xe">
              <v:stroke joinstyle="miter"/>
              <v:path gradientshapeok="t" o:connecttype="rect"/>
            </v:shapetype>
            <v:shape id="Text Box 1" o:spid="_x0000_s1027" type="#_x0000_t202" style="position:absolute;margin-left:293pt;margin-top:781.5pt;width:9.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" filled="f" stroked="f">
              <v:textbox inset="0,0,0,0">
                <w:txbxContent>
                  <w:p w14:paraId="753856BA" w14:textId="77777777" w:rsidR="00D00193" w:rsidRDefault="00846898">
                    <w:pPr>
                      <w:pStyle w:val="BodyText"/>
                      <w:spacing w:line="245" w:lineRule="exact"/>
                      <w:ind w:left="40"/>
                      <w:rPr>
                        <w:rFonts w:ascii="Calibri"/>
                      </w:rPr>
                    </w:pPr>
                    <w:r>
                      <w:fldChar w:fldCharType="begin"/>
                    </w:r>
                    <w:r>
                      <w:rPr>
                        <w:rFonts w:ascii="Calibri"/>
                      </w:rPr>
                      <w:instrText xml:space="preserve"> PAGE </w:instrText>
                    </w:r>
                    <w:r>
                      <w:fldChar w:fldCharType="separate"/>
                    </w:r>
                    <w:r w:rsidR="00AC7CB6">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0423" w14:textId="77777777" w:rsidR="00614A59" w:rsidRDefault="00846898">
      <w:r>
        <w:separator/>
      </w:r>
    </w:p>
  </w:footnote>
  <w:footnote w:type="continuationSeparator" w:id="0">
    <w:p w14:paraId="4D7AB84A" w14:textId="77777777" w:rsidR="00614A59" w:rsidRDefault="00846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BF4"/>
    <w:multiLevelType w:val="hybridMultilevel"/>
    <w:tmpl w:val="30521E4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318696F"/>
    <w:multiLevelType w:val="hybridMultilevel"/>
    <w:tmpl w:val="0E22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E71DA"/>
    <w:multiLevelType w:val="hybridMultilevel"/>
    <w:tmpl w:val="196A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B752B"/>
    <w:multiLevelType w:val="hybridMultilevel"/>
    <w:tmpl w:val="8208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258EB"/>
    <w:multiLevelType w:val="hybridMultilevel"/>
    <w:tmpl w:val="0316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1466E"/>
    <w:multiLevelType w:val="hybridMultilevel"/>
    <w:tmpl w:val="3CC0F14A"/>
    <w:lvl w:ilvl="0" w:tplc="3398A460">
      <w:numFmt w:val="bullet"/>
      <w:lvlText w:val=""/>
      <w:lvlJc w:val="left"/>
      <w:pPr>
        <w:ind w:left="808" w:hanging="708"/>
      </w:pPr>
      <w:rPr>
        <w:rFonts w:ascii="Symbol" w:eastAsia="Symbol" w:hAnsi="Symbol" w:cs="Symbol" w:hint="default"/>
        <w:w w:val="100"/>
        <w:sz w:val="22"/>
        <w:szCs w:val="22"/>
      </w:rPr>
    </w:lvl>
    <w:lvl w:ilvl="1" w:tplc="6E427A5C">
      <w:numFmt w:val="bullet"/>
      <w:lvlText w:val="•"/>
      <w:lvlJc w:val="left"/>
      <w:pPr>
        <w:ind w:left="1645" w:hanging="708"/>
      </w:pPr>
      <w:rPr>
        <w:rFonts w:hint="default"/>
      </w:rPr>
    </w:lvl>
    <w:lvl w:ilvl="2" w:tplc="BF3AB9C4">
      <w:numFmt w:val="bullet"/>
      <w:lvlText w:val="•"/>
      <w:lvlJc w:val="left"/>
      <w:pPr>
        <w:ind w:left="2490" w:hanging="708"/>
      </w:pPr>
      <w:rPr>
        <w:rFonts w:hint="default"/>
      </w:rPr>
    </w:lvl>
    <w:lvl w:ilvl="3" w:tplc="1AF446AA">
      <w:numFmt w:val="bullet"/>
      <w:lvlText w:val="•"/>
      <w:lvlJc w:val="left"/>
      <w:pPr>
        <w:ind w:left="3335" w:hanging="708"/>
      </w:pPr>
      <w:rPr>
        <w:rFonts w:hint="default"/>
      </w:rPr>
    </w:lvl>
    <w:lvl w:ilvl="4" w:tplc="68A84E28">
      <w:numFmt w:val="bullet"/>
      <w:lvlText w:val="•"/>
      <w:lvlJc w:val="left"/>
      <w:pPr>
        <w:ind w:left="4180" w:hanging="708"/>
      </w:pPr>
      <w:rPr>
        <w:rFonts w:hint="default"/>
      </w:rPr>
    </w:lvl>
    <w:lvl w:ilvl="5" w:tplc="D8F00272">
      <w:numFmt w:val="bullet"/>
      <w:lvlText w:val="•"/>
      <w:lvlJc w:val="left"/>
      <w:pPr>
        <w:ind w:left="5025" w:hanging="708"/>
      </w:pPr>
      <w:rPr>
        <w:rFonts w:hint="default"/>
      </w:rPr>
    </w:lvl>
    <w:lvl w:ilvl="6" w:tplc="2B328C98">
      <w:numFmt w:val="bullet"/>
      <w:lvlText w:val="•"/>
      <w:lvlJc w:val="left"/>
      <w:pPr>
        <w:ind w:left="5870" w:hanging="708"/>
      </w:pPr>
      <w:rPr>
        <w:rFonts w:hint="default"/>
      </w:rPr>
    </w:lvl>
    <w:lvl w:ilvl="7" w:tplc="2D8A5310">
      <w:numFmt w:val="bullet"/>
      <w:lvlText w:val="•"/>
      <w:lvlJc w:val="left"/>
      <w:pPr>
        <w:ind w:left="6715" w:hanging="708"/>
      </w:pPr>
      <w:rPr>
        <w:rFonts w:hint="default"/>
      </w:rPr>
    </w:lvl>
    <w:lvl w:ilvl="8" w:tplc="1F5A0740">
      <w:numFmt w:val="bullet"/>
      <w:lvlText w:val="•"/>
      <w:lvlJc w:val="left"/>
      <w:pPr>
        <w:ind w:left="7560" w:hanging="708"/>
      </w:pPr>
      <w:rPr>
        <w:rFonts w:hint="default"/>
      </w:rPr>
    </w:lvl>
  </w:abstractNum>
  <w:abstractNum w:abstractNumId="6" w15:restartNumberingAfterBreak="0">
    <w:nsid w:val="1EE910A4"/>
    <w:multiLevelType w:val="hybridMultilevel"/>
    <w:tmpl w:val="CA804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52443E"/>
    <w:multiLevelType w:val="hybridMultilevel"/>
    <w:tmpl w:val="A73A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5642D"/>
    <w:multiLevelType w:val="hybridMultilevel"/>
    <w:tmpl w:val="3602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1664A"/>
    <w:multiLevelType w:val="hybridMultilevel"/>
    <w:tmpl w:val="C62C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14783D"/>
    <w:multiLevelType w:val="hybridMultilevel"/>
    <w:tmpl w:val="2FFA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1C4D77"/>
    <w:multiLevelType w:val="hybridMultilevel"/>
    <w:tmpl w:val="3DCC3FD0"/>
    <w:lvl w:ilvl="0" w:tplc="71622BB4">
      <w:numFmt w:val="bullet"/>
      <w:lvlText w:val="•"/>
      <w:lvlJc w:val="left"/>
      <w:pPr>
        <w:ind w:left="808" w:hanging="708"/>
      </w:pPr>
      <w:rPr>
        <w:rFonts w:ascii="Arial" w:eastAsia="Arial" w:hAnsi="Arial" w:cs="Arial" w:hint="default"/>
        <w:w w:val="100"/>
        <w:sz w:val="22"/>
        <w:szCs w:val="22"/>
      </w:rPr>
    </w:lvl>
    <w:lvl w:ilvl="1" w:tplc="E0640376">
      <w:numFmt w:val="bullet"/>
      <w:lvlText w:val="•"/>
      <w:lvlJc w:val="left"/>
      <w:pPr>
        <w:ind w:left="1645" w:hanging="708"/>
      </w:pPr>
      <w:rPr>
        <w:rFonts w:hint="default"/>
      </w:rPr>
    </w:lvl>
    <w:lvl w:ilvl="2" w:tplc="00F2ADD8">
      <w:numFmt w:val="bullet"/>
      <w:lvlText w:val="•"/>
      <w:lvlJc w:val="left"/>
      <w:pPr>
        <w:ind w:left="2490" w:hanging="708"/>
      </w:pPr>
      <w:rPr>
        <w:rFonts w:hint="default"/>
      </w:rPr>
    </w:lvl>
    <w:lvl w:ilvl="3" w:tplc="B95A50E4">
      <w:numFmt w:val="bullet"/>
      <w:lvlText w:val="•"/>
      <w:lvlJc w:val="left"/>
      <w:pPr>
        <w:ind w:left="3335" w:hanging="708"/>
      </w:pPr>
      <w:rPr>
        <w:rFonts w:hint="default"/>
      </w:rPr>
    </w:lvl>
    <w:lvl w:ilvl="4" w:tplc="D066957E">
      <w:numFmt w:val="bullet"/>
      <w:lvlText w:val="•"/>
      <w:lvlJc w:val="left"/>
      <w:pPr>
        <w:ind w:left="4180" w:hanging="708"/>
      </w:pPr>
      <w:rPr>
        <w:rFonts w:hint="default"/>
      </w:rPr>
    </w:lvl>
    <w:lvl w:ilvl="5" w:tplc="A66E3C32">
      <w:numFmt w:val="bullet"/>
      <w:lvlText w:val="•"/>
      <w:lvlJc w:val="left"/>
      <w:pPr>
        <w:ind w:left="5025" w:hanging="708"/>
      </w:pPr>
      <w:rPr>
        <w:rFonts w:hint="default"/>
      </w:rPr>
    </w:lvl>
    <w:lvl w:ilvl="6" w:tplc="C39A6CC6">
      <w:numFmt w:val="bullet"/>
      <w:lvlText w:val="•"/>
      <w:lvlJc w:val="left"/>
      <w:pPr>
        <w:ind w:left="5870" w:hanging="708"/>
      </w:pPr>
      <w:rPr>
        <w:rFonts w:hint="default"/>
      </w:rPr>
    </w:lvl>
    <w:lvl w:ilvl="7" w:tplc="48A8E7AC">
      <w:numFmt w:val="bullet"/>
      <w:lvlText w:val="•"/>
      <w:lvlJc w:val="left"/>
      <w:pPr>
        <w:ind w:left="6715" w:hanging="708"/>
      </w:pPr>
      <w:rPr>
        <w:rFonts w:hint="default"/>
      </w:rPr>
    </w:lvl>
    <w:lvl w:ilvl="8" w:tplc="47888256">
      <w:numFmt w:val="bullet"/>
      <w:lvlText w:val="•"/>
      <w:lvlJc w:val="left"/>
      <w:pPr>
        <w:ind w:left="7560" w:hanging="708"/>
      </w:pPr>
      <w:rPr>
        <w:rFonts w:hint="default"/>
      </w:rPr>
    </w:lvl>
  </w:abstractNum>
  <w:abstractNum w:abstractNumId="12" w15:restartNumberingAfterBreak="0">
    <w:nsid w:val="3F4A42D0"/>
    <w:multiLevelType w:val="hybridMultilevel"/>
    <w:tmpl w:val="F286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C6EF7"/>
    <w:multiLevelType w:val="hybridMultilevel"/>
    <w:tmpl w:val="74DCA238"/>
    <w:lvl w:ilvl="0" w:tplc="D7848F5E">
      <w:numFmt w:val="bullet"/>
      <w:lvlText w:val="•"/>
      <w:lvlJc w:val="left"/>
      <w:pPr>
        <w:ind w:left="928" w:hanging="708"/>
      </w:pPr>
      <w:rPr>
        <w:rFonts w:ascii="Arial" w:eastAsia="Arial" w:hAnsi="Arial" w:cs="Arial" w:hint="default"/>
        <w:w w:val="100"/>
        <w:sz w:val="22"/>
        <w:szCs w:val="22"/>
      </w:rPr>
    </w:lvl>
    <w:lvl w:ilvl="1" w:tplc="773A78EC">
      <w:numFmt w:val="bullet"/>
      <w:lvlText w:val="•"/>
      <w:lvlJc w:val="left"/>
      <w:pPr>
        <w:ind w:left="1765" w:hanging="708"/>
      </w:pPr>
      <w:rPr>
        <w:rFonts w:hint="default"/>
      </w:rPr>
    </w:lvl>
    <w:lvl w:ilvl="2" w:tplc="5E147A7C">
      <w:numFmt w:val="bullet"/>
      <w:lvlText w:val="•"/>
      <w:lvlJc w:val="left"/>
      <w:pPr>
        <w:ind w:left="2610" w:hanging="708"/>
      </w:pPr>
      <w:rPr>
        <w:rFonts w:hint="default"/>
      </w:rPr>
    </w:lvl>
    <w:lvl w:ilvl="3" w:tplc="4656E13E">
      <w:numFmt w:val="bullet"/>
      <w:lvlText w:val="•"/>
      <w:lvlJc w:val="left"/>
      <w:pPr>
        <w:ind w:left="3455" w:hanging="708"/>
      </w:pPr>
      <w:rPr>
        <w:rFonts w:hint="default"/>
      </w:rPr>
    </w:lvl>
    <w:lvl w:ilvl="4" w:tplc="A880BD92">
      <w:numFmt w:val="bullet"/>
      <w:lvlText w:val="•"/>
      <w:lvlJc w:val="left"/>
      <w:pPr>
        <w:ind w:left="4300" w:hanging="708"/>
      </w:pPr>
      <w:rPr>
        <w:rFonts w:hint="default"/>
      </w:rPr>
    </w:lvl>
    <w:lvl w:ilvl="5" w:tplc="1A56CDF4">
      <w:numFmt w:val="bullet"/>
      <w:lvlText w:val="•"/>
      <w:lvlJc w:val="left"/>
      <w:pPr>
        <w:ind w:left="5145" w:hanging="708"/>
      </w:pPr>
      <w:rPr>
        <w:rFonts w:hint="default"/>
      </w:rPr>
    </w:lvl>
    <w:lvl w:ilvl="6" w:tplc="BC48AA3E">
      <w:numFmt w:val="bullet"/>
      <w:lvlText w:val="•"/>
      <w:lvlJc w:val="left"/>
      <w:pPr>
        <w:ind w:left="5990" w:hanging="708"/>
      </w:pPr>
      <w:rPr>
        <w:rFonts w:hint="default"/>
      </w:rPr>
    </w:lvl>
    <w:lvl w:ilvl="7" w:tplc="A4FE0E44">
      <w:numFmt w:val="bullet"/>
      <w:lvlText w:val="•"/>
      <w:lvlJc w:val="left"/>
      <w:pPr>
        <w:ind w:left="6835" w:hanging="708"/>
      </w:pPr>
      <w:rPr>
        <w:rFonts w:hint="default"/>
      </w:rPr>
    </w:lvl>
    <w:lvl w:ilvl="8" w:tplc="81AC3510">
      <w:numFmt w:val="bullet"/>
      <w:lvlText w:val="•"/>
      <w:lvlJc w:val="left"/>
      <w:pPr>
        <w:ind w:left="7680" w:hanging="708"/>
      </w:pPr>
      <w:rPr>
        <w:rFonts w:hint="default"/>
      </w:rPr>
    </w:lvl>
  </w:abstractNum>
  <w:abstractNum w:abstractNumId="14" w15:restartNumberingAfterBreak="0">
    <w:nsid w:val="49B021B9"/>
    <w:multiLevelType w:val="hybridMultilevel"/>
    <w:tmpl w:val="B7B04FA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CDA7F37"/>
    <w:multiLevelType w:val="hybridMultilevel"/>
    <w:tmpl w:val="707A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565580"/>
    <w:multiLevelType w:val="hybridMultilevel"/>
    <w:tmpl w:val="9D9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70BA3"/>
    <w:multiLevelType w:val="hybridMultilevel"/>
    <w:tmpl w:val="1586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9C4F46"/>
    <w:multiLevelType w:val="hybridMultilevel"/>
    <w:tmpl w:val="E45663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13C0BDC"/>
    <w:multiLevelType w:val="hybridMultilevel"/>
    <w:tmpl w:val="37285D28"/>
    <w:lvl w:ilvl="0" w:tplc="368025CE">
      <w:numFmt w:val="bullet"/>
      <w:lvlText w:val=""/>
      <w:lvlJc w:val="left"/>
      <w:pPr>
        <w:ind w:left="928" w:hanging="708"/>
      </w:pPr>
      <w:rPr>
        <w:rFonts w:ascii="Symbol" w:eastAsia="Symbol" w:hAnsi="Symbol" w:cs="Symbol" w:hint="default"/>
        <w:w w:val="100"/>
        <w:sz w:val="22"/>
        <w:szCs w:val="22"/>
      </w:rPr>
    </w:lvl>
    <w:lvl w:ilvl="1" w:tplc="A69E6E50">
      <w:numFmt w:val="bullet"/>
      <w:lvlText w:val="•"/>
      <w:lvlJc w:val="left"/>
      <w:pPr>
        <w:ind w:left="1765" w:hanging="708"/>
      </w:pPr>
      <w:rPr>
        <w:rFonts w:hint="default"/>
      </w:rPr>
    </w:lvl>
    <w:lvl w:ilvl="2" w:tplc="8B76C42A">
      <w:numFmt w:val="bullet"/>
      <w:lvlText w:val="•"/>
      <w:lvlJc w:val="left"/>
      <w:pPr>
        <w:ind w:left="2610" w:hanging="708"/>
      </w:pPr>
      <w:rPr>
        <w:rFonts w:hint="default"/>
      </w:rPr>
    </w:lvl>
    <w:lvl w:ilvl="3" w:tplc="302A1194">
      <w:numFmt w:val="bullet"/>
      <w:lvlText w:val="•"/>
      <w:lvlJc w:val="left"/>
      <w:pPr>
        <w:ind w:left="3455" w:hanging="708"/>
      </w:pPr>
      <w:rPr>
        <w:rFonts w:hint="default"/>
      </w:rPr>
    </w:lvl>
    <w:lvl w:ilvl="4" w:tplc="AB267B46">
      <w:numFmt w:val="bullet"/>
      <w:lvlText w:val="•"/>
      <w:lvlJc w:val="left"/>
      <w:pPr>
        <w:ind w:left="4300" w:hanging="708"/>
      </w:pPr>
      <w:rPr>
        <w:rFonts w:hint="default"/>
      </w:rPr>
    </w:lvl>
    <w:lvl w:ilvl="5" w:tplc="A56A3C16">
      <w:numFmt w:val="bullet"/>
      <w:lvlText w:val="•"/>
      <w:lvlJc w:val="left"/>
      <w:pPr>
        <w:ind w:left="5145" w:hanging="708"/>
      </w:pPr>
      <w:rPr>
        <w:rFonts w:hint="default"/>
      </w:rPr>
    </w:lvl>
    <w:lvl w:ilvl="6" w:tplc="A2F88A92">
      <w:numFmt w:val="bullet"/>
      <w:lvlText w:val="•"/>
      <w:lvlJc w:val="left"/>
      <w:pPr>
        <w:ind w:left="5990" w:hanging="708"/>
      </w:pPr>
      <w:rPr>
        <w:rFonts w:hint="default"/>
      </w:rPr>
    </w:lvl>
    <w:lvl w:ilvl="7" w:tplc="96780D90">
      <w:numFmt w:val="bullet"/>
      <w:lvlText w:val="•"/>
      <w:lvlJc w:val="left"/>
      <w:pPr>
        <w:ind w:left="6835" w:hanging="708"/>
      </w:pPr>
      <w:rPr>
        <w:rFonts w:hint="default"/>
      </w:rPr>
    </w:lvl>
    <w:lvl w:ilvl="8" w:tplc="8DDCB71E">
      <w:numFmt w:val="bullet"/>
      <w:lvlText w:val="•"/>
      <w:lvlJc w:val="left"/>
      <w:pPr>
        <w:ind w:left="7680" w:hanging="708"/>
      </w:pPr>
      <w:rPr>
        <w:rFonts w:hint="default"/>
      </w:rPr>
    </w:lvl>
  </w:abstractNum>
  <w:abstractNum w:abstractNumId="20" w15:restartNumberingAfterBreak="0">
    <w:nsid w:val="68985CF9"/>
    <w:multiLevelType w:val="hybridMultilevel"/>
    <w:tmpl w:val="2AC08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8C32BA"/>
    <w:multiLevelType w:val="hybridMultilevel"/>
    <w:tmpl w:val="A8F2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9"/>
  </w:num>
  <w:num w:numId="4">
    <w:abstractNumId w:val="13"/>
  </w:num>
  <w:num w:numId="5">
    <w:abstractNumId w:val="8"/>
  </w:num>
  <w:num w:numId="6">
    <w:abstractNumId w:val="4"/>
  </w:num>
  <w:num w:numId="7">
    <w:abstractNumId w:val="7"/>
  </w:num>
  <w:num w:numId="8">
    <w:abstractNumId w:val="9"/>
  </w:num>
  <w:num w:numId="9">
    <w:abstractNumId w:val="15"/>
  </w:num>
  <w:num w:numId="10">
    <w:abstractNumId w:val="3"/>
  </w:num>
  <w:num w:numId="11">
    <w:abstractNumId w:val="14"/>
  </w:num>
  <w:num w:numId="12">
    <w:abstractNumId w:val="16"/>
  </w:num>
  <w:num w:numId="13">
    <w:abstractNumId w:val="17"/>
  </w:num>
  <w:num w:numId="14">
    <w:abstractNumId w:val="0"/>
  </w:num>
  <w:num w:numId="15">
    <w:abstractNumId w:val="18"/>
  </w:num>
  <w:num w:numId="16">
    <w:abstractNumId w:val="1"/>
  </w:num>
  <w:num w:numId="17">
    <w:abstractNumId w:val="20"/>
  </w:num>
  <w:num w:numId="18">
    <w:abstractNumId w:val="10"/>
  </w:num>
  <w:num w:numId="19">
    <w:abstractNumId w:val="21"/>
  </w:num>
  <w:num w:numId="20">
    <w:abstractNumId w:val="12"/>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93"/>
    <w:rsid w:val="000012EF"/>
    <w:rsid w:val="00023904"/>
    <w:rsid w:val="00051C02"/>
    <w:rsid w:val="00055BBD"/>
    <w:rsid w:val="000671BC"/>
    <w:rsid w:val="00070932"/>
    <w:rsid w:val="00077C28"/>
    <w:rsid w:val="00085D4C"/>
    <w:rsid w:val="000902F5"/>
    <w:rsid w:val="000F7C3C"/>
    <w:rsid w:val="001139B9"/>
    <w:rsid w:val="0012139F"/>
    <w:rsid w:val="00163E9C"/>
    <w:rsid w:val="00163EA6"/>
    <w:rsid w:val="00176848"/>
    <w:rsid w:val="001A3027"/>
    <w:rsid w:val="001A6848"/>
    <w:rsid w:val="001B0738"/>
    <w:rsid w:val="001C1F68"/>
    <w:rsid w:val="001D258F"/>
    <w:rsid w:val="001D49E0"/>
    <w:rsid w:val="001E4666"/>
    <w:rsid w:val="001E4CBE"/>
    <w:rsid w:val="001F4D7D"/>
    <w:rsid w:val="002025F2"/>
    <w:rsid w:val="00205AB3"/>
    <w:rsid w:val="00217F9D"/>
    <w:rsid w:val="00220FA0"/>
    <w:rsid w:val="00224E44"/>
    <w:rsid w:val="00244C45"/>
    <w:rsid w:val="00251ACE"/>
    <w:rsid w:val="00264669"/>
    <w:rsid w:val="00267A3B"/>
    <w:rsid w:val="002916D2"/>
    <w:rsid w:val="002A3EC7"/>
    <w:rsid w:val="002A6276"/>
    <w:rsid w:val="002B318A"/>
    <w:rsid w:val="002B588F"/>
    <w:rsid w:val="002C1083"/>
    <w:rsid w:val="002D02FB"/>
    <w:rsid w:val="00330CC7"/>
    <w:rsid w:val="00355A6C"/>
    <w:rsid w:val="00383D4C"/>
    <w:rsid w:val="00396029"/>
    <w:rsid w:val="0039695B"/>
    <w:rsid w:val="003C7AE3"/>
    <w:rsid w:val="003D6FE6"/>
    <w:rsid w:val="003E1CF1"/>
    <w:rsid w:val="0041144F"/>
    <w:rsid w:val="00414024"/>
    <w:rsid w:val="00432CAE"/>
    <w:rsid w:val="00440966"/>
    <w:rsid w:val="004C65DF"/>
    <w:rsid w:val="004F6E0A"/>
    <w:rsid w:val="0050101D"/>
    <w:rsid w:val="00503713"/>
    <w:rsid w:val="00521C10"/>
    <w:rsid w:val="005273D1"/>
    <w:rsid w:val="00580D18"/>
    <w:rsid w:val="00594E74"/>
    <w:rsid w:val="005A1E25"/>
    <w:rsid w:val="005B1268"/>
    <w:rsid w:val="006044F3"/>
    <w:rsid w:val="00614A59"/>
    <w:rsid w:val="00615AA5"/>
    <w:rsid w:val="00623623"/>
    <w:rsid w:val="00626811"/>
    <w:rsid w:val="00627652"/>
    <w:rsid w:val="006353AB"/>
    <w:rsid w:val="00643A85"/>
    <w:rsid w:val="00644371"/>
    <w:rsid w:val="006561D2"/>
    <w:rsid w:val="00677116"/>
    <w:rsid w:val="0069462E"/>
    <w:rsid w:val="00695AA9"/>
    <w:rsid w:val="006B2034"/>
    <w:rsid w:val="006C3660"/>
    <w:rsid w:val="006D18E3"/>
    <w:rsid w:val="006E52F6"/>
    <w:rsid w:val="006F187C"/>
    <w:rsid w:val="007209D7"/>
    <w:rsid w:val="007435E0"/>
    <w:rsid w:val="00756BED"/>
    <w:rsid w:val="007749ED"/>
    <w:rsid w:val="00775F8B"/>
    <w:rsid w:val="00776347"/>
    <w:rsid w:val="007855C7"/>
    <w:rsid w:val="007A03AE"/>
    <w:rsid w:val="007B51C0"/>
    <w:rsid w:val="007C6E86"/>
    <w:rsid w:val="007F2A9E"/>
    <w:rsid w:val="008065F3"/>
    <w:rsid w:val="008236F3"/>
    <w:rsid w:val="0082522C"/>
    <w:rsid w:val="008257EF"/>
    <w:rsid w:val="00846898"/>
    <w:rsid w:val="00871334"/>
    <w:rsid w:val="00874B23"/>
    <w:rsid w:val="00886745"/>
    <w:rsid w:val="00897232"/>
    <w:rsid w:val="008A0446"/>
    <w:rsid w:val="008A52E6"/>
    <w:rsid w:val="008F3A8D"/>
    <w:rsid w:val="00901C1D"/>
    <w:rsid w:val="00907BC3"/>
    <w:rsid w:val="0092130D"/>
    <w:rsid w:val="009660AA"/>
    <w:rsid w:val="00967356"/>
    <w:rsid w:val="0098645B"/>
    <w:rsid w:val="0099357A"/>
    <w:rsid w:val="009A0947"/>
    <w:rsid w:val="009F7727"/>
    <w:rsid w:val="00A023B2"/>
    <w:rsid w:val="00A16518"/>
    <w:rsid w:val="00A33C4A"/>
    <w:rsid w:val="00A65A34"/>
    <w:rsid w:val="00A73226"/>
    <w:rsid w:val="00AA3CD6"/>
    <w:rsid w:val="00AC7CB6"/>
    <w:rsid w:val="00AE08DE"/>
    <w:rsid w:val="00AE7087"/>
    <w:rsid w:val="00AF0CA9"/>
    <w:rsid w:val="00B20A71"/>
    <w:rsid w:val="00B618B2"/>
    <w:rsid w:val="00B734F8"/>
    <w:rsid w:val="00B92AB4"/>
    <w:rsid w:val="00BC11BB"/>
    <w:rsid w:val="00BF0DA9"/>
    <w:rsid w:val="00C22ABB"/>
    <w:rsid w:val="00C25569"/>
    <w:rsid w:val="00C341DC"/>
    <w:rsid w:val="00C42F58"/>
    <w:rsid w:val="00C60AB8"/>
    <w:rsid w:val="00C872C9"/>
    <w:rsid w:val="00C91CA4"/>
    <w:rsid w:val="00CB7B14"/>
    <w:rsid w:val="00CD1376"/>
    <w:rsid w:val="00CD41A9"/>
    <w:rsid w:val="00D00193"/>
    <w:rsid w:val="00D35865"/>
    <w:rsid w:val="00D72335"/>
    <w:rsid w:val="00D9075A"/>
    <w:rsid w:val="00DC06FC"/>
    <w:rsid w:val="00E1192B"/>
    <w:rsid w:val="00E14ECB"/>
    <w:rsid w:val="00E254F3"/>
    <w:rsid w:val="00E2765C"/>
    <w:rsid w:val="00E3119B"/>
    <w:rsid w:val="00E4330E"/>
    <w:rsid w:val="00E64F5E"/>
    <w:rsid w:val="00E84218"/>
    <w:rsid w:val="00EB7196"/>
    <w:rsid w:val="00F406BE"/>
    <w:rsid w:val="00F56C0C"/>
    <w:rsid w:val="00FA1346"/>
    <w:rsid w:val="00FF5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4D067"/>
  <w15:docId w15:val="{12F22E56-ECBB-40F1-9C21-1B090071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157"/>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81"/>
      <w:ind w:left="808" w:hanging="708"/>
    </w:pPr>
  </w:style>
  <w:style w:type="paragraph" w:customStyle="1" w:styleId="TableParagraph">
    <w:name w:val="Table Paragraph"/>
    <w:basedOn w:val="Normal"/>
    <w:uiPriority w:val="1"/>
    <w:qFormat/>
    <w:pPr>
      <w:spacing w:line="246" w:lineRule="exact"/>
      <w:ind w:left="103"/>
    </w:pPr>
  </w:style>
  <w:style w:type="paragraph" w:styleId="BalloonText">
    <w:name w:val="Balloon Text"/>
    <w:basedOn w:val="Normal"/>
    <w:link w:val="BalloonTextChar"/>
    <w:uiPriority w:val="99"/>
    <w:semiHidden/>
    <w:unhideWhenUsed/>
    <w:rsid w:val="00846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898"/>
    <w:rPr>
      <w:rFonts w:ascii="Segoe UI" w:eastAsia="Arial" w:hAnsi="Segoe UI" w:cs="Segoe UI"/>
      <w:sz w:val="18"/>
      <w:szCs w:val="18"/>
    </w:rPr>
  </w:style>
  <w:style w:type="table" w:styleId="TableGrid">
    <w:name w:val="Table Grid"/>
    <w:basedOn w:val="TableNormal"/>
    <w:uiPriority w:val="39"/>
    <w:rsid w:val="0064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0966"/>
    <w:rPr>
      <w:color w:val="0000FF" w:themeColor="hyperlink"/>
      <w:u w:val="single"/>
    </w:rPr>
  </w:style>
  <w:style w:type="character" w:styleId="UnresolvedMention">
    <w:name w:val="Unresolved Mention"/>
    <w:basedOn w:val="DefaultParagraphFont"/>
    <w:uiPriority w:val="99"/>
    <w:semiHidden/>
    <w:unhideWhenUsed/>
    <w:rsid w:val="00440966"/>
    <w:rPr>
      <w:color w:val="605E5C"/>
      <w:shd w:val="clear" w:color="auto" w:fill="E1DFDD"/>
    </w:rPr>
  </w:style>
  <w:style w:type="paragraph" w:customStyle="1" w:styleId="Normal3">
    <w:name w:val="Normal+3"/>
    <w:basedOn w:val="Normal"/>
    <w:next w:val="Normal"/>
    <w:rsid w:val="006F187C"/>
    <w:pPr>
      <w:widowControl/>
      <w:adjustRightInd w:val="0"/>
    </w:pPr>
    <w:rPr>
      <w:rFonts w:eastAsia="Times New Roman" w:cs="Times New Roman"/>
      <w:sz w:val="24"/>
      <w:szCs w:val="24"/>
      <w:lang w:eastAsia="en-GB"/>
    </w:rPr>
  </w:style>
  <w:style w:type="paragraph" w:customStyle="1" w:styleId="Default">
    <w:name w:val="Default"/>
    <w:rsid w:val="0050101D"/>
    <w:pPr>
      <w:widowControl/>
      <w:adjustRightInd w:val="0"/>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06456">
      <w:bodyDiv w:val="1"/>
      <w:marLeft w:val="0"/>
      <w:marRight w:val="0"/>
      <w:marTop w:val="0"/>
      <w:marBottom w:val="0"/>
      <w:divBdr>
        <w:top w:val="none" w:sz="0" w:space="0" w:color="auto"/>
        <w:left w:val="none" w:sz="0" w:space="0" w:color="auto"/>
        <w:bottom w:val="none" w:sz="0" w:space="0" w:color="auto"/>
        <w:right w:val="none" w:sz="0" w:space="0" w:color="auto"/>
      </w:divBdr>
    </w:div>
    <w:div w:id="208629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hyperlink" Target="https://assets.publishing.service.gov.uk/media/65f1b048133c22b8eecd38f7/Working_together_to_improve_school_attendance__applies_from_19_August_2024_.pdf"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5f1b048133c22b8eecd38f7/Working_together_to_improve_school_attendance__applies_from_19_August_2024_.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hyperlink" Target="https://assets.publishing.service.gov.uk/media/63ee20a3d3bf7f62e5f76ba4/Summary_of_responsibilities_where_a_mental_health_issue_is_affecting_attendance.pdf"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hyperlink" Target="mailto:admin@buglawton.cheshire.sch.uk" TargetMode="External"/><Relationship Id="rId14" Type="http://schemas.openxmlformats.org/officeDocument/2006/relationships/diagramLayout" Target="diagrams/layout1.xml"/><Relationship Id="rId22" Type="http://schemas.microsoft.com/office/2007/relationships/diagramDrawing" Target="diagrams/drawing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84FBD3-2676-47D9-BD59-02277DCD7DE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710EA4C-6330-4795-93A4-61F9DDFF6196}">
      <dgm:prSet phldrT="[Text]"/>
      <dgm:spPr>
        <a:xfrm>
          <a:off x="1179204" y="131467"/>
          <a:ext cx="1948904" cy="97445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Inital attendance concerns, below 96% or 4 unauthorised codes (can be a mix of U,O,G) school to send letter.</a:t>
          </a:r>
        </a:p>
      </dgm:t>
    </dgm:pt>
    <dgm:pt modelId="{DAC0F58C-82BC-4B93-A7B4-DA6592DA6E55}" type="parTrans" cxnId="{7666439F-9E0D-4876-B9E4-5BEAFFF21C88}">
      <dgm:prSet/>
      <dgm:spPr/>
      <dgm:t>
        <a:bodyPr/>
        <a:lstStyle/>
        <a:p>
          <a:pPr algn="ctr"/>
          <a:endParaRPr lang="en-GB"/>
        </a:p>
      </dgm:t>
    </dgm:pt>
    <dgm:pt modelId="{B21D8CA0-FBBB-4819-93BC-F380AD43C289}" type="sibTrans" cxnId="{7666439F-9E0D-4876-B9E4-5BEAFFF21C88}">
      <dgm:prSet/>
      <dgm:spPr/>
      <dgm:t>
        <a:bodyPr/>
        <a:lstStyle/>
        <a:p>
          <a:pPr algn="ctr"/>
          <a:endParaRPr lang="en-GB"/>
        </a:p>
      </dgm:t>
    </dgm:pt>
    <dgm:pt modelId="{7D358BFE-268E-43C4-A951-989AC19211CC}" type="asst">
      <dgm:prSet phldrT="[Text]"/>
      <dgm:spPr>
        <a:xfrm>
          <a:off x="117" y="1515189"/>
          <a:ext cx="1948904" cy="97445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Attendance improves.</a:t>
          </a:r>
        </a:p>
      </dgm:t>
    </dgm:pt>
    <dgm:pt modelId="{EDDB8BD4-548D-468E-9D06-538B608CC3E5}" type="parTrans" cxnId="{359F242B-CED4-4D78-B0F6-1BE701ED3A80}">
      <dgm:prSet/>
      <dgm:spPr>
        <a:xfrm>
          <a:off x="1949021" y="1105919"/>
          <a:ext cx="204634" cy="896495"/>
        </a:xfrm>
        <a:custGeom>
          <a:avLst/>
          <a:gdLst/>
          <a:ahLst/>
          <a:cxnLst/>
          <a:rect l="0" t="0" r="0" b="0"/>
          <a:pathLst>
            <a:path>
              <a:moveTo>
                <a:pt x="204634" y="0"/>
              </a:moveTo>
              <a:lnTo>
                <a:pt x="204634" y="896495"/>
              </a:lnTo>
              <a:lnTo>
                <a:pt x="0" y="896495"/>
              </a:lnTo>
            </a:path>
          </a:pathLst>
        </a:custGeom>
        <a:noFill/>
        <a:ln w="12700" cap="flat" cmpd="sng" algn="ctr">
          <a:noFill/>
          <a:prstDash val="solid"/>
          <a:miter lim="800000"/>
        </a:ln>
        <a:effectLst/>
      </dgm:spPr>
      <dgm:t>
        <a:bodyPr/>
        <a:lstStyle/>
        <a:p>
          <a:pPr algn="ctr"/>
          <a:endParaRPr lang="en-GB"/>
        </a:p>
      </dgm:t>
    </dgm:pt>
    <dgm:pt modelId="{D277BA21-B2A1-4564-8036-CAE2D80D6681}" type="sibTrans" cxnId="{359F242B-CED4-4D78-B0F6-1BE701ED3A80}">
      <dgm:prSet/>
      <dgm:spPr/>
      <dgm:t>
        <a:bodyPr/>
        <a:lstStyle/>
        <a:p>
          <a:pPr algn="ctr"/>
          <a:endParaRPr lang="en-GB"/>
        </a:p>
      </dgm:t>
    </dgm:pt>
    <dgm:pt modelId="{5AEFE71C-3080-4225-9627-4D65DF690F10}">
      <dgm:prSet phldrT="[Text]"/>
      <dgm:spPr>
        <a:xfrm>
          <a:off x="117" y="2898911"/>
          <a:ext cx="1948904" cy="97445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Attendance improves following </a:t>
          </a:r>
        </a:p>
        <a:p>
          <a:pPr algn="ctr">
            <a:buNone/>
          </a:pPr>
          <a:r>
            <a:rPr lang="en-GB">
              <a:solidFill>
                <a:sysClr val="window" lastClr="FFFFFF"/>
              </a:solidFill>
              <a:latin typeface="Calibri" panose="020F0502020204030204"/>
              <a:ea typeface="+mn-ea"/>
              <a:cs typeface="+mn-cs"/>
            </a:rPr>
            <a:t>meeting.</a:t>
          </a:r>
        </a:p>
      </dgm:t>
    </dgm:pt>
    <dgm:pt modelId="{AA4F0BAB-2223-4764-88C4-FD9F01778EB8}" type="parTrans" cxnId="{C44DD5E3-9227-490C-9539-31DE4B130B59}">
      <dgm:prSet/>
      <dgm:spPr>
        <a:xfrm>
          <a:off x="974569" y="1105919"/>
          <a:ext cx="1179087" cy="1792991"/>
        </a:xfrm>
        <a:custGeom>
          <a:avLst/>
          <a:gdLst/>
          <a:ahLst/>
          <a:cxnLst/>
          <a:rect l="0" t="0" r="0" b="0"/>
          <a:pathLst>
            <a:path>
              <a:moveTo>
                <a:pt x="1179087" y="0"/>
              </a:moveTo>
              <a:lnTo>
                <a:pt x="1179087" y="1588357"/>
              </a:lnTo>
              <a:lnTo>
                <a:pt x="0" y="1588357"/>
              </a:lnTo>
              <a:lnTo>
                <a:pt x="0" y="1792991"/>
              </a:lnTo>
            </a:path>
          </a:pathLst>
        </a:custGeom>
        <a:noFill/>
        <a:ln w="12700" cap="flat" cmpd="sng" algn="ctr">
          <a:noFill/>
          <a:prstDash val="solid"/>
          <a:miter lim="800000"/>
        </a:ln>
        <a:effectLst/>
      </dgm:spPr>
      <dgm:t>
        <a:bodyPr/>
        <a:lstStyle/>
        <a:p>
          <a:pPr algn="ctr"/>
          <a:endParaRPr lang="en-GB"/>
        </a:p>
      </dgm:t>
    </dgm:pt>
    <dgm:pt modelId="{03CA714D-D7D1-49EB-9251-BBEB14F33831}" type="sibTrans" cxnId="{C44DD5E3-9227-490C-9539-31DE4B130B59}">
      <dgm:prSet/>
      <dgm:spPr/>
      <dgm:t>
        <a:bodyPr/>
        <a:lstStyle/>
        <a:p>
          <a:pPr algn="ctr"/>
          <a:endParaRPr lang="en-GB"/>
        </a:p>
      </dgm:t>
    </dgm:pt>
    <dgm:pt modelId="{02EAEB40-7A10-4913-A3E1-38DD4D1D91F1}">
      <dgm:prSet phldrT="[Text]"/>
      <dgm:spPr>
        <a:xfrm>
          <a:off x="2358291" y="2898911"/>
          <a:ext cx="1948904" cy="97445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Attendance continues to fall.</a:t>
          </a:r>
        </a:p>
        <a:p>
          <a:pPr algn="ctr">
            <a:buNone/>
          </a:pPr>
          <a:r>
            <a:rPr lang="en-GB">
              <a:solidFill>
                <a:sysClr val="window" lastClr="FFFFFF"/>
              </a:solidFill>
              <a:latin typeface="Calibri" panose="020F0502020204030204"/>
              <a:ea typeface="+mn-ea"/>
              <a:cs typeface="+mn-cs"/>
            </a:rPr>
            <a:t> After 6-8 unauthorised absences school to send parents warning letter </a:t>
          </a:r>
          <a:br>
            <a:rPr lang="en-GB">
              <a:solidFill>
                <a:sysClr val="window" lastClr="FFFFFF"/>
              </a:solidFill>
              <a:latin typeface="Calibri" panose="020F0502020204030204"/>
              <a:ea typeface="+mn-ea"/>
              <a:cs typeface="+mn-cs"/>
            </a:rPr>
          </a:br>
          <a:r>
            <a:rPr lang="en-GB">
              <a:solidFill>
                <a:sysClr val="window" lastClr="FFFFFF"/>
              </a:solidFill>
              <a:latin typeface="Calibri" panose="020F0502020204030204"/>
              <a:ea typeface="+mn-ea"/>
              <a:cs typeface="+mn-cs"/>
            </a:rPr>
            <a:t>to advise if 10 unauthorised absences an ACOOS* referral for a 15 day warning period will be made.</a:t>
          </a:r>
        </a:p>
      </dgm:t>
    </dgm:pt>
    <dgm:pt modelId="{06CF766F-DBF5-4E97-9D89-5E9ABC07564A}" type="parTrans" cxnId="{01E33956-7002-4DFC-9824-F59505D1815E}">
      <dgm:prSet/>
      <dgm:spPr>
        <a:xfrm>
          <a:off x="2153656" y="1105919"/>
          <a:ext cx="1179087" cy="1792991"/>
        </a:xfrm>
        <a:custGeom>
          <a:avLst/>
          <a:gdLst/>
          <a:ahLst/>
          <a:cxnLst/>
          <a:rect l="0" t="0" r="0" b="0"/>
          <a:pathLst>
            <a:path>
              <a:moveTo>
                <a:pt x="0" y="0"/>
              </a:moveTo>
              <a:lnTo>
                <a:pt x="0" y="1588357"/>
              </a:lnTo>
              <a:lnTo>
                <a:pt x="1179087" y="1588357"/>
              </a:lnTo>
              <a:lnTo>
                <a:pt x="1179087" y="1792991"/>
              </a:lnTo>
            </a:path>
          </a:pathLst>
        </a:custGeom>
        <a:noFill/>
        <a:ln w="12700" cap="flat" cmpd="sng" algn="ctr">
          <a:noFill/>
          <a:prstDash val="solid"/>
          <a:miter lim="800000"/>
        </a:ln>
        <a:effectLst/>
      </dgm:spPr>
      <dgm:t>
        <a:bodyPr/>
        <a:lstStyle/>
        <a:p>
          <a:pPr algn="ctr"/>
          <a:endParaRPr lang="en-GB"/>
        </a:p>
      </dgm:t>
    </dgm:pt>
    <dgm:pt modelId="{D841C89C-6A23-4479-B4F7-49D443DD2AF1}" type="sibTrans" cxnId="{01E33956-7002-4DFC-9824-F59505D1815E}">
      <dgm:prSet/>
      <dgm:spPr/>
      <dgm:t>
        <a:bodyPr/>
        <a:lstStyle/>
        <a:p>
          <a:pPr algn="ctr"/>
          <a:endParaRPr lang="en-GB"/>
        </a:p>
      </dgm:t>
    </dgm:pt>
    <dgm:pt modelId="{CF92FDF5-C570-4647-9D3A-758B4D2AE83C}" type="asst">
      <dgm:prSet/>
      <dgm:spPr>
        <a:xfrm>
          <a:off x="2358291" y="1515189"/>
          <a:ext cx="1948904" cy="97445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Attendance does not improve. Invite parents into school for meeting to discuss attendance and offer support.</a:t>
          </a:r>
        </a:p>
      </dgm:t>
    </dgm:pt>
    <dgm:pt modelId="{EBD3F5A1-41F8-4502-A3B8-0F0C0ACF61E2}" type="parTrans" cxnId="{099B0282-E5C6-407C-8189-4BA496D340A5}">
      <dgm:prSet/>
      <dgm:spPr>
        <a:xfrm>
          <a:off x="2153656" y="1105919"/>
          <a:ext cx="204634" cy="896495"/>
        </a:xfrm>
        <a:custGeom>
          <a:avLst/>
          <a:gdLst/>
          <a:ahLst/>
          <a:cxnLst/>
          <a:rect l="0" t="0" r="0" b="0"/>
          <a:pathLst>
            <a:path>
              <a:moveTo>
                <a:pt x="0" y="0"/>
              </a:moveTo>
              <a:lnTo>
                <a:pt x="0" y="896495"/>
              </a:lnTo>
              <a:lnTo>
                <a:pt x="204634" y="896495"/>
              </a:lnTo>
            </a:path>
          </a:pathLst>
        </a:custGeom>
        <a:noFill/>
        <a:ln w="12700" cap="flat" cmpd="sng" algn="ctr">
          <a:noFill/>
          <a:prstDash val="solid"/>
          <a:miter lim="800000"/>
        </a:ln>
        <a:effectLst/>
      </dgm:spPr>
      <dgm:t>
        <a:bodyPr/>
        <a:lstStyle/>
        <a:p>
          <a:pPr algn="ctr"/>
          <a:endParaRPr lang="en-GB"/>
        </a:p>
      </dgm:t>
    </dgm:pt>
    <dgm:pt modelId="{173CE847-3E84-4C3A-94FF-9CE3551FE7C8}" type="sibTrans" cxnId="{099B0282-E5C6-407C-8189-4BA496D340A5}">
      <dgm:prSet/>
      <dgm:spPr/>
      <dgm:t>
        <a:bodyPr/>
        <a:lstStyle/>
        <a:p>
          <a:pPr algn="ctr"/>
          <a:endParaRPr lang="en-GB"/>
        </a:p>
      </dgm:t>
    </dgm:pt>
    <dgm:pt modelId="{896A9E62-BC04-453B-AB1F-606E14BCAF38}">
      <dgm:prSet/>
      <dgm:spPr>
        <a:xfrm>
          <a:off x="2358291" y="4282633"/>
          <a:ext cx="1948904" cy="97445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Following 10 unauthorised absences school to refer to LA (ACOOS) with evidence of what support has been offered.</a:t>
          </a:r>
        </a:p>
      </dgm:t>
    </dgm:pt>
    <dgm:pt modelId="{3480BF04-AF8F-4B10-9474-E2D263101CDD}" type="parTrans" cxnId="{9188E55D-674B-42C3-88D0-5F4151DD2AAA}">
      <dgm:prSet/>
      <dgm:spPr>
        <a:xfrm>
          <a:off x="3287023" y="3873363"/>
          <a:ext cx="91440" cy="409269"/>
        </a:xfrm>
        <a:custGeom>
          <a:avLst/>
          <a:gdLst/>
          <a:ahLst/>
          <a:cxnLst/>
          <a:rect l="0" t="0" r="0" b="0"/>
          <a:pathLst>
            <a:path>
              <a:moveTo>
                <a:pt x="45720" y="0"/>
              </a:moveTo>
              <a:lnTo>
                <a:pt x="45720" y="409269"/>
              </a:lnTo>
            </a:path>
          </a:pathLst>
        </a:custGeom>
        <a:noFill/>
        <a:ln w="12700" cap="flat" cmpd="sng" algn="ctr">
          <a:noFill/>
          <a:prstDash val="solid"/>
          <a:miter lim="800000"/>
        </a:ln>
        <a:effectLst/>
      </dgm:spPr>
      <dgm:t>
        <a:bodyPr/>
        <a:lstStyle/>
        <a:p>
          <a:pPr algn="ctr"/>
          <a:endParaRPr lang="en-GB"/>
        </a:p>
      </dgm:t>
    </dgm:pt>
    <dgm:pt modelId="{46DEF919-BD24-4CBA-B062-D024A5F24BFD}" type="sibTrans" cxnId="{9188E55D-674B-42C3-88D0-5F4151DD2AAA}">
      <dgm:prSet/>
      <dgm:spPr/>
      <dgm:t>
        <a:bodyPr/>
        <a:lstStyle/>
        <a:p>
          <a:pPr algn="ctr"/>
          <a:endParaRPr lang="en-GB"/>
        </a:p>
      </dgm:t>
    </dgm:pt>
    <dgm:pt modelId="{DD4D6401-F091-4FCF-9117-ADFE4A284119}" type="asst">
      <dgm:prSet/>
      <dgm:spPr>
        <a:xfrm>
          <a:off x="3537378" y="5666355"/>
          <a:ext cx="1948904" cy="97445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If the warning period fails, the LA (ACOOS) will consider a penalty notice.</a:t>
          </a:r>
        </a:p>
      </dgm:t>
    </dgm:pt>
    <dgm:pt modelId="{17BDD539-0F33-42B0-8A6B-08194C094032}" type="parTrans" cxnId="{667358AA-A3E5-49B2-9E41-31A3903E6384}">
      <dgm:prSet/>
      <dgm:spPr>
        <a:xfrm>
          <a:off x="3332743" y="5257085"/>
          <a:ext cx="204634" cy="896495"/>
        </a:xfrm>
        <a:custGeom>
          <a:avLst/>
          <a:gdLst/>
          <a:ahLst/>
          <a:cxnLst/>
          <a:rect l="0" t="0" r="0" b="0"/>
          <a:pathLst>
            <a:path>
              <a:moveTo>
                <a:pt x="0" y="0"/>
              </a:moveTo>
              <a:lnTo>
                <a:pt x="0" y="896495"/>
              </a:lnTo>
              <a:lnTo>
                <a:pt x="204634" y="896495"/>
              </a:lnTo>
            </a:path>
          </a:pathLst>
        </a:custGeom>
        <a:noFill/>
        <a:ln w="12700" cap="flat" cmpd="sng" algn="ctr">
          <a:noFill/>
          <a:prstDash val="solid"/>
          <a:miter lim="800000"/>
        </a:ln>
        <a:effectLst/>
      </dgm:spPr>
      <dgm:t>
        <a:bodyPr/>
        <a:lstStyle/>
        <a:p>
          <a:pPr algn="ctr"/>
          <a:endParaRPr lang="en-GB"/>
        </a:p>
      </dgm:t>
    </dgm:pt>
    <dgm:pt modelId="{EAC0727A-3021-43C6-8516-AA919D3B6D6D}" type="sibTrans" cxnId="{667358AA-A3E5-49B2-9E41-31A3903E6384}">
      <dgm:prSet/>
      <dgm:spPr/>
      <dgm:t>
        <a:bodyPr/>
        <a:lstStyle/>
        <a:p>
          <a:pPr algn="ctr"/>
          <a:endParaRPr lang="en-GB"/>
        </a:p>
      </dgm:t>
    </dgm:pt>
    <dgm:pt modelId="{EEC15481-C622-4D96-B154-4A2F3E6F0A50}" type="asst">
      <dgm:prSet/>
      <dgm:spPr>
        <a:xfrm>
          <a:off x="1179204" y="5666355"/>
          <a:ext cx="1948904" cy="97445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a:solidFill>
                <a:sysClr val="window" lastClr="FFFFFF"/>
              </a:solidFill>
              <a:latin typeface="Calibri" panose="020F0502020204030204"/>
              <a:ea typeface="+mn-ea"/>
              <a:cs typeface="+mn-cs"/>
            </a:rPr>
            <a:t>If the pupil attends school for the 15 day warning period with no unauthorised absences, no penalty notice will be issued. School to continue to monitor attendance and support.</a:t>
          </a:r>
        </a:p>
      </dgm:t>
    </dgm:pt>
    <dgm:pt modelId="{4553C72A-A72A-4942-81A1-46F7A1D4F6D9}" type="sibTrans" cxnId="{667CEC86-ACE0-4EDC-8E2D-2A5598B7B1B6}">
      <dgm:prSet/>
      <dgm:spPr/>
      <dgm:t>
        <a:bodyPr/>
        <a:lstStyle/>
        <a:p>
          <a:pPr algn="ctr"/>
          <a:endParaRPr lang="en-GB"/>
        </a:p>
      </dgm:t>
    </dgm:pt>
    <dgm:pt modelId="{921E872D-1ECC-4CDB-A98B-51C2C5DC03EA}" type="parTrans" cxnId="{667CEC86-ACE0-4EDC-8E2D-2A5598B7B1B6}">
      <dgm:prSet/>
      <dgm:spPr>
        <a:xfrm>
          <a:off x="3128108" y="5257085"/>
          <a:ext cx="204634" cy="896495"/>
        </a:xfrm>
        <a:custGeom>
          <a:avLst/>
          <a:gdLst/>
          <a:ahLst/>
          <a:cxnLst/>
          <a:rect l="0" t="0" r="0" b="0"/>
          <a:pathLst>
            <a:path>
              <a:moveTo>
                <a:pt x="204634" y="0"/>
              </a:moveTo>
              <a:lnTo>
                <a:pt x="204634" y="896495"/>
              </a:lnTo>
              <a:lnTo>
                <a:pt x="0" y="896495"/>
              </a:lnTo>
            </a:path>
          </a:pathLst>
        </a:custGeom>
        <a:noFill/>
        <a:ln w="12700" cap="flat" cmpd="sng" algn="ctr">
          <a:noFill/>
          <a:prstDash val="solid"/>
          <a:miter lim="800000"/>
        </a:ln>
        <a:effectLst/>
      </dgm:spPr>
      <dgm:t>
        <a:bodyPr/>
        <a:lstStyle/>
        <a:p>
          <a:pPr algn="ctr"/>
          <a:endParaRPr lang="en-GB"/>
        </a:p>
      </dgm:t>
    </dgm:pt>
    <dgm:pt modelId="{6DE7C547-67F2-4174-A34C-34BCBA2486B4}" type="pres">
      <dgm:prSet presAssocID="{0684FBD3-2676-47D9-BD59-02277DCD7DEB}" presName="hierChild1" presStyleCnt="0">
        <dgm:presLayoutVars>
          <dgm:orgChart val="1"/>
          <dgm:chPref val="1"/>
          <dgm:dir/>
          <dgm:animOne val="branch"/>
          <dgm:animLvl val="lvl"/>
          <dgm:resizeHandles/>
        </dgm:presLayoutVars>
      </dgm:prSet>
      <dgm:spPr/>
    </dgm:pt>
    <dgm:pt modelId="{2021C504-7B88-4633-9568-2F3A937B43E1}" type="pres">
      <dgm:prSet presAssocID="{C710EA4C-6330-4795-93A4-61F9DDFF6196}" presName="hierRoot1" presStyleCnt="0">
        <dgm:presLayoutVars>
          <dgm:hierBranch val="init"/>
        </dgm:presLayoutVars>
      </dgm:prSet>
      <dgm:spPr/>
    </dgm:pt>
    <dgm:pt modelId="{66E58C10-3B86-4A1D-8603-9FAA61DC1005}" type="pres">
      <dgm:prSet presAssocID="{C710EA4C-6330-4795-93A4-61F9DDFF6196}" presName="rootComposite1" presStyleCnt="0"/>
      <dgm:spPr/>
    </dgm:pt>
    <dgm:pt modelId="{13E43735-DCBB-451B-A1F1-0BE8C5D62010}" type="pres">
      <dgm:prSet presAssocID="{C710EA4C-6330-4795-93A4-61F9DDFF6196}" presName="rootText1" presStyleLbl="node0" presStyleIdx="0" presStyleCnt="1" custLinFactNeighborY="-20527">
        <dgm:presLayoutVars>
          <dgm:chPref val="3"/>
        </dgm:presLayoutVars>
      </dgm:prSet>
      <dgm:spPr>
        <a:prstGeom prst="roundRect">
          <a:avLst/>
        </a:prstGeom>
      </dgm:spPr>
    </dgm:pt>
    <dgm:pt modelId="{93558990-5C1F-4317-A447-FDE1A9224B05}" type="pres">
      <dgm:prSet presAssocID="{C710EA4C-6330-4795-93A4-61F9DDFF6196}" presName="rootConnector1" presStyleLbl="node1" presStyleIdx="0" presStyleCnt="0"/>
      <dgm:spPr/>
    </dgm:pt>
    <dgm:pt modelId="{A980B6B5-29C4-4D97-9CA0-F27F163DB2F3}" type="pres">
      <dgm:prSet presAssocID="{C710EA4C-6330-4795-93A4-61F9DDFF6196}" presName="hierChild2" presStyleCnt="0"/>
      <dgm:spPr/>
    </dgm:pt>
    <dgm:pt modelId="{74FF84D2-C91A-436A-B230-1D155A684DCF}" type="pres">
      <dgm:prSet presAssocID="{AA4F0BAB-2223-4764-88C4-FD9F01778EB8}" presName="Name37" presStyleLbl="parChTrans1D2" presStyleIdx="0" presStyleCnt="4"/>
      <dgm:spPr/>
    </dgm:pt>
    <dgm:pt modelId="{C9766A02-38C9-4C5F-A505-297F28817779}" type="pres">
      <dgm:prSet presAssocID="{5AEFE71C-3080-4225-9627-4D65DF690F10}" presName="hierRoot2" presStyleCnt="0">
        <dgm:presLayoutVars>
          <dgm:hierBranch val="init"/>
        </dgm:presLayoutVars>
      </dgm:prSet>
      <dgm:spPr/>
    </dgm:pt>
    <dgm:pt modelId="{B9580146-7409-4EEF-9BFF-9477051E05F6}" type="pres">
      <dgm:prSet presAssocID="{5AEFE71C-3080-4225-9627-4D65DF690F10}" presName="rootComposite" presStyleCnt="0"/>
      <dgm:spPr/>
    </dgm:pt>
    <dgm:pt modelId="{378DCD5F-6279-4A11-B2E8-866722871816}" type="pres">
      <dgm:prSet presAssocID="{5AEFE71C-3080-4225-9627-4D65DF690F10}" presName="rootText" presStyleLbl="node2" presStyleIdx="0" presStyleCnt="2" custLinFactNeighborX="926" custLinFactNeighborY="-4630">
        <dgm:presLayoutVars>
          <dgm:chPref val="3"/>
        </dgm:presLayoutVars>
      </dgm:prSet>
      <dgm:spPr>
        <a:prstGeom prst="roundRect">
          <a:avLst/>
        </a:prstGeom>
      </dgm:spPr>
    </dgm:pt>
    <dgm:pt modelId="{92CAF4C7-C4C6-4B9F-8B47-B61967110EE8}" type="pres">
      <dgm:prSet presAssocID="{5AEFE71C-3080-4225-9627-4D65DF690F10}" presName="rootConnector" presStyleLbl="node2" presStyleIdx="0" presStyleCnt="2"/>
      <dgm:spPr/>
    </dgm:pt>
    <dgm:pt modelId="{B0E8FBF5-4F0A-4153-8A53-5A88A97120EF}" type="pres">
      <dgm:prSet presAssocID="{5AEFE71C-3080-4225-9627-4D65DF690F10}" presName="hierChild4" presStyleCnt="0"/>
      <dgm:spPr/>
    </dgm:pt>
    <dgm:pt modelId="{E5974913-CE4B-4440-ADCD-AB381DF3E9F6}" type="pres">
      <dgm:prSet presAssocID="{5AEFE71C-3080-4225-9627-4D65DF690F10}" presName="hierChild5" presStyleCnt="0"/>
      <dgm:spPr/>
    </dgm:pt>
    <dgm:pt modelId="{226791FE-EC0B-4E5F-83A1-8BFE95D6ECE4}" type="pres">
      <dgm:prSet presAssocID="{06CF766F-DBF5-4E97-9D89-5E9ABC07564A}" presName="Name37" presStyleLbl="parChTrans1D2" presStyleIdx="1" presStyleCnt="4"/>
      <dgm:spPr/>
    </dgm:pt>
    <dgm:pt modelId="{0603A914-88DE-4F29-B5BC-AFB2C9506399}" type="pres">
      <dgm:prSet presAssocID="{02EAEB40-7A10-4913-A3E1-38DD4D1D91F1}" presName="hierRoot2" presStyleCnt="0">
        <dgm:presLayoutVars>
          <dgm:hierBranch val="init"/>
        </dgm:presLayoutVars>
      </dgm:prSet>
      <dgm:spPr/>
    </dgm:pt>
    <dgm:pt modelId="{0ED05091-AC97-4799-AB8E-61ED8CE6946C}" type="pres">
      <dgm:prSet presAssocID="{02EAEB40-7A10-4913-A3E1-38DD4D1D91F1}" presName="rootComposite" presStyleCnt="0"/>
      <dgm:spPr/>
    </dgm:pt>
    <dgm:pt modelId="{194AE98E-D0B2-4B5F-AA2B-4D6E6F34389F}" type="pres">
      <dgm:prSet presAssocID="{02EAEB40-7A10-4913-A3E1-38DD4D1D91F1}" presName="rootText" presStyleLbl="node2" presStyleIdx="1" presStyleCnt="2" custLinFactNeighborX="463" custLinFactNeighborY="-3704">
        <dgm:presLayoutVars>
          <dgm:chPref val="3"/>
        </dgm:presLayoutVars>
      </dgm:prSet>
      <dgm:spPr>
        <a:prstGeom prst="roundRect">
          <a:avLst/>
        </a:prstGeom>
      </dgm:spPr>
    </dgm:pt>
    <dgm:pt modelId="{E55DA4E5-41C0-467C-8C6D-B765ED628C18}" type="pres">
      <dgm:prSet presAssocID="{02EAEB40-7A10-4913-A3E1-38DD4D1D91F1}" presName="rootConnector" presStyleLbl="node2" presStyleIdx="1" presStyleCnt="2"/>
      <dgm:spPr/>
    </dgm:pt>
    <dgm:pt modelId="{CDFA5BD9-48BD-4C6C-A112-F8316693CD3E}" type="pres">
      <dgm:prSet presAssocID="{02EAEB40-7A10-4913-A3E1-38DD4D1D91F1}" presName="hierChild4" presStyleCnt="0"/>
      <dgm:spPr/>
    </dgm:pt>
    <dgm:pt modelId="{E05F3371-FD02-4822-9432-E860284ACEAF}" type="pres">
      <dgm:prSet presAssocID="{3480BF04-AF8F-4B10-9474-E2D263101CDD}" presName="Name37" presStyleLbl="parChTrans1D3" presStyleIdx="0" presStyleCnt="1"/>
      <dgm:spPr/>
    </dgm:pt>
    <dgm:pt modelId="{AD7FC8F0-079C-4E63-BF6B-6933883C7035}" type="pres">
      <dgm:prSet presAssocID="{896A9E62-BC04-453B-AB1F-606E14BCAF38}" presName="hierRoot2" presStyleCnt="0">
        <dgm:presLayoutVars>
          <dgm:hierBranch val="init"/>
        </dgm:presLayoutVars>
      </dgm:prSet>
      <dgm:spPr/>
    </dgm:pt>
    <dgm:pt modelId="{5E844C90-5834-48E0-927D-C87CBDEB79BC}" type="pres">
      <dgm:prSet presAssocID="{896A9E62-BC04-453B-AB1F-606E14BCAF38}" presName="rootComposite" presStyleCnt="0"/>
      <dgm:spPr/>
    </dgm:pt>
    <dgm:pt modelId="{6547C072-4CFF-46DF-9C2F-D1C2F24CE32D}" type="pres">
      <dgm:prSet presAssocID="{896A9E62-BC04-453B-AB1F-606E14BCAF38}" presName="rootText" presStyleLbl="node3" presStyleIdx="0" presStyleCnt="1" custLinFactNeighborX="463" custLinFactNeighborY="4630">
        <dgm:presLayoutVars>
          <dgm:chPref val="3"/>
        </dgm:presLayoutVars>
      </dgm:prSet>
      <dgm:spPr>
        <a:prstGeom prst="roundRect">
          <a:avLst/>
        </a:prstGeom>
      </dgm:spPr>
    </dgm:pt>
    <dgm:pt modelId="{554E9E06-7FAC-40A0-87C3-40CB62ADF48C}" type="pres">
      <dgm:prSet presAssocID="{896A9E62-BC04-453B-AB1F-606E14BCAF38}" presName="rootConnector" presStyleLbl="node3" presStyleIdx="0" presStyleCnt="1"/>
      <dgm:spPr/>
    </dgm:pt>
    <dgm:pt modelId="{B5F8CDC9-85CC-4A71-848D-2CE15444AD2F}" type="pres">
      <dgm:prSet presAssocID="{896A9E62-BC04-453B-AB1F-606E14BCAF38}" presName="hierChild4" presStyleCnt="0"/>
      <dgm:spPr/>
    </dgm:pt>
    <dgm:pt modelId="{2CADF8A1-7D8D-4928-B4F9-E2D52FEF08E5}" type="pres">
      <dgm:prSet presAssocID="{896A9E62-BC04-453B-AB1F-606E14BCAF38}" presName="hierChild5" presStyleCnt="0"/>
      <dgm:spPr/>
    </dgm:pt>
    <dgm:pt modelId="{177CA79E-395B-4576-9E23-3F11511D7EB7}" type="pres">
      <dgm:prSet presAssocID="{921E872D-1ECC-4CDB-A98B-51C2C5DC03EA}" presName="Name111" presStyleLbl="parChTrans1D4" presStyleIdx="0" presStyleCnt="2"/>
      <dgm:spPr/>
    </dgm:pt>
    <dgm:pt modelId="{5CA5AC75-8FCE-4955-89B3-F2D909068F39}" type="pres">
      <dgm:prSet presAssocID="{EEC15481-C622-4D96-B154-4A2F3E6F0A50}" presName="hierRoot3" presStyleCnt="0">
        <dgm:presLayoutVars>
          <dgm:hierBranch val="init"/>
        </dgm:presLayoutVars>
      </dgm:prSet>
      <dgm:spPr/>
    </dgm:pt>
    <dgm:pt modelId="{20F5386E-ABC3-4B1B-9AD7-D3D5607F2F4B}" type="pres">
      <dgm:prSet presAssocID="{EEC15481-C622-4D96-B154-4A2F3E6F0A50}" presName="rootComposite3" presStyleCnt="0"/>
      <dgm:spPr/>
    </dgm:pt>
    <dgm:pt modelId="{4F16F08D-DE58-4DFA-9F91-2B2CF485469D}" type="pres">
      <dgm:prSet presAssocID="{EEC15481-C622-4D96-B154-4A2F3E6F0A50}" presName="rootText3" presStyleLbl="asst3" presStyleIdx="0" presStyleCnt="2" custLinFactNeighborY="12038">
        <dgm:presLayoutVars>
          <dgm:chPref val="3"/>
        </dgm:presLayoutVars>
      </dgm:prSet>
      <dgm:spPr>
        <a:prstGeom prst="roundRect">
          <a:avLst/>
        </a:prstGeom>
      </dgm:spPr>
    </dgm:pt>
    <dgm:pt modelId="{3A01EA08-76FE-42D2-B61B-86673720A20A}" type="pres">
      <dgm:prSet presAssocID="{EEC15481-C622-4D96-B154-4A2F3E6F0A50}" presName="rootConnector3" presStyleLbl="asst3" presStyleIdx="0" presStyleCnt="2"/>
      <dgm:spPr/>
    </dgm:pt>
    <dgm:pt modelId="{3F9E33E0-9596-426D-9221-C79C1176D84B}" type="pres">
      <dgm:prSet presAssocID="{EEC15481-C622-4D96-B154-4A2F3E6F0A50}" presName="hierChild6" presStyleCnt="0"/>
      <dgm:spPr/>
    </dgm:pt>
    <dgm:pt modelId="{43716BF2-C2DD-485E-BE88-648F9FE28B67}" type="pres">
      <dgm:prSet presAssocID="{EEC15481-C622-4D96-B154-4A2F3E6F0A50}" presName="hierChild7" presStyleCnt="0"/>
      <dgm:spPr/>
    </dgm:pt>
    <dgm:pt modelId="{931E5228-A327-4820-BFAE-3E2F15FB03EC}" type="pres">
      <dgm:prSet presAssocID="{17BDD539-0F33-42B0-8A6B-08194C094032}" presName="Name111" presStyleLbl="parChTrans1D4" presStyleIdx="1" presStyleCnt="2"/>
      <dgm:spPr/>
    </dgm:pt>
    <dgm:pt modelId="{1D884675-357F-4F9C-AB03-8D1A0251C816}" type="pres">
      <dgm:prSet presAssocID="{DD4D6401-F091-4FCF-9117-ADFE4A284119}" presName="hierRoot3" presStyleCnt="0">
        <dgm:presLayoutVars>
          <dgm:hierBranch val="init"/>
        </dgm:presLayoutVars>
      </dgm:prSet>
      <dgm:spPr/>
    </dgm:pt>
    <dgm:pt modelId="{692DD002-4110-451B-8A9D-90510DF4C534}" type="pres">
      <dgm:prSet presAssocID="{DD4D6401-F091-4FCF-9117-ADFE4A284119}" presName="rootComposite3" presStyleCnt="0"/>
      <dgm:spPr/>
    </dgm:pt>
    <dgm:pt modelId="{33C6349F-F8D2-4EDC-A9B2-15F7B7E17C48}" type="pres">
      <dgm:prSet presAssocID="{DD4D6401-F091-4FCF-9117-ADFE4A284119}" presName="rootText3" presStyleLbl="asst3" presStyleIdx="1" presStyleCnt="2" custLinFactNeighborX="6" custLinFactNeighborY="15742">
        <dgm:presLayoutVars>
          <dgm:chPref val="3"/>
        </dgm:presLayoutVars>
      </dgm:prSet>
      <dgm:spPr>
        <a:prstGeom prst="roundRect">
          <a:avLst/>
        </a:prstGeom>
      </dgm:spPr>
    </dgm:pt>
    <dgm:pt modelId="{99C10E05-B8DB-48B0-A36E-92BADBBDC594}" type="pres">
      <dgm:prSet presAssocID="{DD4D6401-F091-4FCF-9117-ADFE4A284119}" presName="rootConnector3" presStyleLbl="asst3" presStyleIdx="1" presStyleCnt="2"/>
      <dgm:spPr/>
    </dgm:pt>
    <dgm:pt modelId="{124EFD2A-6D07-4E4D-8545-BDD1C7825B80}" type="pres">
      <dgm:prSet presAssocID="{DD4D6401-F091-4FCF-9117-ADFE4A284119}" presName="hierChild6" presStyleCnt="0"/>
      <dgm:spPr/>
    </dgm:pt>
    <dgm:pt modelId="{03B3AAC4-B639-46DB-B2C1-3D7F84F7B62C}" type="pres">
      <dgm:prSet presAssocID="{DD4D6401-F091-4FCF-9117-ADFE4A284119}" presName="hierChild7" presStyleCnt="0"/>
      <dgm:spPr/>
    </dgm:pt>
    <dgm:pt modelId="{A8967EF5-A56E-4423-8E10-50AE4CD3B984}" type="pres">
      <dgm:prSet presAssocID="{02EAEB40-7A10-4913-A3E1-38DD4D1D91F1}" presName="hierChild5" presStyleCnt="0"/>
      <dgm:spPr/>
    </dgm:pt>
    <dgm:pt modelId="{6DDDBAF1-7C17-47E0-8DA0-EF3C0DD95A0F}" type="pres">
      <dgm:prSet presAssocID="{C710EA4C-6330-4795-93A4-61F9DDFF6196}" presName="hierChild3" presStyleCnt="0"/>
      <dgm:spPr/>
    </dgm:pt>
    <dgm:pt modelId="{FCF2529A-0F3D-41B3-8C54-D9D7DE2F4D88}" type="pres">
      <dgm:prSet presAssocID="{EDDB8BD4-548D-468E-9D06-538B608CC3E5}" presName="Name111" presStyleLbl="parChTrans1D2" presStyleIdx="2" presStyleCnt="4"/>
      <dgm:spPr/>
    </dgm:pt>
    <dgm:pt modelId="{EFDC4D74-4583-4595-9BB8-1412AB955736}" type="pres">
      <dgm:prSet presAssocID="{7D358BFE-268E-43C4-A951-989AC19211CC}" presName="hierRoot3" presStyleCnt="0">
        <dgm:presLayoutVars>
          <dgm:hierBranch val="init"/>
        </dgm:presLayoutVars>
      </dgm:prSet>
      <dgm:spPr/>
    </dgm:pt>
    <dgm:pt modelId="{77AD6B6E-5B69-4E0D-B73E-65935511C45C}" type="pres">
      <dgm:prSet presAssocID="{7D358BFE-268E-43C4-A951-989AC19211CC}" presName="rootComposite3" presStyleCnt="0"/>
      <dgm:spPr/>
    </dgm:pt>
    <dgm:pt modelId="{AC1A15AB-2ADE-480B-88D4-507A46AB9BB0}" type="pres">
      <dgm:prSet presAssocID="{7D358BFE-268E-43C4-A951-989AC19211CC}" presName="rootText3" presStyleLbl="asst1" presStyleIdx="0" presStyleCnt="2" custLinFactNeighborX="463" custLinFactNeighborY="-13890">
        <dgm:presLayoutVars>
          <dgm:chPref val="3"/>
        </dgm:presLayoutVars>
      </dgm:prSet>
      <dgm:spPr>
        <a:prstGeom prst="roundRect">
          <a:avLst/>
        </a:prstGeom>
      </dgm:spPr>
    </dgm:pt>
    <dgm:pt modelId="{FF3026EE-18A0-4474-B593-ADAF93EBA853}" type="pres">
      <dgm:prSet presAssocID="{7D358BFE-268E-43C4-A951-989AC19211CC}" presName="rootConnector3" presStyleLbl="asst1" presStyleIdx="0" presStyleCnt="2"/>
      <dgm:spPr/>
    </dgm:pt>
    <dgm:pt modelId="{0BE3AECF-D4AC-4102-A2D5-62695990B325}" type="pres">
      <dgm:prSet presAssocID="{7D358BFE-268E-43C4-A951-989AC19211CC}" presName="hierChild6" presStyleCnt="0"/>
      <dgm:spPr/>
    </dgm:pt>
    <dgm:pt modelId="{49666DC0-7B73-4F7C-9829-B04A6AE0D107}" type="pres">
      <dgm:prSet presAssocID="{7D358BFE-268E-43C4-A951-989AC19211CC}" presName="hierChild7" presStyleCnt="0"/>
      <dgm:spPr/>
    </dgm:pt>
    <dgm:pt modelId="{910CDD27-0FDA-4330-9307-CC09531454EC}" type="pres">
      <dgm:prSet presAssocID="{EBD3F5A1-41F8-4502-A3B8-0F0C0ACF61E2}" presName="Name111" presStyleLbl="parChTrans1D2" presStyleIdx="3" presStyleCnt="4"/>
      <dgm:spPr/>
    </dgm:pt>
    <dgm:pt modelId="{F48AF288-620F-4F2E-A214-121F7D388F76}" type="pres">
      <dgm:prSet presAssocID="{CF92FDF5-C570-4647-9D3A-758B4D2AE83C}" presName="hierRoot3" presStyleCnt="0">
        <dgm:presLayoutVars>
          <dgm:hierBranch val="init"/>
        </dgm:presLayoutVars>
      </dgm:prSet>
      <dgm:spPr/>
    </dgm:pt>
    <dgm:pt modelId="{97C2EEC9-B96C-4310-9D27-5A061917418D}" type="pres">
      <dgm:prSet presAssocID="{CF92FDF5-C570-4647-9D3A-758B4D2AE83C}" presName="rootComposite3" presStyleCnt="0"/>
      <dgm:spPr/>
    </dgm:pt>
    <dgm:pt modelId="{B2125375-BEF9-4C7D-9556-4D8728EBC155}" type="pres">
      <dgm:prSet presAssocID="{CF92FDF5-C570-4647-9D3A-758B4D2AE83C}" presName="rootText3" presStyleLbl="asst1" presStyleIdx="1" presStyleCnt="2" custLinFactNeighborX="-926" custLinFactNeighborY="-13890">
        <dgm:presLayoutVars>
          <dgm:chPref val="3"/>
        </dgm:presLayoutVars>
      </dgm:prSet>
      <dgm:spPr>
        <a:prstGeom prst="roundRect">
          <a:avLst/>
        </a:prstGeom>
      </dgm:spPr>
    </dgm:pt>
    <dgm:pt modelId="{6B1D2512-1C73-4A77-ABB9-4403AD735211}" type="pres">
      <dgm:prSet presAssocID="{CF92FDF5-C570-4647-9D3A-758B4D2AE83C}" presName="rootConnector3" presStyleLbl="asst1" presStyleIdx="1" presStyleCnt="2"/>
      <dgm:spPr/>
    </dgm:pt>
    <dgm:pt modelId="{472BA219-BDD5-452A-B912-3F5A88B2D7D3}" type="pres">
      <dgm:prSet presAssocID="{CF92FDF5-C570-4647-9D3A-758B4D2AE83C}" presName="hierChild6" presStyleCnt="0"/>
      <dgm:spPr/>
    </dgm:pt>
    <dgm:pt modelId="{67C21EAA-B9CD-4F3E-917A-8D0DC888EF67}" type="pres">
      <dgm:prSet presAssocID="{CF92FDF5-C570-4647-9D3A-758B4D2AE83C}" presName="hierChild7" presStyleCnt="0"/>
      <dgm:spPr/>
    </dgm:pt>
  </dgm:ptLst>
  <dgm:cxnLst>
    <dgm:cxn modelId="{48163500-2AD2-4A26-8017-1D248CC51D88}" type="presOf" srcId="{C710EA4C-6330-4795-93A4-61F9DDFF6196}" destId="{13E43735-DCBB-451B-A1F1-0BE8C5D62010}" srcOrd="0" destOrd="0" presId="urn:microsoft.com/office/officeart/2005/8/layout/orgChart1"/>
    <dgm:cxn modelId="{B223AC01-23DF-44D6-9899-1CEF00EB4C1F}" type="presOf" srcId="{896A9E62-BC04-453B-AB1F-606E14BCAF38}" destId="{554E9E06-7FAC-40A0-87C3-40CB62ADF48C}" srcOrd="1" destOrd="0" presId="urn:microsoft.com/office/officeart/2005/8/layout/orgChart1"/>
    <dgm:cxn modelId="{9150401A-E519-4151-9C9E-6D28E372B36E}" type="presOf" srcId="{7D358BFE-268E-43C4-A951-989AC19211CC}" destId="{AC1A15AB-2ADE-480B-88D4-507A46AB9BB0}" srcOrd="0" destOrd="0" presId="urn:microsoft.com/office/officeart/2005/8/layout/orgChart1"/>
    <dgm:cxn modelId="{D2E7B81B-D55E-4AD2-8E40-172B38FCD2DF}" type="presOf" srcId="{06CF766F-DBF5-4E97-9D89-5E9ABC07564A}" destId="{226791FE-EC0B-4E5F-83A1-8BFE95D6ECE4}" srcOrd="0" destOrd="0" presId="urn:microsoft.com/office/officeart/2005/8/layout/orgChart1"/>
    <dgm:cxn modelId="{8CA93821-8E5B-4125-83D9-C51E7FAA2FF3}" type="presOf" srcId="{DD4D6401-F091-4FCF-9117-ADFE4A284119}" destId="{99C10E05-B8DB-48B0-A36E-92BADBBDC594}" srcOrd="1" destOrd="0" presId="urn:microsoft.com/office/officeart/2005/8/layout/orgChart1"/>
    <dgm:cxn modelId="{6ADA0625-3189-4A81-AFBF-E2BA8D306F7B}" type="presOf" srcId="{17BDD539-0F33-42B0-8A6B-08194C094032}" destId="{931E5228-A327-4820-BFAE-3E2F15FB03EC}" srcOrd="0" destOrd="0" presId="urn:microsoft.com/office/officeart/2005/8/layout/orgChart1"/>
    <dgm:cxn modelId="{359F242B-CED4-4D78-B0F6-1BE701ED3A80}" srcId="{C710EA4C-6330-4795-93A4-61F9DDFF6196}" destId="{7D358BFE-268E-43C4-A951-989AC19211CC}" srcOrd="0" destOrd="0" parTransId="{EDDB8BD4-548D-468E-9D06-538B608CC3E5}" sibTransId="{D277BA21-B2A1-4564-8036-CAE2D80D6681}"/>
    <dgm:cxn modelId="{29787E2E-895C-40A5-9BA5-7CC0A112D5BD}" type="presOf" srcId="{5AEFE71C-3080-4225-9627-4D65DF690F10}" destId="{378DCD5F-6279-4A11-B2E8-866722871816}" srcOrd="0" destOrd="0" presId="urn:microsoft.com/office/officeart/2005/8/layout/orgChart1"/>
    <dgm:cxn modelId="{BF6F7C5B-930C-42F2-A36C-F55819EBF977}" type="presOf" srcId="{EEC15481-C622-4D96-B154-4A2F3E6F0A50}" destId="{4F16F08D-DE58-4DFA-9F91-2B2CF485469D}" srcOrd="0" destOrd="0" presId="urn:microsoft.com/office/officeart/2005/8/layout/orgChart1"/>
    <dgm:cxn modelId="{9188E55D-674B-42C3-88D0-5F4151DD2AAA}" srcId="{02EAEB40-7A10-4913-A3E1-38DD4D1D91F1}" destId="{896A9E62-BC04-453B-AB1F-606E14BCAF38}" srcOrd="0" destOrd="0" parTransId="{3480BF04-AF8F-4B10-9474-E2D263101CDD}" sibTransId="{46DEF919-BD24-4CBA-B062-D024A5F24BFD}"/>
    <dgm:cxn modelId="{7B37406B-2B1C-4EE5-ACB8-6855BC8B839E}" type="presOf" srcId="{CF92FDF5-C570-4647-9D3A-758B4D2AE83C}" destId="{6B1D2512-1C73-4A77-ABB9-4403AD735211}" srcOrd="1" destOrd="0" presId="urn:microsoft.com/office/officeart/2005/8/layout/orgChart1"/>
    <dgm:cxn modelId="{703E1C6D-FA6D-420D-862A-F364ED3F3449}" type="presOf" srcId="{0684FBD3-2676-47D9-BD59-02277DCD7DEB}" destId="{6DE7C547-67F2-4174-A34C-34BCBA2486B4}" srcOrd="0" destOrd="0" presId="urn:microsoft.com/office/officeart/2005/8/layout/orgChart1"/>
    <dgm:cxn modelId="{18A8784E-287E-46FD-874D-9B66F791BA75}" type="presOf" srcId="{3480BF04-AF8F-4B10-9474-E2D263101CDD}" destId="{E05F3371-FD02-4822-9432-E860284ACEAF}" srcOrd="0" destOrd="0" presId="urn:microsoft.com/office/officeart/2005/8/layout/orgChart1"/>
    <dgm:cxn modelId="{12FB346F-927C-4A74-8D4B-F332351D07A3}" type="presOf" srcId="{EDDB8BD4-548D-468E-9D06-538B608CC3E5}" destId="{FCF2529A-0F3D-41B3-8C54-D9D7DE2F4D88}" srcOrd="0" destOrd="0" presId="urn:microsoft.com/office/officeart/2005/8/layout/orgChart1"/>
    <dgm:cxn modelId="{1011EB72-28D2-4D0C-8705-D7501B0C4C9A}" type="presOf" srcId="{896A9E62-BC04-453B-AB1F-606E14BCAF38}" destId="{6547C072-4CFF-46DF-9C2F-D1C2F24CE32D}" srcOrd="0" destOrd="0" presId="urn:microsoft.com/office/officeart/2005/8/layout/orgChart1"/>
    <dgm:cxn modelId="{01E33956-7002-4DFC-9824-F59505D1815E}" srcId="{C710EA4C-6330-4795-93A4-61F9DDFF6196}" destId="{02EAEB40-7A10-4913-A3E1-38DD4D1D91F1}" srcOrd="2" destOrd="0" parTransId="{06CF766F-DBF5-4E97-9D89-5E9ABC07564A}" sibTransId="{D841C89C-6A23-4479-B4F7-49D443DD2AF1}"/>
    <dgm:cxn modelId="{80F94380-F9CC-4340-B2E3-E40D089C0EBF}" type="presOf" srcId="{921E872D-1ECC-4CDB-A98B-51C2C5DC03EA}" destId="{177CA79E-395B-4576-9E23-3F11511D7EB7}" srcOrd="0" destOrd="0" presId="urn:microsoft.com/office/officeart/2005/8/layout/orgChart1"/>
    <dgm:cxn modelId="{099B0282-E5C6-407C-8189-4BA496D340A5}" srcId="{C710EA4C-6330-4795-93A4-61F9DDFF6196}" destId="{CF92FDF5-C570-4647-9D3A-758B4D2AE83C}" srcOrd="3" destOrd="0" parTransId="{EBD3F5A1-41F8-4502-A3B8-0F0C0ACF61E2}" sibTransId="{173CE847-3E84-4C3A-94FF-9CE3551FE7C8}"/>
    <dgm:cxn modelId="{667CEC86-ACE0-4EDC-8E2D-2A5598B7B1B6}" srcId="{896A9E62-BC04-453B-AB1F-606E14BCAF38}" destId="{EEC15481-C622-4D96-B154-4A2F3E6F0A50}" srcOrd="0" destOrd="0" parTransId="{921E872D-1ECC-4CDB-A98B-51C2C5DC03EA}" sibTransId="{4553C72A-A72A-4942-81A1-46F7A1D4F6D9}"/>
    <dgm:cxn modelId="{C98C088A-6542-43CE-8DA7-E148E119E9D1}" type="presOf" srcId="{5AEFE71C-3080-4225-9627-4D65DF690F10}" destId="{92CAF4C7-C4C6-4B9F-8B47-B61967110EE8}" srcOrd="1" destOrd="0" presId="urn:microsoft.com/office/officeart/2005/8/layout/orgChart1"/>
    <dgm:cxn modelId="{E3FCC992-85EF-43AA-9FBA-118000AAF0FC}" type="presOf" srcId="{C710EA4C-6330-4795-93A4-61F9DDFF6196}" destId="{93558990-5C1F-4317-A447-FDE1A9224B05}" srcOrd="1" destOrd="0" presId="urn:microsoft.com/office/officeart/2005/8/layout/orgChart1"/>
    <dgm:cxn modelId="{7666439F-9E0D-4876-B9E4-5BEAFFF21C88}" srcId="{0684FBD3-2676-47D9-BD59-02277DCD7DEB}" destId="{C710EA4C-6330-4795-93A4-61F9DDFF6196}" srcOrd="0" destOrd="0" parTransId="{DAC0F58C-82BC-4B93-A7B4-DA6592DA6E55}" sibTransId="{B21D8CA0-FBBB-4819-93BC-F380AD43C289}"/>
    <dgm:cxn modelId="{667358AA-A3E5-49B2-9E41-31A3903E6384}" srcId="{896A9E62-BC04-453B-AB1F-606E14BCAF38}" destId="{DD4D6401-F091-4FCF-9117-ADFE4A284119}" srcOrd="1" destOrd="0" parTransId="{17BDD539-0F33-42B0-8A6B-08194C094032}" sibTransId="{EAC0727A-3021-43C6-8516-AA919D3B6D6D}"/>
    <dgm:cxn modelId="{106133B0-24E3-4162-B0EC-51B49B539014}" type="presOf" srcId="{EBD3F5A1-41F8-4502-A3B8-0F0C0ACF61E2}" destId="{910CDD27-0FDA-4330-9307-CC09531454EC}" srcOrd="0" destOrd="0" presId="urn:microsoft.com/office/officeart/2005/8/layout/orgChart1"/>
    <dgm:cxn modelId="{CA7A36C6-E865-4F98-BBA0-FCD16ED21C6E}" type="presOf" srcId="{DD4D6401-F091-4FCF-9117-ADFE4A284119}" destId="{33C6349F-F8D2-4EDC-A9B2-15F7B7E17C48}" srcOrd="0" destOrd="0" presId="urn:microsoft.com/office/officeart/2005/8/layout/orgChart1"/>
    <dgm:cxn modelId="{E3D864E1-B081-496B-A3ED-6042EE126FF5}" type="presOf" srcId="{7D358BFE-268E-43C4-A951-989AC19211CC}" destId="{FF3026EE-18A0-4474-B593-ADAF93EBA853}" srcOrd="1" destOrd="0" presId="urn:microsoft.com/office/officeart/2005/8/layout/orgChart1"/>
    <dgm:cxn modelId="{C44DD5E3-9227-490C-9539-31DE4B130B59}" srcId="{C710EA4C-6330-4795-93A4-61F9DDFF6196}" destId="{5AEFE71C-3080-4225-9627-4D65DF690F10}" srcOrd="1" destOrd="0" parTransId="{AA4F0BAB-2223-4764-88C4-FD9F01778EB8}" sibTransId="{03CA714D-D7D1-49EB-9251-BBEB14F33831}"/>
    <dgm:cxn modelId="{DE9964F1-B3B8-4833-BCFE-31CB13D33DDA}" type="presOf" srcId="{AA4F0BAB-2223-4764-88C4-FD9F01778EB8}" destId="{74FF84D2-C91A-436A-B230-1D155A684DCF}" srcOrd="0" destOrd="0" presId="urn:microsoft.com/office/officeart/2005/8/layout/orgChart1"/>
    <dgm:cxn modelId="{C2C411F8-5B75-4B8B-A5D6-7519EDCB5A06}" type="presOf" srcId="{CF92FDF5-C570-4647-9D3A-758B4D2AE83C}" destId="{B2125375-BEF9-4C7D-9556-4D8728EBC155}" srcOrd="0" destOrd="0" presId="urn:microsoft.com/office/officeart/2005/8/layout/orgChart1"/>
    <dgm:cxn modelId="{49E79DFD-DEE3-4D15-AB4F-591B11272CE7}" type="presOf" srcId="{02EAEB40-7A10-4913-A3E1-38DD4D1D91F1}" destId="{194AE98E-D0B2-4B5F-AA2B-4D6E6F34389F}" srcOrd="0" destOrd="0" presId="urn:microsoft.com/office/officeart/2005/8/layout/orgChart1"/>
    <dgm:cxn modelId="{F20567FF-2AD2-4D5E-A654-AB8CA9BD9B91}" type="presOf" srcId="{EEC15481-C622-4D96-B154-4A2F3E6F0A50}" destId="{3A01EA08-76FE-42D2-B61B-86673720A20A}" srcOrd="1" destOrd="0" presId="urn:microsoft.com/office/officeart/2005/8/layout/orgChart1"/>
    <dgm:cxn modelId="{9EB14BFF-7A25-48E7-83F3-8021364EC91D}" type="presOf" srcId="{02EAEB40-7A10-4913-A3E1-38DD4D1D91F1}" destId="{E55DA4E5-41C0-467C-8C6D-B765ED628C18}" srcOrd="1" destOrd="0" presId="urn:microsoft.com/office/officeart/2005/8/layout/orgChart1"/>
    <dgm:cxn modelId="{22BBA15C-40BE-4C8C-9CA5-A953B80760E9}" type="presParOf" srcId="{6DE7C547-67F2-4174-A34C-34BCBA2486B4}" destId="{2021C504-7B88-4633-9568-2F3A937B43E1}" srcOrd="0" destOrd="0" presId="urn:microsoft.com/office/officeart/2005/8/layout/orgChart1"/>
    <dgm:cxn modelId="{F1750B57-0884-4F00-AE60-49F3755DAEA5}" type="presParOf" srcId="{2021C504-7B88-4633-9568-2F3A937B43E1}" destId="{66E58C10-3B86-4A1D-8603-9FAA61DC1005}" srcOrd="0" destOrd="0" presId="urn:microsoft.com/office/officeart/2005/8/layout/orgChart1"/>
    <dgm:cxn modelId="{AE0CA3CD-F743-454A-A646-65F35E3D48CF}" type="presParOf" srcId="{66E58C10-3B86-4A1D-8603-9FAA61DC1005}" destId="{13E43735-DCBB-451B-A1F1-0BE8C5D62010}" srcOrd="0" destOrd="0" presId="urn:microsoft.com/office/officeart/2005/8/layout/orgChart1"/>
    <dgm:cxn modelId="{6C8980DA-8412-494A-AEFA-6FB430DF88B0}" type="presParOf" srcId="{66E58C10-3B86-4A1D-8603-9FAA61DC1005}" destId="{93558990-5C1F-4317-A447-FDE1A9224B05}" srcOrd="1" destOrd="0" presId="urn:microsoft.com/office/officeart/2005/8/layout/orgChart1"/>
    <dgm:cxn modelId="{B78F0EEC-0AD4-42CB-957C-30AC7EBEF536}" type="presParOf" srcId="{2021C504-7B88-4633-9568-2F3A937B43E1}" destId="{A980B6B5-29C4-4D97-9CA0-F27F163DB2F3}" srcOrd="1" destOrd="0" presId="urn:microsoft.com/office/officeart/2005/8/layout/orgChart1"/>
    <dgm:cxn modelId="{DB1DC57E-B513-4640-9636-8A879856A781}" type="presParOf" srcId="{A980B6B5-29C4-4D97-9CA0-F27F163DB2F3}" destId="{74FF84D2-C91A-436A-B230-1D155A684DCF}" srcOrd="0" destOrd="0" presId="urn:microsoft.com/office/officeart/2005/8/layout/orgChart1"/>
    <dgm:cxn modelId="{98A37CC0-6E1C-47FD-A724-3D2F36D3A3FF}" type="presParOf" srcId="{A980B6B5-29C4-4D97-9CA0-F27F163DB2F3}" destId="{C9766A02-38C9-4C5F-A505-297F28817779}" srcOrd="1" destOrd="0" presId="urn:microsoft.com/office/officeart/2005/8/layout/orgChart1"/>
    <dgm:cxn modelId="{E570CEC4-3549-4041-BFEC-41D1A674B7B8}" type="presParOf" srcId="{C9766A02-38C9-4C5F-A505-297F28817779}" destId="{B9580146-7409-4EEF-9BFF-9477051E05F6}" srcOrd="0" destOrd="0" presId="urn:microsoft.com/office/officeart/2005/8/layout/orgChart1"/>
    <dgm:cxn modelId="{60646961-FEA1-4153-891B-29116E7018E4}" type="presParOf" srcId="{B9580146-7409-4EEF-9BFF-9477051E05F6}" destId="{378DCD5F-6279-4A11-B2E8-866722871816}" srcOrd="0" destOrd="0" presId="urn:microsoft.com/office/officeart/2005/8/layout/orgChart1"/>
    <dgm:cxn modelId="{E5ED4E62-E183-4643-B635-2022E803AB4C}" type="presParOf" srcId="{B9580146-7409-4EEF-9BFF-9477051E05F6}" destId="{92CAF4C7-C4C6-4B9F-8B47-B61967110EE8}" srcOrd="1" destOrd="0" presId="urn:microsoft.com/office/officeart/2005/8/layout/orgChart1"/>
    <dgm:cxn modelId="{40A41B30-AF65-481D-8F44-F5CB8E09CAE3}" type="presParOf" srcId="{C9766A02-38C9-4C5F-A505-297F28817779}" destId="{B0E8FBF5-4F0A-4153-8A53-5A88A97120EF}" srcOrd="1" destOrd="0" presId="urn:microsoft.com/office/officeart/2005/8/layout/orgChart1"/>
    <dgm:cxn modelId="{44154264-EA74-49DB-A847-A1B23E77E74F}" type="presParOf" srcId="{C9766A02-38C9-4C5F-A505-297F28817779}" destId="{E5974913-CE4B-4440-ADCD-AB381DF3E9F6}" srcOrd="2" destOrd="0" presId="urn:microsoft.com/office/officeart/2005/8/layout/orgChart1"/>
    <dgm:cxn modelId="{70BC58A2-EE39-4EBA-A797-1BE53D9C6847}" type="presParOf" srcId="{A980B6B5-29C4-4D97-9CA0-F27F163DB2F3}" destId="{226791FE-EC0B-4E5F-83A1-8BFE95D6ECE4}" srcOrd="2" destOrd="0" presId="urn:microsoft.com/office/officeart/2005/8/layout/orgChart1"/>
    <dgm:cxn modelId="{447FECA7-5A3F-4FFE-9CB3-F9450337C34D}" type="presParOf" srcId="{A980B6B5-29C4-4D97-9CA0-F27F163DB2F3}" destId="{0603A914-88DE-4F29-B5BC-AFB2C9506399}" srcOrd="3" destOrd="0" presId="urn:microsoft.com/office/officeart/2005/8/layout/orgChart1"/>
    <dgm:cxn modelId="{CC6B6D5F-5441-4A08-8AF9-367F02CDB276}" type="presParOf" srcId="{0603A914-88DE-4F29-B5BC-AFB2C9506399}" destId="{0ED05091-AC97-4799-AB8E-61ED8CE6946C}" srcOrd="0" destOrd="0" presId="urn:microsoft.com/office/officeart/2005/8/layout/orgChart1"/>
    <dgm:cxn modelId="{5E51B299-6F9C-42A0-BAB1-5BED2A08160B}" type="presParOf" srcId="{0ED05091-AC97-4799-AB8E-61ED8CE6946C}" destId="{194AE98E-D0B2-4B5F-AA2B-4D6E6F34389F}" srcOrd="0" destOrd="0" presId="urn:microsoft.com/office/officeart/2005/8/layout/orgChart1"/>
    <dgm:cxn modelId="{929CDD9D-6AE4-44F7-8F77-DCE614D30ADA}" type="presParOf" srcId="{0ED05091-AC97-4799-AB8E-61ED8CE6946C}" destId="{E55DA4E5-41C0-467C-8C6D-B765ED628C18}" srcOrd="1" destOrd="0" presId="urn:microsoft.com/office/officeart/2005/8/layout/orgChart1"/>
    <dgm:cxn modelId="{9330C720-A389-4229-AE75-F4CF1D3A2494}" type="presParOf" srcId="{0603A914-88DE-4F29-B5BC-AFB2C9506399}" destId="{CDFA5BD9-48BD-4C6C-A112-F8316693CD3E}" srcOrd="1" destOrd="0" presId="urn:microsoft.com/office/officeart/2005/8/layout/orgChart1"/>
    <dgm:cxn modelId="{E63C937E-A58C-4736-95C4-A1D6071A1845}" type="presParOf" srcId="{CDFA5BD9-48BD-4C6C-A112-F8316693CD3E}" destId="{E05F3371-FD02-4822-9432-E860284ACEAF}" srcOrd="0" destOrd="0" presId="urn:microsoft.com/office/officeart/2005/8/layout/orgChart1"/>
    <dgm:cxn modelId="{3375316B-09A4-467C-B444-658349F6D199}" type="presParOf" srcId="{CDFA5BD9-48BD-4C6C-A112-F8316693CD3E}" destId="{AD7FC8F0-079C-4E63-BF6B-6933883C7035}" srcOrd="1" destOrd="0" presId="urn:microsoft.com/office/officeart/2005/8/layout/orgChart1"/>
    <dgm:cxn modelId="{613790AA-C5B8-4FAF-BBA7-31A6033ECF8A}" type="presParOf" srcId="{AD7FC8F0-079C-4E63-BF6B-6933883C7035}" destId="{5E844C90-5834-48E0-927D-C87CBDEB79BC}" srcOrd="0" destOrd="0" presId="urn:microsoft.com/office/officeart/2005/8/layout/orgChart1"/>
    <dgm:cxn modelId="{7FB78C8D-4D13-41DE-9E15-821C8DEDFB3D}" type="presParOf" srcId="{5E844C90-5834-48E0-927D-C87CBDEB79BC}" destId="{6547C072-4CFF-46DF-9C2F-D1C2F24CE32D}" srcOrd="0" destOrd="0" presId="urn:microsoft.com/office/officeart/2005/8/layout/orgChart1"/>
    <dgm:cxn modelId="{5D8952C4-EAD1-4486-B9DF-16D8B988E308}" type="presParOf" srcId="{5E844C90-5834-48E0-927D-C87CBDEB79BC}" destId="{554E9E06-7FAC-40A0-87C3-40CB62ADF48C}" srcOrd="1" destOrd="0" presId="urn:microsoft.com/office/officeart/2005/8/layout/orgChart1"/>
    <dgm:cxn modelId="{C8B569A5-233B-49A0-BBF3-060C9718CA23}" type="presParOf" srcId="{AD7FC8F0-079C-4E63-BF6B-6933883C7035}" destId="{B5F8CDC9-85CC-4A71-848D-2CE15444AD2F}" srcOrd="1" destOrd="0" presId="urn:microsoft.com/office/officeart/2005/8/layout/orgChart1"/>
    <dgm:cxn modelId="{D9E24796-24E7-4D11-91A1-6E41AD6BDD65}" type="presParOf" srcId="{AD7FC8F0-079C-4E63-BF6B-6933883C7035}" destId="{2CADF8A1-7D8D-4928-B4F9-E2D52FEF08E5}" srcOrd="2" destOrd="0" presId="urn:microsoft.com/office/officeart/2005/8/layout/orgChart1"/>
    <dgm:cxn modelId="{DC8A63AF-EE72-4233-BF7B-600260C835B9}" type="presParOf" srcId="{2CADF8A1-7D8D-4928-B4F9-E2D52FEF08E5}" destId="{177CA79E-395B-4576-9E23-3F11511D7EB7}" srcOrd="0" destOrd="0" presId="urn:microsoft.com/office/officeart/2005/8/layout/orgChart1"/>
    <dgm:cxn modelId="{FCC42231-5D36-44BD-93B2-84501B968C33}" type="presParOf" srcId="{2CADF8A1-7D8D-4928-B4F9-E2D52FEF08E5}" destId="{5CA5AC75-8FCE-4955-89B3-F2D909068F39}" srcOrd="1" destOrd="0" presId="urn:microsoft.com/office/officeart/2005/8/layout/orgChart1"/>
    <dgm:cxn modelId="{CFEA0023-F391-43A5-BA26-A0C15F018897}" type="presParOf" srcId="{5CA5AC75-8FCE-4955-89B3-F2D909068F39}" destId="{20F5386E-ABC3-4B1B-9AD7-D3D5607F2F4B}" srcOrd="0" destOrd="0" presId="urn:microsoft.com/office/officeart/2005/8/layout/orgChart1"/>
    <dgm:cxn modelId="{648552BC-67A2-46AA-8E41-9FDB2DBEAE37}" type="presParOf" srcId="{20F5386E-ABC3-4B1B-9AD7-D3D5607F2F4B}" destId="{4F16F08D-DE58-4DFA-9F91-2B2CF485469D}" srcOrd="0" destOrd="0" presId="urn:microsoft.com/office/officeart/2005/8/layout/orgChart1"/>
    <dgm:cxn modelId="{80BDB172-38FE-42C1-9404-F7EC6F3739A3}" type="presParOf" srcId="{20F5386E-ABC3-4B1B-9AD7-D3D5607F2F4B}" destId="{3A01EA08-76FE-42D2-B61B-86673720A20A}" srcOrd="1" destOrd="0" presId="urn:microsoft.com/office/officeart/2005/8/layout/orgChart1"/>
    <dgm:cxn modelId="{606D220B-5DD5-4112-81F0-22548B74932C}" type="presParOf" srcId="{5CA5AC75-8FCE-4955-89B3-F2D909068F39}" destId="{3F9E33E0-9596-426D-9221-C79C1176D84B}" srcOrd="1" destOrd="0" presId="urn:microsoft.com/office/officeart/2005/8/layout/orgChart1"/>
    <dgm:cxn modelId="{F05F7A1D-5343-41FC-93E9-AEA459732FFC}" type="presParOf" srcId="{5CA5AC75-8FCE-4955-89B3-F2D909068F39}" destId="{43716BF2-C2DD-485E-BE88-648F9FE28B67}" srcOrd="2" destOrd="0" presId="urn:microsoft.com/office/officeart/2005/8/layout/orgChart1"/>
    <dgm:cxn modelId="{A673E99E-364C-491A-A9CC-57D47667CF68}" type="presParOf" srcId="{2CADF8A1-7D8D-4928-B4F9-E2D52FEF08E5}" destId="{931E5228-A327-4820-BFAE-3E2F15FB03EC}" srcOrd="2" destOrd="0" presId="urn:microsoft.com/office/officeart/2005/8/layout/orgChart1"/>
    <dgm:cxn modelId="{30639D7C-EB4F-4765-82DC-E1B26073DEBC}" type="presParOf" srcId="{2CADF8A1-7D8D-4928-B4F9-E2D52FEF08E5}" destId="{1D884675-357F-4F9C-AB03-8D1A0251C816}" srcOrd="3" destOrd="0" presId="urn:microsoft.com/office/officeart/2005/8/layout/orgChart1"/>
    <dgm:cxn modelId="{EC9696E1-67AC-4AB5-9F57-A444287E6AF5}" type="presParOf" srcId="{1D884675-357F-4F9C-AB03-8D1A0251C816}" destId="{692DD002-4110-451B-8A9D-90510DF4C534}" srcOrd="0" destOrd="0" presId="urn:microsoft.com/office/officeart/2005/8/layout/orgChart1"/>
    <dgm:cxn modelId="{490AB28B-0893-4390-B607-C7230C5571AD}" type="presParOf" srcId="{692DD002-4110-451B-8A9D-90510DF4C534}" destId="{33C6349F-F8D2-4EDC-A9B2-15F7B7E17C48}" srcOrd="0" destOrd="0" presId="urn:microsoft.com/office/officeart/2005/8/layout/orgChart1"/>
    <dgm:cxn modelId="{B668D06A-CF8D-4BA9-BD3D-02D5D9F149D0}" type="presParOf" srcId="{692DD002-4110-451B-8A9D-90510DF4C534}" destId="{99C10E05-B8DB-48B0-A36E-92BADBBDC594}" srcOrd="1" destOrd="0" presId="urn:microsoft.com/office/officeart/2005/8/layout/orgChart1"/>
    <dgm:cxn modelId="{DA8BCF2C-06A2-4B5C-A6CF-CEFF44A79CCF}" type="presParOf" srcId="{1D884675-357F-4F9C-AB03-8D1A0251C816}" destId="{124EFD2A-6D07-4E4D-8545-BDD1C7825B80}" srcOrd="1" destOrd="0" presId="urn:microsoft.com/office/officeart/2005/8/layout/orgChart1"/>
    <dgm:cxn modelId="{60FBA46C-528F-4E8C-A411-59B5924280B5}" type="presParOf" srcId="{1D884675-357F-4F9C-AB03-8D1A0251C816}" destId="{03B3AAC4-B639-46DB-B2C1-3D7F84F7B62C}" srcOrd="2" destOrd="0" presId="urn:microsoft.com/office/officeart/2005/8/layout/orgChart1"/>
    <dgm:cxn modelId="{8CC9C6AF-8B7C-458C-B108-31E7D6AA0BD7}" type="presParOf" srcId="{0603A914-88DE-4F29-B5BC-AFB2C9506399}" destId="{A8967EF5-A56E-4423-8E10-50AE4CD3B984}" srcOrd="2" destOrd="0" presId="urn:microsoft.com/office/officeart/2005/8/layout/orgChart1"/>
    <dgm:cxn modelId="{A521AFDB-2488-4FAB-9AE7-0E58F644C146}" type="presParOf" srcId="{2021C504-7B88-4633-9568-2F3A937B43E1}" destId="{6DDDBAF1-7C17-47E0-8DA0-EF3C0DD95A0F}" srcOrd="2" destOrd="0" presId="urn:microsoft.com/office/officeart/2005/8/layout/orgChart1"/>
    <dgm:cxn modelId="{8A767F22-BF73-4F3A-9C96-9600FD85C2D4}" type="presParOf" srcId="{6DDDBAF1-7C17-47E0-8DA0-EF3C0DD95A0F}" destId="{FCF2529A-0F3D-41B3-8C54-D9D7DE2F4D88}" srcOrd="0" destOrd="0" presId="urn:microsoft.com/office/officeart/2005/8/layout/orgChart1"/>
    <dgm:cxn modelId="{6F507088-3DB0-4CE8-99F1-902CC4DDFE3F}" type="presParOf" srcId="{6DDDBAF1-7C17-47E0-8DA0-EF3C0DD95A0F}" destId="{EFDC4D74-4583-4595-9BB8-1412AB955736}" srcOrd="1" destOrd="0" presId="urn:microsoft.com/office/officeart/2005/8/layout/orgChart1"/>
    <dgm:cxn modelId="{522C9AEF-CE79-4AEE-B331-E9A580E4B85B}" type="presParOf" srcId="{EFDC4D74-4583-4595-9BB8-1412AB955736}" destId="{77AD6B6E-5B69-4E0D-B73E-65935511C45C}" srcOrd="0" destOrd="0" presId="urn:microsoft.com/office/officeart/2005/8/layout/orgChart1"/>
    <dgm:cxn modelId="{2E23D4F3-6B2D-447D-AF8A-089E210AD9C1}" type="presParOf" srcId="{77AD6B6E-5B69-4E0D-B73E-65935511C45C}" destId="{AC1A15AB-2ADE-480B-88D4-507A46AB9BB0}" srcOrd="0" destOrd="0" presId="urn:microsoft.com/office/officeart/2005/8/layout/orgChart1"/>
    <dgm:cxn modelId="{7B0A1F75-2520-4AA1-A675-B7728D6D5DEE}" type="presParOf" srcId="{77AD6B6E-5B69-4E0D-B73E-65935511C45C}" destId="{FF3026EE-18A0-4474-B593-ADAF93EBA853}" srcOrd="1" destOrd="0" presId="urn:microsoft.com/office/officeart/2005/8/layout/orgChart1"/>
    <dgm:cxn modelId="{24BBEE38-0132-4C10-932F-20C3003B8339}" type="presParOf" srcId="{EFDC4D74-4583-4595-9BB8-1412AB955736}" destId="{0BE3AECF-D4AC-4102-A2D5-62695990B325}" srcOrd="1" destOrd="0" presId="urn:microsoft.com/office/officeart/2005/8/layout/orgChart1"/>
    <dgm:cxn modelId="{74200038-969E-4256-8777-A7606487C593}" type="presParOf" srcId="{EFDC4D74-4583-4595-9BB8-1412AB955736}" destId="{49666DC0-7B73-4F7C-9829-B04A6AE0D107}" srcOrd="2" destOrd="0" presId="urn:microsoft.com/office/officeart/2005/8/layout/orgChart1"/>
    <dgm:cxn modelId="{27A220CE-E680-4A71-B303-F979C4D0ED35}" type="presParOf" srcId="{6DDDBAF1-7C17-47E0-8DA0-EF3C0DD95A0F}" destId="{910CDD27-0FDA-4330-9307-CC09531454EC}" srcOrd="2" destOrd="0" presId="urn:microsoft.com/office/officeart/2005/8/layout/orgChart1"/>
    <dgm:cxn modelId="{BC6A7724-2025-4125-A75D-1CB658994EFD}" type="presParOf" srcId="{6DDDBAF1-7C17-47E0-8DA0-EF3C0DD95A0F}" destId="{F48AF288-620F-4F2E-A214-121F7D388F76}" srcOrd="3" destOrd="0" presId="urn:microsoft.com/office/officeart/2005/8/layout/orgChart1"/>
    <dgm:cxn modelId="{84E28F07-3322-4544-AF32-E544C9AB2513}" type="presParOf" srcId="{F48AF288-620F-4F2E-A214-121F7D388F76}" destId="{97C2EEC9-B96C-4310-9D27-5A061917418D}" srcOrd="0" destOrd="0" presId="urn:microsoft.com/office/officeart/2005/8/layout/orgChart1"/>
    <dgm:cxn modelId="{ED7B3DCA-A22F-44F1-90C1-173E5490D09E}" type="presParOf" srcId="{97C2EEC9-B96C-4310-9D27-5A061917418D}" destId="{B2125375-BEF9-4C7D-9556-4D8728EBC155}" srcOrd="0" destOrd="0" presId="urn:microsoft.com/office/officeart/2005/8/layout/orgChart1"/>
    <dgm:cxn modelId="{19BE2533-890A-4CF3-8F07-DCD05A1222F3}" type="presParOf" srcId="{97C2EEC9-B96C-4310-9D27-5A061917418D}" destId="{6B1D2512-1C73-4A77-ABB9-4403AD735211}" srcOrd="1" destOrd="0" presId="urn:microsoft.com/office/officeart/2005/8/layout/orgChart1"/>
    <dgm:cxn modelId="{03C478E7-E20C-422C-AA44-B33CAC8BACF0}" type="presParOf" srcId="{F48AF288-620F-4F2E-A214-121F7D388F76}" destId="{472BA219-BDD5-452A-B912-3F5A88B2D7D3}" srcOrd="1" destOrd="0" presId="urn:microsoft.com/office/officeart/2005/8/layout/orgChart1"/>
    <dgm:cxn modelId="{FE1514D7-0DDC-406C-B1E3-13D10A0F270B}" type="presParOf" srcId="{F48AF288-620F-4F2E-A214-121F7D388F76}" destId="{67C21EAA-B9CD-4F3E-917A-8D0DC888EF67}"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D052377-8375-4988-9611-4DDDB10E1AF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92BF7FF-C56B-4416-91F0-6B98EC4C2779}">
      <dgm:prSet phldrT="[Text]" custT="1"/>
      <dgm:spPr>
        <a:solidFill>
          <a:srgbClr val="00B050"/>
        </a:solidFill>
      </dgm:spPr>
      <dgm:t>
        <a:bodyPr/>
        <a:lstStyle/>
        <a:p>
          <a:r>
            <a:rPr lang="en-GB" sz="1100"/>
            <a:t>Pupil</a:t>
          </a:r>
          <a:r>
            <a:rPr lang="en-GB" sz="1100" baseline="0"/>
            <a:t> identified with 14 Illness codes </a:t>
          </a:r>
          <a:br>
            <a:rPr lang="en-GB" sz="1100" baseline="0"/>
          </a:br>
          <a:r>
            <a:rPr lang="en-GB" sz="1100" baseline="0"/>
            <a:t>(7 days) in two consecutive half terms.</a:t>
          </a:r>
          <a:endParaRPr lang="en-GB" sz="1100"/>
        </a:p>
      </dgm:t>
    </dgm:pt>
    <dgm:pt modelId="{4F587AF1-5C80-450B-8860-FF0336FE840C}" type="parTrans" cxnId="{016F84CE-CE43-45E5-A1B2-BC9DF4F7525B}">
      <dgm:prSet/>
      <dgm:spPr/>
      <dgm:t>
        <a:bodyPr/>
        <a:lstStyle/>
        <a:p>
          <a:endParaRPr lang="en-GB"/>
        </a:p>
      </dgm:t>
    </dgm:pt>
    <dgm:pt modelId="{E53F0B86-F7C4-417D-8C71-2C038417DE15}" type="sibTrans" cxnId="{016F84CE-CE43-45E5-A1B2-BC9DF4F7525B}">
      <dgm:prSet/>
      <dgm:spPr/>
      <dgm:t>
        <a:bodyPr/>
        <a:lstStyle/>
        <a:p>
          <a:endParaRPr lang="en-GB"/>
        </a:p>
      </dgm:t>
    </dgm:pt>
    <dgm:pt modelId="{3CAC27F5-07F0-4200-8FDF-7C88ED6CED5E}">
      <dgm:prSet phldrT="[Text]" custT="1"/>
      <dgm:spPr>
        <a:solidFill>
          <a:srgbClr val="00B050"/>
        </a:solidFill>
      </dgm:spPr>
      <dgm:t>
        <a:bodyPr/>
        <a:lstStyle/>
        <a:p>
          <a:r>
            <a:rPr lang="en-GB" sz="1100"/>
            <a:t>School to send letter requesting meeting with family to see if any medical needs preventing attendance, and offer support.</a:t>
          </a:r>
        </a:p>
      </dgm:t>
    </dgm:pt>
    <dgm:pt modelId="{4B722491-289A-4BFA-A501-251082400D64}" type="parTrans" cxnId="{D925DE05-4041-49A6-A3D3-E5A0CB958CDB}">
      <dgm:prSet/>
      <dgm:spPr>
        <a:ln>
          <a:noFill/>
        </a:ln>
      </dgm:spPr>
      <dgm:t>
        <a:bodyPr/>
        <a:lstStyle/>
        <a:p>
          <a:endParaRPr lang="en-GB"/>
        </a:p>
      </dgm:t>
    </dgm:pt>
    <dgm:pt modelId="{B12440F0-579C-42E9-BA7B-716A8AE8B055}" type="sibTrans" cxnId="{D925DE05-4041-49A6-A3D3-E5A0CB958CDB}">
      <dgm:prSet/>
      <dgm:spPr/>
      <dgm:t>
        <a:bodyPr/>
        <a:lstStyle/>
        <a:p>
          <a:endParaRPr lang="en-GB"/>
        </a:p>
      </dgm:t>
    </dgm:pt>
    <dgm:pt modelId="{DE4F0D7B-150E-4507-B620-2C557F864191}" type="asst">
      <dgm:prSet custT="1"/>
      <dgm:spPr>
        <a:solidFill>
          <a:srgbClr val="00B050"/>
        </a:solidFill>
      </dgm:spPr>
      <dgm:t>
        <a:bodyPr/>
        <a:lstStyle/>
        <a:p>
          <a:r>
            <a:rPr lang="en-GB" sz="1100"/>
            <a:t>Attendance improves.</a:t>
          </a:r>
        </a:p>
      </dgm:t>
    </dgm:pt>
    <dgm:pt modelId="{2803C51D-CE5B-421E-90D7-F927DCC76BF9}" type="parTrans" cxnId="{0318392C-1C8A-44C9-A1BA-6C7BD8E84F8C}">
      <dgm:prSet/>
      <dgm:spPr>
        <a:ln>
          <a:noFill/>
        </a:ln>
      </dgm:spPr>
      <dgm:t>
        <a:bodyPr/>
        <a:lstStyle/>
        <a:p>
          <a:endParaRPr lang="en-GB"/>
        </a:p>
      </dgm:t>
    </dgm:pt>
    <dgm:pt modelId="{9C1C44C4-7E80-40CB-9A30-61269FC935A1}" type="sibTrans" cxnId="{0318392C-1C8A-44C9-A1BA-6C7BD8E84F8C}">
      <dgm:prSet/>
      <dgm:spPr/>
      <dgm:t>
        <a:bodyPr/>
        <a:lstStyle/>
        <a:p>
          <a:endParaRPr lang="en-GB"/>
        </a:p>
      </dgm:t>
    </dgm:pt>
    <dgm:pt modelId="{B2787B7F-42D5-43FD-852C-CAA2B657084A}" type="asst">
      <dgm:prSet/>
      <dgm:spPr>
        <a:solidFill>
          <a:srgbClr val="00B050"/>
        </a:solidFill>
      </dgm:spPr>
      <dgm:t>
        <a:bodyPr/>
        <a:lstStyle/>
        <a:p>
          <a:r>
            <a:rPr lang="en-GB"/>
            <a:t>Attendance continues to fall and pupil has accumulated 30 Illness codes (15 days) in two consecutive half terms.</a:t>
          </a:r>
        </a:p>
        <a:p>
          <a:r>
            <a:rPr lang="en-GB"/>
            <a:t>Send letter requesting meeting and medical evidence. At meeting consider if child can be referred for medical needs tuition. </a:t>
          </a:r>
        </a:p>
      </dgm:t>
    </dgm:pt>
    <dgm:pt modelId="{EE61A62D-C066-4482-B9FC-9388E02F2F62}" type="parTrans" cxnId="{203BA0E0-95DF-4D4E-97F0-3AB28A08E475}">
      <dgm:prSet/>
      <dgm:spPr>
        <a:ln>
          <a:noFill/>
        </a:ln>
      </dgm:spPr>
      <dgm:t>
        <a:bodyPr/>
        <a:lstStyle/>
        <a:p>
          <a:endParaRPr lang="en-GB"/>
        </a:p>
      </dgm:t>
    </dgm:pt>
    <dgm:pt modelId="{511BC52F-C2FE-48D3-9AF4-88A66B5736B1}" type="sibTrans" cxnId="{203BA0E0-95DF-4D4E-97F0-3AB28A08E475}">
      <dgm:prSet/>
      <dgm:spPr/>
      <dgm:t>
        <a:bodyPr/>
        <a:lstStyle/>
        <a:p>
          <a:endParaRPr lang="en-GB"/>
        </a:p>
      </dgm:t>
    </dgm:pt>
    <dgm:pt modelId="{E1D0206E-086E-4D79-8A1E-77634D400AEF}" type="pres">
      <dgm:prSet presAssocID="{2D052377-8375-4988-9611-4DDDB10E1AFD}" presName="hierChild1" presStyleCnt="0">
        <dgm:presLayoutVars>
          <dgm:orgChart val="1"/>
          <dgm:chPref val="1"/>
          <dgm:dir/>
          <dgm:animOne val="branch"/>
          <dgm:animLvl val="lvl"/>
          <dgm:resizeHandles/>
        </dgm:presLayoutVars>
      </dgm:prSet>
      <dgm:spPr/>
    </dgm:pt>
    <dgm:pt modelId="{DA692D87-ED8E-4376-B1C0-3B415007B83B}" type="pres">
      <dgm:prSet presAssocID="{F92BF7FF-C56B-4416-91F0-6B98EC4C2779}" presName="hierRoot1" presStyleCnt="0">
        <dgm:presLayoutVars>
          <dgm:hierBranch val="init"/>
        </dgm:presLayoutVars>
      </dgm:prSet>
      <dgm:spPr/>
    </dgm:pt>
    <dgm:pt modelId="{A85769A7-D406-4141-A2AF-B2F37AD23E08}" type="pres">
      <dgm:prSet presAssocID="{F92BF7FF-C56B-4416-91F0-6B98EC4C2779}" presName="rootComposite1" presStyleCnt="0"/>
      <dgm:spPr/>
    </dgm:pt>
    <dgm:pt modelId="{B257EEA7-790E-4B1A-84FC-0741ABA33A84}" type="pres">
      <dgm:prSet presAssocID="{F92BF7FF-C56B-4416-91F0-6B98EC4C2779}" presName="rootText1" presStyleLbl="node0" presStyleIdx="0" presStyleCnt="1" custLinFactNeighborX="-1284" custLinFactNeighborY="-12898">
        <dgm:presLayoutVars>
          <dgm:chPref val="3"/>
        </dgm:presLayoutVars>
      </dgm:prSet>
      <dgm:spPr>
        <a:prstGeom prst="roundRect">
          <a:avLst/>
        </a:prstGeom>
      </dgm:spPr>
    </dgm:pt>
    <dgm:pt modelId="{CD7CF225-26CD-428F-9C25-E85D155F96BE}" type="pres">
      <dgm:prSet presAssocID="{F92BF7FF-C56B-4416-91F0-6B98EC4C2779}" presName="rootConnector1" presStyleLbl="node1" presStyleIdx="0" presStyleCnt="0"/>
      <dgm:spPr/>
    </dgm:pt>
    <dgm:pt modelId="{7F611186-F1AF-4209-B06D-EF02C501D049}" type="pres">
      <dgm:prSet presAssocID="{F92BF7FF-C56B-4416-91F0-6B98EC4C2779}" presName="hierChild2" presStyleCnt="0"/>
      <dgm:spPr/>
    </dgm:pt>
    <dgm:pt modelId="{05462542-4D5F-43FB-B9E2-3D78AFB1A7F6}" type="pres">
      <dgm:prSet presAssocID="{4B722491-289A-4BFA-A501-251082400D64}" presName="Name37" presStyleLbl="parChTrans1D2" presStyleIdx="0" presStyleCnt="1"/>
      <dgm:spPr/>
    </dgm:pt>
    <dgm:pt modelId="{63FC81DA-E05E-44D0-9C9F-CFD2D1C27354}" type="pres">
      <dgm:prSet presAssocID="{3CAC27F5-07F0-4200-8FDF-7C88ED6CED5E}" presName="hierRoot2" presStyleCnt="0">
        <dgm:presLayoutVars>
          <dgm:hierBranch val="init"/>
        </dgm:presLayoutVars>
      </dgm:prSet>
      <dgm:spPr/>
    </dgm:pt>
    <dgm:pt modelId="{379F1771-EF21-4B01-B3D7-5A9118225AF9}" type="pres">
      <dgm:prSet presAssocID="{3CAC27F5-07F0-4200-8FDF-7C88ED6CED5E}" presName="rootComposite" presStyleCnt="0"/>
      <dgm:spPr/>
    </dgm:pt>
    <dgm:pt modelId="{FF000BD8-BB54-4EAF-95EB-90A7CA346AA3}" type="pres">
      <dgm:prSet presAssocID="{3CAC27F5-07F0-4200-8FDF-7C88ED6CED5E}" presName="rootText" presStyleLbl="node2" presStyleIdx="0" presStyleCnt="1" custLinFactNeighborX="-2442" custLinFactNeighborY="-2375">
        <dgm:presLayoutVars>
          <dgm:chPref val="3"/>
        </dgm:presLayoutVars>
      </dgm:prSet>
      <dgm:spPr>
        <a:prstGeom prst="roundRect">
          <a:avLst/>
        </a:prstGeom>
      </dgm:spPr>
    </dgm:pt>
    <dgm:pt modelId="{E0055734-2827-42A8-ADBA-A80B8A519BAE}" type="pres">
      <dgm:prSet presAssocID="{3CAC27F5-07F0-4200-8FDF-7C88ED6CED5E}" presName="rootConnector" presStyleLbl="node2" presStyleIdx="0" presStyleCnt="1"/>
      <dgm:spPr/>
    </dgm:pt>
    <dgm:pt modelId="{CEA43BCC-F56A-4663-B730-D29F9A28FB3C}" type="pres">
      <dgm:prSet presAssocID="{3CAC27F5-07F0-4200-8FDF-7C88ED6CED5E}" presName="hierChild4" presStyleCnt="0"/>
      <dgm:spPr/>
    </dgm:pt>
    <dgm:pt modelId="{B6E1BE31-81DB-4086-8403-E6A000CBE543}" type="pres">
      <dgm:prSet presAssocID="{3CAC27F5-07F0-4200-8FDF-7C88ED6CED5E}" presName="hierChild5" presStyleCnt="0"/>
      <dgm:spPr/>
    </dgm:pt>
    <dgm:pt modelId="{A701D66F-964B-4212-BF52-CDD553211F3B}" type="pres">
      <dgm:prSet presAssocID="{2803C51D-CE5B-421E-90D7-F927DCC76BF9}" presName="Name111" presStyleLbl="parChTrans1D3" presStyleIdx="0" presStyleCnt="2"/>
      <dgm:spPr/>
    </dgm:pt>
    <dgm:pt modelId="{1069F452-4026-4603-BA31-96A9745A6377}" type="pres">
      <dgm:prSet presAssocID="{DE4F0D7B-150E-4507-B620-2C557F864191}" presName="hierRoot3" presStyleCnt="0">
        <dgm:presLayoutVars>
          <dgm:hierBranch val="init"/>
        </dgm:presLayoutVars>
      </dgm:prSet>
      <dgm:spPr/>
    </dgm:pt>
    <dgm:pt modelId="{56663FE7-5445-4506-956D-46A421B5FAFC}" type="pres">
      <dgm:prSet presAssocID="{DE4F0D7B-150E-4507-B620-2C557F864191}" presName="rootComposite3" presStyleCnt="0"/>
      <dgm:spPr/>
    </dgm:pt>
    <dgm:pt modelId="{86CD5B3C-77CF-49EE-9C80-B00790A167F6}" type="pres">
      <dgm:prSet presAssocID="{DE4F0D7B-150E-4507-B620-2C557F864191}" presName="rootText3" presStyleLbl="asst2" presStyleIdx="0" presStyleCnt="2" custLinFactNeighborX="1152" custLinFactNeighborY="6910">
        <dgm:presLayoutVars>
          <dgm:chPref val="3"/>
        </dgm:presLayoutVars>
      </dgm:prSet>
      <dgm:spPr>
        <a:prstGeom prst="roundRect">
          <a:avLst/>
        </a:prstGeom>
      </dgm:spPr>
    </dgm:pt>
    <dgm:pt modelId="{70276997-3DDA-4A2C-AF2C-50EFF8D7333E}" type="pres">
      <dgm:prSet presAssocID="{DE4F0D7B-150E-4507-B620-2C557F864191}" presName="rootConnector3" presStyleLbl="asst2" presStyleIdx="0" presStyleCnt="2"/>
      <dgm:spPr/>
    </dgm:pt>
    <dgm:pt modelId="{318A5107-2960-4E58-B4CE-BB625A75B9A1}" type="pres">
      <dgm:prSet presAssocID="{DE4F0D7B-150E-4507-B620-2C557F864191}" presName="hierChild6" presStyleCnt="0"/>
      <dgm:spPr/>
    </dgm:pt>
    <dgm:pt modelId="{2B5A8878-62BE-41A5-BE90-B33CE55FE088}" type="pres">
      <dgm:prSet presAssocID="{DE4F0D7B-150E-4507-B620-2C557F864191}" presName="hierChild7" presStyleCnt="0"/>
      <dgm:spPr/>
    </dgm:pt>
    <dgm:pt modelId="{ABD5121B-0F14-4527-A685-CA1BA7E518F0}" type="pres">
      <dgm:prSet presAssocID="{EE61A62D-C066-4482-B9FC-9388E02F2F62}" presName="Name111" presStyleLbl="parChTrans1D3" presStyleIdx="1" presStyleCnt="2"/>
      <dgm:spPr/>
    </dgm:pt>
    <dgm:pt modelId="{BE1B6E7E-39C8-453E-8CD2-FFC238D82C10}" type="pres">
      <dgm:prSet presAssocID="{B2787B7F-42D5-43FD-852C-CAA2B657084A}" presName="hierRoot3" presStyleCnt="0">
        <dgm:presLayoutVars>
          <dgm:hierBranch val="init"/>
        </dgm:presLayoutVars>
      </dgm:prSet>
      <dgm:spPr/>
    </dgm:pt>
    <dgm:pt modelId="{664459E4-1AA7-4EE3-993F-E9A96827F0A4}" type="pres">
      <dgm:prSet presAssocID="{B2787B7F-42D5-43FD-852C-CAA2B657084A}" presName="rootComposite3" presStyleCnt="0"/>
      <dgm:spPr/>
    </dgm:pt>
    <dgm:pt modelId="{646EFD53-CF3F-4FD5-88B8-57EFB845A777}" type="pres">
      <dgm:prSet presAssocID="{B2787B7F-42D5-43FD-852C-CAA2B657084A}" presName="rootText3" presStyleLbl="asst2" presStyleIdx="1" presStyleCnt="2" custLinFactNeighborX="-384" custLinFactNeighborY="7677">
        <dgm:presLayoutVars>
          <dgm:chPref val="3"/>
        </dgm:presLayoutVars>
      </dgm:prSet>
      <dgm:spPr>
        <a:prstGeom prst="roundRect">
          <a:avLst/>
        </a:prstGeom>
      </dgm:spPr>
    </dgm:pt>
    <dgm:pt modelId="{1F1EB82E-FA63-4E66-83DE-513E9DA27987}" type="pres">
      <dgm:prSet presAssocID="{B2787B7F-42D5-43FD-852C-CAA2B657084A}" presName="rootConnector3" presStyleLbl="asst2" presStyleIdx="1" presStyleCnt="2"/>
      <dgm:spPr/>
    </dgm:pt>
    <dgm:pt modelId="{2E9A17A0-914A-4503-9553-0AAE66B5412D}" type="pres">
      <dgm:prSet presAssocID="{B2787B7F-42D5-43FD-852C-CAA2B657084A}" presName="hierChild6" presStyleCnt="0"/>
      <dgm:spPr/>
    </dgm:pt>
    <dgm:pt modelId="{B320330B-59EE-42F1-B88E-9368CCA61DD4}" type="pres">
      <dgm:prSet presAssocID="{B2787B7F-42D5-43FD-852C-CAA2B657084A}" presName="hierChild7" presStyleCnt="0"/>
      <dgm:spPr/>
    </dgm:pt>
    <dgm:pt modelId="{9DA69B85-8FAD-4E79-A740-7B85E59F82A0}" type="pres">
      <dgm:prSet presAssocID="{F92BF7FF-C56B-4416-91F0-6B98EC4C2779}" presName="hierChild3" presStyleCnt="0"/>
      <dgm:spPr/>
    </dgm:pt>
  </dgm:ptLst>
  <dgm:cxnLst>
    <dgm:cxn modelId="{D925DE05-4041-49A6-A3D3-E5A0CB958CDB}" srcId="{F92BF7FF-C56B-4416-91F0-6B98EC4C2779}" destId="{3CAC27F5-07F0-4200-8FDF-7C88ED6CED5E}" srcOrd="0" destOrd="0" parTransId="{4B722491-289A-4BFA-A501-251082400D64}" sibTransId="{B12440F0-579C-42E9-BA7B-716A8AE8B055}"/>
    <dgm:cxn modelId="{F0E8F311-5EC2-4476-8F8D-42592D670B3F}" type="presOf" srcId="{3CAC27F5-07F0-4200-8FDF-7C88ED6CED5E}" destId="{FF000BD8-BB54-4EAF-95EB-90A7CA346AA3}" srcOrd="0" destOrd="0" presId="urn:microsoft.com/office/officeart/2005/8/layout/orgChart1"/>
    <dgm:cxn modelId="{6285161C-DBA9-4D29-8DA1-7EAA21CE5AEC}" type="presOf" srcId="{F92BF7FF-C56B-4416-91F0-6B98EC4C2779}" destId="{CD7CF225-26CD-428F-9C25-E85D155F96BE}" srcOrd="1" destOrd="0" presId="urn:microsoft.com/office/officeart/2005/8/layout/orgChart1"/>
    <dgm:cxn modelId="{720F4925-2E93-4CA1-BA69-183F750A67B4}" type="presOf" srcId="{DE4F0D7B-150E-4507-B620-2C557F864191}" destId="{86CD5B3C-77CF-49EE-9C80-B00790A167F6}" srcOrd="0" destOrd="0" presId="urn:microsoft.com/office/officeart/2005/8/layout/orgChart1"/>
    <dgm:cxn modelId="{0318392C-1C8A-44C9-A1BA-6C7BD8E84F8C}" srcId="{3CAC27F5-07F0-4200-8FDF-7C88ED6CED5E}" destId="{DE4F0D7B-150E-4507-B620-2C557F864191}" srcOrd="0" destOrd="0" parTransId="{2803C51D-CE5B-421E-90D7-F927DCC76BF9}" sibTransId="{9C1C44C4-7E80-40CB-9A30-61269FC935A1}"/>
    <dgm:cxn modelId="{9C0E5947-8944-4C5A-922F-68502271AD55}" type="presOf" srcId="{B2787B7F-42D5-43FD-852C-CAA2B657084A}" destId="{646EFD53-CF3F-4FD5-88B8-57EFB845A777}" srcOrd="0" destOrd="0" presId="urn:microsoft.com/office/officeart/2005/8/layout/orgChart1"/>
    <dgm:cxn modelId="{C347F773-B00C-4D62-8E05-00B680C8D550}" type="presOf" srcId="{4B722491-289A-4BFA-A501-251082400D64}" destId="{05462542-4D5F-43FB-B9E2-3D78AFB1A7F6}" srcOrd="0" destOrd="0" presId="urn:microsoft.com/office/officeart/2005/8/layout/orgChart1"/>
    <dgm:cxn modelId="{14185B55-B0DD-4EC7-B147-C9E5C4DE040E}" type="presOf" srcId="{DE4F0D7B-150E-4507-B620-2C557F864191}" destId="{70276997-3DDA-4A2C-AF2C-50EFF8D7333E}" srcOrd="1" destOrd="0" presId="urn:microsoft.com/office/officeart/2005/8/layout/orgChart1"/>
    <dgm:cxn modelId="{DCFF9E8E-EA4B-406C-9360-EF7FF83C8B85}" type="presOf" srcId="{EE61A62D-C066-4482-B9FC-9388E02F2F62}" destId="{ABD5121B-0F14-4527-A685-CA1BA7E518F0}" srcOrd="0" destOrd="0" presId="urn:microsoft.com/office/officeart/2005/8/layout/orgChart1"/>
    <dgm:cxn modelId="{BA409FBB-97DE-4BE1-BE92-1FC3060BFB14}" type="presOf" srcId="{3CAC27F5-07F0-4200-8FDF-7C88ED6CED5E}" destId="{E0055734-2827-42A8-ADBA-A80B8A519BAE}" srcOrd="1" destOrd="0" presId="urn:microsoft.com/office/officeart/2005/8/layout/orgChart1"/>
    <dgm:cxn modelId="{137D71C9-CF92-4B4D-AD21-3CA1AC6564CE}" type="presOf" srcId="{B2787B7F-42D5-43FD-852C-CAA2B657084A}" destId="{1F1EB82E-FA63-4E66-83DE-513E9DA27987}" srcOrd="1" destOrd="0" presId="urn:microsoft.com/office/officeart/2005/8/layout/orgChart1"/>
    <dgm:cxn modelId="{016F84CE-CE43-45E5-A1B2-BC9DF4F7525B}" srcId="{2D052377-8375-4988-9611-4DDDB10E1AFD}" destId="{F92BF7FF-C56B-4416-91F0-6B98EC4C2779}" srcOrd="0" destOrd="0" parTransId="{4F587AF1-5C80-450B-8860-FF0336FE840C}" sibTransId="{E53F0B86-F7C4-417D-8C71-2C038417DE15}"/>
    <dgm:cxn modelId="{C034AFD7-A3A3-4E5C-8DF1-AAC34679D672}" type="presOf" srcId="{2D052377-8375-4988-9611-4DDDB10E1AFD}" destId="{E1D0206E-086E-4D79-8A1E-77634D400AEF}" srcOrd="0" destOrd="0" presId="urn:microsoft.com/office/officeart/2005/8/layout/orgChart1"/>
    <dgm:cxn modelId="{203BA0E0-95DF-4D4E-97F0-3AB28A08E475}" srcId="{3CAC27F5-07F0-4200-8FDF-7C88ED6CED5E}" destId="{B2787B7F-42D5-43FD-852C-CAA2B657084A}" srcOrd="1" destOrd="0" parTransId="{EE61A62D-C066-4482-B9FC-9388E02F2F62}" sibTransId="{511BC52F-C2FE-48D3-9AF4-88A66B5736B1}"/>
    <dgm:cxn modelId="{85C5C2F3-A102-4810-9961-254904103417}" type="presOf" srcId="{2803C51D-CE5B-421E-90D7-F927DCC76BF9}" destId="{A701D66F-964B-4212-BF52-CDD553211F3B}" srcOrd="0" destOrd="0" presId="urn:microsoft.com/office/officeart/2005/8/layout/orgChart1"/>
    <dgm:cxn modelId="{686CD3FF-75A2-4216-9778-7EA0C9BF49C6}" type="presOf" srcId="{F92BF7FF-C56B-4416-91F0-6B98EC4C2779}" destId="{B257EEA7-790E-4B1A-84FC-0741ABA33A84}" srcOrd="0" destOrd="0" presId="urn:microsoft.com/office/officeart/2005/8/layout/orgChart1"/>
    <dgm:cxn modelId="{32520CFF-8B53-4F51-8D3F-1B4F646BF979}" type="presParOf" srcId="{E1D0206E-086E-4D79-8A1E-77634D400AEF}" destId="{DA692D87-ED8E-4376-B1C0-3B415007B83B}" srcOrd="0" destOrd="0" presId="urn:microsoft.com/office/officeart/2005/8/layout/orgChart1"/>
    <dgm:cxn modelId="{95D5DEEF-CCF5-4C01-A03D-AE5986A02665}" type="presParOf" srcId="{DA692D87-ED8E-4376-B1C0-3B415007B83B}" destId="{A85769A7-D406-4141-A2AF-B2F37AD23E08}" srcOrd="0" destOrd="0" presId="urn:microsoft.com/office/officeart/2005/8/layout/orgChart1"/>
    <dgm:cxn modelId="{8C3F205B-4069-43CB-8894-46B9D8D85562}" type="presParOf" srcId="{A85769A7-D406-4141-A2AF-B2F37AD23E08}" destId="{B257EEA7-790E-4B1A-84FC-0741ABA33A84}" srcOrd="0" destOrd="0" presId="urn:microsoft.com/office/officeart/2005/8/layout/orgChart1"/>
    <dgm:cxn modelId="{F12F80F9-0AA4-45BD-B30E-64097F799DD0}" type="presParOf" srcId="{A85769A7-D406-4141-A2AF-B2F37AD23E08}" destId="{CD7CF225-26CD-428F-9C25-E85D155F96BE}" srcOrd="1" destOrd="0" presId="urn:microsoft.com/office/officeart/2005/8/layout/orgChart1"/>
    <dgm:cxn modelId="{1935724B-3EEA-4E65-806D-DF1F12D8D1CD}" type="presParOf" srcId="{DA692D87-ED8E-4376-B1C0-3B415007B83B}" destId="{7F611186-F1AF-4209-B06D-EF02C501D049}" srcOrd="1" destOrd="0" presId="urn:microsoft.com/office/officeart/2005/8/layout/orgChart1"/>
    <dgm:cxn modelId="{F92350FA-0E8E-471F-985B-FFE9E10334B3}" type="presParOf" srcId="{7F611186-F1AF-4209-B06D-EF02C501D049}" destId="{05462542-4D5F-43FB-B9E2-3D78AFB1A7F6}" srcOrd="0" destOrd="0" presId="urn:microsoft.com/office/officeart/2005/8/layout/orgChart1"/>
    <dgm:cxn modelId="{13A38609-3B06-4418-9875-59C6725844A7}" type="presParOf" srcId="{7F611186-F1AF-4209-B06D-EF02C501D049}" destId="{63FC81DA-E05E-44D0-9C9F-CFD2D1C27354}" srcOrd="1" destOrd="0" presId="urn:microsoft.com/office/officeart/2005/8/layout/orgChart1"/>
    <dgm:cxn modelId="{17BC62D2-2000-44AA-9F7D-14A3B8184643}" type="presParOf" srcId="{63FC81DA-E05E-44D0-9C9F-CFD2D1C27354}" destId="{379F1771-EF21-4B01-B3D7-5A9118225AF9}" srcOrd="0" destOrd="0" presId="urn:microsoft.com/office/officeart/2005/8/layout/orgChart1"/>
    <dgm:cxn modelId="{EFD811EE-ABEA-407A-B0E9-B720D5E3BB97}" type="presParOf" srcId="{379F1771-EF21-4B01-B3D7-5A9118225AF9}" destId="{FF000BD8-BB54-4EAF-95EB-90A7CA346AA3}" srcOrd="0" destOrd="0" presId="urn:microsoft.com/office/officeart/2005/8/layout/orgChart1"/>
    <dgm:cxn modelId="{B69D58A6-2FBF-4036-B46F-60D4B617EFDD}" type="presParOf" srcId="{379F1771-EF21-4B01-B3D7-5A9118225AF9}" destId="{E0055734-2827-42A8-ADBA-A80B8A519BAE}" srcOrd="1" destOrd="0" presId="urn:microsoft.com/office/officeart/2005/8/layout/orgChart1"/>
    <dgm:cxn modelId="{5831D3F8-26F8-4B85-876D-B7B5BB323FF9}" type="presParOf" srcId="{63FC81DA-E05E-44D0-9C9F-CFD2D1C27354}" destId="{CEA43BCC-F56A-4663-B730-D29F9A28FB3C}" srcOrd="1" destOrd="0" presId="urn:microsoft.com/office/officeart/2005/8/layout/orgChart1"/>
    <dgm:cxn modelId="{614960F7-2C93-495B-90A6-2A32ECEF6447}" type="presParOf" srcId="{63FC81DA-E05E-44D0-9C9F-CFD2D1C27354}" destId="{B6E1BE31-81DB-4086-8403-E6A000CBE543}" srcOrd="2" destOrd="0" presId="urn:microsoft.com/office/officeart/2005/8/layout/orgChart1"/>
    <dgm:cxn modelId="{1C2BEF14-DF2A-4CDD-9901-891C9F87E193}" type="presParOf" srcId="{B6E1BE31-81DB-4086-8403-E6A000CBE543}" destId="{A701D66F-964B-4212-BF52-CDD553211F3B}" srcOrd="0" destOrd="0" presId="urn:microsoft.com/office/officeart/2005/8/layout/orgChart1"/>
    <dgm:cxn modelId="{02BC7DC3-C6A9-4271-B31F-7A44AD49E861}" type="presParOf" srcId="{B6E1BE31-81DB-4086-8403-E6A000CBE543}" destId="{1069F452-4026-4603-BA31-96A9745A6377}" srcOrd="1" destOrd="0" presId="urn:microsoft.com/office/officeart/2005/8/layout/orgChart1"/>
    <dgm:cxn modelId="{3E77434A-7A6F-442C-97A0-A6E533433FCC}" type="presParOf" srcId="{1069F452-4026-4603-BA31-96A9745A6377}" destId="{56663FE7-5445-4506-956D-46A421B5FAFC}" srcOrd="0" destOrd="0" presId="urn:microsoft.com/office/officeart/2005/8/layout/orgChart1"/>
    <dgm:cxn modelId="{5D8974AD-65DD-4679-A0FA-C31F2F8EF967}" type="presParOf" srcId="{56663FE7-5445-4506-956D-46A421B5FAFC}" destId="{86CD5B3C-77CF-49EE-9C80-B00790A167F6}" srcOrd="0" destOrd="0" presId="urn:microsoft.com/office/officeart/2005/8/layout/orgChart1"/>
    <dgm:cxn modelId="{9DC56FF5-606F-4DBC-A517-1A365042FAD9}" type="presParOf" srcId="{56663FE7-5445-4506-956D-46A421B5FAFC}" destId="{70276997-3DDA-4A2C-AF2C-50EFF8D7333E}" srcOrd="1" destOrd="0" presId="urn:microsoft.com/office/officeart/2005/8/layout/orgChart1"/>
    <dgm:cxn modelId="{37575189-1988-48E4-A625-B86B3AB808F5}" type="presParOf" srcId="{1069F452-4026-4603-BA31-96A9745A6377}" destId="{318A5107-2960-4E58-B4CE-BB625A75B9A1}" srcOrd="1" destOrd="0" presId="urn:microsoft.com/office/officeart/2005/8/layout/orgChart1"/>
    <dgm:cxn modelId="{4A5ED3EC-5CF1-48EA-9316-57ED9F344095}" type="presParOf" srcId="{1069F452-4026-4603-BA31-96A9745A6377}" destId="{2B5A8878-62BE-41A5-BE90-B33CE55FE088}" srcOrd="2" destOrd="0" presId="urn:microsoft.com/office/officeart/2005/8/layout/orgChart1"/>
    <dgm:cxn modelId="{EE614F7F-654F-43B6-8565-833514623810}" type="presParOf" srcId="{B6E1BE31-81DB-4086-8403-E6A000CBE543}" destId="{ABD5121B-0F14-4527-A685-CA1BA7E518F0}" srcOrd="2" destOrd="0" presId="urn:microsoft.com/office/officeart/2005/8/layout/orgChart1"/>
    <dgm:cxn modelId="{B807E57C-BEB8-4C45-BEEB-6D9650E00180}" type="presParOf" srcId="{B6E1BE31-81DB-4086-8403-E6A000CBE543}" destId="{BE1B6E7E-39C8-453E-8CD2-FFC238D82C10}" srcOrd="3" destOrd="0" presId="urn:microsoft.com/office/officeart/2005/8/layout/orgChart1"/>
    <dgm:cxn modelId="{0AF48B8D-2DC4-4DD3-B0B9-9585A914306A}" type="presParOf" srcId="{BE1B6E7E-39C8-453E-8CD2-FFC238D82C10}" destId="{664459E4-1AA7-4EE3-993F-E9A96827F0A4}" srcOrd="0" destOrd="0" presId="urn:microsoft.com/office/officeart/2005/8/layout/orgChart1"/>
    <dgm:cxn modelId="{A6334ECF-66D3-423E-B463-1FA3BA91C88D}" type="presParOf" srcId="{664459E4-1AA7-4EE3-993F-E9A96827F0A4}" destId="{646EFD53-CF3F-4FD5-88B8-57EFB845A777}" srcOrd="0" destOrd="0" presId="urn:microsoft.com/office/officeart/2005/8/layout/orgChart1"/>
    <dgm:cxn modelId="{B9B8375A-4DD0-427D-91B5-AD9A72563A4B}" type="presParOf" srcId="{664459E4-1AA7-4EE3-993F-E9A96827F0A4}" destId="{1F1EB82E-FA63-4E66-83DE-513E9DA27987}" srcOrd="1" destOrd="0" presId="urn:microsoft.com/office/officeart/2005/8/layout/orgChart1"/>
    <dgm:cxn modelId="{00EC3BBD-330C-484A-8B6F-B0DFBD8F3245}" type="presParOf" srcId="{BE1B6E7E-39C8-453E-8CD2-FFC238D82C10}" destId="{2E9A17A0-914A-4503-9553-0AAE66B5412D}" srcOrd="1" destOrd="0" presId="urn:microsoft.com/office/officeart/2005/8/layout/orgChart1"/>
    <dgm:cxn modelId="{F6E4189B-EC51-466E-A73B-72F268F933F2}" type="presParOf" srcId="{BE1B6E7E-39C8-453E-8CD2-FFC238D82C10}" destId="{B320330B-59EE-42F1-B88E-9368CCA61DD4}" srcOrd="2" destOrd="0" presId="urn:microsoft.com/office/officeart/2005/8/layout/orgChart1"/>
    <dgm:cxn modelId="{A5668201-6EF5-4551-BB31-BD7320D41B8D}" type="presParOf" srcId="{DA692D87-ED8E-4376-B1C0-3B415007B83B}" destId="{9DA69B85-8FAD-4E79-A740-7B85E59F82A0}"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0CDD27-0FDA-4330-9307-CC09531454EC}">
      <dsp:nvSpPr>
        <dsp:cNvPr id="0" name=""/>
        <dsp:cNvSpPr/>
      </dsp:nvSpPr>
      <dsp:spPr>
        <a:xfrm>
          <a:off x="2273304" y="1096714"/>
          <a:ext cx="196954" cy="1014568"/>
        </a:xfrm>
        <a:custGeom>
          <a:avLst/>
          <a:gdLst/>
          <a:ahLst/>
          <a:cxnLst/>
          <a:rect l="0" t="0" r="0" b="0"/>
          <a:pathLst>
            <a:path>
              <a:moveTo>
                <a:pt x="0" y="0"/>
              </a:moveTo>
              <a:lnTo>
                <a:pt x="0" y="896495"/>
              </a:lnTo>
              <a:lnTo>
                <a:pt x="204634" y="896495"/>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FCF2529A-0F3D-41B3-8C54-D9D7DE2F4D88}">
      <dsp:nvSpPr>
        <dsp:cNvPr id="0" name=""/>
        <dsp:cNvSpPr/>
      </dsp:nvSpPr>
      <dsp:spPr>
        <a:xfrm>
          <a:off x="2066825" y="1096714"/>
          <a:ext cx="206478" cy="1014568"/>
        </a:xfrm>
        <a:custGeom>
          <a:avLst/>
          <a:gdLst/>
          <a:ahLst/>
          <a:cxnLst/>
          <a:rect l="0" t="0" r="0" b="0"/>
          <a:pathLst>
            <a:path>
              <a:moveTo>
                <a:pt x="204634" y="0"/>
              </a:moveTo>
              <a:lnTo>
                <a:pt x="204634" y="896495"/>
              </a:lnTo>
              <a:lnTo>
                <a:pt x="0" y="896495"/>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931E5228-A327-4820-BFAE-3E2F15FB03EC}">
      <dsp:nvSpPr>
        <dsp:cNvPr id="0" name=""/>
        <dsp:cNvSpPr/>
      </dsp:nvSpPr>
      <dsp:spPr>
        <a:xfrm>
          <a:off x="3527420" y="5737263"/>
          <a:ext cx="206602" cy="1060598"/>
        </a:xfrm>
        <a:custGeom>
          <a:avLst/>
          <a:gdLst/>
          <a:ahLst/>
          <a:cxnLst/>
          <a:rect l="0" t="0" r="0" b="0"/>
          <a:pathLst>
            <a:path>
              <a:moveTo>
                <a:pt x="0" y="0"/>
              </a:moveTo>
              <a:lnTo>
                <a:pt x="0" y="896495"/>
              </a:lnTo>
              <a:lnTo>
                <a:pt x="204634" y="896495"/>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177CA79E-395B-4576-9E23-3F11511D7EB7}">
      <dsp:nvSpPr>
        <dsp:cNvPr id="0" name=""/>
        <dsp:cNvSpPr/>
      </dsp:nvSpPr>
      <dsp:spPr>
        <a:xfrm>
          <a:off x="3301892" y="5737263"/>
          <a:ext cx="225528" cy="1022499"/>
        </a:xfrm>
        <a:custGeom>
          <a:avLst/>
          <a:gdLst/>
          <a:ahLst/>
          <a:cxnLst/>
          <a:rect l="0" t="0" r="0" b="0"/>
          <a:pathLst>
            <a:path>
              <a:moveTo>
                <a:pt x="204634" y="0"/>
              </a:moveTo>
              <a:lnTo>
                <a:pt x="204634" y="896495"/>
              </a:lnTo>
              <a:lnTo>
                <a:pt x="0" y="896495"/>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E05F3371-FD02-4822-9432-E860284ACEAF}">
      <dsp:nvSpPr>
        <dsp:cNvPr id="0" name=""/>
        <dsp:cNvSpPr/>
      </dsp:nvSpPr>
      <dsp:spPr>
        <a:xfrm>
          <a:off x="3481700" y="4190945"/>
          <a:ext cx="91440" cy="517729"/>
        </a:xfrm>
        <a:custGeom>
          <a:avLst/>
          <a:gdLst/>
          <a:ahLst/>
          <a:cxnLst/>
          <a:rect l="0" t="0" r="0" b="0"/>
          <a:pathLst>
            <a:path>
              <a:moveTo>
                <a:pt x="45720" y="0"/>
              </a:moveTo>
              <a:lnTo>
                <a:pt x="45720" y="409269"/>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226791FE-EC0B-4E5F-83A1-8BFE95D6ECE4}">
      <dsp:nvSpPr>
        <dsp:cNvPr id="0" name=""/>
        <dsp:cNvSpPr/>
      </dsp:nvSpPr>
      <dsp:spPr>
        <a:xfrm>
          <a:off x="2273304" y="1096714"/>
          <a:ext cx="1254116" cy="2065642"/>
        </a:xfrm>
        <a:custGeom>
          <a:avLst/>
          <a:gdLst/>
          <a:ahLst/>
          <a:cxnLst/>
          <a:rect l="0" t="0" r="0" b="0"/>
          <a:pathLst>
            <a:path>
              <a:moveTo>
                <a:pt x="0" y="0"/>
              </a:moveTo>
              <a:lnTo>
                <a:pt x="0" y="1588357"/>
              </a:lnTo>
              <a:lnTo>
                <a:pt x="1179087" y="1588357"/>
              </a:lnTo>
              <a:lnTo>
                <a:pt x="1179087" y="179299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74FF84D2-C91A-436A-B230-1D155A684DCF}">
      <dsp:nvSpPr>
        <dsp:cNvPr id="0" name=""/>
        <dsp:cNvSpPr/>
      </dsp:nvSpPr>
      <dsp:spPr>
        <a:xfrm>
          <a:off x="1047761" y="1096714"/>
          <a:ext cx="1225542" cy="2056117"/>
        </a:xfrm>
        <a:custGeom>
          <a:avLst/>
          <a:gdLst/>
          <a:ahLst/>
          <a:cxnLst/>
          <a:rect l="0" t="0" r="0" b="0"/>
          <a:pathLst>
            <a:path>
              <a:moveTo>
                <a:pt x="1179087" y="0"/>
              </a:moveTo>
              <a:lnTo>
                <a:pt x="1179087" y="1588357"/>
              </a:lnTo>
              <a:lnTo>
                <a:pt x="0" y="1588357"/>
              </a:lnTo>
              <a:lnTo>
                <a:pt x="0" y="179299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13E43735-DCBB-451B-A1F1-0BE8C5D62010}">
      <dsp:nvSpPr>
        <dsp:cNvPr id="0" name=""/>
        <dsp:cNvSpPr/>
      </dsp:nvSpPr>
      <dsp:spPr>
        <a:xfrm>
          <a:off x="1244715" y="68126"/>
          <a:ext cx="2057176" cy="102858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Inital attendance concerns, below 96% or 4 unauthorised codes (can be a mix of U,O,G) school to send letter.</a:t>
          </a:r>
        </a:p>
      </dsp:txBody>
      <dsp:txXfrm>
        <a:off x="1294927" y="118338"/>
        <a:ext cx="1956752" cy="928164"/>
      </dsp:txXfrm>
    </dsp:sp>
    <dsp:sp modelId="{378DCD5F-6279-4A11-B2E8-866722871816}">
      <dsp:nvSpPr>
        <dsp:cNvPr id="0" name=""/>
        <dsp:cNvSpPr/>
      </dsp:nvSpPr>
      <dsp:spPr>
        <a:xfrm>
          <a:off x="19173" y="3152832"/>
          <a:ext cx="2057176" cy="102858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Attendance improves following </a:t>
          </a:r>
        </a:p>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meeting.</a:t>
          </a:r>
        </a:p>
      </dsp:txBody>
      <dsp:txXfrm>
        <a:off x="69385" y="3203044"/>
        <a:ext cx="1956752" cy="928164"/>
      </dsp:txXfrm>
    </dsp:sp>
    <dsp:sp modelId="{194AE98E-D0B2-4B5F-AA2B-4D6E6F34389F}">
      <dsp:nvSpPr>
        <dsp:cNvPr id="0" name=""/>
        <dsp:cNvSpPr/>
      </dsp:nvSpPr>
      <dsp:spPr>
        <a:xfrm>
          <a:off x="2498832" y="3162356"/>
          <a:ext cx="2057176" cy="102858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Attendance continues to fall.</a:t>
          </a:r>
        </a:p>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 After 6-8 unauthorised absences school to send parents warning letter </a:t>
          </a:r>
          <a:br>
            <a:rPr lang="en-GB" sz="1000" kern="1200">
              <a:solidFill>
                <a:sysClr val="window" lastClr="FFFFFF"/>
              </a:solidFill>
              <a:latin typeface="Calibri" panose="020F0502020204030204"/>
              <a:ea typeface="+mn-ea"/>
              <a:cs typeface="+mn-cs"/>
            </a:rPr>
          </a:br>
          <a:r>
            <a:rPr lang="en-GB" sz="1000" kern="1200">
              <a:solidFill>
                <a:sysClr val="window" lastClr="FFFFFF"/>
              </a:solidFill>
              <a:latin typeface="Calibri" panose="020F0502020204030204"/>
              <a:ea typeface="+mn-ea"/>
              <a:cs typeface="+mn-cs"/>
            </a:rPr>
            <a:t>to advise if 10 unauthorised absences an ACOOS* referral for a 15 day warning period will be made.</a:t>
          </a:r>
        </a:p>
      </dsp:txBody>
      <dsp:txXfrm>
        <a:off x="2549044" y="3212568"/>
        <a:ext cx="1956752" cy="928164"/>
      </dsp:txXfrm>
    </dsp:sp>
    <dsp:sp modelId="{6547C072-4CFF-46DF-9C2F-D1C2F24CE32D}">
      <dsp:nvSpPr>
        <dsp:cNvPr id="0" name=""/>
        <dsp:cNvSpPr/>
      </dsp:nvSpPr>
      <dsp:spPr>
        <a:xfrm>
          <a:off x="2498832" y="4708674"/>
          <a:ext cx="2057176" cy="102858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Following 10 unauthorised absences school to refer to LA (ACOOS) with evidence of what support has been offered.</a:t>
          </a:r>
        </a:p>
      </dsp:txBody>
      <dsp:txXfrm>
        <a:off x="2549044" y="4758886"/>
        <a:ext cx="1956752" cy="928164"/>
      </dsp:txXfrm>
    </dsp:sp>
    <dsp:sp modelId="{4F16F08D-DE58-4DFA-9F91-2B2CF485469D}">
      <dsp:nvSpPr>
        <dsp:cNvPr id="0" name=""/>
        <dsp:cNvSpPr/>
      </dsp:nvSpPr>
      <dsp:spPr>
        <a:xfrm>
          <a:off x="1244715" y="6245468"/>
          <a:ext cx="2057176" cy="102858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If the pupil attends school for the 15 day warning period with no unauthorised absences, no penalty notice will be issued. School to continue to monitor attendance and support.</a:t>
          </a:r>
        </a:p>
      </dsp:txBody>
      <dsp:txXfrm>
        <a:off x="1294927" y="6295680"/>
        <a:ext cx="1956752" cy="928164"/>
      </dsp:txXfrm>
    </dsp:sp>
    <dsp:sp modelId="{33C6349F-F8D2-4EDC-A9B2-15F7B7E17C48}">
      <dsp:nvSpPr>
        <dsp:cNvPr id="0" name=""/>
        <dsp:cNvSpPr/>
      </dsp:nvSpPr>
      <dsp:spPr>
        <a:xfrm>
          <a:off x="3734022" y="6283567"/>
          <a:ext cx="2057176" cy="102858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If the warning period fails, the LA (ACOOS) will consider a penalty notice.</a:t>
          </a:r>
        </a:p>
      </dsp:txBody>
      <dsp:txXfrm>
        <a:off x="3784234" y="6333779"/>
        <a:ext cx="1956752" cy="928164"/>
      </dsp:txXfrm>
    </dsp:sp>
    <dsp:sp modelId="{AC1A15AB-2ADE-480B-88D4-507A46AB9BB0}">
      <dsp:nvSpPr>
        <dsp:cNvPr id="0" name=""/>
        <dsp:cNvSpPr/>
      </dsp:nvSpPr>
      <dsp:spPr>
        <a:xfrm>
          <a:off x="9648" y="1596989"/>
          <a:ext cx="2057176" cy="102858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Attendance improves.</a:t>
          </a:r>
        </a:p>
      </dsp:txBody>
      <dsp:txXfrm>
        <a:off x="59860" y="1647201"/>
        <a:ext cx="1956752" cy="928164"/>
      </dsp:txXfrm>
    </dsp:sp>
    <dsp:sp modelId="{B2125375-BEF9-4C7D-9556-4D8728EBC155}">
      <dsp:nvSpPr>
        <dsp:cNvPr id="0" name=""/>
        <dsp:cNvSpPr/>
      </dsp:nvSpPr>
      <dsp:spPr>
        <a:xfrm>
          <a:off x="2470258" y="1596989"/>
          <a:ext cx="2057176" cy="1028588"/>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Attendance does not improve. Invite parents into school for meeting to discuss attendance and offer support.</a:t>
          </a:r>
        </a:p>
      </dsp:txBody>
      <dsp:txXfrm>
        <a:off x="2520470" y="1647201"/>
        <a:ext cx="1956752" cy="9281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D5121B-0F14-4527-A685-CA1BA7E518F0}">
      <dsp:nvSpPr>
        <dsp:cNvPr id="0" name=""/>
        <dsp:cNvSpPr/>
      </dsp:nvSpPr>
      <dsp:spPr>
        <a:xfrm>
          <a:off x="2682605" y="3329305"/>
          <a:ext cx="311606" cy="1266126"/>
        </a:xfrm>
        <a:custGeom>
          <a:avLst/>
          <a:gdLst/>
          <a:ahLst/>
          <a:cxnLst/>
          <a:rect l="0" t="0" r="0" b="0"/>
          <a:pathLst>
            <a:path>
              <a:moveTo>
                <a:pt x="0" y="0"/>
              </a:moveTo>
              <a:lnTo>
                <a:pt x="0" y="1266126"/>
              </a:lnTo>
              <a:lnTo>
                <a:pt x="311606" y="1266126"/>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A701D66F-964B-4212-BF52-CDD553211F3B}">
      <dsp:nvSpPr>
        <dsp:cNvPr id="0" name=""/>
        <dsp:cNvSpPr/>
      </dsp:nvSpPr>
      <dsp:spPr>
        <a:xfrm>
          <a:off x="2511244" y="3329305"/>
          <a:ext cx="171361" cy="1256611"/>
        </a:xfrm>
        <a:custGeom>
          <a:avLst/>
          <a:gdLst/>
          <a:ahLst/>
          <a:cxnLst/>
          <a:rect l="0" t="0" r="0" b="0"/>
          <a:pathLst>
            <a:path>
              <a:moveTo>
                <a:pt x="171361" y="0"/>
              </a:moveTo>
              <a:lnTo>
                <a:pt x="171361" y="1256611"/>
              </a:lnTo>
              <a:lnTo>
                <a:pt x="0" y="1256611"/>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05462542-4D5F-43FB-B9E2-3D78AFB1A7F6}">
      <dsp:nvSpPr>
        <dsp:cNvPr id="0" name=""/>
        <dsp:cNvSpPr/>
      </dsp:nvSpPr>
      <dsp:spPr>
        <a:xfrm>
          <a:off x="2636885" y="1437001"/>
          <a:ext cx="91440" cy="651636"/>
        </a:xfrm>
        <a:custGeom>
          <a:avLst/>
          <a:gdLst/>
          <a:ahLst/>
          <a:cxnLst/>
          <a:rect l="0" t="0" r="0" b="0"/>
          <a:pathLst>
            <a:path>
              <a:moveTo>
                <a:pt x="74453" y="0"/>
              </a:moveTo>
              <a:lnTo>
                <a:pt x="74453" y="391095"/>
              </a:lnTo>
              <a:lnTo>
                <a:pt x="45720" y="391095"/>
              </a:lnTo>
              <a:lnTo>
                <a:pt x="45720" y="651636"/>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B257EEA7-790E-4B1A-84FC-0741ABA33A84}">
      <dsp:nvSpPr>
        <dsp:cNvPr id="0" name=""/>
        <dsp:cNvSpPr/>
      </dsp:nvSpPr>
      <dsp:spPr>
        <a:xfrm>
          <a:off x="1470671" y="196332"/>
          <a:ext cx="2481336" cy="1240668"/>
        </a:xfrm>
        <a:prstGeom prst="round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Pupil</a:t>
          </a:r>
          <a:r>
            <a:rPr lang="en-GB" sz="1100" kern="1200" baseline="0"/>
            <a:t> identified with 14 Illness codes </a:t>
          </a:r>
          <a:br>
            <a:rPr lang="en-GB" sz="1100" kern="1200" baseline="0"/>
          </a:br>
          <a:r>
            <a:rPr lang="en-GB" sz="1100" kern="1200" baseline="0"/>
            <a:t>(7 days) in two consecutive half terms.</a:t>
          </a:r>
          <a:endParaRPr lang="en-GB" sz="1100" kern="1200"/>
        </a:p>
      </dsp:txBody>
      <dsp:txXfrm>
        <a:off x="1531235" y="256896"/>
        <a:ext cx="2360208" cy="1119540"/>
      </dsp:txXfrm>
    </dsp:sp>
    <dsp:sp modelId="{FF000BD8-BB54-4EAF-95EB-90A7CA346AA3}">
      <dsp:nvSpPr>
        <dsp:cNvPr id="0" name=""/>
        <dsp:cNvSpPr/>
      </dsp:nvSpPr>
      <dsp:spPr>
        <a:xfrm>
          <a:off x="1441937" y="2088637"/>
          <a:ext cx="2481336" cy="1240668"/>
        </a:xfrm>
        <a:prstGeom prst="round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School to send letter requesting meeting with family to see if any medical needs preventing attendance, and offer support.</a:t>
          </a:r>
        </a:p>
      </dsp:txBody>
      <dsp:txXfrm>
        <a:off x="1502501" y="2149201"/>
        <a:ext cx="2360208" cy="1119540"/>
      </dsp:txXfrm>
    </dsp:sp>
    <dsp:sp modelId="{86CD5B3C-77CF-49EE-9C80-B00790A167F6}">
      <dsp:nvSpPr>
        <dsp:cNvPr id="0" name=""/>
        <dsp:cNvSpPr/>
      </dsp:nvSpPr>
      <dsp:spPr>
        <a:xfrm>
          <a:off x="29907" y="3965582"/>
          <a:ext cx="2481336" cy="1240668"/>
        </a:xfrm>
        <a:prstGeom prst="round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Attendance improves.</a:t>
          </a:r>
        </a:p>
      </dsp:txBody>
      <dsp:txXfrm>
        <a:off x="90471" y="4026146"/>
        <a:ext cx="2360208" cy="1119540"/>
      </dsp:txXfrm>
    </dsp:sp>
    <dsp:sp modelId="{646EFD53-CF3F-4FD5-88B8-57EFB845A777}">
      <dsp:nvSpPr>
        <dsp:cNvPr id="0" name=""/>
        <dsp:cNvSpPr/>
      </dsp:nvSpPr>
      <dsp:spPr>
        <a:xfrm>
          <a:off x="2994212" y="3975098"/>
          <a:ext cx="2481336" cy="1240668"/>
        </a:xfrm>
        <a:prstGeom prst="round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Attendance continues to fall and pupil has accumulated 30 Illness codes (15 days) in two consecutive half terms.</a:t>
          </a:r>
        </a:p>
        <a:p>
          <a:pPr marL="0" lvl="0" indent="0" algn="ctr" defTabSz="444500">
            <a:lnSpc>
              <a:spcPct val="90000"/>
            </a:lnSpc>
            <a:spcBef>
              <a:spcPct val="0"/>
            </a:spcBef>
            <a:spcAft>
              <a:spcPct val="35000"/>
            </a:spcAft>
            <a:buNone/>
          </a:pPr>
          <a:r>
            <a:rPr lang="en-GB" sz="1000" kern="1200"/>
            <a:t>Send letter requesting meeting and medical evidence. At meeting consider if child can be referred for medical needs tuition. </a:t>
          </a:r>
        </a:p>
      </dsp:txBody>
      <dsp:txXfrm>
        <a:off x="3054776" y="4035662"/>
        <a:ext cx="2360208" cy="11195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0B39B-35DE-4A60-A779-EE469561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3080</Words>
  <Characters>17557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dc:creator>
  <cp:lastModifiedBy>Gaynor Lynch</cp:lastModifiedBy>
  <cp:revision>8</cp:revision>
  <cp:lastPrinted>2025-03-12T14:11:00Z</cp:lastPrinted>
  <dcterms:created xsi:type="dcterms:W3CDTF">2025-09-23T13:52:00Z</dcterms:created>
  <dcterms:modified xsi:type="dcterms:W3CDTF">2026-02-03T11:13:00Z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2010</vt:lpwstr>
  </property>
  <property fmtid="{D5CDD505-2E9C-101B-9397-08002B2CF9AE}" pid="4" name="LastSaved">
    <vt:filetime>2018-06-11T00:00:00Z</vt:filetime>
  </property>
</Properties>
</file>