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0AF141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24002">
        <w:t>Budbrooke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5CCC34E" w:rsidR="00751DED" w:rsidRDefault="00024002">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B3F1070" w:rsidR="00751DED" w:rsidRDefault="009339BD">
            <w:pPr>
              <w:pStyle w:val="TableRow"/>
            </w:pPr>
            <w:r>
              <w:t>27</w:t>
            </w:r>
            <w:r w:rsidRPr="009339BD">
              <w:rPr>
                <w:vertAlign w:val="superscript"/>
              </w:rPr>
              <w:t>th</w:t>
            </w:r>
            <w:r>
              <w:t xml:space="preserve"> January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CE8463B" w:rsidR="00751DED" w:rsidRDefault="00024002">
            <w:pPr>
              <w:pStyle w:val="TableRow"/>
            </w:pPr>
            <w:r>
              <w:t>July 202</w:t>
            </w:r>
            <w:r w:rsidR="009339BD">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1B5DBE1" w:rsidR="00751DED" w:rsidRDefault="00024002">
            <w:pPr>
              <w:pStyle w:val="TableRow"/>
            </w:pPr>
            <w:r>
              <w:t>Jayne Lavelle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69B3A5B" w:rsidR="00751DED" w:rsidRDefault="005D7416">
            <w:pPr>
              <w:pStyle w:val="TableRow"/>
            </w:pPr>
            <w:r>
              <w:t>Heart of England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01B3879" w:rsidR="00751DED" w:rsidRDefault="00664AF9">
            <w:pPr>
              <w:pStyle w:val="TableRow"/>
            </w:pPr>
            <w:r>
              <w:t>Independent Music Solutions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E568" w14:textId="693AE6AB" w:rsidR="00024002" w:rsidRPr="00024002" w:rsidRDefault="00024002" w:rsidP="00024002">
            <w:pPr>
              <w:spacing w:before="120" w:after="120"/>
              <w:rPr>
                <w:rFonts w:cs="Arial"/>
              </w:rPr>
            </w:pPr>
            <w:r w:rsidRPr="00024002">
              <w:rPr>
                <w:rFonts w:cs="Arial"/>
              </w:rPr>
              <w:t xml:space="preserve">At </w:t>
            </w:r>
            <w:r>
              <w:rPr>
                <w:rFonts w:cs="Arial"/>
              </w:rPr>
              <w:t>Budbrook</w:t>
            </w:r>
            <w:r w:rsidR="00E72DBB">
              <w:rPr>
                <w:rFonts w:cs="Arial"/>
              </w:rPr>
              <w:t>e</w:t>
            </w:r>
            <w:r w:rsidRPr="00024002">
              <w:rPr>
                <w:rFonts w:cs="Arial"/>
              </w:rPr>
              <w:t>, we use the published</w:t>
            </w:r>
            <w:r>
              <w:rPr>
                <w:rFonts w:cs="Arial"/>
              </w:rPr>
              <w:t xml:space="preserve"> </w:t>
            </w:r>
            <w:r w:rsidRPr="00024002">
              <w:rPr>
                <w:rFonts w:cs="Arial"/>
              </w:rPr>
              <w:t xml:space="preserve">scheme </w:t>
            </w:r>
            <w:r w:rsidR="009339BD">
              <w:rPr>
                <w:rFonts w:cs="Arial"/>
              </w:rPr>
              <w:t>Get Set 4 Music</w:t>
            </w:r>
            <w:r w:rsidRPr="00024002">
              <w:rPr>
                <w:rFonts w:cs="Arial"/>
              </w:rPr>
              <w:t xml:space="preserve"> to support the teaching of</w:t>
            </w:r>
            <w:r>
              <w:rPr>
                <w:rFonts w:cs="Arial"/>
              </w:rPr>
              <w:t xml:space="preserve"> </w:t>
            </w:r>
            <w:r w:rsidRPr="00024002">
              <w:rPr>
                <w:rFonts w:cs="Arial"/>
              </w:rPr>
              <w:t>music.</w:t>
            </w:r>
            <w:r>
              <w:rPr>
                <w:rFonts w:cs="Arial"/>
              </w:rPr>
              <w:t xml:space="preserve"> </w:t>
            </w:r>
            <w:r w:rsidRPr="00024002">
              <w:rPr>
                <w:rFonts w:cs="Arial"/>
              </w:rPr>
              <w:t>This meets the National Curriculum requirements to develop skills in singing, playing</w:t>
            </w:r>
            <w:r>
              <w:rPr>
                <w:rFonts w:cs="Arial"/>
              </w:rPr>
              <w:t xml:space="preserve"> </w:t>
            </w:r>
            <w:r w:rsidRPr="00024002">
              <w:rPr>
                <w:rFonts w:cs="Arial"/>
              </w:rPr>
              <w:t>and instrument and performing, and appreciating music from a range of time</w:t>
            </w:r>
            <w:r w:rsidR="00E72DBB">
              <w:rPr>
                <w:rFonts w:cs="Arial"/>
              </w:rPr>
              <w:t xml:space="preserve"> </w:t>
            </w:r>
            <w:r w:rsidR="00E72DBB" w:rsidRPr="00024002">
              <w:rPr>
                <w:rFonts w:cs="Arial"/>
              </w:rPr>
              <w:t>period</w:t>
            </w:r>
            <w:r w:rsidR="00E72DBB">
              <w:rPr>
                <w:rFonts w:cs="Arial"/>
              </w:rPr>
              <w:t>s</w:t>
            </w:r>
            <w:r w:rsidR="00E72DBB" w:rsidRPr="00024002">
              <w:rPr>
                <w:rFonts w:cs="Arial"/>
              </w:rPr>
              <w:t>, styl</w:t>
            </w:r>
            <w:r w:rsidR="00E72DBB">
              <w:rPr>
                <w:rFonts w:cs="Arial"/>
              </w:rPr>
              <w:t>es</w:t>
            </w:r>
            <w:r w:rsidRPr="00024002">
              <w:rPr>
                <w:rFonts w:cs="Arial"/>
              </w:rPr>
              <w:t xml:space="preserve"> and cultures.</w:t>
            </w:r>
          </w:p>
          <w:p w14:paraId="7AD564C9" w14:textId="3F1FC667" w:rsidR="00751DED" w:rsidRPr="00E72DBB" w:rsidRDefault="00024002">
            <w:pPr>
              <w:spacing w:before="120" w:after="120"/>
              <w:rPr>
                <w:rFonts w:cs="Arial"/>
              </w:rPr>
            </w:pPr>
            <w:r w:rsidRPr="00024002">
              <w:rPr>
                <w:rFonts w:cs="Arial"/>
              </w:rPr>
              <w:t>Pupils are allocated an hour a week for music. The curriculum is sequential and the</w:t>
            </w:r>
            <w:r>
              <w:rPr>
                <w:rFonts w:cs="Arial"/>
              </w:rPr>
              <w:t xml:space="preserve"> </w:t>
            </w:r>
            <w:r w:rsidRPr="00024002">
              <w:rPr>
                <w:rFonts w:cs="Arial"/>
              </w:rPr>
              <w:t>pupils’ skills are revisited and developed over time.</w:t>
            </w:r>
          </w:p>
        </w:tc>
      </w:tr>
    </w:tbl>
    <w:p w14:paraId="7AD564CB" w14:textId="650084AC" w:rsidR="00751DED" w:rsidRDefault="00F15877">
      <w:pPr>
        <w:pStyle w:val="Heading2"/>
        <w:spacing w:before="600"/>
      </w:pPr>
      <w:bookmarkStart w:id="16" w:name="_Toc443397160"/>
      <w:r>
        <w:lastRenderedPageBreak/>
        <w:t xml:space="preserve">Part B: </w:t>
      </w:r>
      <w:r w:rsidR="00E72DBB">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61F7" w14:textId="77777777" w:rsidR="00751DED" w:rsidRDefault="00E72DBB">
            <w:r>
              <w:t>Budbrooke Primary School offers a lunch time music club open to all year groups on rotation.</w:t>
            </w:r>
          </w:p>
          <w:p w14:paraId="53AC4741" w14:textId="77777777" w:rsidR="00E72DBB" w:rsidRDefault="00E72DBB">
            <w:r>
              <w:t>This year we plan to offer a choir club with a view of participating in future community, Academy and local events.</w:t>
            </w:r>
          </w:p>
          <w:p w14:paraId="0026C206" w14:textId="605E0992" w:rsidR="00E72DBB" w:rsidRDefault="00E72DBB">
            <w:r>
              <w:t>Individual music lessons are offered through</w:t>
            </w:r>
            <w:r w:rsidR="005D7416">
              <w:t xml:space="preserve"> </w:t>
            </w:r>
            <w:r w:rsidR="00664AF9">
              <w:t>Independent Music Solutions</w:t>
            </w:r>
            <w:r w:rsidRPr="005D7416">
              <w:rPr>
                <w:color w:val="FF0000"/>
              </w:rPr>
              <w:t xml:space="preserve"> </w:t>
            </w:r>
            <w:r>
              <w:t>at an additional cost. The instruments offered are:</w:t>
            </w:r>
          </w:p>
          <w:p w14:paraId="0C6CB379" w14:textId="13B022DD" w:rsidR="00E72DBB" w:rsidRDefault="00E72DBB" w:rsidP="00E72DBB">
            <w:pPr>
              <w:pStyle w:val="ListParagraph"/>
              <w:numPr>
                <w:ilvl w:val="0"/>
                <w:numId w:val="18"/>
              </w:numPr>
            </w:pPr>
            <w:r>
              <w:t>Piano/Keyboard</w:t>
            </w:r>
          </w:p>
          <w:p w14:paraId="67362B9C" w14:textId="254367C1" w:rsidR="009339BD" w:rsidRDefault="009339BD" w:rsidP="00E72DBB">
            <w:pPr>
              <w:pStyle w:val="ListParagraph"/>
              <w:numPr>
                <w:ilvl w:val="0"/>
                <w:numId w:val="18"/>
              </w:numPr>
            </w:pPr>
            <w:proofErr w:type="spellStart"/>
            <w:r>
              <w:t>Saxaphone</w:t>
            </w:r>
            <w:proofErr w:type="spellEnd"/>
          </w:p>
          <w:p w14:paraId="7EE0F2E5" w14:textId="77777777" w:rsidR="00E72DBB" w:rsidRDefault="00E72DBB" w:rsidP="00E72DBB">
            <w:pPr>
              <w:pStyle w:val="ListParagraph"/>
              <w:numPr>
                <w:ilvl w:val="0"/>
                <w:numId w:val="18"/>
              </w:numPr>
            </w:pPr>
            <w:r>
              <w:t>Guitar</w:t>
            </w:r>
          </w:p>
          <w:p w14:paraId="7A942069" w14:textId="77777777" w:rsidR="00E72DBB" w:rsidRDefault="00E72DBB" w:rsidP="00E72DBB">
            <w:r>
              <w:t xml:space="preserve">This provides students with opportunities to further explore and develop their musical interests outside of the regular curriculum. </w:t>
            </w:r>
          </w:p>
          <w:p w14:paraId="7AD564D5" w14:textId="60718D1D" w:rsidR="00E72DBB" w:rsidRDefault="00E72DBB" w:rsidP="00E72DBB">
            <w:r>
              <w:t>Lessons are charged at £</w:t>
            </w:r>
            <w:r w:rsidR="00664AF9">
              <w:t>60 per term.</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D3CA2" w14:textId="69E2B050" w:rsidR="009339BD" w:rsidRDefault="009339BD" w:rsidP="009339BD">
            <w:pPr>
              <w:spacing w:before="120" w:after="120"/>
            </w:pPr>
            <w:r>
              <w:t>Music at Budbrooke Primary School is planned to ensure all pupils have access to high-quality, meaningful musical experiences that develop their skills, confidence, and cultural understanding. Provision includes whole-school singing assemblies, a Harvest Festival performance for Years 3 and 4, Christmas performances, and a Year 6 leavers’ production, enabling pupils to perform for a range of audiences and purposes.</w:t>
            </w:r>
          </w:p>
          <w:p w14:paraId="3892D5D0" w14:textId="77777777" w:rsidR="009339BD" w:rsidRDefault="009339BD" w:rsidP="009339BD">
            <w:pPr>
              <w:spacing w:before="120" w:after="120"/>
            </w:pPr>
          </w:p>
          <w:p w14:paraId="4000937D" w14:textId="7126EE76" w:rsidR="009339BD" w:rsidRDefault="009339BD" w:rsidP="009339BD">
            <w:pPr>
              <w:spacing w:before="120" w:after="120"/>
            </w:pPr>
            <w:r>
              <w:t>Through our partnership with Warwick – A Singing Town, we ensure high-quality singing provision and specialist input within the curriculum. This collaboration also broadens pupils’ cultural experiences through opportunities to engage with live music in the community, including performing at local events such as the Warwick Christmas Tree Festival and attending rehearsals by the Swan Orchestra. These experiences expose pupils to a diverse range of musical styles and ensembles that they may not otherwise have access to.</w:t>
            </w:r>
          </w:p>
          <w:p w14:paraId="7AD564DE" w14:textId="1EDB83FF" w:rsidR="009339BD" w:rsidRDefault="009339BD" w:rsidP="009339BD">
            <w:pPr>
              <w:spacing w:before="120" w:after="120"/>
            </w:pPr>
            <w:r>
              <w:lastRenderedPageBreak/>
              <w:t>Further enrichment opportunities, including Young Voices and Rock Steady, enhance the breadth of our music curriculum. We are committed to inclusion and equity, ensuring that pupil premium and SEND pupils are offered places in enrichment opportunities each term. This approach supports the development of pupils’ cultural capital, self-confidence, and curiosity, enabling all children to thrive musically.</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B1AF" w14:textId="19AFFE14" w:rsidR="00C4295E" w:rsidRDefault="00C4295E">
            <w:pPr>
              <w:pStyle w:val="ListParagraph"/>
            </w:pPr>
            <w:r>
              <w:t xml:space="preserve">As a school, we are always looking for ways to develop our music provision. We have a music network in our Trust and the opportunity to create an event/ performance for our schools is being explored </w:t>
            </w:r>
          </w:p>
          <w:p w14:paraId="14DC7AB0" w14:textId="77777777" w:rsidR="00C4295E" w:rsidRDefault="00C4295E">
            <w:pPr>
              <w:pStyle w:val="ListParagraph"/>
            </w:pPr>
            <w:r>
              <w:t xml:space="preserve">Develop links through the music hub to explore performance opportunities and live music experiences </w:t>
            </w:r>
          </w:p>
          <w:p w14:paraId="7AD564E4" w14:textId="0B8F55D5" w:rsidR="00751DED" w:rsidRDefault="00C4295E">
            <w:pPr>
              <w:pStyle w:val="ListParagraph"/>
            </w:pPr>
            <w:r>
              <w:t>Advertise music lessons more widely to promote the opportunity for pupils in school</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7C08450A" w:rsidR="00751DED" w:rsidRDefault="00C4295E">
            <w:pPr>
              <w:spacing w:before="120" w:after="120"/>
            </w:pPr>
            <w:r>
              <w:t xml:space="preserve">For further information on the Heart of England music Hub click </w:t>
            </w:r>
            <w:hyperlink r:id="rId11" w:history="1">
              <w:r w:rsidRPr="00C4295E">
                <w:rPr>
                  <w:rStyle w:val="Hyperlink"/>
                </w:rPr>
                <w:t>here</w:t>
              </w:r>
            </w:hyperlink>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871E" w14:textId="77777777" w:rsidR="00046CB7" w:rsidRDefault="00046CB7">
      <w:pPr>
        <w:spacing w:after="0" w:line="240" w:lineRule="auto"/>
      </w:pPr>
      <w:r>
        <w:separator/>
      </w:r>
    </w:p>
  </w:endnote>
  <w:endnote w:type="continuationSeparator" w:id="0">
    <w:p w14:paraId="5055AC84" w14:textId="77777777" w:rsidR="00046CB7" w:rsidRDefault="0004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4C8B84F1" w:rsidR="00F15877" w:rsidRDefault="00F15877">
    <w:pPr>
      <w:pStyle w:val="Footer"/>
      <w:ind w:firstLine="4513"/>
    </w:pPr>
    <w:r>
      <w:fldChar w:fldCharType="begin"/>
    </w:r>
    <w:r>
      <w:instrText xml:space="preserve"> PAGE </w:instrText>
    </w:r>
    <w:r>
      <w:fldChar w:fldCharType="separate"/>
    </w:r>
    <w:r w:rsidR="00B16F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8C47" w14:textId="77777777" w:rsidR="00046CB7" w:rsidRDefault="00046CB7">
      <w:pPr>
        <w:spacing w:after="0" w:line="240" w:lineRule="auto"/>
      </w:pPr>
      <w:r>
        <w:separator/>
      </w:r>
    </w:p>
  </w:footnote>
  <w:footnote w:type="continuationSeparator" w:id="0">
    <w:p w14:paraId="63F9919F" w14:textId="77777777" w:rsidR="00046CB7" w:rsidRDefault="0004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9ED6BDB"/>
    <w:multiLevelType w:val="hybridMultilevel"/>
    <w:tmpl w:val="1B1C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4002"/>
    <w:rsid w:val="00046CB7"/>
    <w:rsid w:val="001C6083"/>
    <w:rsid w:val="00204464"/>
    <w:rsid w:val="00324558"/>
    <w:rsid w:val="00417C7A"/>
    <w:rsid w:val="00476E61"/>
    <w:rsid w:val="00586C25"/>
    <w:rsid w:val="005D7416"/>
    <w:rsid w:val="00664AF9"/>
    <w:rsid w:val="00751DED"/>
    <w:rsid w:val="007648C3"/>
    <w:rsid w:val="009339BD"/>
    <w:rsid w:val="00A8747C"/>
    <w:rsid w:val="00B16F50"/>
    <w:rsid w:val="00B20B78"/>
    <w:rsid w:val="00C4295E"/>
    <w:rsid w:val="00E664F5"/>
    <w:rsid w:val="00E72DBB"/>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rwickshiremusichub.org/heart-of-england-mus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6FA0123AE9F46B4CD5CC89C862C45" ma:contentTypeVersion="18" ma:contentTypeDescription="Create a new document." ma:contentTypeScope="" ma:versionID="ee90299bd5d787d8ccda5d1234d5585e">
  <xsd:schema xmlns:xsd="http://www.w3.org/2001/XMLSchema" xmlns:xs="http://www.w3.org/2001/XMLSchema" xmlns:p="http://schemas.microsoft.com/office/2006/metadata/properties" xmlns:ns3="182b0543-636a-4162-9ed1-a1df5fdc8d7d" xmlns:ns4="585280f2-7744-4ad5-ad9f-3edeb310b4d1" targetNamespace="http://schemas.microsoft.com/office/2006/metadata/properties" ma:root="true" ma:fieldsID="945660d0c5fc77abc87562959e0111e9" ns3:_="" ns4:_="">
    <xsd:import namespace="182b0543-636a-4162-9ed1-a1df5fdc8d7d"/>
    <xsd:import namespace="585280f2-7744-4ad5-ad9f-3edeb310b4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b0543-636a-4162-9ed1-a1df5fdc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280f2-7744-4ad5-ad9f-3edeb310b4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82b0543-636a-4162-9ed1-a1df5fdc8d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7A745-A717-498A-86DC-5881EE19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b0543-636a-4162-9ed1-a1df5fdc8d7d"/>
    <ds:schemaRef ds:uri="585280f2-7744-4ad5-ad9f-3edeb310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D56DE-49A6-449C-B608-19A3C285A2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2b0543-636a-4162-9ed1-a1df5fdc8d7d"/>
    <ds:schemaRef ds:uri="http://purl.org/dc/elements/1.1/"/>
    <ds:schemaRef ds:uri="http://schemas.microsoft.com/office/2006/metadata/properties"/>
    <ds:schemaRef ds:uri="585280f2-7744-4ad5-ad9f-3edeb310b4d1"/>
    <ds:schemaRef ds:uri="http://www.w3.org/XML/1998/namespace"/>
    <ds:schemaRef ds:uri="http://purl.org/dc/dcmitype/"/>
  </ds:schemaRefs>
</ds:datastoreItem>
</file>

<file path=customXml/itemProps3.xml><?xml version="1.0" encoding="utf-8"?>
<ds:datastoreItem xmlns:ds="http://schemas.openxmlformats.org/officeDocument/2006/customXml" ds:itemID="{4B886947-B284-4962-9565-4F9698237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J Lavelle BUD</cp:lastModifiedBy>
  <cp:revision>2</cp:revision>
  <cp:lastPrinted>2014-09-18T05:26:00Z</cp:lastPrinted>
  <dcterms:created xsi:type="dcterms:W3CDTF">2026-01-27T16:48:00Z</dcterms:created>
  <dcterms:modified xsi:type="dcterms:W3CDTF">2026-01-27T16:48:00Z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0x0101007736FA0123AE9F46B4CD5CC89C862C45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