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20BE6" w14:textId="77777777" w:rsidR="00AC3248" w:rsidRPr="000D6B27" w:rsidRDefault="00AC3248" w:rsidP="00AC3248">
      <w:pPr>
        <w:rPr>
          <w:rFonts w:ascii="Twinkl Cursive Looped" w:hAnsi="Twinkl Cursive Looped"/>
        </w:rPr>
      </w:pPr>
      <w:r w:rsidRPr="000D6B27">
        <w:rPr>
          <w:rFonts w:ascii="Twinkl Cursive Looped" w:hAnsi="Twinkl Cursive Looped"/>
          <w:noProof/>
          <w:lang w:eastAsia="en-GB"/>
        </w:rPr>
        <mc:AlternateContent>
          <mc:Choice Requires="wps">
            <w:drawing>
              <wp:anchor distT="45720" distB="45720" distL="114300" distR="114300" simplePos="0" relativeHeight="251660288" behindDoc="0" locked="0" layoutInCell="1" allowOverlap="1" wp14:anchorId="73CD890E" wp14:editId="2F0FD0A7">
                <wp:simplePos x="0" y="0"/>
                <wp:positionH relativeFrom="margin">
                  <wp:align>right</wp:align>
                </wp:positionH>
                <wp:positionV relativeFrom="margin">
                  <wp:align>top</wp:align>
                </wp:positionV>
                <wp:extent cx="3470910" cy="1981200"/>
                <wp:effectExtent l="0" t="0" r="1524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910" cy="1981200"/>
                        </a:xfrm>
                        <a:prstGeom prst="rect">
                          <a:avLst/>
                        </a:prstGeom>
                        <a:solidFill>
                          <a:srgbClr val="FFFFFF"/>
                        </a:solidFill>
                        <a:ln w="9525">
                          <a:solidFill>
                            <a:srgbClr val="000000"/>
                          </a:solidFill>
                          <a:miter lim="800000"/>
                          <a:headEnd/>
                          <a:tailEnd/>
                        </a:ln>
                      </wps:spPr>
                      <wps:txbx>
                        <w:txbxContent>
                          <w:p w14:paraId="10F705DA" w14:textId="77777777" w:rsidR="00AC3248" w:rsidRPr="00AC3248" w:rsidRDefault="00AC3248" w:rsidP="00AC3248">
                            <w:pPr>
                              <w:jc w:val="both"/>
                              <w:rPr>
                                <w:rFonts w:ascii="Twinkl Cursive Looped" w:hAnsi="Twinkl Cursive Looped" w:cstheme="minorHAnsi"/>
                                <w:b/>
                                <w:sz w:val="16"/>
                                <w:szCs w:val="16"/>
                                <w:u w:val="single"/>
                              </w:rPr>
                            </w:pPr>
                            <w:r w:rsidRPr="00AC3248">
                              <w:rPr>
                                <w:rFonts w:ascii="Twinkl Cursive Looped" w:hAnsi="Twinkl Cursive Looped" w:cstheme="minorHAnsi"/>
                                <w:b/>
                                <w:sz w:val="16"/>
                                <w:szCs w:val="16"/>
                                <w:u w:val="single"/>
                              </w:rPr>
                              <w:t>Maths</w:t>
                            </w:r>
                          </w:p>
                          <w:p w14:paraId="6FA84420" w14:textId="77777777" w:rsidR="00AC3248" w:rsidRPr="00AC3248" w:rsidRDefault="00AC3248" w:rsidP="00AC3248">
                            <w:pPr>
                              <w:rPr>
                                <w:rFonts w:ascii="Twinkl Cursive Looped" w:hAnsi="Twinkl Cursive Looped"/>
                                <w:sz w:val="16"/>
                                <w:szCs w:val="16"/>
                              </w:rPr>
                            </w:pPr>
                            <w:r w:rsidRPr="00AC3248">
                              <w:rPr>
                                <w:rFonts w:ascii="Twinkl Cursive Looped" w:hAnsi="Twinkl Cursive Looped"/>
                                <w:sz w:val="16"/>
                                <w:szCs w:val="16"/>
                              </w:rPr>
                              <w:t>In Maths this half term, Year 5 will be exploring a range of key topics. In geometry, pupils will deepen their understanding of shape by identifying and classifying angles, measuring with protractors, and working with 2D and 3D shapes. They will also investigate position and direction using coordinates, translation, and reflection on grids. Alongside this, we will continue developing fluency with decimals—comparing, ordering, and rounding them, and linking them to fractions and percentages. Pupils will also work with negative numbers in practical contexts, such as temperature and money. To support real-life problem solving, we’ll be converting between different units of measure (including metric units) and calculating volume. These topics provide great opportunities to apply mathematical reasoning and consolidate key skills.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CD890E" id="_x0000_t202" coordsize="21600,21600" o:spt="202" path="m,l,21600r21600,l21600,xe">
                <v:stroke joinstyle="miter"/>
                <v:path gradientshapeok="t" o:connecttype="rect"/>
              </v:shapetype>
              <v:shape id="Text Box 2" o:spid="_x0000_s1026" type="#_x0000_t202" style="position:absolute;margin-left:222.1pt;margin-top:0;width:273.3pt;height:156pt;z-index:251660288;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">
                <v:textbox>
                  <w:txbxContent>
                    <w:p w14:paraId="10F705DA" w14:textId="77777777" w:rsidR="00AC3248" w:rsidRPr="00AC3248" w:rsidRDefault="00AC3248" w:rsidP="00AC3248">
                      <w:pPr>
                        <w:jc w:val="both"/>
                        <w:rPr>
                          <w:rFonts w:ascii="Twinkl Cursive Looped" w:hAnsi="Twinkl Cursive Looped" w:cstheme="minorHAnsi"/>
                          <w:b/>
                          <w:sz w:val="16"/>
                          <w:szCs w:val="16"/>
                          <w:u w:val="single"/>
                        </w:rPr>
                      </w:pPr>
                      <w:r w:rsidRPr="00AC3248">
                        <w:rPr>
                          <w:rFonts w:ascii="Twinkl Cursive Looped" w:hAnsi="Twinkl Cursive Looped" w:cstheme="minorHAnsi"/>
                          <w:b/>
                          <w:sz w:val="16"/>
                          <w:szCs w:val="16"/>
                          <w:u w:val="single"/>
                        </w:rPr>
                        <w:t>Maths</w:t>
                      </w:r>
                    </w:p>
                    <w:p w14:paraId="6FA84420" w14:textId="77777777" w:rsidR="00AC3248" w:rsidRPr="00AC3248" w:rsidRDefault="00AC3248" w:rsidP="00AC3248">
                      <w:pPr>
                        <w:rPr>
                          <w:rFonts w:ascii="Twinkl Cursive Looped" w:hAnsi="Twinkl Cursive Looped"/>
                          <w:sz w:val="16"/>
                          <w:szCs w:val="16"/>
                        </w:rPr>
                      </w:pPr>
                      <w:r w:rsidRPr="00AC3248">
                        <w:rPr>
                          <w:rFonts w:ascii="Twinkl Cursive Looped" w:hAnsi="Twinkl Cursive Looped"/>
                          <w:sz w:val="16"/>
                          <w:szCs w:val="16"/>
                        </w:rPr>
                        <w:t>In Maths this half term, Year 5 will be exploring a range of key topics. In geometry, pupils will deepen their understanding of shape by identifying and classifying angles, measuring with protractors, and working with 2D and 3D shapes. They will also investigate position and direction using coordinates, translation, and reflection on grids. Alongside this, we will continue developing fluency with decimals—comparing, ordering, and rounding them, and linking them to fractions and percentages. Pupils will also work with negative numbers in practical contexts, such as temperature and money. To support real-life problem solving, we’ll be converting between different units of measure (including metric units) and calculating volume. These topics provide great opportunities to apply mathematical reasoning and consolidate key skills.</w:t>
                      </w:r>
                    </w:p>
                  </w:txbxContent>
                </v:textbox>
                <w10:wrap anchorx="margin" anchory="margin"/>
              </v:shape>
            </w:pict>
          </mc:Fallback>
        </mc:AlternateContent>
      </w:r>
      <w:r w:rsidRPr="000D6B27">
        <w:rPr>
          <w:rFonts w:ascii="Twinkl Cursive Looped" w:hAnsi="Twinkl Cursive Looped"/>
          <w:noProof/>
          <w:lang w:eastAsia="en-GB"/>
        </w:rPr>
        <mc:AlternateContent>
          <mc:Choice Requires="wps">
            <w:drawing>
              <wp:anchor distT="45720" distB="45720" distL="114300" distR="114300" simplePos="0" relativeHeight="251659264" behindDoc="0" locked="1" layoutInCell="1" allowOverlap="1" wp14:anchorId="0CC4662C" wp14:editId="65904EBE">
                <wp:simplePos x="0" y="0"/>
                <wp:positionH relativeFrom="margin">
                  <wp:align>left</wp:align>
                </wp:positionH>
                <wp:positionV relativeFrom="page">
                  <wp:posOffset>419100</wp:posOffset>
                </wp:positionV>
                <wp:extent cx="3419475" cy="1914525"/>
                <wp:effectExtent l="0" t="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914525"/>
                        </a:xfrm>
                        <a:prstGeom prst="rect">
                          <a:avLst/>
                        </a:prstGeom>
                        <a:solidFill>
                          <a:srgbClr val="FFFFFF"/>
                        </a:solidFill>
                        <a:ln w="9525">
                          <a:solidFill>
                            <a:srgbClr val="000000"/>
                          </a:solidFill>
                          <a:miter lim="800000"/>
                          <a:headEnd/>
                          <a:tailEnd/>
                        </a:ln>
                      </wps:spPr>
                      <wps:txbx>
                        <w:txbxContent>
                          <w:p w14:paraId="48DCF12F" w14:textId="77777777" w:rsidR="00AC3248" w:rsidRPr="00AC3248" w:rsidRDefault="00AC3248" w:rsidP="00AC3248">
                            <w:pPr>
                              <w:spacing w:after="0"/>
                              <w:jc w:val="both"/>
                              <w:rPr>
                                <w:rFonts w:ascii="Twinkl Cursive Looped" w:hAnsi="Twinkl Cursive Looped"/>
                                <w:b/>
                                <w:sz w:val="18"/>
                                <w:szCs w:val="18"/>
                                <w:u w:val="single"/>
                              </w:rPr>
                            </w:pPr>
                            <w:r w:rsidRPr="00AC3248">
                              <w:rPr>
                                <w:rFonts w:ascii="Twinkl Cursive Looped" w:hAnsi="Twinkl Cursive Looped"/>
                                <w:b/>
                                <w:sz w:val="18"/>
                                <w:szCs w:val="18"/>
                                <w:u w:val="single"/>
                              </w:rPr>
                              <w:t>English</w:t>
                            </w:r>
                          </w:p>
                          <w:p w14:paraId="5F1D83BF" w14:textId="77777777" w:rsidR="00AC3248" w:rsidRPr="00AC3248" w:rsidRDefault="00AC3248" w:rsidP="00AC3248">
                            <w:pPr>
                              <w:rPr>
                                <w:rFonts w:ascii="Twinkl Cursive Looped" w:hAnsi="Twinkl Cursive Looped"/>
                                <w:sz w:val="18"/>
                                <w:szCs w:val="18"/>
                              </w:rPr>
                            </w:pPr>
                            <w:r>
                              <w:rPr>
                                <w:rFonts w:ascii="Twinkl Cursive Looped" w:hAnsi="Twinkl Cursive Looped"/>
                                <w:sz w:val="18"/>
                                <w:szCs w:val="18"/>
                              </w:rPr>
                              <w:t>This half</w:t>
                            </w:r>
                            <w:r w:rsidRPr="00AC3248">
                              <w:rPr>
                                <w:rFonts w:ascii="Twinkl Cursive Looped" w:hAnsi="Twinkl Cursive Looped"/>
                                <w:sz w:val="18"/>
                                <w:szCs w:val="18"/>
                              </w:rPr>
                              <w:t xml:space="preserve"> term in English, Year 5 will be diving into </w:t>
                            </w:r>
                            <w:r w:rsidRPr="00AC3248">
                              <w:rPr>
                                <w:rStyle w:val="Emphasis"/>
                                <w:rFonts w:ascii="Twinkl Cursive Looped" w:hAnsi="Twinkl Cursive Looped"/>
                                <w:sz w:val="18"/>
                                <w:szCs w:val="18"/>
                              </w:rPr>
                              <w:t>Who Let the Gods Out</w:t>
                            </w:r>
                            <w:r w:rsidRPr="00AC3248">
                              <w:rPr>
                                <w:rFonts w:ascii="Twinkl Cursive Looped" w:hAnsi="Twinkl Cursive Looped"/>
                                <w:sz w:val="18"/>
                                <w:szCs w:val="18"/>
                              </w:rPr>
                              <w:t xml:space="preserve"> by </w:t>
                            </w:r>
                            <w:proofErr w:type="spellStart"/>
                            <w:r w:rsidRPr="00AC3248">
                              <w:rPr>
                                <w:rFonts w:ascii="Twinkl Cursive Looped" w:hAnsi="Twinkl Cursive Looped"/>
                                <w:sz w:val="18"/>
                                <w:szCs w:val="18"/>
                              </w:rPr>
                              <w:t>Maz</w:t>
                            </w:r>
                            <w:proofErr w:type="spellEnd"/>
                            <w:r w:rsidRPr="00AC3248">
                              <w:rPr>
                                <w:rFonts w:ascii="Twinkl Cursive Looped" w:hAnsi="Twinkl Cursive Looped"/>
                                <w:sz w:val="18"/>
                                <w:szCs w:val="18"/>
                              </w:rPr>
                              <w:t xml:space="preserve"> Evans—a fast-paced and funny story that brings Greek mythology into the modern world. Using this exciting text as a springboard, pupils will explore a range of vivid characters, both mortal and immortal. They will be writing biographies of key gods and goddesses, focusing on varied sentence structures, connectives, and the use of active and passive voice. Later in the unit, children will develop persuasive arguments, taking on the role of characters to debate important decisions and moral dilemmas. We’re looking forward to seeing their creativity and critical thinking shine through!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C4662C" id="_x0000_s1027" type="#_x0000_t202" style="position:absolute;margin-left:0;margin-top:33pt;width:269.25pt;height:150.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">
                <v:textbox>
                  <w:txbxContent>
                    <w:p w14:paraId="48DCF12F" w14:textId="77777777" w:rsidR="00AC3248" w:rsidRPr="00AC3248" w:rsidRDefault="00AC3248" w:rsidP="00AC3248">
                      <w:pPr>
                        <w:spacing w:after="0"/>
                        <w:jc w:val="both"/>
                        <w:rPr>
                          <w:rFonts w:ascii="Twinkl Cursive Looped" w:hAnsi="Twinkl Cursive Looped"/>
                          <w:b/>
                          <w:sz w:val="18"/>
                          <w:szCs w:val="18"/>
                          <w:u w:val="single"/>
                        </w:rPr>
                      </w:pPr>
                      <w:r w:rsidRPr="00AC3248">
                        <w:rPr>
                          <w:rFonts w:ascii="Twinkl Cursive Looped" w:hAnsi="Twinkl Cursive Looped"/>
                          <w:b/>
                          <w:sz w:val="18"/>
                          <w:szCs w:val="18"/>
                          <w:u w:val="single"/>
                        </w:rPr>
                        <w:t>English</w:t>
                      </w:r>
                    </w:p>
                    <w:p w14:paraId="5F1D83BF" w14:textId="77777777" w:rsidR="00AC3248" w:rsidRPr="00AC3248" w:rsidRDefault="00AC3248" w:rsidP="00AC3248">
                      <w:pPr>
                        <w:rPr>
                          <w:rFonts w:ascii="Twinkl Cursive Looped" w:hAnsi="Twinkl Cursive Looped"/>
                          <w:sz w:val="18"/>
                          <w:szCs w:val="18"/>
                        </w:rPr>
                      </w:pPr>
                      <w:r>
                        <w:rPr>
                          <w:rFonts w:ascii="Twinkl Cursive Looped" w:hAnsi="Twinkl Cursive Looped"/>
                          <w:sz w:val="18"/>
                          <w:szCs w:val="18"/>
                        </w:rPr>
                        <w:t>This half</w:t>
                      </w:r>
                      <w:r w:rsidRPr="00AC3248">
                        <w:rPr>
                          <w:rFonts w:ascii="Twinkl Cursive Looped" w:hAnsi="Twinkl Cursive Looped"/>
                          <w:sz w:val="18"/>
                          <w:szCs w:val="18"/>
                        </w:rPr>
                        <w:t xml:space="preserve"> term in English, Year 5 will be diving into </w:t>
                      </w:r>
                      <w:r w:rsidRPr="00AC3248">
                        <w:rPr>
                          <w:rStyle w:val="Emphasis"/>
                          <w:rFonts w:ascii="Twinkl Cursive Looped" w:hAnsi="Twinkl Cursive Looped"/>
                          <w:sz w:val="18"/>
                          <w:szCs w:val="18"/>
                        </w:rPr>
                        <w:t>Who Let the Gods Out</w:t>
                      </w:r>
                      <w:r w:rsidRPr="00AC3248">
                        <w:rPr>
                          <w:rFonts w:ascii="Twinkl Cursive Looped" w:hAnsi="Twinkl Cursive Looped"/>
                          <w:sz w:val="18"/>
                          <w:szCs w:val="18"/>
                        </w:rPr>
                        <w:t xml:space="preserve"> by </w:t>
                      </w:r>
                      <w:proofErr w:type="spellStart"/>
                      <w:r w:rsidRPr="00AC3248">
                        <w:rPr>
                          <w:rFonts w:ascii="Twinkl Cursive Looped" w:hAnsi="Twinkl Cursive Looped"/>
                          <w:sz w:val="18"/>
                          <w:szCs w:val="18"/>
                        </w:rPr>
                        <w:t>Maz</w:t>
                      </w:r>
                      <w:proofErr w:type="spellEnd"/>
                      <w:r w:rsidRPr="00AC3248">
                        <w:rPr>
                          <w:rFonts w:ascii="Twinkl Cursive Looped" w:hAnsi="Twinkl Cursive Looped"/>
                          <w:sz w:val="18"/>
                          <w:szCs w:val="18"/>
                        </w:rPr>
                        <w:t xml:space="preserve"> Evans—a fast-paced and funny story that brings Greek mythology into the modern world. Using this exciting text as a springboard, pupils will explore a range of vivid characters, both mortal and immortal. They will be writing biographies of key gods and goddesses, focusing on varied sentence structures, connectives, and the use of active and passive voice. Later in the unit, children will develop persuasive arguments, taking on the role of characters to debate important decisions and moral dilemmas. We’re looking forward to seeing their creativity and critical thinking shine through!</w:t>
                      </w:r>
                    </w:p>
                  </w:txbxContent>
                </v:textbox>
                <w10:wrap anchorx="margin" anchory="page"/>
                <w10:anchorlock/>
              </v:shape>
            </w:pict>
          </mc:Fallback>
        </mc:AlternateContent>
      </w:r>
      <w:r w:rsidRPr="000D6B27">
        <w:rPr>
          <w:rFonts w:ascii="Twinkl Cursive Looped" w:hAnsi="Twinkl Cursive Looped"/>
          <w:noProof/>
          <w:lang w:eastAsia="en-GB"/>
        </w:rPr>
        <w:drawing>
          <wp:anchor distT="0" distB="0" distL="114300" distR="114300" simplePos="0" relativeHeight="251661312" behindDoc="1" locked="1" layoutInCell="1" allowOverlap="1" wp14:anchorId="6C29C808" wp14:editId="19EBC229">
            <wp:simplePos x="0" y="0"/>
            <wp:positionH relativeFrom="margin">
              <wp:posOffset>4265295</wp:posOffset>
            </wp:positionH>
            <wp:positionV relativeFrom="margin">
              <wp:posOffset>-171450</wp:posOffset>
            </wp:positionV>
            <wp:extent cx="1094105" cy="10115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4105" cy="1011555"/>
                    </a:xfrm>
                    <a:prstGeom prst="rect">
                      <a:avLst/>
                    </a:prstGeom>
                    <a:noFill/>
                  </pic:spPr>
                </pic:pic>
              </a:graphicData>
            </a:graphic>
            <wp14:sizeRelH relativeFrom="page">
              <wp14:pctWidth>0</wp14:pctWidth>
            </wp14:sizeRelH>
            <wp14:sizeRelV relativeFrom="page">
              <wp14:pctHeight>0</wp14:pctHeight>
            </wp14:sizeRelV>
          </wp:anchor>
        </w:drawing>
      </w:r>
    </w:p>
    <w:p w14:paraId="0A5410E7" w14:textId="77777777" w:rsidR="00AC3248" w:rsidRPr="000D6B27" w:rsidRDefault="00AC3248" w:rsidP="00AC3248">
      <w:pPr>
        <w:rPr>
          <w:rFonts w:ascii="Twinkl Cursive Looped" w:hAnsi="Twinkl Cursive Looped"/>
        </w:rPr>
      </w:pPr>
      <w:r w:rsidRPr="000D6B27">
        <w:rPr>
          <w:rFonts w:ascii="Twinkl Cursive Looped" w:hAnsi="Twinkl Cursive Looped"/>
          <w:noProof/>
          <w:lang w:eastAsia="en-GB"/>
        </w:rPr>
        <mc:AlternateContent>
          <mc:Choice Requires="wps">
            <w:drawing>
              <wp:anchor distT="45720" distB="45720" distL="114300" distR="114300" simplePos="0" relativeHeight="251662336" behindDoc="0" locked="1" layoutInCell="1" allowOverlap="1" wp14:anchorId="04845E10" wp14:editId="65194402">
                <wp:simplePos x="0" y="0"/>
                <wp:positionH relativeFrom="margin">
                  <wp:posOffset>3543300</wp:posOffset>
                </wp:positionH>
                <wp:positionV relativeFrom="page">
                  <wp:posOffset>1247775</wp:posOffset>
                </wp:positionV>
                <wp:extent cx="2638425" cy="1133475"/>
                <wp:effectExtent l="19050" t="1905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133475"/>
                        </a:xfrm>
                        <a:prstGeom prst="rect">
                          <a:avLst/>
                        </a:prstGeom>
                        <a:ln w="38100">
                          <a:solidFill>
                            <a:schemeClr val="accent1"/>
                          </a:solidFill>
                          <a:headEnd/>
                          <a:tailEnd/>
                        </a:ln>
                      </wps:spPr>
                      <wps:style>
                        <a:lnRef idx="2">
                          <a:schemeClr val="accent5"/>
                        </a:lnRef>
                        <a:fillRef idx="1">
                          <a:schemeClr val="lt1"/>
                        </a:fillRef>
                        <a:effectRef idx="0">
                          <a:schemeClr val="accent5"/>
                        </a:effectRef>
                        <a:fontRef idx="minor">
                          <a:schemeClr val="dk1"/>
                        </a:fontRef>
                      </wps:style>
                      <wps:txbx>
                        <w:txbxContent>
                          <w:p w14:paraId="6BFBAE8E" w14:textId="77777777" w:rsidR="00AC3248" w:rsidRPr="00E974B8" w:rsidRDefault="00AC3248" w:rsidP="00AC3248">
                            <w:pPr>
                              <w:spacing w:after="0"/>
                              <w:jc w:val="center"/>
                              <w:rPr>
                                <w:rFonts w:ascii="Twinkl Cursive Looped" w:hAnsi="Twinkl Cursive Looped"/>
                                <w:b/>
                                <w:sz w:val="36"/>
                                <w:szCs w:val="36"/>
                              </w:rPr>
                            </w:pPr>
                            <w:r w:rsidRPr="00E974B8">
                              <w:rPr>
                                <w:rFonts w:ascii="Twinkl Cursive Looped" w:hAnsi="Twinkl Cursive Looped"/>
                                <w:b/>
                                <w:sz w:val="36"/>
                                <w:szCs w:val="36"/>
                              </w:rPr>
                              <w:t>Curriculum Newsletter</w:t>
                            </w:r>
                          </w:p>
                          <w:p w14:paraId="3164765F" w14:textId="77777777" w:rsidR="00AC3248" w:rsidRPr="00E974B8" w:rsidRDefault="00AC3248" w:rsidP="00AC3248">
                            <w:pPr>
                              <w:spacing w:after="0"/>
                              <w:jc w:val="center"/>
                              <w:rPr>
                                <w:rFonts w:ascii="Twinkl Cursive Looped" w:hAnsi="Twinkl Cursive Looped"/>
                                <w:b/>
                                <w:sz w:val="36"/>
                                <w:szCs w:val="36"/>
                              </w:rPr>
                            </w:pPr>
                            <w:r w:rsidRPr="00E974B8">
                              <w:rPr>
                                <w:rFonts w:ascii="Twinkl Cursive Looped" w:hAnsi="Twinkl Cursive Looped"/>
                                <w:b/>
                                <w:sz w:val="36"/>
                                <w:szCs w:val="36"/>
                              </w:rPr>
                              <w:t>Year 5 -Redwood</w:t>
                            </w:r>
                          </w:p>
                          <w:p w14:paraId="761DECDB" w14:textId="77777777" w:rsidR="00AC3248" w:rsidRPr="00E974B8" w:rsidRDefault="00AC3248" w:rsidP="00AC3248">
                            <w:pPr>
                              <w:spacing w:after="0"/>
                              <w:jc w:val="center"/>
                              <w:rPr>
                                <w:rFonts w:ascii="Twinkl Cursive Looped" w:hAnsi="Twinkl Cursive Looped"/>
                                <w:b/>
                                <w:sz w:val="36"/>
                                <w:szCs w:val="36"/>
                              </w:rPr>
                            </w:pPr>
                            <w:r w:rsidRPr="00E974B8">
                              <w:rPr>
                                <w:rFonts w:ascii="Twinkl Cursive Looped" w:hAnsi="Twinkl Cursive Looped"/>
                                <w:b/>
                                <w:sz w:val="36"/>
                                <w:szCs w:val="36"/>
                              </w:rPr>
                              <w:t>Summer Term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845E10" id="_x0000_s1028" type="#_x0000_t202" style="position:absolute;margin-left:279pt;margin-top:98.25pt;width:207.75pt;height:89.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" fillcolor="white [3201]" strokecolor="#4472c4 [3204]" strokeweight="3pt">
                <v:textbox>
                  <w:txbxContent>
                    <w:p w14:paraId="6BFBAE8E" w14:textId="77777777" w:rsidR="00AC3248" w:rsidRPr="00E974B8" w:rsidRDefault="00AC3248" w:rsidP="00AC3248">
                      <w:pPr>
                        <w:spacing w:after="0"/>
                        <w:jc w:val="center"/>
                        <w:rPr>
                          <w:rFonts w:ascii="Twinkl Cursive Looped" w:hAnsi="Twinkl Cursive Looped"/>
                          <w:b/>
                          <w:sz w:val="36"/>
                          <w:szCs w:val="36"/>
                        </w:rPr>
                      </w:pPr>
                      <w:r w:rsidRPr="00E974B8">
                        <w:rPr>
                          <w:rFonts w:ascii="Twinkl Cursive Looped" w:hAnsi="Twinkl Cursive Looped"/>
                          <w:b/>
                          <w:sz w:val="36"/>
                          <w:szCs w:val="36"/>
                        </w:rPr>
                        <w:t>Curriculum Newsletter</w:t>
                      </w:r>
                    </w:p>
                    <w:p w14:paraId="3164765F" w14:textId="77777777" w:rsidR="00AC3248" w:rsidRPr="00E974B8" w:rsidRDefault="00AC3248" w:rsidP="00AC3248">
                      <w:pPr>
                        <w:spacing w:after="0"/>
                        <w:jc w:val="center"/>
                        <w:rPr>
                          <w:rFonts w:ascii="Twinkl Cursive Looped" w:hAnsi="Twinkl Cursive Looped"/>
                          <w:b/>
                          <w:sz w:val="36"/>
                          <w:szCs w:val="36"/>
                        </w:rPr>
                      </w:pPr>
                      <w:r w:rsidRPr="00E974B8">
                        <w:rPr>
                          <w:rFonts w:ascii="Twinkl Cursive Looped" w:hAnsi="Twinkl Cursive Looped"/>
                          <w:b/>
                          <w:sz w:val="36"/>
                          <w:szCs w:val="36"/>
                        </w:rPr>
                        <w:t>Year 5 -Redwood</w:t>
                      </w:r>
                    </w:p>
                    <w:p w14:paraId="761DECDB" w14:textId="77777777" w:rsidR="00AC3248" w:rsidRPr="00E974B8" w:rsidRDefault="00AC3248" w:rsidP="00AC3248">
                      <w:pPr>
                        <w:spacing w:after="0"/>
                        <w:jc w:val="center"/>
                        <w:rPr>
                          <w:rFonts w:ascii="Twinkl Cursive Looped" w:hAnsi="Twinkl Cursive Looped"/>
                          <w:b/>
                          <w:sz w:val="36"/>
                          <w:szCs w:val="36"/>
                        </w:rPr>
                      </w:pPr>
                      <w:r w:rsidRPr="00E974B8">
                        <w:rPr>
                          <w:rFonts w:ascii="Twinkl Cursive Looped" w:hAnsi="Twinkl Cursive Looped"/>
                          <w:b/>
                          <w:sz w:val="36"/>
                          <w:szCs w:val="36"/>
                        </w:rPr>
                        <w:t>Summer Term</w:t>
                      </w:r>
                    </w:p>
                  </w:txbxContent>
                </v:textbox>
                <w10:wrap type="square" anchorx="margin" anchory="page"/>
                <w10:anchorlock/>
              </v:shape>
            </w:pict>
          </mc:Fallback>
        </mc:AlternateContent>
      </w:r>
    </w:p>
    <w:p w14:paraId="75147F4C" w14:textId="77777777" w:rsidR="00AC3248" w:rsidRPr="000D6B27" w:rsidRDefault="00AC3248" w:rsidP="00AC3248">
      <w:pPr>
        <w:rPr>
          <w:rFonts w:ascii="Twinkl Cursive Looped" w:hAnsi="Twinkl Cursive Looped"/>
        </w:rPr>
      </w:pPr>
    </w:p>
    <w:p w14:paraId="2E647C9F" w14:textId="77777777" w:rsidR="00AC3248" w:rsidRPr="000D6B27" w:rsidRDefault="00AC3248" w:rsidP="00AC3248">
      <w:pPr>
        <w:rPr>
          <w:rFonts w:ascii="Twinkl Cursive Looped" w:hAnsi="Twinkl Cursive Looped"/>
        </w:rPr>
      </w:pPr>
    </w:p>
    <w:p w14:paraId="600DBCE5" w14:textId="77777777" w:rsidR="00AC3248" w:rsidRPr="000D6B27" w:rsidRDefault="00AC3248" w:rsidP="00AC3248">
      <w:pPr>
        <w:rPr>
          <w:rFonts w:ascii="Twinkl Cursive Looped" w:hAnsi="Twinkl Cursive Looped"/>
        </w:rPr>
      </w:pPr>
    </w:p>
    <w:p w14:paraId="0A1494EE" w14:textId="77777777" w:rsidR="00AC3248" w:rsidRPr="000D6B27" w:rsidRDefault="00AC3248" w:rsidP="00AC3248">
      <w:pPr>
        <w:rPr>
          <w:rFonts w:ascii="Twinkl Cursive Looped" w:hAnsi="Twinkl Cursive Looped"/>
        </w:rPr>
      </w:pPr>
      <w:r w:rsidRPr="000D6B27">
        <w:rPr>
          <w:rFonts w:ascii="Twinkl Cursive Looped" w:hAnsi="Twinkl Cursive Looped"/>
          <w:noProof/>
          <w:lang w:eastAsia="en-GB"/>
        </w:rPr>
        <mc:AlternateContent>
          <mc:Choice Requires="wps">
            <w:drawing>
              <wp:anchor distT="45720" distB="45720" distL="114300" distR="114300" simplePos="0" relativeHeight="251664384" behindDoc="0" locked="0" layoutInCell="1" allowOverlap="1" wp14:anchorId="1552E369" wp14:editId="27EAEF17">
                <wp:simplePos x="0" y="0"/>
                <wp:positionH relativeFrom="margin">
                  <wp:align>center</wp:align>
                </wp:positionH>
                <wp:positionV relativeFrom="paragraph">
                  <wp:posOffset>4145915</wp:posOffset>
                </wp:positionV>
                <wp:extent cx="3895725" cy="846401"/>
                <wp:effectExtent l="19050" t="19050" r="2857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846401"/>
                        </a:xfrm>
                        <a:prstGeom prst="rect">
                          <a:avLst/>
                        </a:prstGeom>
                        <a:solidFill>
                          <a:srgbClr val="FFFFFF"/>
                        </a:solidFill>
                        <a:ln w="28575">
                          <a:solidFill>
                            <a:schemeClr val="accent1"/>
                          </a:solidFill>
                          <a:miter lim="800000"/>
                          <a:headEnd/>
                          <a:tailEnd/>
                        </a:ln>
                      </wps:spPr>
                      <wps:txbx>
                        <w:txbxContent>
                          <w:p w14:paraId="251ACFAA" w14:textId="77777777" w:rsidR="00AC3248" w:rsidRPr="00473947" w:rsidRDefault="00AC3248" w:rsidP="00AC3248">
                            <w:pPr>
                              <w:spacing w:after="0" w:line="240" w:lineRule="auto"/>
                              <w:jc w:val="both"/>
                              <w:rPr>
                                <w:rFonts w:ascii="Twinkl Cursive Looped" w:hAnsi="Twinkl Cursive Looped" w:cstheme="minorHAnsi"/>
                                <w:sz w:val="18"/>
                                <w:szCs w:val="20"/>
                                <w:u w:val="single"/>
                              </w:rPr>
                            </w:pPr>
                            <w:r w:rsidRPr="00473947">
                              <w:rPr>
                                <w:rFonts w:ascii="Twinkl Cursive Looped" w:hAnsi="Twinkl Cursive Looped" w:cstheme="minorHAnsi"/>
                                <w:sz w:val="18"/>
                                <w:szCs w:val="20"/>
                                <w:u w:val="single"/>
                              </w:rPr>
                              <w:t>Other Information</w:t>
                            </w:r>
                          </w:p>
                          <w:p w14:paraId="109D6076" w14:textId="77777777" w:rsidR="00AC3248" w:rsidRDefault="00AC3248" w:rsidP="00AC3248">
                            <w:pPr>
                              <w:spacing w:after="0" w:line="240" w:lineRule="auto"/>
                              <w:jc w:val="both"/>
                              <w:rPr>
                                <w:rFonts w:ascii="Twinkl Cursive Looped" w:hAnsi="Twinkl Cursive Looped" w:cstheme="minorHAnsi"/>
                                <w:sz w:val="18"/>
                                <w:szCs w:val="20"/>
                              </w:rPr>
                            </w:pPr>
                            <w:r w:rsidRPr="000416B9">
                              <w:rPr>
                                <w:rFonts w:ascii="Twinkl Cursive Looped" w:hAnsi="Twinkl Cursive Looped" w:cstheme="minorHAnsi"/>
                                <w:sz w:val="18"/>
                                <w:szCs w:val="20"/>
                              </w:rPr>
                              <w:t>PE days:</w:t>
                            </w:r>
                            <w:r w:rsidRPr="00547ADC">
                              <w:rPr>
                                <w:rFonts w:ascii="Twinkl Cursive Looped" w:hAnsi="Twinkl Cursive Looped" w:cstheme="minorHAnsi"/>
                                <w:sz w:val="18"/>
                                <w:szCs w:val="20"/>
                              </w:rPr>
                              <w:t xml:space="preserve"> </w:t>
                            </w:r>
                            <w:r>
                              <w:rPr>
                                <w:rFonts w:ascii="Twinkl Cursive Looped" w:hAnsi="Twinkl Cursive Looped" w:cstheme="minorHAnsi"/>
                                <w:sz w:val="18"/>
                                <w:szCs w:val="20"/>
                              </w:rPr>
                              <w:t>Wednesday</w:t>
                            </w:r>
                            <w:r w:rsidR="00ED47A4">
                              <w:rPr>
                                <w:rFonts w:ascii="Twinkl Cursive Looped" w:hAnsi="Twinkl Cursive Looped" w:cstheme="minorHAnsi"/>
                                <w:sz w:val="18"/>
                                <w:szCs w:val="20"/>
                              </w:rPr>
                              <w:t xml:space="preserve"> and Friday</w:t>
                            </w:r>
                          </w:p>
                          <w:p w14:paraId="008A4F16" w14:textId="77777777" w:rsidR="00AC3248" w:rsidRDefault="00AC3248" w:rsidP="00AC3248">
                            <w:pPr>
                              <w:spacing w:after="0" w:line="240" w:lineRule="auto"/>
                              <w:jc w:val="both"/>
                              <w:rPr>
                                <w:rFonts w:ascii="Twinkl Cursive Looped" w:hAnsi="Twinkl Cursive Looped" w:cstheme="minorHAnsi"/>
                                <w:sz w:val="18"/>
                                <w:szCs w:val="20"/>
                              </w:rPr>
                            </w:pPr>
                            <w:r w:rsidRPr="00547ADC">
                              <w:rPr>
                                <w:rFonts w:ascii="Twinkl Cursive Looped" w:hAnsi="Twinkl Cursive Looped" w:cstheme="minorHAnsi"/>
                                <w:sz w:val="18"/>
                                <w:szCs w:val="20"/>
                              </w:rPr>
                              <w:t xml:space="preserve">New homework and spellings are given out on </w:t>
                            </w:r>
                            <w:r>
                              <w:rPr>
                                <w:rFonts w:ascii="Twinkl Cursive Looped" w:hAnsi="Twinkl Cursive Looped" w:cstheme="minorHAnsi"/>
                                <w:sz w:val="18"/>
                                <w:szCs w:val="20"/>
                              </w:rPr>
                              <w:t>Thursday</w:t>
                            </w:r>
                            <w:r w:rsidRPr="00547ADC">
                              <w:rPr>
                                <w:rFonts w:ascii="Twinkl Cursive Looped" w:hAnsi="Twinkl Cursive Looped" w:cstheme="minorHAnsi"/>
                                <w:sz w:val="18"/>
                                <w:szCs w:val="20"/>
                              </w:rPr>
                              <w:t xml:space="preserve"> and are to be handed in on </w:t>
                            </w:r>
                            <w:r>
                              <w:rPr>
                                <w:rFonts w:ascii="Twinkl Cursive Looped" w:hAnsi="Twinkl Cursive Looped" w:cstheme="minorHAnsi"/>
                                <w:sz w:val="18"/>
                                <w:szCs w:val="20"/>
                              </w:rPr>
                              <w:t>Tuesday</w:t>
                            </w:r>
                            <w:r w:rsidRPr="00547ADC">
                              <w:rPr>
                                <w:rFonts w:ascii="Twinkl Cursive Looped" w:hAnsi="Twinkl Cursive Looped" w:cstheme="minorHAnsi"/>
                                <w:sz w:val="18"/>
                                <w:szCs w:val="20"/>
                              </w:rPr>
                              <w:t xml:space="preserve">. </w:t>
                            </w:r>
                          </w:p>
                          <w:p w14:paraId="5508A5A7" w14:textId="074AA344" w:rsidR="00E974B8" w:rsidRPr="00547ADC" w:rsidRDefault="00E974B8" w:rsidP="00AC3248">
                            <w:pPr>
                              <w:spacing w:after="0" w:line="240" w:lineRule="auto"/>
                              <w:jc w:val="both"/>
                              <w:rPr>
                                <w:rFonts w:ascii="Twinkl Cursive Looped" w:hAnsi="Twinkl Cursive Looped" w:cstheme="minorHAnsi"/>
                                <w:sz w:val="18"/>
                                <w:szCs w:val="20"/>
                              </w:rPr>
                            </w:pP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52E369" id="_x0000_s1029" type="#_x0000_t202" style="position:absolute;margin-left:0;margin-top:326.45pt;width:306.75pt;height:66.65pt;z-index:2516643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" strokecolor="#4472c4 [3204]" strokeweight="2.25pt">
                <v:textbox>
                  <w:txbxContent>
                    <w:p w14:paraId="251ACFAA" w14:textId="77777777" w:rsidR="00AC3248" w:rsidRPr="00473947" w:rsidRDefault="00AC3248" w:rsidP="00AC3248">
                      <w:pPr>
                        <w:spacing w:after="0" w:line="240" w:lineRule="auto"/>
                        <w:jc w:val="both"/>
                        <w:rPr>
                          <w:rFonts w:ascii="Twinkl Cursive Looped" w:hAnsi="Twinkl Cursive Looped" w:cstheme="minorHAnsi"/>
                          <w:sz w:val="18"/>
                          <w:szCs w:val="20"/>
                          <w:u w:val="single"/>
                        </w:rPr>
                      </w:pPr>
                      <w:r w:rsidRPr="00473947">
                        <w:rPr>
                          <w:rFonts w:ascii="Twinkl Cursive Looped" w:hAnsi="Twinkl Cursive Looped" w:cstheme="minorHAnsi"/>
                          <w:sz w:val="18"/>
                          <w:szCs w:val="20"/>
                          <w:u w:val="single"/>
                        </w:rPr>
                        <w:t>Other Information</w:t>
                      </w:r>
                    </w:p>
                    <w:p w14:paraId="109D6076" w14:textId="77777777" w:rsidR="00AC3248" w:rsidRDefault="00AC3248" w:rsidP="00AC3248">
                      <w:pPr>
                        <w:spacing w:after="0" w:line="240" w:lineRule="auto"/>
                        <w:jc w:val="both"/>
                        <w:rPr>
                          <w:rFonts w:ascii="Twinkl Cursive Looped" w:hAnsi="Twinkl Cursive Looped" w:cstheme="minorHAnsi"/>
                          <w:sz w:val="18"/>
                          <w:szCs w:val="20"/>
                        </w:rPr>
                      </w:pPr>
                      <w:r w:rsidRPr="000416B9">
                        <w:rPr>
                          <w:rFonts w:ascii="Twinkl Cursive Looped" w:hAnsi="Twinkl Cursive Looped" w:cstheme="minorHAnsi"/>
                          <w:sz w:val="18"/>
                          <w:szCs w:val="20"/>
                        </w:rPr>
                        <w:t>PE days:</w:t>
                      </w:r>
                      <w:r w:rsidRPr="00547ADC">
                        <w:rPr>
                          <w:rFonts w:ascii="Twinkl Cursive Looped" w:hAnsi="Twinkl Cursive Looped" w:cstheme="minorHAnsi"/>
                          <w:sz w:val="18"/>
                          <w:szCs w:val="20"/>
                        </w:rPr>
                        <w:t xml:space="preserve"> </w:t>
                      </w:r>
                      <w:r>
                        <w:rPr>
                          <w:rFonts w:ascii="Twinkl Cursive Looped" w:hAnsi="Twinkl Cursive Looped" w:cstheme="minorHAnsi"/>
                          <w:sz w:val="18"/>
                          <w:szCs w:val="20"/>
                        </w:rPr>
                        <w:t>Wednesday</w:t>
                      </w:r>
                      <w:r w:rsidR="00ED47A4">
                        <w:rPr>
                          <w:rFonts w:ascii="Twinkl Cursive Looped" w:hAnsi="Twinkl Cursive Looped" w:cstheme="minorHAnsi"/>
                          <w:sz w:val="18"/>
                          <w:szCs w:val="20"/>
                        </w:rPr>
                        <w:t xml:space="preserve"> and Friday</w:t>
                      </w:r>
                    </w:p>
                    <w:p w14:paraId="008A4F16" w14:textId="77777777" w:rsidR="00AC3248" w:rsidRDefault="00AC3248" w:rsidP="00AC3248">
                      <w:pPr>
                        <w:spacing w:after="0" w:line="240" w:lineRule="auto"/>
                        <w:jc w:val="both"/>
                        <w:rPr>
                          <w:rFonts w:ascii="Twinkl Cursive Looped" w:hAnsi="Twinkl Cursive Looped" w:cstheme="minorHAnsi"/>
                          <w:sz w:val="18"/>
                          <w:szCs w:val="20"/>
                        </w:rPr>
                      </w:pPr>
                      <w:r w:rsidRPr="00547ADC">
                        <w:rPr>
                          <w:rFonts w:ascii="Twinkl Cursive Looped" w:hAnsi="Twinkl Cursive Looped" w:cstheme="minorHAnsi"/>
                          <w:sz w:val="18"/>
                          <w:szCs w:val="20"/>
                        </w:rPr>
                        <w:t xml:space="preserve">New homework and spellings are given out on </w:t>
                      </w:r>
                      <w:r>
                        <w:rPr>
                          <w:rFonts w:ascii="Twinkl Cursive Looped" w:hAnsi="Twinkl Cursive Looped" w:cstheme="minorHAnsi"/>
                          <w:sz w:val="18"/>
                          <w:szCs w:val="20"/>
                        </w:rPr>
                        <w:t>Thursday</w:t>
                      </w:r>
                      <w:r w:rsidRPr="00547ADC">
                        <w:rPr>
                          <w:rFonts w:ascii="Twinkl Cursive Looped" w:hAnsi="Twinkl Cursive Looped" w:cstheme="minorHAnsi"/>
                          <w:sz w:val="18"/>
                          <w:szCs w:val="20"/>
                        </w:rPr>
                        <w:t xml:space="preserve"> and are to be handed in on </w:t>
                      </w:r>
                      <w:r>
                        <w:rPr>
                          <w:rFonts w:ascii="Twinkl Cursive Looped" w:hAnsi="Twinkl Cursive Looped" w:cstheme="minorHAnsi"/>
                          <w:sz w:val="18"/>
                          <w:szCs w:val="20"/>
                        </w:rPr>
                        <w:t>Tuesday</w:t>
                      </w:r>
                      <w:r w:rsidRPr="00547ADC">
                        <w:rPr>
                          <w:rFonts w:ascii="Twinkl Cursive Looped" w:hAnsi="Twinkl Cursive Looped" w:cstheme="minorHAnsi"/>
                          <w:sz w:val="18"/>
                          <w:szCs w:val="20"/>
                        </w:rPr>
                        <w:t xml:space="preserve">. </w:t>
                      </w:r>
                    </w:p>
                    <w:p w14:paraId="5508A5A7" w14:textId="074AA344" w:rsidR="00E974B8" w:rsidRPr="00547ADC" w:rsidRDefault="00E974B8" w:rsidP="00AC3248">
                      <w:pPr>
                        <w:spacing w:after="0" w:line="240" w:lineRule="auto"/>
                        <w:jc w:val="both"/>
                        <w:rPr>
                          <w:rFonts w:ascii="Twinkl Cursive Looped" w:hAnsi="Twinkl Cursive Looped" w:cstheme="minorHAnsi"/>
                          <w:sz w:val="18"/>
                          <w:szCs w:val="20"/>
                        </w:rPr>
                      </w:pPr>
                      <w:bookmarkStart w:id="1" w:name="_GoBack"/>
                      <w:bookmarkEnd w:id="1"/>
                    </w:p>
                  </w:txbxContent>
                </v:textbox>
                <w10:wrap anchorx="margin"/>
              </v:shape>
            </w:pict>
          </mc:Fallback>
        </mc:AlternateContent>
      </w:r>
    </w:p>
    <w:tbl>
      <w:tblPr>
        <w:tblStyle w:val="TableGrid"/>
        <w:tblpPr w:leftFromText="180" w:rightFromText="180" w:vertAnchor="text" w:horzAnchor="margin" w:tblpY="603"/>
        <w:tblW w:w="0" w:type="auto"/>
        <w:tblLook w:val="04A0" w:firstRow="1" w:lastRow="0" w:firstColumn="1" w:lastColumn="0" w:noHBand="0" w:noVBand="1"/>
      </w:tblPr>
      <w:tblGrid>
        <w:gridCol w:w="4501"/>
      </w:tblGrid>
      <w:tr w:rsidR="00AC3248" w:rsidRPr="000D6B27" w14:paraId="516CB17C" w14:textId="77777777" w:rsidTr="005D31C9">
        <w:trPr>
          <w:trHeight w:val="1837"/>
        </w:trPr>
        <w:tc>
          <w:tcPr>
            <w:tcW w:w="4501" w:type="dxa"/>
          </w:tcPr>
          <w:p w14:paraId="47C7ED62" w14:textId="77777777" w:rsidR="00AC3248" w:rsidRPr="000E76CE" w:rsidRDefault="00AC3248" w:rsidP="005D31C9">
            <w:pPr>
              <w:jc w:val="both"/>
              <w:rPr>
                <w:rFonts w:ascii="Twinkl Cursive Looped" w:hAnsi="Twinkl Cursive Looped" w:cstheme="minorHAnsi"/>
                <w:b/>
                <w:sz w:val="18"/>
                <w:szCs w:val="18"/>
                <w:u w:val="single"/>
              </w:rPr>
            </w:pPr>
            <w:r>
              <w:rPr>
                <w:rFonts w:ascii="Twinkl Cursive Looped" w:hAnsi="Twinkl Cursive Looped" w:cstheme="minorHAnsi"/>
                <w:b/>
                <w:sz w:val="18"/>
                <w:szCs w:val="18"/>
                <w:u w:val="single"/>
              </w:rPr>
              <w:t>History</w:t>
            </w:r>
            <w:r w:rsidRPr="000E76CE">
              <w:rPr>
                <w:rFonts w:ascii="Twinkl Cursive Looped" w:hAnsi="Twinkl Cursive Looped" w:cstheme="minorHAnsi"/>
                <w:b/>
                <w:sz w:val="18"/>
                <w:szCs w:val="18"/>
                <w:u w:val="single"/>
              </w:rPr>
              <w:t xml:space="preserve">– </w:t>
            </w:r>
            <w:r>
              <w:rPr>
                <w:rFonts w:ascii="Twinkl Cursive Looped" w:hAnsi="Twinkl Cursive Looped" w:cstheme="minorHAnsi"/>
                <w:b/>
                <w:sz w:val="18"/>
                <w:szCs w:val="18"/>
                <w:u w:val="single"/>
              </w:rPr>
              <w:t>Ground Breaking Greeks</w:t>
            </w:r>
          </w:p>
          <w:p w14:paraId="5BEA9540" w14:textId="77777777" w:rsidR="00AC3248" w:rsidRPr="00AC3248" w:rsidRDefault="00AC3248" w:rsidP="005D31C9">
            <w:pPr>
              <w:jc w:val="both"/>
              <w:rPr>
                <w:rFonts w:ascii="Twinkl Cursive Looped" w:hAnsi="Twinkl Cursive Looped"/>
                <w:sz w:val="18"/>
                <w:szCs w:val="18"/>
              </w:rPr>
            </w:pPr>
            <w:r w:rsidRPr="00AC3248">
              <w:rPr>
                <w:rFonts w:ascii="Twinkl Cursive Looped" w:hAnsi="Twinkl Cursive Looped"/>
                <w:sz w:val="18"/>
                <w:szCs w:val="18"/>
              </w:rPr>
              <w:t>Children will explore the fascinating civilisation of ancient Greece. They’ll learn how the ancient Greeks influenced the modern world in areas such as democracy, philosophy, science, medicine, and the arts. Through studying key figures like Socrates, Plato and Alexander the Great, pupils will gain insight into the achievements and ideas that shaped Western civilisation. They’ll also look at daily life in Greek city-states, including the roles of men, women and slaves, as well as cultural highlights like the original Olympic Games. This exciting topic will help children make connections between the past and present, and understand the powerful legacy of ancient Greece.</w:t>
            </w:r>
          </w:p>
        </w:tc>
      </w:tr>
      <w:tr w:rsidR="00AC3248" w:rsidRPr="000D6B27" w14:paraId="224A5303" w14:textId="77777777" w:rsidTr="005D31C9">
        <w:trPr>
          <w:trHeight w:val="557"/>
        </w:trPr>
        <w:tc>
          <w:tcPr>
            <w:tcW w:w="4501" w:type="dxa"/>
          </w:tcPr>
          <w:p w14:paraId="51E1B7D7" w14:textId="77777777" w:rsidR="00AC3248" w:rsidRPr="00EA486C" w:rsidRDefault="00AC3248" w:rsidP="005D31C9">
            <w:pPr>
              <w:jc w:val="both"/>
              <w:rPr>
                <w:rFonts w:ascii="Twinkl Cursive Looped" w:hAnsi="Twinkl Cursive Looped" w:cstheme="minorHAnsi"/>
                <w:b/>
                <w:sz w:val="16"/>
                <w:szCs w:val="16"/>
                <w:u w:val="single"/>
              </w:rPr>
            </w:pPr>
            <w:r w:rsidRPr="00EA486C">
              <w:rPr>
                <w:rFonts w:ascii="Twinkl Cursive Looped" w:hAnsi="Twinkl Cursive Looped" w:cstheme="minorHAnsi"/>
                <w:b/>
                <w:sz w:val="16"/>
                <w:szCs w:val="16"/>
                <w:u w:val="single"/>
              </w:rPr>
              <w:t xml:space="preserve">RE – </w:t>
            </w:r>
            <w:r w:rsidR="00EA486C">
              <w:rPr>
                <w:rFonts w:ascii="Twinkl Cursive Looped" w:hAnsi="Twinkl Cursive Looped" w:cstheme="minorHAnsi"/>
                <w:b/>
                <w:sz w:val="16"/>
                <w:szCs w:val="16"/>
                <w:u w:val="single"/>
              </w:rPr>
              <w:t>Initiation Ceremonies</w:t>
            </w:r>
          </w:p>
          <w:p w14:paraId="5B568C1E" w14:textId="77777777" w:rsidR="00AC3248" w:rsidRPr="00EA486C" w:rsidRDefault="00EA486C" w:rsidP="005D31C9">
            <w:pPr>
              <w:jc w:val="both"/>
              <w:rPr>
                <w:rFonts w:ascii="Twinkl Cursive Looped" w:hAnsi="Twinkl Cursive Looped" w:cstheme="minorHAnsi"/>
                <w:sz w:val="16"/>
                <w:szCs w:val="16"/>
              </w:rPr>
            </w:pPr>
            <w:r w:rsidRPr="00EA486C">
              <w:rPr>
                <w:rFonts w:ascii="Twinkl Cursive Looped" w:hAnsi="Twinkl Cursive Looped"/>
                <w:sz w:val="16"/>
                <w:szCs w:val="16"/>
              </w:rPr>
              <w:t>In RE this half term, Year 5 will be learning about initiation ceremonies across a range of world religions. Pupils will explore how different faiths mark important milestones in a person’s spiritual journey, such as baptisms in Christianity, Bar and Bat Mitzvahs in Judaism, Amrit ceremonies in Sikhism, and naming or coming-of-age rituals in Islam and Hinduism. Through discussion, stories, and reflection, children will consider the significance of these ceremonies and what they represent within each belief system. This unit encourages pupils to appreciate diversity, deepen their understanding of religious traditions, and think about the importance of belonging and identity in their own lives.</w:t>
            </w:r>
          </w:p>
        </w:tc>
      </w:tr>
      <w:tr w:rsidR="00AC3248" w:rsidRPr="000D6B27" w14:paraId="03097D37" w14:textId="77777777" w:rsidTr="005D31C9">
        <w:trPr>
          <w:trHeight w:val="1055"/>
        </w:trPr>
        <w:tc>
          <w:tcPr>
            <w:tcW w:w="4501" w:type="dxa"/>
          </w:tcPr>
          <w:p w14:paraId="185F5416" w14:textId="77777777" w:rsidR="00AC3248" w:rsidRPr="00ED47A4" w:rsidRDefault="00AC3248" w:rsidP="005D31C9">
            <w:pPr>
              <w:jc w:val="both"/>
              <w:rPr>
                <w:rFonts w:ascii="Twinkl Cursive Looped" w:hAnsi="Twinkl Cursive Looped" w:cstheme="minorHAnsi"/>
                <w:b/>
                <w:sz w:val="16"/>
                <w:szCs w:val="16"/>
                <w:u w:val="single"/>
              </w:rPr>
            </w:pPr>
            <w:r w:rsidRPr="00ED47A4">
              <w:rPr>
                <w:rFonts w:ascii="Twinkl Cursive Looped" w:hAnsi="Twinkl Cursive Looped" w:cstheme="minorHAnsi"/>
                <w:b/>
                <w:sz w:val="16"/>
                <w:szCs w:val="16"/>
                <w:u w:val="single"/>
              </w:rPr>
              <w:t xml:space="preserve">PSHE – </w:t>
            </w:r>
            <w:r w:rsidR="00EA486C" w:rsidRPr="00ED47A4">
              <w:rPr>
                <w:rFonts w:ascii="Twinkl Cursive Looped" w:hAnsi="Twinkl Cursive Looped" w:cstheme="minorHAnsi"/>
                <w:b/>
                <w:sz w:val="16"/>
                <w:szCs w:val="16"/>
                <w:u w:val="single"/>
              </w:rPr>
              <w:t>Being My Best</w:t>
            </w:r>
          </w:p>
          <w:p w14:paraId="1C299A19" w14:textId="77777777" w:rsidR="00AC3248" w:rsidRPr="00ED47A4" w:rsidRDefault="00EA486C" w:rsidP="005D31C9">
            <w:pPr>
              <w:jc w:val="both"/>
              <w:rPr>
                <w:rFonts w:ascii="Twinkl Cursive Looped" w:hAnsi="Twinkl Cursive Looped" w:cstheme="minorHAnsi"/>
                <w:sz w:val="16"/>
                <w:szCs w:val="16"/>
              </w:rPr>
            </w:pPr>
            <w:r w:rsidRPr="00ED47A4">
              <w:rPr>
                <w:rFonts w:ascii="Twinkl Cursive Looped" w:hAnsi="Twinkl Cursive Looped"/>
                <w:sz w:val="16"/>
                <w:szCs w:val="16"/>
              </w:rPr>
              <w:t xml:space="preserve">This term, the Year 5 PHSE curriculum focuses on personal development and essential life skills. Students will explore topics like emotional well-being, decision-making, and responsibility. They will learn about cooperation, personal qualities, and practical skills that contribute to their growth and confidence. Additionally, students will gain basic first aid </w:t>
            </w:r>
            <w:r w:rsidRPr="00ED47A4">
              <w:rPr>
                <w:rFonts w:ascii="Twinkl Cursive Looped" w:hAnsi="Twinkl Cursive Looped"/>
                <w:sz w:val="16"/>
                <w:szCs w:val="16"/>
              </w:rPr>
              <w:lastRenderedPageBreak/>
              <w:t>knowledge, including awareness of key health issues. The curriculum aims to support students in becoming more responsible and self-aware individuals.</w:t>
            </w:r>
          </w:p>
        </w:tc>
      </w:tr>
      <w:tr w:rsidR="00AC3248" w:rsidRPr="000D6B27" w14:paraId="0EDC141C" w14:textId="77777777" w:rsidTr="005D31C9">
        <w:trPr>
          <w:trHeight w:val="1064"/>
        </w:trPr>
        <w:tc>
          <w:tcPr>
            <w:tcW w:w="4501" w:type="dxa"/>
          </w:tcPr>
          <w:p w14:paraId="1E154913" w14:textId="77777777" w:rsidR="00AC3248" w:rsidRPr="00EA486C" w:rsidRDefault="00AC3248" w:rsidP="005D31C9">
            <w:pPr>
              <w:jc w:val="both"/>
              <w:rPr>
                <w:rFonts w:ascii="Twinkl Cursive Looped" w:hAnsi="Twinkl Cursive Looped" w:cstheme="minorHAnsi"/>
                <w:b/>
                <w:sz w:val="16"/>
                <w:szCs w:val="16"/>
                <w:u w:val="single"/>
              </w:rPr>
            </w:pPr>
            <w:r w:rsidRPr="00EA486C">
              <w:rPr>
                <w:rFonts w:ascii="Twinkl Cursive Looped" w:hAnsi="Twinkl Cursive Looped" w:cstheme="minorHAnsi"/>
                <w:b/>
                <w:sz w:val="16"/>
                <w:szCs w:val="16"/>
                <w:u w:val="single"/>
              </w:rPr>
              <w:lastRenderedPageBreak/>
              <w:t xml:space="preserve">PE </w:t>
            </w:r>
            <w:r w:rsidR="00E974B8">
              <w:rPr>
                <w:rFonts w:ascii="Twinkl Cursive Looped" w:hAnsi="Twinkl Cursive Looped" w:cstheme="minorHAnsi"/>
                <w:b/>
                <w:sz w:val="16"/>
                <w:szCs w:val="16"/>
                <w:u w:val="single"/>
              </w:rPr>
              <w:t>–</w:t>
            </w:r>
            <w:r w:rsidRPr="00EA486C">
              <w:rPr>
                <w:rFonts w:ascii="Twinkl Cursive Looped" w:hAnsi="Twinkl Cursive Looped" w:cstheme="minorHAnsi"/>
                <w:b/>
                <w:sz w:val="16"/>
                <w:szCs w:val="16"/>
                <w:u w:val="single"/>
              </w:rPr>
              <w:t xml:space="preserve"> </w:t>
            </w:r>
            <w:r w:rsidR="00EA486C">
              <w:rPr>
                <w:rFonts w:ascii="Twinkl Cursive Looped" w:hAnsi="Twinkl Cursive Looped" w:cstheme="minorHAnsi"/>
                <w:b/>
                <w:sz w:val="16"/>
                <w:szCs w:val="16"/>
                <w:u w:val="single"/>
              </w:rPr>
              <w:t>Athletics</w:t>
            </w:r>
            <w:r w:rsidR="00E974B8">
              <w:rPr>
                <w:rFonts w:ascii="Twinkl Cursive Looped" w:hAnsi="Twinkl Cursive Looped" w:cstheme="minorHAnsi"/>
                <w:b/>
                <w:sz w:val="16"/>
                <w:szCs w:val="16"/>
                <w:u w:val="single"/>
              </w:rPr>
              <w:t>/Swimming</w:t>
            </w:r>
          </w:p>
          <w:p w14:paraId="31A12A2F" w14:textId="77777777" w:rsidR="00AC3248" w:rsidRPr="00816086" w:rsidRDefault="00EA486C" w:rsidP="005D31C9">
            <w:pPr>
              <w:jc w:val="both"/>
              <w:rPr>
                <w:rFonts w:ascii="Twinkl Cursive Looped" w:hAnsi="Twinkl Cursive Looped" w:cstheme="minorHAnsi"/>
                <w:sz w:val="16"/>
                <w:szCs w:val="16"/>
              </w:rPr>
            </w:pPr>
            <w:r w:rsidRPr="00EA486C">
              <w:rPr>
                <w:rFonts w:ascii="Twinkl Cursive Looped" w:hAnsi="Twinkl Cursive Looped"/>
                <w:sz w:val="16"/>
                <w:szCs w:val="16"/>
              </w:rPr>
              <w:t>In PE this half term, Year 5 will be focusing on athletics, developing key movement skills through running, jumping and throwing events. Pupils will take part in a variety of track and field activities including sprinting, long-distance running, relays, triple jump, shot put, and javelin. They will learn and apply correct techniques to improve their performance—such as pacing in longer races, effective baton changeovers in relays, and generating power through weight transfer in throwing events. Alongside physical skills, the unit also supports pupils’ social and emotional development by building confidence, perseverance, teamwork, and the ability to give and receive feedback</w:t>
            </w:r>
            <w:r>
              <w:rPr>
                <w:rFonts w:ascii="Twinkl Cursive Looped" w:hAnsi="Twinkl Cursive Looped"/>
                <w:sz w:val="16"/>
                <w:szCs w:val="16"/>
              </w:rPr>
              <w:t>.</w:t>
            </w:r>
            <w:r w:rsidRPr="00EA486C">
              <w:rPr>
                <w:rFonts w:ascii="Twinkl Cursive Looped" w:hAnsi="Twinkl Cursive Looped"/>
                <w:sz w:val="16"/>
                <w:szCs w:val="16"/>
              </w:rPr>
              <w:t xml:space="preserve"> In addition, children will begin swimming lessons, focusing on developing stroke technique, stamina, and water safety skills.</w:t>
            </w:r>
          </w:p>
        </w:tc>
      </w:tr>
      <w:tr w:rsidR="00AC3248" w:rsidRPr="000D6B27" w14:paraId="6DEC2B46" w14:textId="77777777" w:rsidTr="005D31C9">
        <w:trPr>
          <w:trHeight w:val="423"/>
        </w:trPr>
        <w:tc>
          <w:tcPr>
            <w:tcW w:w="4501" w:type="dxa"/>
          </w:tcPr>
          <w:p w14:paraId="2BFC3124" w14:textId="77777777" w:rsidR="00AC3248" w:rsidRDefault="00AC3248" w:rsidP="005D31C9">
            <w:pPr>
              <w:jc w:val="both"/>
              <w:rPr>
                <w:rFonts w:ascii="Twinkl Cursive Looped" w:hAnsi="Twinkl Cursive Looped" w:cstheme="minorHAnsi"/>
                <w:b/>
                <w:sz w:val="17"/>
                <w:szCs w:val="17"/>
                <w:u w:val="single"/>
              </w:rPr>
            </w:pPr>
            <w:r w:rsidRPr="000E76CE">
              <w:rPr>
                <w:rFonts w:ascii="Twinkl Cursive Looped" w:hAnsi="Twinkl Cursive Looped" w:cstheme="minorHAnsi"/>
                <w:b/>
                <w:sz w:val="17"/>
                <w:szCs w:val="17"/>
                <w:u w:val="single"/>
              </w:rPr>
              <w:t>MFL</w:t>
            </w:r>
            <w:r>
              <w:rPr>
                <w:rFonts w:ascii="Twinkl Cursive Looped" w:hAnsi="Twinkl Cursive Looped" w:cstheme="minorHAnsi"/>
                <w:b/>
                <w:sz w:val="17"/>
                <w:szCs w:val="17"/>
                <w:u w:val="single"/>
              </w:rPr>
              <w:t xml:space="preserve"> </w:t>
            </w:r>
            <w:r w:rsidR="00B67810">
              <w:rPr>
                <w:rFonts w:ascii="Twinkl Cursive Looped" w:hAnsi="Twinkl Cursive Looped" w:cstheme="minorHAnsi"/>
                <w:b/>
                <w:sz w:val="17"/>
                <w:szCs w:val="17"/>
                <w:u w:val="single"/>
              </w:rPr>
              <w:t>–</w:t>
            </w:r>
            <w:r w:rsidR="000E5FE7">
              <w:rPr>
                <w:rFonts w:ascii="Twinkl Cursive Looped" w:hAnsi="Twinkl Cursive Looped" w:cstheme="minorHAnsi"/>
                <w:b/>
                <w:sz w:val="17"/>
                <w:szCs w:val="17"/>
                <w:u w:val="single"/>
              </w:rPr>
              <w:t xml:space="preserve"> </w:t>
            </w:r>
            <w:r w:rsidR="00B67810">
              <w:rPr>
                <w:rFonts w:ascii="Twinkl Cursive Looped" w:hAnsi="Twinkl Cursive Looped" w:cstheme="minorHAnsi"/>
                <w:b/>
                <w:sz w:val="17"/>
                <w:szCs w:val="17"/>
                <w:u w:val="single"/>
              </w:rPr>
              <w:t>In the Classroom</w:t>
            </w:r>
          </w:p>
          <w:p w14:paraId="04F60A0C" w14:textId="77777777" w:rsidR="00AC3248" w:rsidRPr="000E5FE7" w:rsidRDefault="000E5FE7" w:rsidP="005D31C9">
            <w:pPr>
              <w:jc w:val="both"/>
              <w:rPr>
                <w:rFonts w:ascii="Twinkl Cursive Looped" w:hAnsi="Twinkl Cursive Looped"/>
                <w:sz w:val="16"/>
                <w:szCs w:val="16"/>
              </w:rPr>
            </w:pPr>
            <w:r w:rsidRPr="000E5FE7">
              <w:rPr>
                <w:rFonts w:ascii="Twinkl Cursive Looped" w:hAnsi="Twinkl Cursive Looped"/>
                <w:sz w:val="16"/>
                <w:szCs w:val="16"/>
              </w:rPr>
              <w:t>This term in MFL, Year 5 pupils will build on their prior learning to develop greater confidence and independence in using Spanish. They will revisit familiar grammar structures and apply them to new vocabulary related to school equipment. By the end of the unit, pupils will be able to describe what they do and do not have in their pencil cases and school bags, both orally and in writing, using the negative form accurately. This unit supports growing fluency and the ability to form independent, meaningful responses.</w:t>
            </w:r>
          </w:p>
        </w:tc>
      </w:tr>
    </w:tbl>
    <w:tbl>
      <w:tblPr>
        <w:tblStyle w:val="TableGrid"/>
        <w:tblpPr w:leftFromText="180" w:rightFromText="180" w:vertAnchor="text" w:horzAnchor="margin" w:tblpXSpec="right" w:tblpY="588"/>
        <w:tblW w:w="0" w:type="auto"/>
        <w:tblLook w:val="04A0" w:firstRow="1" w:lastRow="0" w:firstColumn="1" w:lastColumn="0" w:noHBand="0" w:noVBand="1"/>
      </w:tblPr>
      <w:tblGrid>
        <w:gridCol w:w="4483"/>
      </w:tblGrid>
      <w:tr w:rsidR="00AC3248" w:rsidRPr="000D6B27" w14:paraId="012A8E55" w14:textId="77777777" w:rsidTr="005D31C9">
        <w:trPr>
          <w:trHeight w:val="1833"/>
        </w:trPr>
        <w:tc>
          <w:tcPr>
            <w:tcW w:w="4483" w:type="dxa"/>
          </w:tcPr>
          <w:p w14:paraId="1845101F" w14:textId="77777777" w:rsidR="00AC3248" w:rsidRPr="000E76CE" w:rsidRDefault="00AC3248" w:rsidP="005D31C9">
            <w:pPr>
              <w:jc w:val="both"/>
              <w:rPr>
                <w:rFonts w:ascii="Twinkl Cursive Looped" w:hAnsi="Twinkl Cursive Looped" w:cstheme="minorHAnsi"/>
                <w:b/>
                <w:color w:val="303030"/>
                <w:sz w:val="16"/>
                <w:szCs w:val="16"/>
                <w:u w:val="single"/>
                <w:shd w:val="clear" w:color="auto" w:fill="FFFFFF"/>
              </w:rPr>
            </w:pPr>
            <w:r w:rsidRPr="000E76CE">
              <w:rPr>
                <w:rFonts w:ascii="Twinkl Cursive Looped" w:hAnsi="Twinkl Cursive Looped" w:cstheme="minorHAnsi"/>
                <w:b/>
                <w:sz w:val="16"/>
                <w:szCs w:val="16"/>
                <w:u w:val="single"/>
              </w:rPr>
              <w:t xml:space="preserve">Science – </w:t>
            </w:r>
            <w:r>
              <w:rPr>
                <w:rFonts w:ascii="Twinkl Cursive Looped" w:hAnsi="Twinkl Cursive Looped" w:cstheme="minorHAnsi"/>
                <w:b/>
                <w:sz w:val="16"/>
                <w:szCs w:val="16"/>
                <w:u w:val="single"/>
              </w:rPr>
              <w:t>Human reproduction and aging</w:t>
            </w:r>
          </w:p>
          <w:p w14:paraId="2C883A1F" w14:textId="77777777" w:rsidR="00AC3248" w:rsidRPr="00B67810" w:rsidRDefault="00B67810" w:rsidP="005D31C9">
            <w:pPr>
              <w:jc w:val="both"/>
              <w:rPr>
                <w:rFonts w:ascii="Twinkl Cursive Looped" w:hAnsi="Twinkl Cursive Looped" w:cstheme="minorHAnsi"/>
                <w:sz w:val="16"/>
                <w:szCs w:val="16"/>
              </w:rPr>
            </w:pPr>
            <w:r w:rsidRPr="00B67810">
              <w:rPr>
                <w:rFonts w:ascii="Twinkl Cursive Looped" w:hAnsi="Twinkl Cursive Looped"/>
                <w:sz w:val="16"/>
                <w:szCs w:val="16"/>
              </w:rPr>
              <w:t>This term in Science, Year 5 pupils will explore the properties and uses of a range of materials. They will investigate how mixtures can be separated through processes such as sieving, filtration, and evaporation. Pupils will also learn to identify reversible and irreversible changes, using simple indicators to recognise when a change cannot be undone. This unit develops their understanding of materials in everyday contexts and introduces key scientific processes.</w:t>
            </w:r>
          </w:p>
        </w:tc>
      </w:tr>
      <w:tr w:rsidR="00AC3248" w:rsidRPr="000D6B27" w14:paraId="73C4D511" w14:textId="77777777" w:rsidTr="005D31C9">
        <w:trPr>
          <w:trHeight w:val="1265"/>
        </w:trPr>
        <w:tc>
          <w:tcPr>
            <w:tcW w:w="4483" w:type="dxa"/>
          </w:tcPr>
          <w:p w14:paraId="58A308E7" w14:textId="77777777" w:rsidR="00AC3248" w:rsidRDefault="00AC3248" w:rsidP="00B67810">
            <w:pPr>
              <w:jc w:val="both"/>
              <w:rPr>
                <w:rFonts w:ascii="Twinkl Cursive Looped" w:hAnsi="Twinkl Cursive Looped" w:cstheme="minorHAnsi"/>
                <w:b/>
                <w:sz w:val="16"/>
                <w:szCs w:val="16"/>
                <w:u w:val="single"/>
              </w:rPr>
            </w:pPr>
            <w:r w:rsidRPr="000E76CE">
              <w:rPr>
                <w:rFonts w:ascii="Twinkl Cursive Looped" w:hAnsi="Twinkl Cursive Looped" w:cstheme="minorHAnsi"/>
                <w:b/>
                <w:sz w:val="16"/>
                <w:szCs w:val="16"/>
                <w:u w:val="single"/>
              </w:rPr>
              <w:t xml:space="preserve">Art – </w:t>
            </w:r>
            <w:r w:rsidR="00B67810">
              <w:rPr>
                <w:rFonts w:ascii="Twinkl Cursive Looped" w:hAnsi="Twinkl Cursive Looped" w:cstheme="minorHAnsi"/>
                <w:b/>
                <w:sz w:val="16"/>
                <w:szCs w:val="16"/>
                <w:u w:val="single"/>
              </w:rPr>
              <w:t>Mixed Media</w:t>
            </w:r>
          </w:p>
          <w:p w14:paraId="01995E57" w14:textId="77777777" w:rsidR="00B67810" w:rsidRPr="00B67810" w:rsidRDefault="00B67810" w:rsidP="00B67810">
            <w:pPr>
              <w:jc w:val="both"/>
              <w:rPr>
                <w:rFonts w:ascii="Twinkl Cursive Looped" w:hAnsi="Twinkl Cursive Looped"/>
                <w:color w:val="000000" w:themeColor="text1"/>
                <w:sz w:val="16"/>
                <w:szCs w:val="16"/>
                <w:shd w:val="clear" w:color="auto" w:fill="FFFFFF"/>
              </w:rPr>
            </w:pPr>
            <w:r w:rsidRPr="00B67810">
              <w:rPr>
                <w:rFonts w:ascii="Twinkl Cursive Looped" w:hAnsi="Twinkl Cursive Looped"/>
                <w:sz w:val="16"/>
                <w:szCs w:val="16"/>
              </w:rPr>
              <w:t>This term in Art, Year 5 pupils will explore a range of collage techniques linked to their topic on the Ancient Greeks. They will learn about papermaking, paper crafts, and how to work with different materials such as fabric, mixed media, and photographs. Using these skills, pupils will create a small-scale, mixed media collage as a final piece, showcasing their creativity and understanding of the techniques.</w:t>
            </w:r>
          </w:p>
        </w:tc>
      </w:tr>
      <w:tr w:rsidR="00AC3248" w:rsidRPr="000D6B27" w14:paraId="29BC090D" w14:textId="77777777" w:rsidTr="005D31C9">
        <w:trPr>
          <w:trHeight w:val="1041"/>
        </w:trPr>
        <w:tc>
          <w:tcPr>
            <w:tcW w:w="4483" w:type="dxa"/>
          </w:tcPr>
          <w:p w14:paraId="612EE67C" w14:textId="77777777" w:rsidR="00AC3248" w:rsidRDefault="00AC3248" w:rsidP="005D31C9">
            <w:pPr>
              <w:jc w:val="both"/>
              <w:rPr>
                <w:rFonts w:ascii="Twinkl Cursive Looped" w:hAnsi="Twinkl Cursive Looped"/>
                <w:b/>
                <w:bCs/>
                <w:color w:val="000000" w:themeColor="text1"/>
                <w:sz w:val="16"/>
                <w:szCs w:val="16"/>
                <w:u w:val="single"/>
              </w:rPr>
            </w:pPr>
            <w:r w:rsidRPr="7E828CAE">
              <w:rPr>
                <w:rFonts w:ascii="Twinkl Cursive Looped" w:hAnsi="Twinkl Cursive Looped"/>
                <w:b/>
                <w:bCs/>
                <w:color w:val="000000" w:themeColor="text1"/>
                <w:sz w:val="16"/>
                <w:szCs w:val="16"/>
                <w:u w:val="single"/>
              </w:rPr>
              <w:t xml:space="preserve">Design Technology – </w:t>
            </w:r>
            <w:r w:rsidR="0079691A">
              <w:rPr>
                <w:rFonts w:ascii="Twinkl Cursive Looped" w:hAnsi="Twinkl Cursive Looped"/>
                <w:b/>
                <w:bCs/>
                <w:color w:val="000000" w:themeColor="text1"/>
                <w:sz w:val="16"/>
                <w:szCs w:val="16"/>
                <w:u w:val="single"/>
              </w:rPr>
              <w:t>Arc</w:t>
            </w:r>
            <w:r w:rsidR="00E974B8">
              <w:rPr>
                <w:rFonts w:ascii="Twinkl Cursive Looped" w:hAnsi="Twinkl Cursive Looped"/>
                <w:b/>
                <w:bCs/>
                <w:color w:val="000000" w:themeColor="text1"/>
                <w:sz w:val="16"/>
                <w:szCs w:val="16"/>
                <w:u w:val="single"/>
              </w:rPr>
              <w:t>hitecture</w:t>
            </w:r>
          </w:p>
          <w:p w14:paraId="5F4D0B6C" w14:textId="77777777" w:rsidR="00AC3248" w:rsidRPr="00B67810" w:rsidRDefault="00B67810" w:rsidP="005D31C9">
            <w:pPr>
              <w:jc w:val="both"/>
              <w:rPr>
                <w:rFonts w:ascii="Twinkl Cursive Looped" w:hAnsi="Twinkl Cursive Looped" w:cstheme="minorHAnsi"/>
                <w:sz w:val="16"/>
                <w:szCs w:val="16"/>
              </w:rPr>
            </w:pPr>
            <w:r w:rsidRPr="00B67810">
              <w:rPr>
                <w:rFonts w:ascii="Twinkl Cursive Looped" w:hAnsi="Twinkl Cursive Looped"/>
                <w:sz w:val="16"/>
                <w:szCs w:val="16"/>
              </w:rPr>
              <w:t>This term in Design and Technology, Year 5 pupils will explore how architectural styles and building technology have developed over time, with links to their study of the Ancient Greeks. They will use this understanding to design a building that includes specific features, applying their knowledge creatively and with purpose.</w:t>
            </w:r>
          </w:p>
        </w:tc>
      </w:tr>
      <w:tr w:rsidR="00AC3248" w:rsidRPr="000D6B27" w14:paraId="43B14E9B" w14:textId="77777777" w:rsidTr="005D31C9">
        <w:trPr>
          <w:trHeight w:val="1126"/>
        </w:trPr>
        <w:tc>
          <w:tcPr>
            <w:tcW w:w="4483" w:type="dxa"/>
          </w:tcPr>
          <w:p w14:paraId="2DB3F0E5" w14:textId="77777777" w:rsidR="00AC3248" w:rsidRDefault="00AC3248" w:rsidP="005D31C9">
            <w:pPr>
              <w:jc w:val="both"/>
              <w:rPr>
                <w:rFonts w:ascii="Twinkl Cursive Looped" w:hAnsi="Twinkl Cursive Looped" w:cstheme="minorHAnsi"/>
                <w:b/>
                <w:sz w:val="16"/>
                <w:szCs w:val="16"/>
                <w:u w:val="single"/>
              </w:rPr>
            </w:pPr>
            <w:r w:rsidRPr="000E76CE">
              <w:rPr>
                <w:rFonts w:ascii="Twinkl Cursive Looped" w:hAnsi="Twinkl Cursive Looped" w:cstheme="minorHAnsi"/>
                <w:b/>
                <w:sz w:val="16"/>
                <w:szCs w:val="16"/>
                <w:u w:val="single"/>
              </w:rPr>
              <w:t xml:space="preserve">Computing </w:t>
            </w:r>
          </w:p>
          <w:p w14:paraId="6B2D4B5E" w14:textId="77777777" w:rsidR="00AC3248" w:rsidRPr="0079691A" w:rsidRDefault="0079691A" w:rsidP="005D31C9">
            <w:pPr>
              <w:jc w:val="both"/>
              <w:rPr>
                <w:rFonts w:ascii="Twinkl Cursive Looped" w:hAnsi="Twinkl Cursive Looped" w:cstheme="minorHAnsi"/>
                <w:sz w:val="16"/>
                <w:szCs w:val="16"/>
              </w:rPr>
            </w:pPr>
            <w:r w:rsidRPr="0079691A">
              <w:rPr>
                <w:rFonts w:ascii="Twinkl Cursive Looped" w:hAnsi="Twinkl Cursive Looped"/>
                <w:sz w:val="16"/>
                <w:szCs w:val="16"/>
              </w:rPr>
              <w:t>This term in Computing, Year 5 pupils will develop their skills in modelling, creating concept maps, and word processing. They will learn how to organise and present information effectively, use digital tools to structure ideas, and improve their typing and formatting skills to produce clear and professional documents.</w:t>
            </w:r>
          </w:p>
        </w:tc>
      </w:tr>
      <w:tr w:rsidR="00AC3248" w:rsidRPr="000D6B27" w14:paraId="09F26E01" w14:textId="77777777" w:rsidTr="005D31C9">
        <w:trPr>
          <w:trHeight w:val="916"/>
        </w:trPr>
        <w:tc>
          <w:tcPr>
            <w:tcW w:w="4483" w:type="dxa"/>
          </w:tcPr>
          <w:p w14:paraId="04217B16" w14:textId="77777777" w:rsidR="00AC3248" w:rsidRPr="000E76CE" w:rsidRDefault="00AC3248" w:rsidP="005D31C9">
            <w:pPr>
              <w:jc w:val="both"/>
              <w:rPr>
                <w:rFonts w:ascii="Twinkl Cursive Looped" w:hAnsi="Twinkl Cursive Looped" w:cstheme="minorHAnsi"/>
                <w:b/>
                <w:sz w:val="16"/>
                <w:szCs w:val="16"/>
                <w:u w:val="single"/>
              </w:rPr>
            </w:pPr>
            <w:r w:rsidRPr="000E76CE">
              <w:rPr>
                <w:rFonts w:ascii="Twinkl Cursive Looped" w:hAnsi="Twinkl Cursive Looped" w:cstheme="minorHAnsi"/>
                <w:b/>
                <w:sz w:val="16"/>
                <w:szCs w:val="16"/>
                <w:u w:val="single"/>
              </w:rPr>
              <w:t>Music –</w:t>
            </w:r>
            <w:r>
              <w:rPr>
                <w:rFonts w:ascii="Twinkl Cursive Looped" w:hAnsi="Twinkl Cursive Looped" w:cstheme="minorHAnsi"/>
                <w:b/>
                <w:sz w:val="16"/>
                <w:szCs w:val="16"/>
                <w:u w:val="single"/>
              </w:rPr>
              <w:t xml:space="preserve"> </w:t>
            </w:r>
            <w:r w:rsidR="00E974B8">
              <w:rPr>
                <w:rFonts w:ascii="Twinkl Cursive Looped" w:hAnsi="Twinkl Cursive Looped" w:cstheme="minorHAnsi"/>
                <w:b/>
                <w:sz w:val="16"/>
                <w:szCs w:val="16"/>
                <w:u w:val="single"/>
              </w:rPr>
              <w:t>Freedom to improve/ Battle of the bands</w:t>
            </w:r>
          </w:p>
          <w:p w14:paraId="137BA840" w14:textId="77777777" w:rsidR="00AC3248" w:rsidRPr="00E974B8" w:rsidRDefault="00E974B8" w:rsidP="005D31C9">
            <w:pPr>
              <w:jc w:val="both"/>
              <w:rPr>
                <w:rFonts w:ascii="Twinkl Cursive Looped" w:hAnsi="Twinkl Cursive Looped" w:cstheme="minorHAnsi"/>
                <w:sz w:val="16"/>
                <w:szCs w:val="16"/>
              </w:rPr>
            </w:pPr>
            <w:r w:rsidRPr="00E974B8">
              <w:rPr>
                <w:rFonts w:ascii="Twinkl Cursive Looped" w:hAnsi="Twinkl Cursive Looped"/>
                <w:sz w:val="16"/>
                <w:szCs w:val="16"/>
              </w:rPr>
              <w:t xml:space="preserve">This term in Music, Year 5 pupils will explore the theme </w:t>
            </w:r>
            <w:r w:rsidRPr="00E974B8">
              <w:rPr>
                <w:rStyle w:val="Emphasis"/>
                <w:rFonts w:ascii="Twinkl Cursive Looped" w:hAnsi="Twinkl Cursive Looped"/>
                <w:sz w:val="16"/>
                <w:szCs w:val="16"/>
              </w:rPr>
              <w:t>Freedom to Improvise</w:t>
            </w:r>
            <w:r w:rsidRPr="00E974B8">
              <w:rPr>
                <w:rFonts w:ascii="Twinkl Cursive Looped" w:hAnsi="Twinkl Cursive Looped"/>
                <w:sz w:val="16"/>
                <w:szCs w:val="16"/>
              </w:rPr>
              <w:t>, developing their confidence in musical expression through singing, listening, and improvisation. They will experiment with a range of notes and intervals, learning how pitch and rhythm can be used creatively. The unit encourages pupils to compose, perform, and reflect on how music shapes our way of life, culminating in a performance opportunity to share their learning.</w:t>
            </w:r>
          </w:p>
        </w:tc>
      </w:tr>
    </w:tbl>
    <w:p w14:paraId="3472CC2B" w14:textId="77777777" w:rsidR="00AC3248" w:rsidRPr="00B82AD4" w:rsidRDefault="00AC3248" w:rsidP="00AC3248">
      <w:pPr>
        <w:rPr>
          <w:b/>
          <w:sz w:val="20"/>
        </w:rPr>
      </w:pPr>
    </w:p>
    <w:p w14:paraId="330F631E" w14:textId="77777777" w:rsidR="00AC3248" w:rsidRDefault="00AC3248" w:rsidP="00AC3248">
      <w:r>
        <w:rPr>
          <w:noProof/>
          <w:lang w:eastAsia="en-GB"/>
        </w:rPr>
        <mc:AlternateContent>
          <mc:Choice Requires="wps">
            <w:drawing>
              <wp:anchor distT="45720" distB="45720" distL="114300" distR="114300" simplePos="0" relativeHeight="251663360" behindDoc="0" locked="0" layoutInCell="1" allowOverlap="1" wp14:anchorId="7AE304D1" wp14:editId="723CC05B">
                <wp:simplePos x="0" y="0"/>
                <wp:positionH relativeFrom="margin">
                  <wp:posOffset>2962275</wp:posOffset>
                </wp:positionH>
                <wp:positionV relativeFrom="margin">
                  <wp:posOffset>2133600</wp:posOffset>
                </wp:positionV>
                <wp:extent cx="3848100" cy="3581400"/>
                <wp:effectExtent l="19050" t="19050" r="38100" b="381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3581400"/>
                        </a:xfrm>
                        <a:prstGeom prst="rect">
                          <a:avLst/>
                        </a:prstGeom>
                        <a:ln w="57150">
                          <a:solidFill>
                            <a:schemeClr val="accent1"/>
                          </a:solidFill>
                          <a:headEnd/>
                          <a:tailEnd/>
                        </a:ln>
                      </wps:spPr>
                      <wps:style>
                        <a:lnRef idx="2">
                          <a:schemeClr val="accent1"/>
                        </a:lnRef>
                        <a:fillRef idx="1">
                          <a:schemeClr val="lt1"/>
                        </a:fillRef>
                        <a:effectRef idx="0">
                          <a:schemeClr val="accent1"/>
                        </a:effectRef>
                        <a:fontRef idx="minor">
                          <a:schemeClr val="dk1"/>
                        </a:fontRef>
                      </wps:style>
                      <wps:txbx>
                        <w:txbxContent>
                          <w:p w14:paraId="6D464538" w14:textId="77777777" w:rsidR="00AC3248" w:rsidRPr="00E974B8" w:rsidRDefault="00AC3248" w:rsidP="00AC3248">
                            <w:pPr>
                              <w:spacing w:after="0"/>
                              <w:jc w:val="center"/>
                              <w:rPr>
                                <w:rFonts w:ascii="Twinkl Cursive Looped" w:hAnsi="Twinkl Cursive Looped"/>
                                <w:b/>
                                <w:sz w:val="32"/>
                                <w:szCs w:val="32"/>
                              </w:rPr>
                            </w:pPr>
                            <w:r w:rsidRPr="00E974B8">
                              <w:rPr>
                                <w:rFonts w:ascii="Twinkl Cursive Looped" w:hAnsi="Twinkl Cursive Looped"/>
                                <w:b/>
                                <w:sz w:val="32"/>
                                <w:szCs w:val="32"/>
                              </w:rPr>
                              <w:t xml:space="preserve">Theme: </w:t>
                            </w:r>
                            <w:r w:rsidR="00E974B8" w:rsidRPr="00E974B8">
                              <w:rPr>
                                <w:rFonts w:ascii="Twinkl Cursive Looped" w:hAnsi="Twinkl Cursive Looped"/>
                                <w:b/>
                                <w:sz w:val="32"/>
                                <w:szCs w:val="32"/>
                              </w:rPr>
                              <w:t>Ground-breaking Greeks</w:t>
                            </w:r>
                          </w:p>
                          <w:p w14:paraId="3BDA5481" w14:textId="77777777" w:rsidR="00E974B8" w:rsidRDefault="00E974B8" w:rsidP="00AC3248">
                            <w:pPr>
                              <w:spacing w:after="0"/>
                              <w:jc w:val="center"/>
                              <w:rPr>
                                <w:rFonts w:ascii="Verdana" w:hAnsi="Verdana"/>
                                <w:color w:val="464647"/>
                                <w:shd w:val="clear" w:color="auto" w:fill="FFFFFF"/>
                              </w:rPr>
                            </w:pPr>
                            <w:r>
                              <w:rPr>
                                <w:noProof/>
                              </w:rPr>
                              <w:drawing>
                                <wp:inline distT="0" distB="0" distL="0" distR="0" wp14:anchorId="6DDB3001" wp14:editId="07C99033">
                                  <wp:extent cx="1533525" cy="208066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36917" cy="2085264"/>
                                          </a:xfrm>
                                          <a:prstGeom prst="rect">
                                            <a:avLst/>
                                          </a:prstGeom>
                                        </pic:spPr>
                                      </pic:pic>
                                    </a:graphicData>
                                  </a:graphic>
                                </wp:inline>
                              </w:drawing>
                            </w:r>
                          </w:p>
                          <w:p w14:paraId="41E8A6B7" w14:textId="77777777" w:rsidR="00AC3248" w:rsidRPr="00E974B8" w:rsidRDefault="00E974B8" w:rsidP="00AC3248">
                            <w:pPr>
                              <w:spacing w:after="0"/>
                              <w:jc w:val="center"/>
                              <w:rPr>
                                <w:rFonts w:ascii="Twinkl Cursive Looped" w:hAnsi="Twinkl Cursive Looped"/>
                                <w:b/>
                                <w:sz w:val="32"/>
                                <w:szCs w:val="32"/>
                              </w:rPr>
                            </w:pPr>
                            <w:r w:rsidRPr="00E974B8">
                              <w:rPr>
                                <w:rFonts w:ascii="Twinkl Cursive Looped" w:hAnsi="Twinkl Cursive Looped"/>
                                <w:color w:val="464647"/>
                                <w:shd w:val="clear" w:color="auto" w:fill="FFFFFF"/>
                              </w:rPr>
                              <w:t>This project teaches children about developments and changes over six periods of ancient Greek history, focusing on the city state of Athens in the Classical age, and exploring the lasting legacy of ancient Greece.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E304D1" id="_x0000_s1030" type="#_x0000_t202" style="position:absolute;margin-left:233.25pt;margin-top:168pt;width:303pt;height:282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" fillcolor="white [3201]" strokecolor="#4472c4 [3204]" strokeweight="4.5pt">
                <v:textbox>
                  <w:txbxContent>
                    <w:p w14:paraId="6D464538" w14:textId="77777777" w:rsidR="00AC3248" w:rsidRPr="00E974B8" w:rsidRDefault="00AC3248" w:rsidP="00AC3248">
                      <w:pPr>
                        <w:spacing w:after="0"/>
                        <w:jc w:val="center"/>
                        <w:rPr>
                          <w:rFonts w:ascii="Twinkl Cursive Looped" w:hAnsi="Twinkl Cursive Looped"/>
                          <w:b/>
                          <w:sz w:val="32"/>
                          <w:szCs w:val="32"/>
                        </w:rPr>
                      </w:pPr>
                      <w:r w:rsidRPr="00E974B8">
                        <w:rPr>
                          <w:rFonts w:ascii="Twinkl Cursive Looped" w:hAnsi="Twinkl Cursive Looped"/>
                          <w:b/>
                          <w:sz w:val="32"/>
                          <w:szCs w:val="32"/>
                        </w:rPr>
                        <w:t xml:space="preserve">Theme: </w:t>
                      </w:r>
                      <w:r w:rsidR="00E974B8" w:rsidRPr="00E974B8">
                        <w:rPr>
                          <w:rFonts w:ascii="Twinkl Cursive Looped" w:hAnsi="Twinkl Cursive Looped"/>
                          <w:b/>
                          <w:sz w:val="32"/>
                          <w:szCs w:val="32"/>
                        </w:rPr>
                        <w:t>Ground-breaking Greeks</w:t>
                      </w:r>
                    </w:p>
                    <w:p w14:paraId="3BDA5481" w14:textId="77777777" w:rsidR="00E974B8" w:rsidRDefault="00E974B8" w:rsidP="00AC3248">
                      <w:pPr>
                        <w:spacing w:after="0"/>
                        <w:jc w:val="center"/>
                        <w:rPr>
                          <w:rFonts w:ascii="Verdana" w:hAnsi="Verdana"/>
                          <w:color w:val="464647"/>
                          <w:shd w:val="clear" w:color="auto" w:fill="FFFFFF"/>
                        </w:rPr>
                      </w:pPr>
                      <w:r>
                        <w:rPr>
                          <w:noProof/>
                        </w:rPr>
                        <w:drawing>
                          <wp:inline distT="0" distB="0" distL="0" distR="0" wp14:anchorId="6DDB3001" wp14:editId="07C99033">
                            <wp:extent cx="1533525" cy="208066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36917" cy="2085264"/>
                                    </a:xfrm>
                                    <a:prstGeom prst="rect">
                                      <a:avLst/>
                                    </a:prstGeom>
                                  </pic:spPr>
                                </pic:pic>
                              </a:graphicData>
                            </a:graphic>
                          </wp:inline>
                        </w:drawing>
                      </w:r>
                    </w:p>
                    <w:p w14:paraId="41E8A6B7" w14:textId="77777777" w:rsidR="00AC3248" w:rsidRPr="00E974B8" w:rsidRDefault="00E974B8" w:rsidP="00AC3248">
                      <w:pPr>
                        <w:spacing w:after="0"/>
                        <w:jc w:val="center"/>
                        <w:rPr>
                          <w:rFonts w:ascii="Twinkl Cursive Looped" w:hAnsi="Twinkl Cursive Looped"/>
                          <w:b/>
                          <w:sz w:val="32"/>
                          <w:szCs w:val="32"/>
                        </w:rPr>
                      </w:pPr>
                      <w:r w:rsidRPr="00E974B8">
                        <w:rPr>
                          <w:rFonts w:ascii="Twinkl Cursive Looped" w:hAnsi="Twinkl Cursive Looped"/>
                          <w:color w:val="464647"/>
                          <w:shd w:val="clear" w:color="auto" w:fill="FFFFFF"/>
                        </w:rPr>
                        <w:t>This project teaches children about developments and changes over six periods of ancient Greek history, focusing on the city state of Athens in the Classical age, and exploring the lasting legacy of ancient Greece.</w:t>
                      </w:r>
                    </w:p>
                  </w:txbxContent>
                </v:textbox>
                <w10:wrap anchorx="margin" anchory="margin"/>
              </v:shape>
            </w:pict>
          </mc:Fallback>
        </mc:AlternateContent>
      </w:r>
    </w:p>
    <w:p w14:paraId="155089C2" w14:textId="77777777" w:rsidR="006D645D" w:rsidRDefault="006D645D"/>
    <w:sectPr w:rsidR="006D645D" w:rsidSect="00956563">
      <w:pgSz w:w="16838" w:h="11906" w:orient="landscape" w:code="9"/>
      <w:pgMar w:top="720" w:right="720" w:bottom="720" w:left="720" w:header="708" w:footer="708" w:gutter="0"/>
      <w:pgBorders w:offsetFrom="page">
        <w:top w:val="single" w:sz="36" w:space="24" w:color="4472C4" w:themeColor="accent1"/>
        <w:left w:val="single" w:sz="36" w:space="24" w:color="4472C4" w:themeColor="accent1"/>
        <w:bottom w:val="single" w:sz="36" w:space="24" w:color="4472C4" w:themeColor="accent1"/>
        <w:right w:val="single" w:sz="36" w:space="24" w:color="4472C4"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48"/>
    <w:rsid w:val="000E5FE7"/>
    <w:rsid w:val="006D645D"/>
    <w:rsid w:val="0079691A"/>
    <w:rsid w:val="00AC3248"/>
    <w:rsid w:val="00B67810"/>
    <w:rsid w:val="00C015FF"/>
    <w:rsid w:val="00E62F2B"/>
    <w:rsid w:val="00E974B8"/>
    <w:rsid w:val="00EA486C"/>
    <w:rsid w:val="00ED4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57649"/>
  <w15:chartTrackingRefBased/>
  <w15:docId w15:val="{B3CB3FF5-0212-45C5-9248-DC2866BA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32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3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C3248"/>
    <w:rPr>
      <w:i/>
      <w:iCs/>
    </w:rPr>
  </w:style>
  <w:style w:type="character" w:styleId="Hyperlink">
    <w:name w:val="Hyperlink"/>
    <w:basedOn w:val="DefaultParagraphFont"/>
    <w:uiPriority w:val="99"/>
    <w:unhideWhenUsed/>
    <w:rsid w:val="00EA486C"/>
    <w:rPr>
      <w:color w:val="0563C1" w:themeColor="hyperlink"/>
      <w:u w:val="single"/>
    </w:rPr>
  </w:style>
  <w:style w:type="character" w:styleId="UnresolvedMention">
    <w:name w:val="Unresolved Mention"/>
    <w:basedOn w:val="DefaultParagraphFont"/>
    <w:uiPriority w:val="99"/>
    <w:semiHidden/>
    <w:unhideWhenUsed/>
    <w:rsid w:val="00EA4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1E4D837065B54F92B43CFF5BC6BF6E" ma:contentTypeVersion="15" ma:contentTypeDescription="Create a new document." ma:contentTypeScope="" ma:versionID="11770ae0281232a4ec7638d9172445d6">
  <xsd:schema xmlns:xsd="http://www.w3.org/2001/XMLSchema" xmlns:xs="http://www.w3.org/2001/XMLSchema" xmlns:p="http://schemas.microsoft.com/office/2006/metadata/properties" xmlns:ns3="1708b94e-5476-4e68-839d-8e7dde0b5db1" xmlns:ns4="0feb44cf-a9c3-4971-b422-6e7efe2faf63" targetNamespace="http://schemas.microsoft.com/office/2006/metadata/properties" ma:root="true" ma:fieldsID="81db825431a3ecfe57ebec3fa668f910" ns3:_="" ns4:_="">
    <xsd:import namespace="1708b94e-5476-4e68-839d-8e7dde0b5db1"/>
    <xsd:import namespace="0feb44cf-a9c3-4971-b422-6e7efe2faf63"/>
    <xsd:element name="properties">
      <xsd:complexType>
        <xsd:sequence>
          <xsd:element name="documentManagement">
            <xsd:complexType>
              <xsd:all>
                <xsd:element ref="ns3:MediaServiceDateTaken" minOccurs="0"/>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8b94e-5476-4e68-839d-8e7dde0b5db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eb44cf-a9c3-4971-b422-6e7efe2faf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708b94e-5476-4e68-839d-8e7dde0b5db1" xsi:nil="true"/>
  </documentManagement>
</p:properties>
</file>

<file path=customXml/itemProps1.xml><?xml version="1.0" encoding="utf-8"?>
<ds:datastoreItem xmlns:ds="http://schemas.openxmlformats.org/officeDocument/2006/customXml" ds:itemID="{BAFA93FC-7F44-4EC9-85E2-95D43E4B8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8b94e-5476-4e68-839d-8e7dde0b5db1"/>
    <ds:schemaRef ds:uri="0feb44cf-a9c3-4971-b422-6e7efe2faf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EE9394-2B62-4D61-9137-838D69C34A47}">
  <ds:schemaRefs>
    <ds:schemaRef ds:uri="http://schemas.microsoft.com/sharepoint/v3/contenttype/forms"/>
  </ds:schemaRefs>
</ds:datastoreItem>
</file>

<file path=customXml/itemProps3.xml><?xml version="1.0" encoding="utf-8"?>
<ds:datastoreItem xmlns:ds="http://schemas.openxmlformats.org/officeDocument/2006/customXml" ds:itemID="{74E7BE5B-7D4E-4697-A769-BC2B2743F3A0}">
  <ds:schemaRefs>
    <ds:schemaRef ds:uri="1708b94e-5476-4e68-839d-8e7dde0b5db1"/>
    <ds:schemaRef ds:uri="http://schemas.microsoft.com/office/2006/documentManagement/types"/>
    <ds:schemaRef ds:uri="http://purl.org/dc/terms/"/>
    <ds:schemaRef ds:uri="http://schemas.microsoft.com/office/infopath/2007/PartnerControls"/>
    <ds:schemaRef ds:uri="http://purl.org/dc/dcmitype/"/>
    <ds:schemaRef ds:uri="http://schemas.microsoft.com/office/2006/metadata/properties"/>
    <ds:schemaRef ds:uri="http://schemas.openxmlformats.org/package/2006/metadata/core-properties"/>
    <ds:schemaRef ds:uri="0feb44cf-a9c3-4971-b422-6e7efe2faf63"/>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Prestidge BUD</dc:creator>
  <cp:keywords/>
  <dc:description/>
  <cp:lastModifiedBy>C Prestidge BUD</cp:lastModifiedBy>
  <cp:revision>2</cp:revision>
  <dcterms:created xsi:type="dcterms:W3CDTF">2026-04-17T12:59:00Z</dcterms:created>
  <dcterms:modified xsi:type="dcterms:W3CDTF">2026-04-17T12:59:00Z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0x010100971E4D837065B54F92B43CFF5BC6BF6E</vt:lpwstr>
  </property>
</Properties>
</file>