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7272" w14:textId="36712648" w:rsidR="00D601EA" w:rsidRPr="00D601EA" w:rsidRDefault="00D601EA" w:rsidP="00D601EA">
      <w:pPr>
        <w:pStyle w:val="NormalWeb"/>
        <w:rPr>
          <w:b/>
          <w:bCs/>
          <w:color w:val="000000"/>
          <w:sz w:val="27"/>
          <w:szCs w:val="27"/>
          <w:u w:val="single"/>
        </w:rPr>
      </w:pPr>
      <w:r>
        <w:rPr>
          <w:b/>
          <w:bCs/>
          <w:color w:val="000000"/>
          <w:sz w:val="27"/>
          <w:szCs w:val="27"/>
          <w:u w:val="single"/>
        </w:rPr>
        <w:t xml:space="preserve">Homework- </w:t>
      </w:r>
      <w:r w:rsidRPr="00D601EA">
        <w:rPr>
          <w:b/>
          <w:bCs/>
          <w:color w:val="000000"/>
          <w:sz w:val="27"/>
          <w:szCs w:val="27"/>
          <w:u w:val="single"/>
        </w:rPr>
        <w:t>Science Fair Project 2026</w:t>
      </w:r>
    </w:p>
    <w:p w14:paraId="5A73745A" w14:textId="77777777" w:rsidR="00D601EA" w:rsidRDefault="00D601EA" w:rsidP="00D601EA">
      <w:pPr>
        <w:pStyle w:val="NormalWeb"/>
        <w:rPr>
          <w:color w:val="000000"/>
          <w:sz w:val="27"/>
          <w:szCs w:val="27"/>
        </w:rPr>
      </w:pPr>
      <w:r w:rsidRPr="00D601EA">
        <w:rPr>
          <w:b/>
          <w:bCs/>
          <w:color w:val="000000"/>
          <w:sz w:val="27"/>
          <w:szCs w:val="27"/>
        </w:rPr>
        <w:t>Handed out</w:t>
      </w:r>
      <w:r>
        <w:rPr>
          <w:color w:val="000000"/>
          <w:sz w:val="27"/>
          <w:szCs w:val="27"/>
        </w:rPr>
        <w:t xml:space="preserve"> – </w:t>
      </w:r>
      <w:r w:rsidRPr="00D601EA">
        <w:rPr>
          <w:color w:val="000000"/>
          <w:sz w:val="27"/>
          <w:szCs w:val="27"/>
          <w:highlight w:val="yellow"/>
        </w:rPr>
        <w:t>Thursday 26</w:t>
      </w:r>
      <w:r w:rsidRPr="00D601EA">
        <w:rPr>
          <w:color w:val="000000"/>
          <w:sz w:val="27"/>
          <w:szCs w:val="27"/>
          <w:highlight w:val="yellow"/>
          <w:vertAlign w:val="superscript"/>
        </w:rPr>
        <w:t>th</w:t>
      </w:r>
      <w:r w:rsidRPr="00D601EA">
        <w:rPr>
          <w:color w:val="000000"/>
          <w:sz w:val="27"/>
          <w:szCs w:val="27"/>
          <w:highlight w:val="yellow"/>
        </w:rPr>
        <w:t xml:space="preserve"> February 2026</w:t>
      </w:r>
    </w:p>
    <w:p w14:paraId="43ED483E" w14:textId="77777777" w:rsidR="00D601EA" w:rsidRDefault="00D601EA" w:rsidP="00D601EA">
      <w:pPr>
        <w:pStyle w:val="NormalWeb"/>
        <w:rPr>
          <w:color w:val="000000"/>
          <w:sz w:val="27"/>
          <w:szCs w:val="27"/>
        </w:rPr>
      </w:pPr>
      <w:r w:rsidRPr="00D601EA">
        <w:rPr>
          <w:b/>
          <w:bCs/>
          <w:color w:val="000000"/>
          <w:sz w:val="27"/>
          <w:szCs w:val="27"/>
        </w:rPr>
        <w:t>To be completed and handed in</w:t>
      </w:r>
      <w:r>
        <w:rPr>
          <w:color w:val="000000"/>
          <w:sz w:val="27"/>
          <w:szCs w:val="27"/>
        </w:rPr>
        <w:t xml:space="preserve"> – </w:t>
      </w:r>
      <w:r w:rsidRPr="00D601EA">
        <w:rPr>
          <w:color w:val="000000"/>
          <w:sz w:val="27"/>
          <w:szCs w:val="27"/>
          <w:highlight w:val="yellow"/>
        </w:rPr>
        <w:t>Friday 6</w:t>
      </w:r>
      <w:r w:rsidRPr="00D601EA">
        <w:rPr>
          <w:color w:val="000000"/>
          <w:sz w:val="27"/>
          <w:szCs w:val="27"/>
          <w:highlight w:val="yellow"/>
          <w:vertAlign w:val="superscript"/>
        </w:rPr>
        <w:t>th</w:t>
      </w:r>
      <w:r w:rsidRPr="00D601EA">
        <w:rPr>
          <w:color w:val="000000"/>
          <w:sz w:val="27"/>
          <w:szCs w:val="27"/>
          <w:highlight w:val="yellow"/>
        </w:rPr>
        <w:t xml:space="preserve"> March 2026.</w:t>
      </w:r>
    </w:p>
    <w:p w14:paraId="28884A1C" w14:textId="4593D4C2" w:rsidR="00D601EA" w:rsidRDefault="00D601EA" w:rsidP="00D601EA">
      <w:pPr>
        <w:pStyle w:val="NormalWeb"/>
        <w:rPr>
          <w:color w:val="000000"/>
          <w:sz w:val="27"/>
          <w:szCs w:val="27"/>
        </w:rPr>
      </w:pPr>
      <w:r>
        <w:rPr>
          <w:color w:val="000000"/>
          <w:sz w:val="27"/>
          <w:szCs w:val="27"/>
        </w:rPr>
        <w:t xml:space="preserve">Homework this week is to create an entry for the Science </w:t>
      </w:r>
      <w:r>
        <w:rPr>
          <w:color w:val="000000"/>
          <w:sz w:val="27"/>
          <w:szCs w:val="27"/>
        </w:rPr>
        <w:t>Fair Project competition. This is a fantastic opportunity for children to work together with their families to investigate an area of science that interests them and share their findings with the school community.</w:t>
      </w:r>
    </w:p>
    <w:p w14:paraId="28259CAA" w14:textId="302364B8" w:rsidR="00D601EA" w:rsidRDefault="00D601EA" w:rsidP="00D601EA">
      <w:pPr>
        <w:pStyle w:val="NormalWeb"/>
        <w:rPr>
          <w:color w:val="000000"/>
          <w:sz w:val="27"/>
          <w:szCs w:val="27"/>
        </w:rPr>
      </w:pPr>
      <w:r>
        <w:rPr>
          <w:color w:val="000000"/>
          <w:sz w:val="27"/>
          <w:szCs w:val="27"/>
        </w:rPr>
        <w:t xml:space="preserve">For this </w:t>
      </w:r>
      <w:r>
        <w:rPr>
          <w:color w:val="000000"/>
          <w:sz w:val="27"/>
          <w:szCs w:val="27"/>
        </w:rPr>
        <w:t xml:space="preserve">homework </w:t>
      </w:r>
      <w:r>
        <w:rPr>
          <w:color w:val="000000"/>
          <w:sz w:val="27"/>
          <w:szCs w:val="27"/>
        </w:rPr>
        <w:t xml:space="preserve">competition, we would like children to pose a science-based question, then research, experiment and present what they find out. </w:t>
      </w:r>
    </w:p>
    <w:p w14:paraId="0F8FEA58" w14:textId="3677AC9C" w:rsidR="00D601EA" w:rsidRDefault="00D601EA" w:rsidP="00D601EA">
      <w:pPr>
        <w:pStyle w:val="NormalWeb"/>
        <w:rPr>
          <w:color w:val="000000"/>
          <w:sz w:val="27"/>
          <w:szCs w:val="27"/>
        </w:rPr>
      </w:pPr>
      <w:r>
        <w:rPr>
          <w:color w:val="000000"/>
          <w:sz w:val="27"/>
          <w:szCs w:val="27"/>
        </w:rPr>
        <w:t>For example; Does the angle of a ramp change the distance a toy car will travel? Which liquid makes a surface the most slippery? Does the colour of water affect the time it takes to freeze? Which surface will make a car move faster? There is no suggested theme so they are free to get your inspiration from the world around you and choose something that interests and inspires you. Remember it does not need to involve expensive materials – sometimes the simplest ideas are the best!</w:t>
      </w:r>
    </w:p>
    <w:p w14:paraId="1F1DE11A" w14:textId="77777777" w:rsidR="00D601EA" w:rsidRDefault="00D601EA" w:rsidP="00D601EA">
      <w:pPr>
        <w:pStyle w:val="NormalWeb"/>
        <w:rPr>
          <w:color w:val="000000"/>
          <w:sz w:val="27"/>
          <w:szCs w:val="27"/>
        </w:rPr>
      </w:pPr>
      <w:r>
        <w:rPr>
          <w:color w:val="000000"/>
          <w:sz w:val="27"/>
          <w:szCs w:val="27"/>
        </w:rPr>
        <w:t>Projects can be completed individually or as a family group. Siblings may enjoy working together. </w:t>
      </w:r>
    </w:p>
    <w:p w14:paraId="217E55C8" w14:textId="41352B5D" w:rsidR="00D601EA" w:rsidRDefault="00D601EA" w:rsidP="00D601EA">
      <w:pPr>
        <w:pStyle w:val="NormalWeb"/>
        <w:rPr>
          <w:color w:val="000000"/>
          <w:sz w:val="27"/>
          <w:szCs w:val="27"/>
        </w:rPr>
      </w:pPr>
      <w:r>
        <w:rPr>
          <w:color w:val="000000"/>
          <w:sz w:val="27"/>
          <w:szCs w:val="27"/>
        </w:rPr>
        <w:t>Children will ideally present their project on a 3-part notice board that can sit on a table top</w:t>
      </w:r>
      <w:r>
        <w:rPr>
          <w:color w:val="000000"/>
          <w:sz w:val="27"/>
          <w:szCs w:val="27"/>
        </w:rPr>
        <w:t>.</w:t>
      </w:r>
    </w:p>
    <w:p w14:paraId="73FD4D45" w14:textId="77777777" w:rsidR="00D601EA" w:rsidRDefault="00D601EA" w:rsidP="00D601EA">
      <w:pPr>
        <w:pStyle w:val="NormalWeb"/>
        <w:rPr>
          <w:color w:val="000000"/>
          <w:sz w:val="27"/>
          <w:szCs w:val="27"/>
        </w:rPr>
      </w:pPr>
      <w:r w:rsidRPr="00D601EA">
        <w:rPr>
          <w:color w:val="000000"/>
          <w:sz w:val="27"/>
          <w:szCs w:val="27"/>
        </w:rPr>
        <w:drawing>
          <wp:inline distT="0" distB="0" distL="0" distR="0" wp14:anchorId="6D3DD1E4" wp14:editId="77AA01B3">
            <wp:extent cx="2453853" cy="1882303"/>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53853" cy="1882303"/>
                    </a:xfrm>
                    <a:prstGeom prst="rect">
                      <a:avLst/>
                    </a:prstGeom>
                  </pic:spPr>
                </pic:pic>
              </a:graphicData>
            </a:graphic>
          </wp:inline>
        </w:drawing>
      </w:r>
      <w:r>
        <w:rPr>
          <w:color w:val="000000"/>
          <w:sz w:val="27"/>
          <w:szCs w:val="27"/>
        </w:rPr>
        <w:t xml:space="preserve"> </w:t>
      </w:r>
    </w:p>
    <w:p w14:paraId="58515F96" w14:textId="2FCD59DD" w:rsidR="00D601EA" w:rsidRDefault="00D601EA" w:rsidP="00D601EA">
      <w:pPr>
        <w:pStyle w:val="NormalWeb"/>
        <w:rPr>
          <w:color w:val="000000"/>
          <w:sz w:val="27"/>
          <w:szCs w:val="27"/>
        </w:rPr>
      </w:pPr>
      <w:r>
        <w:rPr>
          <w:color w:val="000000"/>
          <w:sz w:val="27"/>
          <w:szCs w:val="27"/>
        </w:rPr>
        <w:t>A cut-up supermarket cardboard box, taped together and covered in wrapping paper is ideal. Any models made need to fit in the space in the middle of the board.</w:t>
      </w:r>
    </w:p>
    <w:p w14:paraId="44CCDFB9" w14:textId="6012212F" w:rsidR="00D601EA" w:rsidRDefault="00D601EA" w:rsidP="00D601EA">
      <w:pPr>
        <w:pStyle w:val="NormalWeb"/>
        <w:rPr>
          <w:color w:val="000000"/>
          <w:sz w:val="27"/>
          <w:szCs w:val="27"/>
        </w:rPr>
      </w:pPr>
      <w:r>
        <w:rPr>
          <w:color w:val="000000"/>
          <w:sz w:val="27"/>
          <w:szCs w:val="27"/>
        </w:rPr>
        <w:t xml:space="preserve">Projects must be submitted to school by Friday </w:t>
      </w:r>
      <w:r>
        <w:rPr>
          <w:color w:val="000000"/>
          <w:sz w:val="27"/>
          <w:szCs w:val="27"/>
        </w:rPr>
        <w:t>6</w:t>
      </w:r>
      <w:r>
        <w:rPr>
          <w:color w:val="000000"/>
          <w:sz w:val="27"/>
          <w:szCs w:val="27"/>
        </w:rPr>
        <w:t xml:space="preserve">th March. </w:t>
      </w:r>
    </w:p>
    <w:p w14:paraId="02AF9B12" w14:textId="77777777" w:rsidR="00D601EA" w:rsidRDefault="00D601EA" w:rsidP="00D601EA">
      <w:pPr>
        <w:pStyle w:val="NormalWeb"/>
        <w:rPr>
          <w:color w:val="000000"/>
          <w:sz w:val="27"/>
          <w:szCs w:val="27"/>
        </w:rPr>
      </w:pPr>
      <w:r>
        <w:rPr>
          <w:color w:val="000000"/>
          <w:sz w:val="27"/>
          <w:szCs w:val="27"/>
        </w:rPr>
        <w:t>The projects will be judged on their Content, Visual Display and the children’s ability to communicate their findings. All entries will get a Homework Hero star, and there will be a prize for the overall KS1 and KS2 winner.</w:t>
      </w:r>
    </w:p>
    <w:p w14:paraId="25DCB35E" w14:textId="77777777" w:rsidR="00D601EA" w:rsidRDefault="00D601EA" w:rsidP="00D601EA">
      <w:pPr>
        <w:pStyle w:val="NormalWeb"/>
        <w:rPr>
          <w:color w:val="000000"/>
          <w:sz w:val="27"/>
          <w:szCs w:val="27"/>
        </w:rPr>
      </w:pPr>
      <w:r>
        <w:rPr>
          <w:color w:val="000000"/>
          <w:sz w:val="27"/>
          <w:szCs w:val="27"/>
        </w:rPr>
        <w:lastRenderedPageBreak/>
        <w:t>To help you with ideas, there are lots of websites full of fun ideas such as:  </w:t>
      </w:r>
    </w:p>
    <w:p w14:paraId="1ED9EEFA" w14:textId="77777777" w:rsidR="00D601EA" w:rsidRDefault="00D601EA" w:rsidP="00D601EA">
      <w:pPr>
        <w:pStyle w:val="NormalWeb"/>
        <w:rPr>
          <w:color w:val="000000"/>
          <w:sz w:val="27"/>
          <w:szCs w:val="27"/>
        </w:rPr>
      </w:pPr>
      <w:r>
        <w:rPr>
          <w:color w:val="000000"/>
          <w:sz w:val="27"/>
          <w:szCs w:val="27"/>
        </w:rPr>
        <w:t>https://www.sciencebuddies.org/science-fair-projects/science-projects</w:t>
      </w:r>
    </w:p>
    <w:p w14:paraId="29B19E6D" w14:textId="42E5200D" w:rsidR="00D601EA" w:rsidRDefault="00D601EA" w:rsidP="00D601EA">
      <w:pPr>
        <w:pStyle w:val="NormalWeb"/>
        <w:rPr>
          <w:color w:val="000000"/>
          <w:sz w:val="27"/>
          <w:szCs w:val="27"/>
        </w:rPr>
      </w:pPr>
      <w:hyperlink r:id="rId5" w:history="1">
        <w:r w:rsidRPr="00A41346">
          <w:rPr>
            <w:rStyle w:val="Hyperlink"/>
            <w:sz w:val="27"/>
            <w:szCs w:val="27"/>
          </w:rPr>
          <w:t>https://www.britishscienceweek.org/the-theme-for-2025-is-change-and-adapt/</w:t>
        </w:r>
      </w:hyperlink>
      <w:r>
        <w:rPr>
          <w:color w:val="000000"/>
          <w:sz w:val="27"/>
          <w:szCs w:val="27"/>
        </w:rPr>
        <w:t xml:space="preserve"> </w:t>
      </w:r>
      <w:hyperlink r:id="rId6" w:history="1">
        <w:r w:rsidRPr="00A41346">
          <w:rPr>
            <w:rStyle w:val="Hyperlink"/>
            <w:sz w:val="27"/>
            <w:szCs w:val="27"/>
          </w:rPr>
          <w:t>https://sciencebob.com/science-fair-ideas/ideas/</w:t>
        </w:r>
      </w:hyperlink>
      <w:r>
        <w:rPr>
          <w:color w:val="000000"/>
          <w:sz w:val="27"/>
          <w:szCs w:val="27"/>
        </w:rPr>
        <w:t xml:space="preserve">                        </w:t>
      </w:r>
      <w:hyperlink r:id="rId7" w:history="1">
        <w:r w:rsidRPr="00A41346">
          <w:rPr>
            <w:rStyle w:val="Hyperlink"/>
            <w:sz w:val="27"/>
            <w:szCs w:val="27"/>
          </w:rPr>
          <w:t>https://edu.rsc.org/primary-science/find-resources/experiments-and-investigations</w:t>
        </w:r>
      </w:hyperlink>
      <w:r>
        <w:rPr>
          <w:color w:val="000000"/>
          <w:sz w:val="27"/>
          <w:szCs w:val="27"/>
        </w:rPr>
        <w:t xml:space="preserve"> </w:t>
      </w:r>
    </w:p>
    <w:p w14:paraId="0A4975AD" w14:textId="77777777" w:rsidR="00D601EA" w:rsidRDefault="00D601EA"/>
    <w:sectPr w:rsidR="00D60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EA"/>
    <w:rsid w:val="00D60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3AAF"/>
  <w15:chartTrackingRefBased/>
  <w15:docId w15:val="{B92C5920-AE26-4320-A3B0-7E101B4F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1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601EA"/>
    <w:rPr>
      <w:color w:val="0563C1" w:themeColor="hyperlink"/>
      <w:u w:val="single"/>
    </w:rPr>
  </w:style>
  <w:style w:type="character" w:styleId="UnresolvedMention">
    <w:name w:val="Unresolved Mention"/>
    <w:basedOn w:val="DefaultParagraphFont"/>
    <w:uiPriority w:val="99"/>
    <w:semiHidden/>
    <w:unhideWhenUsed/>
    <w:rsid w:val="00D60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du.rsc.org/primary-science/find-resources/experiments-and-investig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encebob.com/science-fair-ideas/ideas/" TargetMode="External"/><Relationship Id="rId5" Type="http://schemas.openxmlformats.org/officeDocument/2006/relationships/hyperlink" Target="https://www.britishscienceweek.org/the-theme-for-2025-is-change-and-adap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Brereton BUD</dc:creator>
  <cp:keywords/>
  <dc:description/>
  <cp:lastModifiedBy>L Brereton BUD</cp:lastModifiedBy>
  <cp:revision>1</cp:revision>
  <dcterms:created xsi:type="dcterms:W3CDTF">2026-02-24T19:50:00Z</dcterms:created>
  <dcterms:modified xsi:type="dcterms:W3CDTF">2026-02-24T19:58:00Z</dcterms:modified>
</cp:coreProperties>
</file>