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57"/>
        <w:gridCol w:w="1958"/>
        <w:gridCol w:w="1958"/>
        <w:gridCol w:w="1957"/>
        <w:gridCol w:w="1957"/>
        <w:gridCol w:w="1958"/>
        <w:gridCol w:w="1297"/>
        <w:gridCol w:w="1275"/>
      </w:tblGrid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Week 8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Autumn 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New Beginnings</w:t>
            </w:r>
          </w:p>
          <w:p w:rsidR="00F6725E" w:rsidRDefault="002A7D7E">
            <w:pPr>
              <w:spacing w:after="0" w:line="240" w:lineRule="auto"/>
              <w:rPr>
                <w:color w:val="FFC000"/>
              </w:rPr>
            </w:pPr>
            <w:r>
              <w:rPr>
                <w:color w:val="FFC000"/>
              </w:rPr>
              <w:t>I am special</w:t>
            </w:r>
          </w:p>
          <w:p w:rsidR="00F6725E" w:rsidRDefault="002A7D7E">
            <w:pPr>
              <w:spacing w:after="0" w:line="240" w:lineRule="auto"/>
            </w:pPr>
            <w:proofErr w:type="spellStart"/>
            <w:r>
              <w:rPr>
                <w:color w:val="EE0000"/>
              </w:rPr>
              <w:t>Self Regulation</w:t>
            </w:r>
            <w:proofErr w:type="spellEnd"/>
            <w:r>
              <w:rPr>
                <w:color w:val="EE0000"/>
              </w:rPr>
              <w:t>: My Feelings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New Beginnings</w:t>
            </w:r>
          </w:p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Humans</w:t>
            </w:r>
          </w:p>
          <w:p w:rsidR="00F6725E" w:rsidRDefault="002A7D7E">
            <w:pPr>
              <w:spacing w:after="0" w:line="240" w:lineRule="auto"/>
              <w:rPr>
                <w:color w:val="FFC000"/>
              </w:rPr>
            </w:pPr>
            <w:r>
              <w:rPr>
                <w:color w:val="FFC000"/>
              </w:rPr>
              <w:t>I am special</w:t>
            </w:r>
          </w:p>
          <w:p w:rsidR="00F6725E" w:rsidRDefault="002A7D7E">
            <w:pPr>
              <w:spacing w:after="0" w:line="240" w:lineRule="auto"/>
            </w:pPr>
            <w:proofErr w:type="spellStart"/>
            <w:r>
              <w:rPr>
                <w:color w:val="EE0000"/>
              </w:rPr>
              <w:t>Self Regulation</w:t>
            </w:r>
            <w:proofErr w:type="spellEnd"/>
            <w:r>
              <w:rPr>
                <w:color w:val="EE0000"/>
              </w:rPr>
              <w:t xml:space="preserve">: My </w:t>
            </w:r>
            <w:r>
              <w:rPr>
                <w:color w:val="EE0000"/>
              </w:rPr>
              <w:t>Feelings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Humans</w:t>
            </w:r>
          </w:p>
          <w:p w:rsidR="00F6725E" w:rsidRDefault="002A7D7E">
            <w:pPr>
              <w:spacing w:after="0" w:line="240" w:lineRule="auto"/>
              <w:rPr>
                <w:color w:val="FFC000"/>
              </w:rPr>
            </w:pPr>
            <w:r>
              <w:rPr>
                <w:color w:val="FFC000"/>
              </w:rPr>
              <w:t>I am special</w:t>
            </w:r>
          </w:p>
          <w:p w:rsidR="00F6725E" w:rsidRDefault="00F6725E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Mapping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70C0"/>
              </w:rPr>
              <w:t xml:space="preserve">Drawing: </w:t>
            </w:r>
            <w:proofErr w:type="spellStart"/>
            <w:r>
              <w:rPr>
                <w:color w:val="0070C0"/>
              </w:rPr>
              <w:t>Marvelous</w:t>
            </w:r>
            <w:proofErr w:type="spellEnd"/>
            <w:r>
              <w:rPr>
                <w:color w:val="0070C0"/>
              </w:rPr>
              <w:t xml:space="preserve"> Marks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Mapping</w:t>
            </w:r>
          </w:p>
          <w:p w:rsidR="00F6725E" w:rsidRDefault="002A7D7E">
            <w:pPr>
              <w:spacing w:after="0" w:line="240" w:lineRule="auto"/>
            </w:pPr>
            <w:r>
              <w:t>Computing Systems and networks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Harvest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A02B93"/>
              </w:rPr>
              <w:t>Exploring Sound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Autumn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E97132"/>
              </w:rPr>
              <w:t>Seasonal Changes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rPr>
                <w:color w:val="E97132"/>
              </w:rPr>
              <w:t>Autumn</w:t>
            </w:r>
            <w:r>
              <w:t xml:space="preserve"> / Diwali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Autumn 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Wheels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Remembrance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EE0000"/>
              </w:rPr>
              <w:t>Building Relationships: Special Relationships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 xml:space="preserve">Light and </w:t>
            </w:r>
            <w:r>
              <w:rPr>
                <w:color w:val="E97132"/>
              </w:rPr>
              <w:t>Shadows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Earth and Space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Advent / Nativity</w:t>
            </w:r>
          </w:p>
          <w:p w:rsidR="00F6725E" w:rsidRDefault="002A7D7E">
            <w:pPr>
              <w:spacing w:after="0" w:line="240" w:lineRule="auto"/>
              <w:rPr>
                <w:color w:val="FFC000"/>
              </w:rPr>
            </w:pPr>
            <w:r>
              <w:rPr>
                <w:color w:val="FFC000"/>
              </w:rPr>
              <w:t>Christmas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70C0"/>
              </w:rPr>
              <w:t>Seasonal Projects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Nativity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FFC000"/>
              </w:rPr>
              <w:t>Christmas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rPr>
                <w:color w:val="FFC000"/>
              </w:rPr>
              <w:t>Christmas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Spring 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Zoo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A02B93"/>
              </w:rPr>
              <w:t>Music and Movement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Zoo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E97132"/>
              </w:rPr>
              <w:t>Animals, excluding humans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Around the world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70C0"/>
              </w:rPr>
              <w:t>Painting and Mixed Media: Paint my World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Around the world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FFC000"/>
              </w:rPr>
              <w:t>Jesus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Sound</w:t>
            </w:r>
          </w:p>
          <w:p w:rsidR="00F6725E" w:rsidRDefault="002A7D7E">
            <w:pPr>
              <w:spacing w:after="0" w:line="240" w:lineRule="auto"/>
              <w:rPr>
                <w:color w:val="EE0000"/>
              </w:rPr>
            </w:pPr>
            <w:r>
              <w:rPr>
                <w:color w:val="EE0000"/>
              </w:rPr>
              <w:t>Self-Regulation: Listening and following Instructions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Sound</w:t>
            </w:r>
          </w:p>
          <w:p w:rsidR="00F6725E" w:rsidRDefault="002A7D7E">
            <w:pPr>
              <w:spacing w:after="0" w:line="240" w:lineRule="auto"/>
            </w:pPr>
            <w:r>
              <w:t>Chinese New Year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Spring 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Seasonal Changes / Spring</w:t>
            </w:r>
          </w:p>
          <w:p w:rsidR="00F6725E" w:rsidRDefault="002A7D7E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Junk Modelling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70C0"/>
              </w:rPr>
              <w:t>(structures)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World Book Day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B050"/>
              </w:rPr>
              <w:t>Peek into the Past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Mothering Sunday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B050"/>
              </w:rPr>
              <w:t>Peek into the past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Easter</w:t>
            </w:r>
          </w:p>
          <w:p w:rsidR="00F6725E" w:rsidRDefault="002A7D7E">
            <w:pPr>
              <w:spacing w:after="0" w:line="240" w:lineRule="auto"/>
              <w:rPr>
                <w:color w:val="FFC000"/>
              </w:rPr>
            </w:pPr>
            <w:r>
              <w:rPr>
                <w:color w:val="FFC000"/>
              </w:rPr>
              <w:t>New Life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EE0000"/>
              </w:rPr>
              <w:t xml:space="preserve">Managing Self: Taking on </w:t>
            </w:r>
            <w:r>
              <w:rPr>
                <w:color w:val="EE0000"/>
              </w:rPr>
              <w:t>Challenges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Easter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FFC000"/>
              </w:rPr>
              <w:t>New Life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Summer 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Light and Shadows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A02B93"/>
              </w:rPr>
              <w:t>Big Band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rPr>
                <w:color w:val="E97132"/>
              </w:rPr>
              <w:t>Living things and their habitats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FFC000"/>
              </w:rPr>
            </w:pPr>
            <w:r>
              <w:rPr>
                <w:color w:val="FFC000"/>
              </w:rPr>
              <w:t>Special Places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EE0000"/>
              </w:rPr>
              <w:t>Building Relationships: My family and friends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E97132"/>
              </w:rPr>
            </w:pPr>
            <w:r>
              <w:rPr>
                <w:color w:val="E97132"/>
              </w:rPr>
              <w:t>Materials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70C0"/>
              </w:rPr>
              <w:t>Craft and Design: Let’s get crafty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Outdoor and Adventure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Outdoor and Adventure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jc w:val="center"/>
            </w:pPr>
            <w:r>
              <w:t>Summer 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Adventures through time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0070C0"/>
              </w:rPr>
              <w:t>Bookmarks (Textiles)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Adventures through time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FFC000"/>
              </w:rPr>
              <w:t>Prayer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rPr>
                <w:color w:val="E97132"/>
              </w:rPr>
              <w:t>Seaside / Seasonal Changes Summer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Seaside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Transition</w:t>
            </w:r>
          </w:p>
          <w:p w:rsidR="00F6725E" w:rsidRDefault="002A7D7E">
            <w:pPr>
              <w:spacing w:after="0" w:line="240" w:lineRule="auto"/>
            </w:pPr>
            <w:r>
              <w:rPr>
                <w:color w:val="EE0000"/>
              </w:rPr>
              <w:t>Managing Self: My wellbeing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Transition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</w:tr>
    </w:tbl>
    <w:p w:rsidR="00F6725E" w:rsidRDefault="00F6725E"/>
    <w:tbl>
      <w:tblPr>
        <w:tblW w:w="4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1843"/>
      </w:tblGrid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2A7D7E">
            <w:pPr>
              <w:spacing w:after="0" w:line="240" w:lineRule="auto"/>
            </w:pPr>
            <w:r>
              <w:t>Understanding the world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4E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Science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2A7D7E">
            <w:pPr>
              <w:spacing w:after="0" w:line="240" w:lineRule="auto"/>
            </w:pPr>
            <w:r>
              <w:t>Understanding the world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Geography /</w:t>
            </w:r>
            <w:r>
              <w:t xml:space="preserve"> History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2A7D7E">
            <w:pPr>
              <w:spacing w:after="0" w:line="240" w:lineRule="auto"/>
            </w:pPr>
            <w:r>
              <w:t>Understanding the world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PRSHE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2A7D7E">
            <w:pPr>
              <w:spacing w:after="0" w:line="240" w:lineRule="auto"/>
            </w:pPr>
            <w:r>
              <w:t>PSED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Art / DT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2A7D7E">
            <w:pPr>
              <w:spacing w:after="0" w:line="240" w:lineRule="auto"/>
            </w:pPr>
            <w:r>
              <w:t>Expressive arts and design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6D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Music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2A7D7E">
            <w:pPr>
              <w:spacing w:after="0" w:line="240" w:lineRule="auto"/>
            </w:pPr>
            <w:r>
              <w:t>Expressive arts and design</w:t>
            </w:r>
          </w:p>
        </w:tc>
      </w:tr>
      <w:tr w:rsidR="00F6725E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F6725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5E" w:rsidRDefault="002A7D7E">
            <w:pPr>
              <w:spacing w:after="0" w:line="240" w:lineRule="auto"/>
            </w:pPr>
            <w:r>
              <w:t>Annual Events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25E" w:rsidRDefault="00F6725E">
            <w:pPr>
              <w:spacing w:after="0" w:line="240" w:lineRule="auto"/>
            </w:pPr>
          </w:p>
        </w:tc>
      </w:tr>
    </w:tbl>
    <w:p w:rsidR="00F6725E" w:rsidRDefault="00F6725E"/>
    <w:sectPr w:rsidR="00F6725E">
      <w:headerReference w:type="default" r:id="rId6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7D7E">
      <w:pPr>
        <w:spacing w:after="0" w:line="240" w:lineRule="auto"/>
      </w:pPr>
      <w:r>
        <w:separator/>
      </w:r>
    </w:p>
  </w:endnote>
  <w:endnote w:type="continuationSeparator" w:id="0">
    <w:p w:rsidR="00000000" w:rsidRDefault="002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7D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A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D1" w:rsidRDefault="002A7D7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6203317</wp:posOffset>
          </wp:positionH>
          <wp:positionV relativeFrom="paragraph">
            <wp:posOffset>-443227</wp:posOffset>
          </wp:positionV>
          <wp:extent cx="812801" cy="908566"/>
          <wp:effectExtent l="0" t="0" r="6349" b="5834"/>
          <wp:wrapNone/>
          <wp:docPr id="1" name="Picture 1" descr="A cartoon of a be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812801" cy="9085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1708144</wp:posOffset>
          </wp:positionH>
          <wp:positionV relativeFrom="paragraph">
            <wp:posOffset>-449583</wp:posOffset>
          </wp:positionV>
          <wp:extent cx="813020" cy="829177"/>
          <wp:effectExtent l="0" t="0" r="6130" b="9023"/>
          <wp:wrapNone/>
          <wp:docPr id="2" name="Picture 1" descr="A red and yellow shield with a torch and a yellow ribbo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020" cy="8291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EYFS Long Term Plan 2025 - 2026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725E"/>
    <w:rsid w:val="002A7D7E"/>
    <w:rsid w:val="00C205A5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9395B-4587-4826-B1E6-EE68206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Bull</dc:creator>
  <dc:description/>
  <cp:lastModifiedBy>7007, bursar</cp:lastModifiedBy>
  <cp:revision>2</cp:revision>
  <dcterms:created xsi:type="dcterms:W3CDTF">2025-09-10T07:47:00Z</dcterms:created>
  <dcterms:modified xsi:type="dcterms:W3CDTF">2025-09-10T07:47:00Z</dcterms:modified>
</cp:coreProperties>
</file>