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E7EF" w14:textId="0134F756" w:rsidR="003402F3" w:rsidRPr="003402F3" w:rsidRDefault="003402F3" w:rsidP="008745E3">
      <w:pPr>
        <w:spacing w:after="0"/>
        <w:rPr>
          <w:rFonts w:ascii="Arial" w:hAnsi="Arial" w:cs="Arial"/>
          <w:b/>
          <w:sz w:val="24"/>
          <w:szCs w:val="24"/>
        </w:rPr>
      </w:pPr>
    </w:p>
    <w:tbl>
      <w:tblPr>
        <w:tblStyle w:val="TableGrid"/>
        <w:tblW w:w="0" w:type="auto"/>
        <w:tblLook w:val="04A0" w:firstRow="1" w:lastRow="0" w:firstColumn="1" w:lastColumn="0" w:noHBand="0" w:noVBand="1"/>
      </w:tblPr>
      <w:tblGrid>
        <w:gridCol w:w="1771"/>
        <w:gridCol w:w="2778"/>
        <w:gridCol w:w="4467"/>
      </w:tblGrid>
      <w:tr w:rsidR="008745E3" w:rsidRPr="008745E3" w14:paraId="25AD5B0F" w14:textId="77777777" w:rsidTr="123B3B4C">
        <w:tc>
          <w:tcPr>
            <w:tcW w:w="9016" w:type="dxa"/>
            <w:gridSpan w:val="3"/>
            <w:shd w:val="clear" w:color="auto" w:fill="538135" w:themeFill="accent6" w:themeFillShade="BF"/>
          </w:tcPr>
          <w:p w14:paraId="53B7F731" w14:textId="6F8716FF" w:rsidR="00607446" w:rsidRDefault="00607446" w:rsidP="008745E3">
            <w:pPr>
              <w:jc w:val="center"/>
              <w:rPr>
                <w:rFonts w:ascii="Twinkl" w:hAnsi="Twinkl" w:cs="Arial"/>
                <w:b/>
                <w:color w:val="FFFFFF" w:themeColor="background1"/>
                <w:sz w:val="44"/>
                <w:szCs w:val="44"/>
              </w:rPr>
            </w:pPr>
            <w:r w:rsidRPr="00395923">
              <w:rPr>
                <w:rFonts w:ascii="Arial" w:hAnsi="Arial" w:cs="Arial"/>
                <w:noProof/>
                <w:sz w:val="16"/>
                <w:szCs w:val="16"/>
                <w:lang w:eastAsia="en-GB"/>
              </w:rPr>
              <w:drawing>
                <wp:anchor distT="0" distB="0" distL="114300" distR="114300" simplePos="0" relativeHeight="251656192" behindDoc="1" locked="0" layoutInCell="1" allowOverlap="1" wp14:anchorId="51B73A9E" wp14:editId="7D0BC10D">
                  <wp:simplePos x="0" y="0"/>
                  <wp:positionH relativeFrom="margin">
                    <wp:posOffset>2282190</wp:posOffset>
                  </wp:positionH>
                  <wp:positionV relativeFrom="paragraph">
                    <wp:posOffset>76200</wp:posOffset>
                  </wp:positionV>
                  <wp:extent cx="1082040" cy="941947"/>
                  <wp:effectExtent l="0" t="0" r="3810" b="0"/>
                  <wp:wrapTight wrapText="bothSides">
                    <wp:wrapPolygon edited="0">
                      <wp:start x="0" y="0"/>
                      <wp:lineTo x="0" y="20974"/>
                      <wp:lineTo x="21296" y="20974"/>
                      <wp:lineTo x="21296" y="0"/>
                      <wp:lineTo x="0" y="0"/>
                    </wp:wrapPolygon>
                  </wp:wrapTight>
                  <wp:docPr id="1692981949" name="Picture 1" descr="A logo with a green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81949" name="Picture 1" descr="A logo with a green tre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2040" cy="941947"/>
                          </a:xfrm>
                          <a:prstGeom prst="rect">
                            <a:avLst/>
                          </a:prstGeom>
                        </pic:spPr>
                      </pic:pic>
                    </a:graphicData>
                  </a:graphic>
                  <wp14:sizeRelH relativeFrom="page">
                    <wp14:pctWidth>0</wp14:pctWidth>
                  </wp14:sizeRelH>
                  <wp14:sizeRelV relativeFrom="page">
                    <wp14:pctHeight>0</wp14:pctHeight>
                  </wp14:sizeRelV>
                </wp:anchor>
              </w:drawing>
            </w:r>
          </w:p>
          <w:p w14:paraId="48BD4C05" w14:textId="64C4DE0A" w:rsidR="00607446" w:rsidRDefault="00607446" w:rsidP="008745E3">
            <w:pPr>
              <w:jc w:val="center"/>
              <w:rPr>
                <w:rFonts w:ascii="Twinkl" w:hAnsi="Twinkl" w:cs="Arial"/>
                <w:b/>
                <w:color w:val="FFFFFF" w:themeColor="background1"/>
                <w:sz w:val="44"/>
                <w:szCs w:val="44"/>
              </w:rPr>
            </w:pPr>
          </w:p>
          <w:p w14:paraId="0575209D" w14:textId="77777777" w:rsidR="00607446" w:rsidRDefault="00607446" w:rsidP="008745E3">
            <w:pPr>
              <w:jc w:val="center"/>
              <w:rPr>
                <w:rFonts w:ascii="Twinkl" w:hAnsi="Twinkl" w:cs="Arial"/>
                <w:b/>
                <w:color w:val="FFFFFF" w:themeColor="background1"/>
                <w:sz w:val="44"/>
                <w:szCs w:val="44"/>
              </w:rPr>
            </w:pPr>
          </w:p>
          <w:p w14:paraId="3DDC2B6A" w14:textId="7970D08B" w:rsidR="003402F3" w:rsidRDefault="00607446" w:rsidP="008745E3">
            <w:pPr>
              <w:jc w:val="center"/>
              <w:rPr>
                <w:rFonts w:ascii="Twinkl" w:hAnsi="Twinkl" w:cs="Arial"/>
                <w:b/>
                <w:color w:val="FFFFFF" w:themeColor="background1"/>
                <w:sz w:val="44"/>
                <w:szCs w:val="44"/>
              </w:rPr>
            </w:pPr>
            <w:r>
              <w:rPr>
                <w:rFonts w:ascii="Twinkl" w:hAnsi="Twinkl" w:cs="Arial"/>
                <w:b/>
                <w:color w:val="FFFFFF" w:themeColor="background1"/>
                <w:sz w:val="44"/>
                <w:szCs w:val="44"/>
              </w:rPr>
              <w:t>S</w:t>
            </w:r>
            <w:r w:rsidR="008745E3">
              <w:rPr>
                <w:rFonts w:ascii="Twinkl" w:hAnsi="Twinkl" w:cs="Arial"/>
                <w:b/>
                <w:color w:val="FFFFFF" w:themeColor="background1"/>
                <w:sz w:val="44"/>
                <w:szCs w:val="44"/>
              </w:rPr>
              <w:t xml:space="preserve">tubbins </w:t>
            </w:r>
            <w:r w:rsidR="003402F3">
              <w:rPr>
                <w:rFonts w:ascii="Twinkl" w:hAnsi="Twinkl" w:cs="Arial"/>
                <w:b/>
                <w:color w:val="FFFFFF" w:themeColor="background1"/>
                <w:sz w:val="44"/>
                <w:szCs w:val="44"/>
              </w:rPr>
              <w:t>Primary School</w:t>
            </w:r>
          </w:p>
          <w:p w14:paraId="0AB6E64A" w14:textId="0E9D268A" w:rsidR="008745E3" w:rsidRPr="008745E3" w:rsidRDefault="008745E3" w:rsidP="008745E3">
            <w:pPr>
              <w:jc w:val="center"/>
              <w:rPr>
                <w:rFonts w:ascii="Twinkl" w:hAnsi="Twinkl" w:cs="Arial"/>
                <w:b/>
                <w:sz w:val="44"/>
                <w:szCs w:val="44"/>
              </w:rPr>
            </w:pPr>
            <w:r w:rsidRPr="008745E3">
              <w:rPr>
                <w:rFonts w:ascii="Twinkl" w:hAnsi="Twinkl" w:cs="Arial"/>
                <w:b/>
                <w:color w:val="FFFFFF" w:themeColor="background1"/>
                <w:sz w:val="44"/>
                <w:szCs w:val="44"/>
              </w:rPr>
              <w:t>Curriculum Planner</w:t>
            </w:r>
          </w:p>
        </w:tc>
      </w:tr>
      <w:tr w:rsidR="008745E3" w:rsidRPr="008745E3" w14:paraId="4B756AC9" w14:textId="77777777" w:rsidTr="123B3B4C">
        <w:tc>
          <w:tcPr>
            <w:tcW w:w="4549" w:type="dxa"/>
            <w:gridSpan w:val="2"/>
            <w:shd w:val="clear" w:color="auto" w:fill="A8D08D" w:themeFill="accent6" w:themeFillTint="99"/>
          </w:tcPr>
          <w:p w14:paraId="75774340" w14:textId="1D445AE7" w:rsidR="008745E3" w:rsidRPr="008745E3" w:rsidRDefault="07F5AB58" w:rsidP="123B3B4C">
            <w:pPr>
              <w:jc w:val="center"/>
              <w:rPr>
                <w:rFonts w:ascii="Twinkl" w:hAnsi="Twinkl" w:cs="Arial"/>
                <w:b/>
                <w:bCs/>
                <w:color w:val="FFFFFF" w:themeColor="background1"/>
                <w:sz w:val="44"/>
                <w:szCs w:val="44"/>
              </w:rPr>
            </w:pPr>
            <w:r w:rsidRPr="123B3B4C">
              <w:rPr>
                <w:rFonts w:ascii="Twinkl" w:hAnsi="Twinkl" w:cs="Arial"/>
                <w:b/>
                <w:bCs/>
                <w:color w:val="FFFFFF" w:themeColor="background1"/>
                <w:sz w:val="44"/>
                <w:szCs w:val="44"/>
              </w:rPr>
              <w:t>Summer 1</w:t>
            </w:r>
          </w:p>
        </w:tc>
        <w:tc>
          <w:tcPr>
            <w:tcW w:w="4467" w:type="dxa"/>
            <w:shd w:val="clear" w:color="auto" w:fill="A8D08D" w:themeFill="accent6" w:themeFillTint="99"/>
          </w:tcPr>
          <w:p w14:paraId="5BC263A4" w14:textId="6E006189" w:rsidR="008745E3" w:rsidRPr="008745E3" w:rsidRDefault="008745E3" w:rsidP="008745E3">
            <w:pPr>
              <w:jc w:val="center"/>
              <w:rPr>
                <w:rFonts w:ascii="Twinkl" w:hAnsi="Twinkl" w:cs="Arial"/>
                <w:b/>
                <w:color w:val="FFFFFF" w:themeColor="background1"/>
                <w:sz w:val="44"/>
                <w:szCs w:val="44"/>
              </w:rPr>
            </w:pPr>
            <w:r w:rsidRPr="008745E3">
              <w:rPr>
                <w:rFonts w:ascii="Twinkl" w:hAnsi="Twinkl" w:cs="Arial"/>
                <w:b/>
                <w:color w:val="FFFFFF" w:themeColor="background1"/>
                <w:sz w:val="44"/>
                <w:szCs w:val="44"/>
              </w:rPr>
              <w:t xml:space="preserve">Year </w:t>
            </w:r>
            <w:r w:rsidR="006035E4">
              <w:rPr>
                <w:rFonts w:ascii="Twinkl" w:hAnsi="Twinkl" w:cs="Arial"/>
                <w:b/>
                <w:color w:val="FFFFFF" w:themeColor="background1"/>
                <w:sz w:val="44"/>
                <w:szCs w:val="44"/>
              </w:rPr>
              <w:t>5</w:t>
            </w:r>
          </w:p>
        </w:tc>
      </w:tr>
      <w:tr w:rsidR="008745E3" w:rsidRPr="008745E3" w14:paraId="5AF20A39" w14:textId="77777777" w:rsidTr="123B3B4C">
        <w:tc>
          <w:tcPr>
            <w:tcW w:w="1771" w:type="dxa"/>
            <w:shd w:val="clear" w:color="auto" w:fill="A8D08D" w:themeFill="accent6" w:themeFillTint="99"/>
          </w:tcPr>
          <w:p w14:paraId="36CED648" w14:textId="6D2B95AD"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English </w:t>
            </w:r>
          </w:p>
        </w:tc>
        <w:tc>
          <w:tcPr>
            <w:tcW w:w="7245" w:type="dxa"/>
            <w:gridSpan w:val="2"/>
          </w:tcPr>
          <w:p w14:paraId="37FF5F26" w14:textId="35244033" w:rsidR="00057BFE" w:rsidRPr="006035E4" w:rsidRDefault="05BFCDE6" w:rsidP="123B3B4C">
            <w:pPr>
              <w:rPr>
                <w:rFonts w:ascii="Twinkl SemiBold" w:hAnsi="Twinkl SemiBold" w:cs="Arial"/>
                <w:sz w:val="20"/>
                <w:szCs w:val="20"/>
              </w:rPr>
            </w:pPr>
            <w:r w:rsidRPr="123B3B4C">
              <w:rPr>
                <w:rFonts w:ascii="Twinkl SemiBold" w:hAnsi="Twinkl SemiBold" w:cs="Arial"/>
                <w:sz w:val="20"/>
                <w:szCs w:val="20"/>
              </w:rPr>
              <w:t>In English, we are writing a</w:t>
            </w:r>
            <w:r w:rsidR="150CED86" w:rsidRPr="123B3B4C">
              <w:rPr>
                <w:rFonts w:ascii="Twinkl SemiBold" w:hAnsi="Twinkl SemiBold" w:cs="Arial"/>
                <w:sz w:val="20"/>
                <w:szCs w:val="20"/>
              </w:rPr>
              <w:t xml:space="preserve">n </w:t>
            </w:r>
            <w:r w:rsidR="150CED86" w:rsidRPr="123B3B4C">
              <w:rPr>
                <w:rFonts w:ascii="Twinkl SemiBold" w:eastAsia="Twinkl SemiBold" w:hAnsi="Twinkl SemiBold" w:cs="Twinkl SemiBold"/>
                <w:sz w:val="20"/>
                <w:szCs w:val="20"/>
              </w:rPr>
              <w:t>information leaflet to persuade other children to consider the effects of climate change on coral reefs. We will be using the text ‘The Brilliant Deep’ by Kate Messner and Matthew Forsythe.</w:t>
            </w:r>
          </w:p>
        </w:tc>
      </w:tr>
      <w:tr w:rsidR="008745E3" w:rsidRPr="008745E3" w14:paraId="43C0F0DC" w14:textId="77777777" w:rsidTr="123B3B4C">
        <w:tc>
          <w:tcPr>
            <w:tcW w:w="1771" w:type="dxa"/>
            <w:shd w:val="clear" w:color="auto" w:fill="A8D08D" w:themeFill="accent6" w:themeFillTint="99"/>
          </w:tcPr>
          <w:p w14:paraId="127F093F" w14:textId="3C19ED62"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Maths </w:t>
            </w:r>
          </w:p>
        </w:tc>
        <w:tc>
          <w:tcPr>
            <w:tcW w:w="7245" w:type="dxa"/>
            <w:gridSpan w:val="2"/>
          </w:tcPr>
          <w:p w14:paraId="2E9275E0" w14:textId="6D92810F" w:rsidR="00057BFE" w:rsidRPr="006035E4" w:rsidRDefault="32EA8858" w:rsidP="123B3B4C">
            <w:pPr>
              <w:rPr>
                <w:rFonts w:ascii="Twinkl SemiBold" w:hAnsi="Twinkl SemiBold" w:cs="Arial"/>
                <w:sz w:val="20"/>
                <w:szCs w:val="20"/>
              </w:rPr>
            </w:pPr>
            <w:r w:rsidRPr="123B3B4C">
              <w:rPr>
                <w:rFonts w:ascii="Twinkl SemiBold" w:hAnsi="Twinkl SemiBold" w:cs="Arial"/>
                <w:sz w:val="20"/>
                <w:szCs w:val="20"/>
              </w:rPr>
              <w:t>In Maths, we are working on decimals, fractions and percentages, completing our statistics unit in which we focus on creating, reading and interpreting data shown on a li</w:t>
            </w:r>
            <w:r w:rsidR="02C46FBA" w:rsidRPr="123B3B4C">
              <w:rPr>
                <w:rFonts w:ascii="Twinkl SemiBold" w:hAnsi="Twinkl SemiBold" w:cs="Arial"/>
                <w:sz w:val="20"/>
                <w:szCs w:val="20"/>
              </w:rPr>
              <w:t xml:space="preserve">ne graph and then moving onto looking at shapes, specifically </w:t>
            </w:r>
            <w:r w:rsidR="16755CAE" w:rsidRPr="123B3B4C">
              <w:rPr>
                <w:rFonts w:ascii="Twinkl SemiBold" w:hAnsi="Twinkl SemiBold" w:cs="Arial"/>
                <w:sz w:val="20"/>
                <w:szCs w:val="20"/>
              </w:rPr>
              <w:t xml:space="preserve">classifying and measuring different </w:t>
            </w:r>
            <w:r w:rsidR="02C46FBA" w:rsidRPr="123B3B4C">
              <w:rPr>
                <w:rFonts w:ascii="Twinkl SemiBold" w:hAnsi="Twinkl SemiBold" w:cs="Arial"/>
                <w:sz w:val="20"/>
                <w:szCs w:val="20"/>
              </w:rPr>
              <w:t>types of angles</w:t>
            </w:r>
            <w:r w:rsidR="3D32E054" w:rsidRPr="123B3B4C">
              <w:rPr>
                <w:rFonts w:ascii="Twinkl SemiBold" w:hAnsi="Twinkl SemiBold" w:cs="Arial"/>
                <w:sz w:val="20"/>
                <w:szCs w:val="20"/>
              </w:rPr>
              <w:t>.</w:t>
            </w:r>
          </w:p>
        </w:tc>
      </w:tr>
      <w:tr w:rsidR="008745E3" w:rsidRPr="008745E3" w14:paraId="734D3D3E" w14:textId="77777777" w:rsidTr="123B3B4C">
        <w:tc>
          <w:tcPr>
            <w:tcW w:w="1771" w:type="dxa"/>
            <w:shd w:val="clear" w:color="auto" w:fill="A8D08D" w:themeFill="accent6" w:themeFillTint="99"/>
          </w:tcPr>
          <w:p w14:paraId="5BE503A2" w14:textId="49B4A9C9"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Science </w:t>
            </w:r>
          </w:p>
        </w:tc>
        <w:tc>
          <w:tcPr>
            <w:tcW w:w="7245" w:type="dxa"/>
            <w:gridSpan w:val="2"/>
          </w:tcPr>
          <w:p w14:paraId="7BC94446" w14:textId="009E0897" w:rsidR="00057BFE" w:rsidRPr="006035E4" w:rsidRDefault="6A79FF04" w:rsidP="123B3B4C">
            <w:pPr>
              <w:rPr>
                <w:rFonts w:ascii="Twinkl SemiBold" w:hAnsi="Twinkl SemiBold" w:cs="Arial"/>
                <w:sz w:val="20"/>
                <w:szCs w:val="20"/>
              </w:rPr>
            </w:pPr>
            <w:r w:rsidRPr="123B3B4C">
              <w:rPr>
                <w:rFonts w:ascii="Twinkl SemiBold" w:hAnsi="Twinkl SemiBold" w:cs="Arial"/>
                <w:sz w:val="20"/>
                <w:szCs w:val="20"/>
              </w:rPr>
              <w:t>O</w:t>
            </w:r>
            <w:r w:rsidR="2BD8C1CE" w:rsidRPr="123B3B4C">
              <w:rPr>
                <w:rFonts w:ascii="Twinkl SemiBold" w:hAnsi="Twinkl SemiBold" w:cs="Arial"/>
                <w:sz w:val="20"/>
                <w:szCs w:val="20"/>
              </w:rPr>
              <w:t>u</w:t>
            </w:r>
            <w:r w:rsidRPr="123B3B4C">
              <w:rPr>
                <w:rFonts w:ascii="Twinkl SemiBold" w:hAnsi="Twinkl SemiBold" w:cs="Arial"/>
                <w:sz w:val="20"/>
                <w:szCs w:val="20"/>
              </w:rPr>
              <w:t>r unit looks at living things and their habitats, focusing on lifecycles.</w:t>
            </w:r>
          </w:p>
        </w:tc>
      </w:tr>
      <w:tr w:rsidR="008745E3" w:rsidRPr="008745E3" w14:paraId="41C006EC" w14:textId="77777777" w:rsidTr="123B3B4C">
        <w:tc>
          <w:tcPr>
            <w:tcW w:w="1771" w:type="dxa"/>
            <w:shd w:val="clear" w:color="auto" w:fill="A8D08D" w:themeFill="accent6" w:themeFillTint="99"/>
          </w:tcPr>
          <w:p w14:paraId="753371A0" w14:textId="1484FCF6"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Geography</w:t>
            </w:r>
          </w:p>
        </w:tc>
        <w:tc>
          <w:tcPr>
            <w:tcW w:w="7245" w:type="dxa"/>
            <w:gridSpan w:val="2"/>
          </w:tcPr>
          <w:p w14:paraId="75A2BFCF" w14:textId="58C9344C" w:rsidR="109A0A1E" w:rsidRDefault="109A0A1E" w:rsidP="123B3B4C">
            <w:pPr>
              <w:rPr>
                <w:rFonts w:ascii="Twinkl SemiBold" w:hAnsi="Twinkl SemiBold" w:cs="Arial"/>
                <w:sz w:val="20"/>
                <w:szCs w:val="20"/>
              </w:rPr>
            </w:pPr>
            <w:r w:rsidRPr="123B3B4C">
              <w:rPr>
                <w:rFonts w:ascii="Twinkl SemiBold" w:hAnsi="Twinkl SemiBold" w:cs="Arial"/>
                <w:sz w:val="20"/>
                <w:szCs w:val="20"/>
              </w:rPr>
              <w:t xml:space="preserve">Our </w:t>
            </w:r>
            <w:proofErr w:type="spellStart"/>
            <w:r w:rsidR="3CEDCA0E" w:rsidRPr="123B3B4C">
              <w:rPr>
                <w:rFonts w:ascii="Twinkl SemiBold" w:hAnsi="Twinkl SemiBold" w:cs="Arial"/>
                <w:sz w:val="20"/>
                <w:szCs w:val="20"/>
              </w:rPr>
              <w:t>Geogrpahy</w:t>
            </w:r>
            <w:proofErr w:type="spellEnd"/>
            <w:r w:rsidR="3CEDCA0E" w:rsidRPr="123B3B4C">
              <w:rPr>
                <w:rFonts w:ascii="Twinkl SemiBold" w:hAnsi="Twinkl SemiBold" w:cs="Arial"/>
                <w:sz w:val="20"/>
                <w:szCs w:val="20"/>
              </w:rPr>
              <w:t xml:space="preserve"> focuses on different biomes, how fuel is produced and the impa</w:t>
            </w:r>
            <w:r w:rsidR="16E08AF4" w:rsidRPr="123B3B4C">
              <w:rPr>
                <w:rFonts w:ascii="Twinkl SemiBold" w:hAnsi="Twinkl SemiBold" w:cs="Arial"/>
                <w:sz w:val="20"/>
                <w:szCs w:val="20"/>
              </w:rPr>
              <w:t xml:space="preserve">ct on our earth.  </w:t>
            </w:r>
          </w:p>
          <w:p w14:paraId="519AFBF0" w14:textId="77777777" w:rsidR="003402F3" w:rsidRPr="006035E4" w:rsidRDefault="003402F3" w:rsidP="006E27B2">
            <w:pPr>
              <w:rPr>
                <w:rFonts w:ascii="Twinkl SemiBold" w:hAnsi="Twinkl SemiBold" w:cs="Arial"/>
                <w:bCs/>
                <w:sz w:val="20"/>
                <w:szCs w:val="20"/>
              </w:rPr>
            </w:pPr>
          </w:p>
        </w:tc>
      </w:tr>
      <w:tr w:rsidR="008745E3" w:rsidRPr="008745E3" w14:paraId="28248678" w14:textId="77777777" w:rsidTr="123B3B4C">
        <w:tc>
          <w:tcPr>
            <w:tcW w:w="1771" w:type="dxa"/>
            <w:shd w:val="clear" w:color="auto" w:fill="A8D08D" w:themeFill="accent6" w:themeFillTint="99"/>
          </w:tcPr>
          <w:p w14:paraId="7ED65250" w14:textId="2ED90DE2"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Art/DT</w:t>
            </w:r>
          </w:p>
        </w:tc>
        <w:tc>
          <w:tcPr>
            <w:tcW w:w="7245" w:type="dxa"/>
            <w:gridSpan w:val="2"/>
          </w:tcPr>
          <w:p w14:paraId="7F20CB4F" w14:textId="49B4599E" w:rsidR="003402F3" w:rsidRPr="006035E4" w:rsidRDefault="7C8A93FB" w:rsidP="123B3B4C">
            <w:pPr>
              <w:rPr>
                <w:rFonts w:ascii="Twinkl SemiBold" w:hAnsi="Twinkl SemiBold" w:cs="Arial"/>
                <w:sz w:val="20"/>
                <w:szCs w:val="20"/>
              </w:rPr>
            </w:pPr>
            <w:r w:rsidRPr="123B3B4C">
              <w:rPr>
                <w:rFonts w:ascii="Twinkl SemiBold" w:hAnsi="Twinkl SemiBold" w:cs="Arial"/>
                <w:sz w:val="20"/>
                <w:szCs w:val="20"/>
              </w:rPr>
              <w:t>In Art, we are focusing our studies on drawing and being insp</w:t>
            </w:r>
            <w:r w:rsidR="7450179A" w:rsidRPr="123B3B4C">
              <w:rPr>
                <w:rFonts w:ascii="Twinkl SemiBold" w:hAnsi="Twinkl SemiBold" w:cs="Arial"/>
                <w:sz w:val="20"/>
                <w:szCs w:val="20"/>
              </w:rPr>
              <w:t>i</w:t>
            </w:r>
            <w:r w:rsidRPr="123B3B4C">
              <w:rPr>
                <w:rFonts w:ascii="Twinkl SemiBold" w:hAnsi="Twinkl SemiBold" w:cs="Arial"/>
                <w:sz w:val="20"/>
                <w:szCs w:val="20"/>
              </w:rPr>
              <w:t>red by the patterns and repetition used in the work of the polka dot queen, Ya</w:t>
            </w:r>
            <w:r w:rsidR="7DF022E6" w:rsidRPr="123B3B4C">
              <w:rPr>
                <w:rFonts w:ascii="Twinkl SemiBold" w:hAnsi="Twinkl SemiBold" w:cs="Arial"/>
                <w:sz w:val="20"/>
                <w:szCs w:val="20"/>
              </w:rPr>
              <w:t xml:space="preserve">yoi </w:t>
            </w:r>
            <w:proofErr w:type="spellStart"/>
            <w:r w:rsidR="7DF022E6" w:rsidRPr="123B3B4C">
              <w:rPr>
                <w:rFonts w:ascii="Twinkl SemiBold" w:hAnsi="Twinkl SemiBold" w:cs="Arial"/>
                <w:sz w:val="20"/>
                <w:szCs w:val="20"/>
              </w:rPr>
              <w:t>Kasuma</w:t>
            </w:r>
            <w:proofErr w:type="spellEnd"/>
            <w:r w:rsidR="7DF022E6" w:rsidRPr="123B3B4C">
              <w:rPr>
                <w:rFonts w:ascii="Twinkl SemiBold" w:hAnsi="Twinkl SemiBold" w:cs="Arial"/>
                <w:sz w:val="20"/>
                <w:szCs w:val="20"/>
              </w:rPr>
              <w:t>.  We will think about creating perspective in our art and the composition of our pieces.</w:t>
            </w:r>
          </w:p>
        </w:tc>
      </w:tr>
      <w:tr w:rsidR="008745E3" w:rsidRPr="008745E3" w14:paraId="5C43813B" w14:textId="77777777" w:rsidTr="123B3B4C">
        <w:tc>
          <w:tcPr>
            <w:tcW w:w="1771" w:type="dxa"/>
            <w:shd w:val="clear" w:color="auto" w:fill="A8D08D" w:themeFill="accent6" w:themeFillTint="99"/>
          </w:tcPr>
          <w:p w14:paraId="1C476B4F" w14:textId="73D843D6"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Computing </w:t>
            </w:r>
          </w:p>
        </w:tc>
        <w:tc>
          <w:tcPr>
            <w:tcW w:w="7245" w:type="dxa"/>
            <w:gridSpan w:val="2"/>
          </w:tcPr>
          <w:p w14:paraId="7AEC74A3" w14:textId="61674AF3" w:rsidR="003402F3" w:rsidRPr="006035E4" w:rsidRDefault="40CD15AE" w:rsidP="123B3B4C">
            <w:pPr>
              <w:rPr>
                <w:rFonts w:ascii="Twinkl SemiBold" w:hAnsi="Twinkl SemiBold" w:cs="Arial"/>
                <w:sz w:val="20"/>
                <w:szCs w:val="20"/>
              </w:rPr>
            </w:pPr>
            <w:r w:rsidRPr="123B3B4C">
              <w:rPr>
                <w:rFonts w:ascii="Twinkl SemiBold" w:hAnsi="Twinkl SemiBold" w:cs="Arial"/>
                <w:sz w:val="20"/>
                <w:szCs w:val="20"/>
              </w:rPr>
              <w:t xml:space="preserve">In computing, we will be </w:t>
            </w:r>
            <w:r w:rsidR="191DC709" w:rsidRPr="123B3B4C">
              <w:rPr>
                <w:rFonts w:ascii="Twinkl SemiBold" w:hAnsi="Twinkl SemiBold" w:cs="Arial"/>
                <w:sz w:val="20"/>
                <w:szCs w:val="20"/>
              </w:rPr>
              <w:t xml:space="preserve">introducing the children to vector graphics and using drawing tools on the computer.  </w:t>
            </w:r>
          </w:p>
        </w:tc>
      </w:tr>
      <w:tr w:rsidR="008745E3" w:rsidRPr="008745E3" w14:paraId="722E68C8" w14:textId="77777777" w:rsidTr="123B3B4C">
        <w:tc>
          <w:tcPr>
            <w:tcW w:w="1771" w:type="dxa"/>
            <w:shd w:val="clear" w:color="auto" w:fill="A8D08D" w:themeFill="accent6" w:themeFillTint="99"/>
          </w:tcPr>
          <w:p w14:paraId="24C1A38E" w14:textId="4AAF5E14"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PSHE</w:t>
            </w:r>
          </w:p>
        </w:tc>
        <w:tc>
          <w:tcPr>
            <w:tcW w:w="7245" w:type="dxa"/>
            <w:gridSpan w:val="2"/>
          </w:tcPr>
          <w:p w14:paraId="4CE9D3C1" w14:textId="0C195685" w:rsidR="39048BCB" w:rsidRDefault="39048BCB" w:rsidP="123B3B4C">
            <w:pPr>
              <w:rPr>
                <w:rFonts w:ascii="Twinkl SemiBold" w:hAnsi="Twinkl SemiBold" w:cs="Arial"/>
                <w:sz w:val="20"/>
                <w:szCs w:val="20"/>
              </w:rPr>
            </w:pPr>
            <w:r w:rsidRPr="123B3B4C">
              <w:rPr>
                <w:rFonts w:ascii="Twinkl SemiBold" w:hAnsi="Twinkl SemiBold" w:cs="Arial"/>
                <w:sz w:val="20"/>
                <w:szCs w:val="20"/>
              </w:rPr>
              <w:t>Our PSHCE this half term is delivered through the ‘Resilient Minds’ program taking place in our class on a Tuesday morning.</w:t>
            </w:r>
          </w:p>
          <w:p w14:paraId="33AC4060" w14:textId="77777777" w:rsidR="003402F3" w:rsidRPr="006035E4" w:rsidRDefault="003402F3" w:rsidP="006E27B2">
            <w:pPr>
              <w:rPr>
                <w:rFonts w:ascii="Twinkl SemiBold" w:hAnsi="Twinkl SemiBold" w:cs="Arial"/>
                <w:bCs/>
                <w:sz w:val="20"/>
                <w:szCs w:val="20"/>
              </w:rPr>
            </w:pPr>
          </w:p>
        </w:tc>
      </w:tr>
      <w:tr w:rsidR="008745E3" w:rsidRPr="008745E3" w14:paraId="540E4D50" w14:textId="77777777" w:rsidTr="123B3B4C">
        <w:tc>
          <w:tcPr>
            <w:tcW w:w="1771" w:type="dxa"/>
            <w:shd w:val="clear" w:color="auto" w:fill="A8D08D" w:themeFill="accent6" w:themeFillTint="99"/>
          </w:tcPr>
          <w:p w14:paraId="7976AC8D" w14:textId="44B9107D"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PE</w:t>
            </w:r>
          </w:p>
        </w:tc>
        <w:tc>
          <w:tcPr>
            <w:tcW w:w="7245" w:type="dxa"/>
            <w:gridSpan w:val="2"/>
          </w:tcPr>
          <w:p w14:paraId="5242B193" w14:textId="2D6A9BD9" w:rsidR="003402F3" w:rsidRPr="006035E4" w:rsidRDefault="5267DAD7" w:rsidP="123B3B4C">
            <w:pPr>
              <w:rPr>
                <w:rFonts w:ascii="Twinkl SemiBold" w:hAnsi="Twinkl SemiBold" w:cs="Arial"/>
                <w:sz w:val="20"/>
                <w:szCs w:val="20"/>
              </w:rPr>
            </w:pPr>
            <w:r w:rsidRPr="123B3B4C">
              <w:rPr>
                <w:rFonts w:ascii="Twinkl SemiBold" w:hAnsi="Twinkl SemiBold" w:cs="Arial"/>
                <w:sz w:val="20"/>
                <w:szCs w:val="20"/>
              </w:rPr>
              <w:t xml:space="preserve">We are fortunate to have a coach to help us improve our rounders skills and we will also be working on athletics skills such as running, jumping and throwing. </w:t>
            </w:r>
          </w:p>
          <w:p w14:paraId="58C68CA4" w14:textId="77777777" w:rsidR="00057BFE" w:rsidRPr="006035E4" w:rsidRDefault="00057BFE" w:rsidP="006E27B2">
            <w:pPr>
              <w:rPr>
                <w:rFonts w:ascii="Twinkl SemiBold" w:hAnsi="Twinkl SemiBold" w:cs="Arial"/>
                <w:bCs/>
                <w:sz w:val="20"/>
                <w:szCs w:val="20"/>
              </w:rPr>
            </w:pPr>
          </w:p>
        </w:tc>
      </w:tr>
      <w:tr w:rsidR="008745E3" w:rsidRPr="008745E3" w14:paraId="5A5931ED" w14:textId="77777777" w:rsidTr="123B3B4C">
        <w:tc>
          <w:tcPr>
            <w:tcW w:w="1771" w:type="dxa"/>
            <w:shd w:val="clear" w:color="auto" w:fill="A8D08D" w:themeFill="accent6" w:themeFillTint="99"/>
          </w:tcPr>
          <w:p w14:paraId="40E36BD7" w14:textId="458430B0"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RE</w:t>
            </w:r>
          </w:p>
        </w:tc>
        <w:tc>
          <w:tcPr>
            <w:tcW w:w="7245" w:type="dxa"/>
            <w:gridSpan w:val="2"/>
          </w:tcPr>
          <w:p w14:paraId="6FACFC55" w14:textId="5FBD0FA1" w:rsidR="00057BFE" w:rsidRPr="006035E4" w:rsidRDefault="36228BF4" w:rsidP="123B3B4C">
            <w:pPr>
              <w:rPr>
                <w:rFonts w:ascii="Twinkl SemiBold" w:eastAsia="Twinkl SemiBold" w:hAnsi="Twinkl SemiBold" w:cs="Twinkl SemiBold"/>
                <w:sz w:val="20"/>
                <w:szCs w:val="20"/>
              </w:rPr>
            </w:pPr>
            <w:r w:rsidRPr="123B3B4C">
              <w:rPr>
                <w:rFonts w:ascii="Twinkl SemiBold" w:eastAsia="Twinkl SemiBold" w:hAnsi="Twinkl SemiBold" w:cs="Twinkl SemiBold"/>
                <w:sz w:val="20"/>
                <w:szCs w:val="20"/>
              </w:rPr>
              <w:t xml:space="preserve">The focus is on Christianity (The Church) and thinking about how people decide what to believe. We will look at </w:t>
            </w:r>
            <w:proofErr w:type="gramStart"/>
            <w:r w:rsidRPr="123B3B4C">
              <w:rPr>
                <w:rFonts w:ascii="Twinkl SemiBold" w:eastAsia="Twinkl SemiBold" w:hAnsi="Twinkl SemiBold" w:cs="Twinkl SemiBold"/>
                <w:sz w:val="20"/>
                <w:szCs w:val="20"/>
              </w:rPr>
              <w:t>The</w:t>
            </w:r>
            <w:proofErr w:type="gramEnd"/>
            <w:r w:rsidRPr="123B3B4C">
              <w:rPr>
                <w:rFonts w:ascii="Twinkl SemiBold" w:eastAsia="Twinkl SemiBold" w:hAnsi="Twinkl SemiBold" w:cs="Twinkl SemiBold"/>
                <w:sz w:val="20"/>
                <w:szCs w:val="20"/>
              </w:rPr>
              <w:t xml:space="preserve"> c</w:t>
            </w:r>
            <w:r w:rsidR="458677E6" w:rsidRPr="123B3B4C">
              <w:rPr>
                <w:rFonts w:ascii="Twinkl SemiBold" w:eastAsia="Twinkl SemiBold" w:hAnsi="Twinkl SemiBold" w:cs="Twinkl SemiBold"/>
                <w:sz w:val="20"/>
                <w:szCs w:val="20"/>
              </w:rPr>
              <w:t>r</w:t>
            </w:r>
            <w:r w:rsidRPr="123B3B4C">
              <w:rPr>
                <w:rFonts w:ascii="Twinkl SemiBold" w:eastAsia="Twinkl SemiBold" w:hAnsi="Twinkl SemiBold" w:cs="Twinkl SemiBold"/>
                <w:sz w:val="20"/>
                <w:szCs w:val="20"/>
              </w:rPr>
              <w:t xml:space="preserve">eed, The concept of the Trinity </w:t>
            </w:r>
            <w:r w:rsidR="76CEA5B3" w:rsidRPr="123B3B4C">
              <w:rPr>
                <w:rFonts w:ascii="Twinkl SemiBold" w:eastAsia="Twinkl SemiBold" w:hAnsi="Twinkl SemiBold" w:cs="Twinkl SemiBold"/>
                <w:sz w:val="20"/>
                <w:szCs w:val="20"/>
              </w:rPr>
              <w:t>and d</w:t>
            </w:r>
            <w:r w:rsidRPr="123B3B4C">
              <w:rPr>
                <w:rFonts w:ascii="Twinkl SemiBold" w:eastAsia="Twinkl SemiBold" w:hAnsi="Twinkl SemiBold" w:cs="Twinkl SemiBold"/>
                <w:sz w:val="20"/>
                <w:szCs w:val="20"/>
              </w:rPr>
              <w:t>ifferent forms of</w:t>
            </w:r>
            <w:r w:rsidR="75D96F09" w:rsidRPr="123B3B4C">
              <w:rPr>
                <w:rFonts w:ascii="Twinkl SemiBold" w:eastAsia="Twinkl SemiBold" w:hAnsi="Twinkl SemiBold" w:cs="Twinkl SemiBold"/>
                <w:sz w:val="20"/>
                <w:szCs w:val="20"/>
              </w:rPr>
              <w:t xml:space="preserve"> Christianity.</w:t>
            </w:r>
          </w:p>
        </w:tc>
      </w:tr>
      <w:tr w:rsidR="008745E3" w:rsidRPr="008745E3" w14:paraId="74C31622" w14:textId="77777777" w:rsidTr="123B3B4C">
        <w:tc>
          <w:tcPr>
            <w:tcW w:w="1771" w:type="dxa"/>
            <w:shd w:val="clear" w:color="auto" w:fill="A8D08D" w:themeFill="accent6" w:themeFillTint="99"/>
          </w:tcPr>
          <w:p w14:paraId="2ADD446A" w14:textId="7B4CA4FA"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Music </w:t>
            </w:r>
          </w:p>
        </w:tc>
        <w:tc>
          <w:tcPr>
            <w:tcW w:w="7245" w:type="dxa"/>
            <w:gridSpan w:val="2"/>
          </w:tcPr>
          <w:p w14:paraId="56A4643C" w14:textId="0D1C984A" w:rsidR="008745E3" w:rsidRPr="006035E4" w:rsidRDefault="65A7CA83" w:rsidP="123B3B4C">
            <w:pPr>
              <w:rPr>
                <w:rFonts w:ascii="Twinkl SemiBold" w:hAnsi="Twinkl SemiBold" w:cs="Arial"/>
                <w:sz w:val="20"/>
                <w:szCs w:val="20"/>
              </w:rPr>
            </w:pPr>
            <w:r w:rsidRPr="123B3B4C">
              <w:rPr>
                <w:rFonts w:ascii="Twinkl SemiBold" w:hAnsi="Twinkl SemiBold" w:cs="Arial"/>
                <w:sz w:val="20"/>
                <w:szCs w:val="20"/>
              </w:rPr>
              <w:t xml:space="preserve">In Music, we will be singing </w:t>
            </w:r>
            <w:r w:rsidR="000A7882" w:rsidRPr="123B3B4C">
              <w:rPr>
                <w:rFonts w:ascii="Twinkl SemiBold" w:hAnsi="Twinkl SemiBold" w:cs="Arial"/>
                <w:sz w:val="20"/>
                <w:szCs w:val="20"/>
              </w:rPr>
              <w:t>and play</w:t>
            </w:r>
            <w:r w:rsidR="5E69C67B" w:rsidRPr="123B3B4C">
              <w:rPr>
                <w:rFonts w:ascii="Twinkl SemiBold" w:hAnsi="Twinkl SemiBold" w:cs="Arial"/>
                <w:sz w:val="20"/>
                <w:szCs w:val="20"/>
              </w:rPr>
              <w:t>ing</w:t>
            </w:r>
            <w:r w:rsidR="000A7882" w:rsidRPr="123B3B4C">
              <w:rPr>
                <w:rFonts w:ascii="Twinkl SemiBold" w:hAnsi="Twinkl SemiBold" w:cs="Arial"/>
                <w:sz w:val="20"/>
                <w:szCs w:val="20"/>
              </w:rPr>
              <w:t xml:space="preserve"> in different styles</w:t>
            </w:r>
          </w:p>
          <w:p w14:paraId="05965EE4" w14:textId="77777777" w:rsidR="00057BFE" w:rsidRPr="006035E4" w:rsidRDefault="00057BFE" w:rsidP="006E27B2">
            <w:pPr>
              <w:rPr>
                <w:rFonts w:ascii="Twinkl SemiBold" w:hAnsi="Twinkl SemiBold" w:cs="Arial"/>
                <w:bCs/>
                <w:sz w:val="20"/>
                <w:szCs w:val="20"/>
              </w:rPr>
            </w:pPr>
          </w:p>
        </w:tc>
      </w:tr>
      <w:tr w:rsidR="008745E3" w:rsidRPr="008745E3" w14:paraId="3E95D175" w14:textId="77777777" w:rsidTr="123B3B4C">
        <w:tc>
          <w:tcPr>
            <w:tcW w:w="1771" w:type="dxa"/>
            <w:shd w:val="clear" w:color="auto" w:fill="A8D08D" w:themeFill="accent6" w:themeFillTint="99"/>
          </w:tcPr>
          <w:p w14:paraId="7B35173A" w14:textId="4662113E"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 xml:space="preserve">French </w:t>
            </w:r>
          </w:p>
        </w:tc>
        <w:tc>
          <w:tcPr>
            <w:tcW w:w="7245" w:type="dxa"/>
            <w:gridSpan w:val="2"/>
          </w:tcPr>
          <w:p w14:paraId="558F76EC" w14:textId="7FB6F51A" w:rsidR="4ECC181E" w:rsidRDefault="4ECC181E" w:rsidP="123B3B4C">
            <w:pPr>
              <w:rPr>
                <w:rFonts w:ascii="Twinkl SemiBold" w:hAnsi="Twinkl SemiBold" w:cs="Arial"/>
                <w:sz w:val="20"/>
                <w:szCs w:val="20"/>
              </w:rPr>
            </w:pPr>
            <w:r w:rsidRPr="123B3B4C">
              <w:rPr>
                <w:rFonts w:ascii="Twinkl SemiBold" w:hAnsi="Twinkl SemiBold" w:cs="Arial"/>
                <w:sz w:val="20"/>
                <w:szCs w:val="20"/>
              </w:rPr>
              <w:t xml:space="preserve">We are beginning a new, exciting scheme in French and will </w:t>
            </w:r>
            <w:r w:rsidR="47326964" w:rsidRPr="123B3B4C">
              <w:rPr>
                <w:rFonts w:ascii="Twinkl SemiBold" w:hAnsi="Twinkl SemiBold" w:cs="Arial"/>
                <w:sz w:val="20"/>
                <w:szCs w:val="20"/>
              </w:rPr>
              <w:t>look at animals and parts of the human body.</w:t>
            </w:r>
          </w:p>
          <w:p w14:paraId="3EC8F618" w14:textId="77777777" w:rsidR="00057BFE" w:rsidRPr="006035E4" w:rsidRDefault="00057BFE" w:rsidP="006E27B2">
            <w:pPr>
              <w:rPr>
                <w:rFonts w:ascii="Twinkl SemiBold" w:hAnsi="Twinkl SemiBold" w:cs="Arial"/>
                <w:bCs/>
                <w:sz w:val="20"/>
                <w:szCs w:val="20"/>
              </w:rPr>
            </w:pPr>
          </w:p>
        </w:tc>
      </w:tr>
      <w:tr w:rsidR="008745E3" w:rsidRPr="008745E3" w14:paraId="5B7AC8D3" w14:textId="77777777" w:rsidTr="123B3B4C">
        <w:tc>
          <w:tcPr>
            <w:tcW w:w="1771" w:type="dxa"/>
            <w:shd w:val="clear" w:color="auto" w:fill="A8D08D" w:themeFill="accent6" w:themeFillTint="99"/>
          </w:tcPr>
          <w:p w14:paraId="14914E12" w14:textId="1B1523CB" w:rsidR="008745E3" w:rsidRPr="008745E3" w:rsidRDefault="008745E3" w:rsidP="008745E3">
            <w:pPr>
              <w:rPr>
                <w:rFonts w:ascii="Twinkl" w:hAnsi="Twinkl" w:cs="Arial"/>
                <w:b/>
                <w:color w:val="FFFFFF" w:themeColor="background1"/>
                <w:sz w:val="32"/>
                <w:szCs w:val="32"/>
              </w:rPr>
            </w:pPr>
            <w:r w:rsidRPr="008745E3">
              <w:rPr>
                <w:rFonts w:ascii="Twinkl" w:hAnsi="Twinkl" w:cs="Arial"/>
                <w:b/>
                <w:color w:val="FFFFFF" w:themeColor="background1"/>
                <w:sz w:val="32"/>
                <w:szCs w:val="32"/>
              </w:rPr>
              <w:t>Homework</w:t>
            </w:r>
            <w:r w:rsidR="003402F3">
              <w:rPr>
                <w:rFonts w:ascii="Twinkl" w:hAnsi="Twinkl" w:cs="Arial"/>
                <w:b/>
                <w:color w:val="FFFFFF" w:themeColor="background1"/>
                <w:sz w:val="32"/>
                <w:szCs w:val="32"/>
              </w:rPr>
              <w:t xml:space="preserve"> &amp; Spellings</w:t>
            </w:r>
            <w:r w:rsidRPr="008745E3">
              <w:rPr>
                <w:rFonts w:ascii="Twinkl" w:hAnsi="Twinkl" w:cs="Arial"/>
                <w:b/>
                <w:color w:val="FFFFFF" w:themeColor="background1"/>
                <w:sz w:val="32"/>
                <w:szCs w:val="32"/>
              </w:rPr>
              <w:t xml:space="preserve"> </w:t>
            </w:r>
          </w:p>
        </w:tc>
        <w:tc>
          <w:tcPr>
            <w:tcW w:w="7245" w:type="dxa"/>
            <w:gridSpan w:val="2"/>
          </w:tcPr>
          <w:p w14:paraId="0F3E7780" w14:textId="24873943" w:rsidR="00607446" w:rsidRPr="006035E4" w:rsidRDefault="003402F3" w:rsidP="123B3B4C">
            <w:pPr>
              <w:rPr>
                <w:rFonts w:ascii="Twinkl SemiBold" w:hAnsi="Twinkl SemiBold" w:cs="Arial"/>
                <w:sz w:val="20"/>
                <w:szCs w:val="20"/>
              </w:rPr>
            </w:pPr>
            <w:r w:rsidRPr="123B3B4C">
              <w:rPr>
                <w:rFonts w:ascii="Twinkl SemiBold" w:hAnsi="Twinkl SemiBold" w:cs="Arial"/>
                <w:sz w:val="20"/>
                <w:szCs w:val="20"/>
              </w:rPr>
              <w:t>For homework, your child is expected to re</w:t>
            </w:r>
            <w:r w:rsidR="003B2939" w:rsidRPr="123B3B4C">
              <w:rPr>
                <w:rFonts w:ascii="Twinkl SemiBold" w:hAnsi="Twinkl SemiBold" w:cs="Arial"/>
                <w:sz w:val="20"/>
                <w:szCs w:val="20"/>
              </w:rPr>
              <w:t>ad their reading book regularly</w:t>
            </w:r>
            <w:r w:rsidRPr="123B3B4C">
              <w:rPr>
                <w:rFonts w:ascii="Twinkl SemiBold" w:hAnsi="Twinkl SemiBold" w:cs="Arial"/>
                <w:sz w:val="20"/>
                <w:szCs w:val="20"/>
              </w:rPr>
              <w:t xml:space="preserve">, practise their spellings and complete their weekly maths homework. </w:t>
            </w:r>
            <w:r w:rsidR="003B2939" w:rsidRPr="123B3B4C">
              <w:rPr>
                <w:rFonts w:ascii="Twinkl SemiBold" w:hAnsi="Twinkl SemiBold" w:cs="Arial"/>
                <w:sz w:val="20"/>
                <w:szCs w:val="20"/>
              </w:rPr>
              <w:t xml:space="preserve">This is due in on a Thursday. </w:t>
            </w:r>
            <w:r w:rsidR="00607446" w:rsidRPr="123B3B4C">
              <w:rPr>
                <w:rFonts w:ascii="Twinkl SemiBold" w:hAnsi="Twinkl SemiBold" w:cs="Arial"/>
                <w:sz w:val="20"/>
                <w:szCs w:val="20"/>
              </w:rPr>
              <w:t xml:space="preserve">Spellings will be sent home in your child’s home learning </w:t>
            </w:r>
            <w:r w:rsidR="006035E4" w:rsidRPr="123B3B4C">
              <w:rPr>
                <w:rFonts w:ascii="Twinkl SemiBold" w:hAnsi="Twinkl SemiBold" w:cs="Arial"/>
                <w:sz w:val="20"/>
                <w:szCs w:val="20"/>
              </w:rPr>
              <w:t>book</w:t>
            </w:r>
            <w:r w:rsidR="775B56D9" w:rsidRPr="123B3B4C">
              <w:rPr>
                <w:rFonts w:ascii="Twinkl SemiBold" w:hAnsi="Twinkl SemiBold" w:cs="Arial"/>
                <w:sz w:val="20"/>
                <w:szCs w:val="20"/>
              </w:rPr>
              <w:t xml:space="preserve"> </w:t>
            </w:r>
            <w:r w:rsidR="00607446" w:rsidRPr="123B3B4C">
              <w:rPr>
                <w:rFonts w:ascii="Twinkl SemiBold" w:hAnsi="Twinkl SemiBold" w:cs="Arial"/>
                <w:sz w:val="20"/>
                <w:szCs w:val="20"/>
              </w:rPr>
              <w:t>and tested the following Friday in school.</w:t>
            </w:r>
          </w:p>
          <w:p w14:paraId="121E9CF5" w14:textId="77777777" w:rsidR="00607446" w:rsidRPr="006035E4" w:rsidRDefault="00607446" w:rsidP="006E27B2">
            <w:pPr>
              <w:rPr>
                <w:rFonts w:ascii="Twinkl SemiBold" w:hAnsi="Twinkl SemiBold" w:cs="Arial"/>
                <w:bCs/>
                <w:sz w:val="20"/>
                <w:szCs w:val="20"/>
              </w:rPr>
            </w:pPr>
          </w:p>
          <w:p w14:paraId="57E1F11F" w14:textId="6A7B2A9C" w:rsidR="00057BFE" w:rsidRPr="006035E4" w:rsidRDefault="003402F3" w:rsidP="006E27B2">
            <w:pPr>
              <w:rPr>
                <w:rFonts w:ascii="Twinkl SemiBold" w:hAnsi="Twinkl SemiBold" w:cs="Arial"/>
                <w:bCs/>
                <w:sz w:val="20"/>
                <w:szCs w:val="20"/>
              </w:rPr>
            </w:pPr>
            <w:r w:rsidRPr="006035E4">
              <w:rPr>
                <w:rFonts w:ascii="Twinkl SemiBold" w:hAnsi="Twinkl SemiBold" w:cs="Arial"/>
                <w:bCs/>
                <w:sz w:val="20"/>
                <w:szCs w:val="20"/>
              </w:rPr>
              <w:t>There will also be a whole school core value challenge you can complete if you want to. We would love to see photos/ videos on class dojo! These will be celebrated at the end of the half-term.</w:t>
            </w:r>
          </w:p>
          <w:p w14:paraId="2BA6C46F" w14:textId="77777777" w:rsidR="003402F3" w:rsidRPr="006035E4" w:rsidRDefault="003402F3" w:rsidP="006E27B2">
            <w:pPr>
              <w:rPr>
                <w:rFonts w:ascii="Twinkl SemiBold" w:hAnsi="Twinkl SemiBold" w:cs="Arial"/>
                <w:bCs/>
                <w:sz w:val="20"/>
                <w:szCs w:val="20"/>
              </w:rPr>
            </w:pPr>
          </w:p>
          <w:p w14:paraId="5637B34F" w14:textId="11362630" w:rsidR="003402F3" w:rsidRPr="006035E4" w:rsidRDefault="00607446" w:rsidP="006E27B2">
            <w:pPr>
              <w:rPr>
                <w:rFonts w:ascii="Twinkl SemiBold" w:hAnsi="Twinkl SemiBold" w:cs="Arial"/>
                <w:bCs/>
                <w:sz w:val="20"/>
                <w:szCs w:val="20"/>
              </w:rPr>
            </w:pPr>
            <w:r w:rsidRPr="006035E4">
              <w:rPr>
                <w:rFonts w:ascii="Twinkl SemiBold" w:hAnsi="Twinkl SemiBold" w:cs="Arial"/>
                <w:bCs/>
                <w:sz w:val="20"/>
                <w:szCs w:val="20"/>
              </w:rPr>
              <w:t xml:space="preserve">If you would like to do any extra home learning relating to your child’s curriculum topics, we would love to see what you get up to! Please send your photos on class dojo! </w:t>
            </w:r>
          </w:p>
          <w:p w14:paraId="7F26CC3E" w14:textId="77777777" w:rsidR="00607446" w:rsidRPr="006035E4" w:rsidRDefault="00607446" w:rsidP="006E27B2">
            <w:pPr>
              <w:rPr>
                <w:rFonts w:ascii="Twinkl SemiBold" w:hAnsi="Twinkl SemiBold" w:cs="Arial"/>
                <w:bCs/>
                <w:sz w:val="20"/>
                <w:szCs w:val="20"/>
              </w:rPr>
            </w:pPr>
          </w:p>
          <w:p w14:paraId="256CD6D7" w14:textId="4E61975C" w:rsidR="00607446" w:rsidRPr="006035E4" w:rsidRDefault="00607446" w:rsidP="006E27B2">
            <w:pPr>
              <w:rPr>
                <w:rFonts w:ascii="Twinkl SemiBold" w:hAnsi="Twinkl SemiBold" w:cs="Arial"/>
                <w:bCs/>
                <w:sz w:val="20"/>
                <w:szCs w:val="20"/>
              </w:rPr>
            </w:pPr>
            <w:r w:rsidRPr="006035E4">
              <w:rPr>
                <w:rFonts w:ascii="Twinkl SemiBold" w:hAnsi="Twinkl SemiBold" w:cs="Arial"/>
                <w:bCs/>
                <w:sz w:val="20"/>
                <w:szCs w:val="20"/>
              </w:rPr>
              <w:lastRenderedPageBreak/>
              <w:t xml:space="preserve">Thank you for your continued support. </w:t>
            </w:r>
          </w:p>
        </w:tc>
      </w:tr>
    </w:tbl>
    <w:p w14:paraId="6F3839DE" w14:textId="259AD922" w:rsidR="006C6BA4" w:rsidRPr="00827103" w:rsidRDefault="006C6BA4" w:rsidP="003402F3">
      <w:pPr>
        <w:rPr>
          <w:rFonts w:ascii="Arial" w:hAnsi="Arial" w:cs="Arial"/>
          <w:b/>
          <w:sz w:val="32"/>
          <w:szCs w:val="48"/>
        </w:rPr>
      </w:pPr>
    </w:p>
    <w:sectPr w:rsidR="006C6BA4" w:rsidRPr="00827103" w:rsidSect="00395923">
      <w:pgSz w:w="11906" w:h="16838"/>
      <w:pgMar w:top="851"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7899" w14:textId="77777777" w:rsidR="00FC0B1D" w:rsidRDefault="00FC0B1D" w:rsidP="00395923">
      <w:pPr>
        <w:spacing w:after="0" w:line="240" w:lineRule="auto"/>
      </w:pPr>
      <w:r>
        <w:separator/>
      </w:r>
    </w:p>
  </w:endnote>
  <w:endnote w:type="continuationSeparator" w:id="0">
    <w:p w14:paraId="080327F5" w14:textId="77777777" w:rsidR="00FC0B1D" w:rsidRDefault="00FC0B1D" w:rsidP="0039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winkl">
    <w:altName w:val="Times New Roman"/>
    <w:panose1 w:val="02000000000000000000"/>
    <w:charset w:val="00"/>
    <w:family w:val="auto"/>
    <w:pitch w:val="variable"/>
    <w:sig w:usb0="00000007" w:usb1="00000001" w:usb2="00000000" w:usb3="00000000" w:csb0="00000093" w:csb1="00000000"/>
  </w:font>
  <w:font w:name="Twinkl SemiBold">
    <w:altName w:val="Calibri"/>
    <w:charset w:val="00"/>
    <w:family w:val="auto"/>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0B58" w14:textId="77777777" w:rsidR="00FC0B1D" w:rsidRDefault="00FC0B1D" w:rsidP="00395923">
      <w:pPr>
        <w:spacing w:after="0" w:line="240" w:lineRule="auto"/>
      </w:pPr>
      <w:r>
        <w:separator/>
      </w:r>
    </w:p>
  </w:footnote>
  <w:footnote w:type="continuationSeparator" w:id="0">
    <w:p w14:paraId="2E335501" w14:textId="77777777" w:rsidR="00FC0B1D" w:rsidRDefault="00FC0B1D" w:rsidP="00395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A4"/>
    <w:rsid w:val="000228A2"/>
    <w:rsid w:val="00057BFE"/>
    <w:rsid w:val="000A7882"/>
    <w:rsid w:val="000D5428"/>
    <w:rsid w:val="000F1B4A"/>
    <w:rsid w:val="0010335F"/>
    <w:rsid w:val="00151669"/>
    <w:rsid w:val="001E7A44"/>
    <w:rsid w:val="00250C64"/>
    <w:rsid w:val="0029092A"/>
    <w:rsid w:val="002D698C"/>
    <w:rsid w:val="002F2B24"/>
    <w:rsid w:val="003265E1"/>
    <w:rsid w:val="003402F3"/>
    <w:rsid w:val="00395923"/>
    <w:rsid w:val="003A6171"/>
    <w:rsid w:val="003B2939"/>
    <w:rsid w:val="003D11F7"/>
    <w:rsid w:val="00415E3E"/>
    <w:rsid w:val="004E598B"/>
    <w:rsid w:val="00532F00"/>
    <w:rsid w:val="006035E4"/>
    <w:rsid w:val="00607446"/>
    <w:rsid w:val="006370E9"/>
    <w:rsid w:val="006B4989"/>
    <w:rsid w:val="006C6BA4"/>
    <w:rsid w:val="006E27B2"/>
    <w:rsid w:val="00813B69"/>
    <w:rsid w:val="00827103"/>
    <w:rsid w:val="008564F5"/>
    <w:rsid w:val="008745E3"/>
    <w:rsid w:val="00A946E3"/>
    <w:rsid w:val="00AC3F19"/>
    <w:rsid w:val="00AECA03"/>
    <w:rsid w:val="00B546FD"/>
    <w:rsid w:val="00C76188"/>
    <w:rsid w:val="00CB7154"/>
    <w:rsid w:val="00D36AF1"/>
    <w:rsid w:val="00D85968"/>
    <w:rsid w:val="00DA6F46"/>
    <w:rsid w:val="00E12676"/>
    <w:rsid w:val="00FC0B1D"/>
    <w:rsid w:val="02C46FBA"/>
    <w:rsid w:val="0447CA23"/>
    <w:rsid w:val="05795AAA"/>
    <w:rsid w:val="05BFCDE6"/>
    <w:rsid w:val="07F5AB58"/>
    <w:rsid w:val="109A0A1E"/>
    <w:rsid w:val="11033823"/>
    <w:rsid w:val="123B3B4C"/>
    <w:rsid w:val="150CED86"/>
    <w:rsid w:val="153EC2F3"/>
    <w:rsid w:val="16755CAE"/>
    <w:rsid w:val="16E08AF4"/>
    <w:rsid w:val="191DC709"/>
    <w:rsid w:val="26BF4A57"/>
    <w:rsid w:val="2A51C20E"/>
    <w:rsid w:val="2AC6ADC0"/>
    <w:rsid w:val="2BD8C1CE"/>
    <w:rsid w:val="32EA8858"/>
    <w:rsid w:val="33B32545"/>
    <w:rsid w:val="36228BF4"/>
    <w:rsid w:val="39048BCB"/>
    <w:rsid w:val="3CEDCA0E"/>
    <w:rsid w:val="3D32E054"/>
    <w:rsid w:val="40CD15AE"/>
    <w:rsid w:val="41DC5CEE"/>
    <w:rsid w:val="458677E6"/>
    <w:rsid w:val="47326964"/>
    <w:rsid w:val="47C3F79E"/>
    <w:rsid w:val="4892B9ED"/>
    <w:rsid w:val="4D8D9186"/>
    <w:rsid w:val="4ECC181E"/>
    <w:rsid w:val="51E9C3A0"/>
    <w:rsid w:val="5267DAD7"/>
    <w:rsid w:val="57CE3467"/>
    <w:rsid w:val="5E69C67B"/>
    <w:rsid w:val="61247459"/>
    <w:rsid w:val="613D25E6"/>
    <w:rsid w:val="65A7CA83"/>
    <w:rsid w:val="67BFBA70"/>
    <w:rsid w:val="68DBB8B7"/>
    <w:rsid w:val="6A79FF04"/>
    <w:rsid w:val="6D1AA3DF"/>
    <w:rsid w:val="7450179A"/>
    <w:rsid w:val="75D96F09"/>
    <w:rsid w:val="76A9F5B9"/>
    <w:rsid w:val="76CEA5B3"/>
    <w:rsid w:val="775B56D9"/>
    <w:rsid w:val="797823EA"/>
    <w:rsid w:val="7A67E764"/>
    <w:rsid w:val="7C8A93FB"/>
    <w:rsid w:val="7DF022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60A5"/>
  <w15:chartTrackingRefBased/>
  <w15:docId w15:val="{025D1A86-F1A7-43FE-BB9C-17F0E5A6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171"/>
    <w:pPr>
      <w:keepNext/>
      <w:spacing w:after="0" w:line="240" w:lineRule="auto"/>
      <w:ind w:left="720"/>
      <w:outlineLvl w:val="0"/>
    </w:pPr>
    <w:rPr>
      <w:rFonts w:ascii="Times New Roman" w:eastAsia="Times New Roman" w:hAnsi="Times New Roman" w:cs="Times New Roman"/>
      <w:b/>
      <w:bCs/>
      <w:sz w:val="28"/>
      <w:szCs w:val="24"/>
      <w:u w:val="single"/>
    </w:rPr>
  </w:style>
  <w:style w:type="paragraph" w:styleId="Heading2">
    <w:name w:val="heading 2"/>
    <w:basedOn w:val="Normal"/>
    <w:next w:val="Normal"/>
    <w:link w:val="Heading2Char"/>
    <w:uiPriority w:val="9"/>
    <w:qFormat/>
    <w:rsid w:val="003A6171"/>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8"/>
    <w:qFormat/>
    <w:rsid w:val="006C6BA4"/>
    <w:pPr>
      <w:spacing w:after="0" w:line="240" w:lineRule="auto"/>
      <w:jc w:val="center"/>
    </w:pPr>
    <w:rPr>
      <w:rFonts w:ascii="Arial" w:eastAsia="Times" w:hAnsi="Arial" w:cs="Times New Roman"/>
      <w:b/>
      <w:sz w:val="32"/>
      <w:szCs w:val="20"/>
      <w:u w:val="single"/>
    </w:rPr>
  </w:style>
  <w:style w:type="character" w:customStyle="1" w:styleId="SubtitleChar">
    <w:name w:val="Subtitle Char"/>
    <w:basedOn w:val="DefaultParagraphFont"/>
    <w:link w:val="Subtitle"/>
    <w:uiPriority w:val="8"/>
    <w:rsid w:val="006C6BA4"/>
    <w:rPr>
      <w:rFonts w:ascii="Arial" w:eastAsia="Times" w:hAnsi="Arial" w:cs="Times New Roman"/>
      <w:b/>
      <w:sz w:val="32"/>
      <w:szCs w:val="20"/>
      <w:u w:val="single"/>
    </w:rPr>
  </w:style>
  <w:style w:type="character" w:customStyle="1" w:styleId="Heading1Char">
    <w:name w:val="Heading 1 Char"/>
    <w:basedOn w:val="DefaultParagraphFont"/>
    <w:link w:val="Heading1"/>
    <w:uiPriority w:val="9"/>
    <w:rsid w:val="003A6171"/>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uiPriority w:val="9"/>
    <w:rsid w:val="003A6171"/>
    <w:rPr>
      <w:rFonts w:ascii="Times New Roman" w:eastAsia="Times New Roman" w:hAnsi="Times New Roman" w:cs="Times New Roman"/>
      <w:b/>
      <w:bCs/>
      <w:sz w:val="24"/>
      <w:szCs w:val="24"/>
      <w:u w:val="single"/>
    </w:rPr>
  </w:style>
  <w:style w:type="paragraph" w:styleId="Footer">
    <w:name w:val="footer"/>
    <w:basedOn w:val="Normal"/>
    <w:link w:val="FooterChar"/>
    <w:uiPriority w:val="99"/>
    <w:unhideWhenUsed/>
    <w:rsid w:val="003A6171"/>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3A6171"/>
    <w:rPr>
      <w:rFonts w:ascii="Arial" w:hAnsi="Arial" w:cs="Arial"/>
      <w:sz w:val="24"/>
      <w:szCs w:val="24"/>
    </w:rPr>
  </w:style>
  <w:style w:type="paragraph" w:styleId="Header">
    <w:name w:val="header"/>
    <w:basedOn w:val="Normal"/>
    <w:link w:val="HeaderChar"/>
    <w:uiPriority w:val="99"/>
    <w:unhideWhenUsed/>
    <w:rsid w:val="00395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923"/>
  </w:style>
  <w:style w:type="table" w:styleId="TableGrid">
    <w:name w:val="Table Grid"/>
    <w:basedOn w:val="TableNormal"/>
    <w:uiPriority w:val="39"/>
    <w:rsid w:val="00250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fb2d82-0a84-4aad-b180-39b6bc04d42a" xsi:nil="true"/>
    <lcf76f155ced4ddcb4097134ff3c332f xmlns="c856fca5-e128-41b6-be0c-a2721de91c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7568E705C041B39E2260D10F474B" ma:contentTypeVersion="18" ma:contentTypeDescription="Create a new document." ma:contentTypeScope="" ma:versionID="4afc80e9585a17c3f34b3077e4e4fc7d">
  <xsd:schema xmlns:xsd="http://www.w3.org/2001/XMLSchema" xmlns:xs="http://www.w3.org/2001/XMLSchema" xmlns:p="http://schemas.microsoft.com/office/2006/metadata/properties" xmlns:ns2="c856fca5-e128-41b6-be0c-a2721de91c9e" xmlns:ns3="c9fb2d82-0a84-4aad-b180-39b6bc04d42a" targetNamespace="http://schemas.microsoft.com/office/2006/metadata/properties" ma:root="true" ma:fieldsID="fe2e5f2ceaea49a5aa4a74ffaf7fbbeb" ns2:_="" ns3:_="">
    <xsd:import namespace="c856fca5-e128-41b6-be0c-a2721de91c9e"/>
    <xsd:import namespace="c9fb2d82-0a84-4aad-b180-39b6bc04d4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fca5-e128-41b6-be0c-a2721de9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7e88a8-8011-480c-a79b-66706a8750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b2d82-0a84-4aad-b180-39b6bc04d4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dbfa21d-79e1-4070-a75b-c0c930b04635}" ma:internalName="TaxCatchAll" ma:showField="CatchAllData" ma:web="c9fb2d82-0a84-4aad-b180-39b6bc04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6E0A0-61A6-484A-8853-29B21055DD26}">
  <ds:schemaRefs>
    <ds:schemaRef ds:uri="http://schemas.microsoft.com/sharepoint/v3/contenttype/forms"/>
  </ds:schemaRefs>
</ds:datastoreItem>
</file>

<file path=customXml/itemProps2.xml><?xml version="1.0" encoding="utf-8"?>
<ds:datastoreItem xmlns:ds="http://schemas.openxmlformats.org/officeDocument/2006/customXml" ds:itemID="{AB701AA7-A0CA-4599-893B-CBF287C84A85}">
  <ds:schemaRefs>
    <ds:schemaRef ds:uri="http://schemas.microsoft.com/office/2006/metadata/properties"/>
    <ds:schemaRef ds:uri="http://schemas.microsoft.com/office/infopath/2007/PartnerControls"/>
    <ds:schemaRef ds:uri="c9fb2d82-0a84-4aad-b180-39b6bc04d42a"/>
    <ds:schemaRef ds:uri="c856fca5-e128-41b6-be0c-a2721de91c9e"/>
  </ds:schemaRefs>
</ds:datastoreItem>
</file>

<file path=customXml/itemProps3.xml><?xml version="1.0" encoding="utf-8"?>
<ds:datastoreItem xmlns:ds="http://schemas.openxmlformats.org/officeDocument/2006/customXml" ds:itemID="{2F621E23-2281-4C32-A905-714BE0D5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6fca5-e128-41b6-be0c-a2721de91c9e"/>
    <ds:schemaRef ds:uri="c9fb2d82-0a84-4aad-b180-39b6bc04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Marshall</dc:creator>
  <cp:keywords/>
  <dc:description/>
  <cp:lastModifiedBy>Kay Barrett</cp:lastModifiedBy>
  <cp:revision>2</cp:revision>
  <dcterms:created xsi:type="dcterms:W3CDTF">2026-04-17T09:19:00Z</dcterms:created>
  <dcterms:modified xsi:type="dcterms:W3CDTF">2026-04-17T09:19:00Z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0x01010018B57568E705C041B39E2260D10F474B</vt:lpwstr>
  </property>
  <property fmtid="{D5CDD505-2E9C-101B-9397-08002B2CF9AE}" pid="3" name="MediaServiceImageTags">
    <vt:lpwstr/>
  </property>
</Properties>
</file>