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9B295" w14:textId="77777777" w:rsidR="00CA05AD" w:rsidRDefault="00CA05AD"/>
    <w:p w14:paraId="1D84AEAF" w14:textId="77777777" w:rsidR="00F301CA" w:rsidRDefault="00D91BA1" w:rsidP="00CA05AD">
      <w:pPr>
        <w:jc w:val="center"/>
      </w:pPr>
      <w:r w:rsidRPr="00CA05AD">
        <w:rPr>
          <w:rFonts w:ascii="Arial" w:eastAsia="Times New Roman" w:hAnsi="Arial" w:cs="Arial"/>
          <w:noProof/>
          <w:sz w:val="24"/>
          <w:szCs w:val="24"/>
          <w:lang w:eastAsia="en-GB"/>
        </w:rPr>
        <w:drawing>
          <wp:inline distT="0" distB="0" distL="0" distR="0" wp14:anchorId="303EB04C" wp14:editId="6FFE1DB6">
            <wp:extent cx="4312734" cy="3467100"/>
            <wp:effectExtent l="0" t="0" r="0" b="0"/>
            <wp:docPr id="2" name="Picture 2" descr="St Ambrose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t Ambrose new"/>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318642" cy="3471849"/>
                    </a:xfrm>
                    <a:prstGeom prst="rect">
                      <a:avLst/>
                    </a:prstGeom>
                    <a:noFill/>
                    <a:ln>
                      <a:noFill/>
                    </a:ln>
                  </pic:spPr>
                </pic:pic>
              </a:graphicData>
            </a:graphic>
          </wp:inline>
        </w:drawing>
      </w:r>
    </w:p>
    <w:p w14:paraId="062E3E07" w14:textId="77777777" w:rsidR="00F301CA" w:rsidRPr="00F301CA" w:rsidRDefault="00F301CA" w:rsidP="00F301CA"/>
    <w:p w14:paraId="370E5857" w14:textId="77777777" w:rsidR="00F301CA" w:rsidRPr="00F301CA" w:rsidRDefault="00F301CA" w:rsidP="00F301CA"/>
    <w:p w14:paraId="3C5FCFDE" w14:textId="77777777" w:rsidR="00F301CA" w:rsidRPr="00F301CA" w:rsidRDefault="00F301CA" w:rsidP="00F301CA"/>
    <w:p w14:paraId="42B65A1B" w14:textId="77777777" w:rsidR="00F301CA" w:rsidRPr="00F301CA" w:rsidRDefault="00F301CA" w:rsidP="00F301CA"/>
    <w:p w14:paraId="68AB8B35" w14:textId="77777777" w:rsidR="00F301CA" w:rsidRDefault="00F301CA" w:rsidP="00F301CA"/>
    <w:p w14:paraId="18086273" w14:textId="77777777" w:rsidR="003F43FC" w:rsidRDefault="00D91BA1" w:rsidP="00F301CA">
      <w:pPr>
        <w:jc w:val="center"/>
        <w:rPr>
          <w:rFonts w:ascii="Comic Sans MS" w:hAnsi="Comic Sans MS"/>
          <w:sz w:val="40"/>
        </w:rPr>
      </w:pPr>
      <w:r>
        <w:rPr>
          <w:rFonts w:ascii="Comic Sans MS" w:hAnsi="Comic Sans MS"/>
          <w:sz w:val="40"/>
        </w:rPr>
        <w:t>English Policy</w:t>
      </w:r>
    </w:p>
    <w:p w14:paraId="14B5825D" w14:textId="74002ACF" w:rsidR="0013679A" w:rsidRDefault="00061439" w:rsidP="00F301CA">
      <w:pPr>
        <w:jc w:val="center"/>
        <w:rPr>
          <w:rFonts w:ascii="Comic Sans MS" w:hAnsi="Comic Sans MS"/>
          <w:sz w:val="40"/>
        </w:rPr>
      </w:pPr>
      <w:r>
        <w:rPr>
          <w:rFonts w:ascii="Comic Sans MS" w:hAnsi="Comic Sans MS"/>
          <w:sz w:val="40"/>
        </w:rPr>
        <w:t>202</w:t>
      </w:r>
      <w:r w:rsidR="00FC6D5F">
        <w:rPr>
          <w:rFonts w:ascii="Comic Sans MS" w:hAnsi="Comic Sans MS"/>
          <w:sz w:val="40"/>
        </w:rPr>
        <w:t>6</w:t>
      </w:r>
      <w:r>
        <w:rPr>
          <w:rFonts w:ascii="Comic Sans MS" w:hAnsi="Comic Sans MS"/>
          <w:sz w:val="40"/>
        </w:rPr>
        <w:t>-202</w:t>
      </w:r>
      <w:r w:rsidR="00FC6D5F">
        <w:rPr>
          <w:rFonts w:ascii="Comic Sans MS" w:hAnsi="Comic Sans MS"/>
          <w:sz w:val="40"/>
        </w:rPr>
        <w:t>7</w:t>
      </w:r>
    </w:p>
    <w:p w14:paraId="1256E030" w14:textId="77777777" w:rsidR="003F43FC" w:rsidRDefault="003F43FC" w:rsidP="00F301CA">
      <w:pPr>
        <w:jc w:val="center"/>
        <w:rPr>
          <w:rFonts w:ascii="Comic Sans MS" w:hAnsi="Comic Sans MS"/>
          <w:sz w:val="40"/>
        </w:rPr>
      </w:pPr>
    </w:p>
    <w:p w14:paraId="29E33FF8" w14:textId="77777777" w:rsidR="003F43FC" w:rsidRDefault="003F43FC" w:rsidP="00F301CA">
      <w:pPr>
        <w:jc w:val="center"/>
        <w:rPr>
          <w:rFonts w:ascii="Comic Sans MS" w:hAnsi="Comic Sans MS"/>
          <w:sz w:val="40"/>
        </w:rPr>
      </w:pPr>
    </w:p>
    <w:tbl>
      <w:tblPr>
        <w:tblW w:w="9441" w:type="dxa"/>
        <w:jc w:val="center"/>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7346A0" w14:paraId="10623163" w14:textId="77777777" w:rsidTr="004D19B1">
        <w:trPr>
          <w:jc w:val="center"/>
        </w:trPr>
        <w:tc>
          <w:tcPr>
            <w:tcW w:w="2127" w:type="dxa"/>
            <w:tcBorders>
              <w:top w:val="nil"/>
              <w:left w:val="nil"/>
              <w:bottom w:val="single" w:sz="18" w:space="0" w:color="FFFFFF"/>
              <w:right w:val="nil"/>
            </w:tcBorders>
            <w:shd w:val="clear" w:color="auto" w:fill="BFBFBF"/>
            <w:hideMark/>
          </w:tcPr>
          <w:p w14:paraId="0E19DF38" w14:textId="77777777" w:rsidR="0013679A" w:rsidRPr="009C6698" w:rsidRDefault="00D91BA1" w:rsidP="004D19B1">
            <w:pPr>
              <w:spacing w:before="120" w:after="120" w:line="276" w:lineRule="auto"/>
              <w:rPr>
                <w:rFonts w:ascii="Comic Sans MS" w:eastAsia="MS Mincho" w:hAnsi="Comic Sans MS" w:cs="Arial"/>
                <w:b/>
                <w:color w:val="000000"/>
                <w:szCs w:val="24"/>
                <w:lang w:val="en-US"/>
              </w:rPr>
            </w:pPr>
            <w:r w:rsidRPr="009C6698">
              <w:rPr>
                <w:rFonts w:ascii="Comic Sans MS" w:eastAsia="MS Mincho" w:hAnsi="Comic Sans MS"/>
                <w:b/>
                <w:lang w:val="en-US"/>
              </w:rPr>
              <w:t>Approved by:</w:t>
            </w:r>
          </w:p>
        </w:tc>
        <w:tc>
          <w:tcPr>
            <w:tcW w:w="3727" w:type="dxa"/>
            <w:tcBorders>
              <w:top w:val="nil"/>
              <w:left w:val="nil"/>
              <w:bottom w:val="single" w:sz="18" w:space="0" w:color="FFFFFF"/>
              <w:right w:val="nil"/>
            </w:tcBorders>
            <w:shd w:val="clear" w:color="auto" w:fill="BFBFBF"/>
          </w:tcPr>
          <w:p w14:paraId="11951DD2" w14:textId="77777777" w:rsidR="0013679A" w:rsidRPr="009C6698" w:rsidRDefault="002E0E8D" w:rsidP="004D19B1">
            <w:pPr>
              <w:spacing w:before="120" w:after="120" w:line="276" w:lineRule="auto"/>
              <w:rPr>
                <w:rFonts w:ascii="Comic Sans MS" w:eastAsia="MS Mincho" w:hAnsi="Comic Sans MS" w:cs="Arial"/>
                <w:color w:val="000000"/>
                <w:szCs w:val="24"/>
                <w:lang w:val="en-US"/>
              </w:rPr>
            </w:pPr>
            <w:r>
              <w:rPr>
                <w:rFonts w:ascii="Comic Sans MS" w:eastAsia="MS Mincho" w:hAnsi="Comic Sans MS" w:cs="Arial"/>
                <w:color w:val="000000"/>
                <w:szCs w:val="24"/>
                <w:lang w:val="en-US"/>
              </w:rPr>
              <w:t>Headteacher</w:t>
            </w:r>
          </w:p>
        </w:tc>
        <w:tc>
          <w:tcPr>
            <w:tcW w:w="3587" w:type="dxa"/>
            <w:tcBorders>
              <w:top w:val="nil"/>
              <w:left w:val="nil"/>
              <w:bottom w:val="single" w:sz="18" w:space="0" w:color="FFFFFF"/>
              <w:right w:val="nil"/>
            </w:tcBorders>
            <w:shd w:val="clear" w:color="auto" w:fill="BFBFBF"/>
            <w:hideMark/>
          </w:tcPr>
          <w:p w14:paraId="20A5B6CA" w14:textId="5B1E30B0" w:rsidR="0013679A" w:rsidRPr="009C6698" w:rsidRDefault="00D91BA1" w:rsidP="004D19B1">
            <w:pPr>
              <w:spacing w:before="120" w:after="120" w:line="276" w:lineRule="auto"/>
              <w:rPr>
                <w:rFonts w:ascii="Comic Sans MS" w:eastAsia="MS Mincho" w:hAnsi="Comic Sans MS" w:cs="Arial"/>
                <w:color w:val="000000"/>
                <w:szCs w:val="24"/>
                <w:lang w:val="en-US"/>
              </w:rPr>
            </w:pPr>
            <w:r w:rsidRPr="009C6698">
              <w:rPr>
                <w:rFonts w:ascii="Comic Sans MS" w:eastAsia="MS Mincho" w:hAnsi="Comic Sans MS"/>
                <w:b/>
                <w:lang w:val="en-US"/>
              </w:rPr>
              <w:t>Date:</w:t>
            </w:r>
            <w:r w:rsidRPr="009C6698">
              <w:rPr>
                <w:rFonts w:ascii="Comic Sans MS" w:eastAsia="MS Mincho" w:hAnsi="Comic Sans MS"/>
                <w:lang w:val="en-US"/>
              </w:rPr>
              <w:t xml:space="preserve">  </w:t>
            </w:r>
            <w:r w:rsidR="006F3C40">
              <w:rPr>
                <w:rFonts w:ascii="Comic Sans MS" w:eastAsia="MS Mincho" w:hAnsi="Comic Sans MS"/>
                <w:lang w:val="en-US"/>
              </w:rPr>
              <w:t>July 202</w:t>
            </w:r>
            <w:r w:rsidR="00FC6D5F">
              <w:rPr>
                <w:rFonts w:ascii="Comic Sans MS" w:eastAsia="MS Mincho" w:hAnsi="Comic Sans MS"/>
                <w:lang w:val="en-US"/>
              </w:rPr>
              <w:t>6</w:t>
            </w:r>
          </w:p>
        </w:tc>
      </w:tr>
      <w:tr w:rsidR="007346A0" w14:paraId="00CE75AE" w14:textId="77777777" w:rsidTr="004D19B1">
        <w:trPr>
          <w:jc w:val="center"/>
        </w:trPr>
        <w:tc>
          <w:tcPr>
            <w:tcW w:w="2127" w:type="dxa"/>
            <w:tcBorders>
              <w:top w:val="single" w:sz="18" w:space="0" w:color="FFFFFF"/>
              <w:left w:val="nil"/>
              <w:bottom w:val="single" w:sz="18" w:space="0" w:color="FFFFFF"/>
              <w:right w:val="nil"/>
            </w:tcBorders>
            <w:shd w:val="clear" w:color="auto" w:fill="BFBFBF"/>
            <w:hideMark/>
          </w:tcPr>
          <w:p w14:paraId="220D59D1" w14:textId="77777777" w:rsidR="0013679A" w:rsidRPr="009C6698" w:rsidRDefault="00D91BA1" w:rsidP="004D19B1">
            <w:pPr>
              <w:spacing w:before="120" w:after="120" w:line="276" w:lineRule="auto"/>
              <w:rPr>
                <w:rFonts w:ascii="Comic Sans MS" w:eastAsia="MS Mincho" w:hAnsi="Comic Sans MS" w:cs="Arial"/>
                <w:b/>
                <w:color w:val="000000"/>
                <w:szCs w:val="24"/>
                <w:lang w:val="en-US"/>
              </w:rPr>
            </w:pPr>
            <w:r w:rsidRPr="009C6698">
              <w:rPr>
                <w:rFonts w:ascii="Comic Sans MS" w:eastAsia="MS Mincho" w:hAnsi="Comic Sans MS"/>
                <w:b/>
                <w:lang w:val="en-US"/>
              </w:rPr>
              <w:t>Last reviewed on:</w:t>
            </w:r>
          </w:p>
        </w:tc>
        <w:tc>
          <w:tcPr>
            <w:tcW w:w="7314" w:type="dxa"/>
            <w:gridSpan w:val="2"/>
            <w:tcBorders>
              <w:top w:val="single" w:sz="18" w:space="0" w:color="FFFFFF"/>
              <w:left w:val="nil"/>
              <w:bottom w:val="single" w:sz="18" w:space="0" w:color="FFFFFF"/>
              <w:right w:val="nil"/>
            </w:tcBorders>
            <w:shd w:val="clear" w:color="auto" w:fill="BFBFBF"/>
          </w:tcPr>
          <w:p w14:paraId="753B58E6" w14:textId="0A26812C" w:rsidR="0013679A" w:rsidRPr="009C6698" w:rsidRDefault="006F3C40" w:rsidP="004D19B1">
            <w:pPr>
              <w:spacing w:before="120" w:after="120" w:line="276" w:lineRule="auto"/>
              <w:rPr>
                <w:rFonts w:ascii="Comic Sans MS" w:eastAsia="MS Mincho" w:hAnsi="Comic Sans MS" w:cs="Arial"/>
                <w:color w:val="000000"/>
                <w:szCs w:val="24"/>
                <w:lang w:val="en-US"/>
              </w:rPr>
            </w:pPr>
            <w:r>
              <w:rPr>
                <w:rFonts w:ascii="Comic Sans MS" w:eastAsia="MS Mincho" w:hAnsi="Comic Sans MS" w:cs="Arial"/>
                <w:color w:val="000000"/>
                <w:szCs w:val="24"/>
                <w:lang w:val="en-US"/>
              </w:rPr>
              <w:t>July 202</w:t>
            </w:r>
            <w:r w:rsidR="00FC6D5F">
              <w:rPr>
                <w:rFonts w:ascii="Comic Sans MS" w:eastAsia="MS Mincho" w:hAnsi="Comic Sans MS" w:cs="Arial"/>
                <w:color w:val="000000"/>
                <w:szCs w:val="24"/>
                <w:lang w:val="en-US"/>
              </w:rPr>
              <w:t>6</w:t>
            </w:r>
          </w:p>
        </w:tc>
      </w:tr>
      <w:tr w:rsidR="007346A0" w14:paraId="378499B1" w14:textId="77777777" w:rsidTr="004D19B1">
        <w:trPr>
          <w:jc w:val="center"/>
        </w:trPr>
        <w:tc>
          <w:tcPr>
            <w:tcW w:w="2127" w:type="dxa"/>
            <w:tcBorders>
              <w:top w:val="single" w:sz="18" w:space="0" w:color="FFFFFF"/>
              <w:left w:val="nil"/>
              <w:bottom w:val="nil"/>
              <w:right w:val="nil"/>
            </w:tcBorders>
            <w:shd w:val="clear" w:color="auto" w:fill="BFBFBF"/>
            <w:hideMark/>
          </w:tcPr>
          <w:p w14:paraId="0B854D16" w14:textId="77777777" w:rsidR="0013679A" w:rsidRPr="009C6698" w:rsidRDefault="00D91BA1" w:rsidP="004D19B1">
            <w:pPr>
              <w:spacing w:before="120" w:after="120" w:line="276" w:lineRule="auto"/>
              <w:rPr>
                <w:rFonts w:ascii="Comic Sans MS" w:eastAsia="MS Mincho" w:hAnsi="Comic Sans MS" w:cs="Arial"/>
                <w:b/>
                <w:color w:val="000000"/>
                <w:szCs w:val="24"/>
                <w:lang w:val="en-US"/>
              </w:rPr>
            </w:pPr>
            <w:r w:rsidRPr="009C6698">
              <w:rPr>
                <w:rFonts w:ascii="Comic Sans MS" w:eastAsia="MS Mincho" w:hAnsi="Comic Sans MS"/>
                <w:b/>
                <w:lang w:val="en-US"/>
              </w:rPr>
              <w:t>Following review due by:</w:t>
            </w:r>
          </w:p>
        </w:tc>
        <w:tc>
          <w:tcPr>
            <w:tcW w:w="7314" w:type="dxa"/>
            <w:gridSpan w:val="2"/>
            <w:tcBorders>
              <w:top w:val="single" w:sz="18" w:space="0" w:color="FFFFFF"/>
              <w:left w:val="nil"/>
              <w:bottom w:val="nil"/>
              <w:right w:val="nil"/>
            </w:tcBorders>
            <w:shd w:val="clear" w:color="auto" w:fill="BFBFBF"/>
          </w:tcPr>
          <w:p w14:paraId="13EAF34D" w14:textId="7598078F" w:rsidR="0013679A" w:rsidRPr="009C6698" w:rsidRDefault="006F3C40" w:rsidP="004D19B1">
            <w:pPr>
              <w:spacing w:before="120" w:after="120" w:line="276" w:lineRule="auto"/>
              <w:rPr>
                <w:rFonts w:ascii="Comic Sans MS" w:eastAsia="MS Mincho" w:hAnsi="Comic Sans MS" w:cs="Arial"/>
                <w:color w:val="000000"/>
                <w:szCs w:val="24"/>
                <w:lang w:val="en-US"/>
              </w:rPr>
            </w:pPr>
            <w:r>
              <w:rPr>
                <w:rFonts w:ascii="Comic Sans MS" w:eastAsia="MS Mincho" w:hAnsi="Comic Sans MS" w:cs="Arial"/>
                <w:color w:val="000000"/>
                <w:szCs w:val="24"/>
                <w:lang w:val="en-US"/>
              </w:rPr>
              <w:t>July 202</w:t>
            </w:r>
            <w:r w:rsidR="00FC6D5F">
              <w:rPr>
                <w:rFonts w:ascii="Comic Sans MS" w:eastAsia="MS Mincho" w:hAnsi="Comic Sans MS" w:cs="Arial"/>
                <w:color w:val="000000"/>
                <w:szCs w:val="24"/>
                <w:lang w:val="en-US"/>
              </w:rPr>
              <w:t>7</w:t>
            </w:r>
          </w:p>
        </w:tc>
      </w:tr>
    </w:tbl>
    <w:p w14:paraId="7508ECC8" w14:textId="77777777" w:rsidR="0013679A" w:rsidRDefault="0013679A" w:rsidP="0013679A">
      <w:pPr>
        <w:rPr>
          <w:rFonts w:ascii="Comic Sans MS" w:hAnsi="Comic Sans MS"/>
          <w:sz w:val="24"/>
          <w:u w:val="single"/>
        </w:rPr>
      </w:pPr>
    </w:p>
    <w:p w14:paraId="7270B621" w14:textId="77777777" w:rsidR="0013679A" w:rsidRDefault="0013679A" w:rsidP="003F43FC">
      <w:pPr>
        <w:jc w:val="center"/>
        <w:rPr>
          <w:rFonts w:ascii="Comic Sans MS" w:hAnsi="Comic Sans MS"/>
          <w:sz w:val="24"/>
          <w:u w:val="single"/>
        </w:rPr>
      </w:pPr>
    </w:p>
    <w:p w14:paraId="69080B65" w14:textId="77777777" w:rsidR="00EC54DC" w:rsidRPr="0013679A" w:rsidRDefault="00D91BA1" w:rsidP="0013679A">
      <w:pPr>
        <w:rPr>
          <w:rFonts w:ascii="Comic Sans MS" w:hAnsi="Comic Sans MS"/>
          <w:sz w:val="24"/>
        </w:rPr>
      </w:pPr>
      <w:r w:rsidRPr="0013679A">
        <w:rPr>
          <w:rFonts w:ascii="Comic Sans MS" w:hAnsi="Comic Sans MS"/>
          <w:sz w:val="24"/>
        </w:rPr>
        <w:lastRenderedPageBreak/>
        <w:t xml:space="preserve">This </w:t>
      </w:r>
      <w:r>
        <w:rPr>
          <w:rFonts w:ascii="Comic Sans MS" w:hAnsi="Comic Sans MS"/>
          <w:sz w:val="24"/>
        </w:rPr>
        <w:t>policy has been written in light of the school’s mission statement and should be read in conjunction with the Teaching and Learning Policy.</w:t>
      </w:r>
    </w:p>
    <w:p w14:paraId="74AA01D2" w14:textId="77777777" w:rsidR="00A361CE" w:rsidRDefault="00D91BA1" w:rsidP="00A361CE">
      <w:pPr>
        <w:rPr>
          <w:rFonts w:ascii="Comic Sans MS" w:hAnsi="Comic Sans MS"/>
          <w:b/>
          <w:sz w:val="24"/>
          <w:szCs w:val="24"/>
          <w:u w:val="single"/>
          <w:lang w:val="en-US"/>
        </w:rPr>
      </w:pPr>
      <w:r>
        <w:rPr>
          <w:rFonts w:ascii="Comic Sans MS" w:hAnsi="Comic Sans MS"/>
          <w:b/>
          <w:sz w:val="24"/>
          <w:szCs w:val="24"/>
          <w:u w:val="single"/>
          <w:lang w:val="en-US"/>
        </w:rPr>
        <w:t>Intent</w:t>
      </w:r>
    </w:p>
    <w:p w14:paraId="3914D737" w14:textId="77777777" w:rsidR="0013679A" w:rsidRDefault="00D91BA1" w:rsidP="0013679A">
      <w:pPr>
        <w:rPr>
          <w:rFonts w:ascii="Comic Sans MS" w:hAnsi="Comic Sans MS"/>
          <w:sz w:val="24"/>
          <w:szCs w:val="24"/>
          <w:lang w:val="en-US"/>
        </w:rPr>
      </w:pPr>
      <w:r>
        <w:rPr>
          <w:rFonts w:ascii="Comic Sans MS" w:hAnsi="Comic Sans MS"/>
          <w:sz w:val="24"/>
          <w:szCs w:val="24"/>
          <w:lang w:val="en-US"/>
        </w:rPr>
        <w:t xml:space="preserve">At St Ambrose, </w:t>
      </w:r>
      <w:r w:rsidRPr="0013679A">
        <w:rPr>
          <w:rFonts w:ascii="Comic Sans MS" w:hAnsi="Comic Sans MS"/>
          <w:sz w:val="24"/>
          <w:szCs w:val="24"/>
          <w:lang w:val="en-US"/>
        </w:rPr>
        <w:t>we recognise the crucial importance of studying</w:t>
      </w:r>
      <w:r>
        <w:rPr>
          <w:rFonts w:ascii="Comic Sans MS" w:hAnsi="Comic Sans MS"/>
          <w:sz w:val="24"/>
          <w:szCs w:val="24"/>
          <w:lang w:val="en-US"/>
        </w:rPr>
        <w:t xml:space="preserve"> </w:t>
      </w:r>
      <w:r w:rsidRPr="0013679A">
        <w:rPr>
          <w:rFonts w:ascii="Comic Sans MS" w:hAnsi="Comic Sans MS"/>
          <w:sz w:val="24"/>
          <w:szCs w:val="24"/>
          <w:lang w:val="en-US"/>
        </w:rPr>
        <w:t>the English language.</w:t>
      </w:r>
      <w:r>
        <w:rPr>
          <w:rFonts w:ascii="Comic Sans MS" w:hAnsi="Comic Sans MS"/>
          <w:sz w:val="24"/>
          <w:szCs w:val="24"/>
          <w:lang w:val="en-US"/>
        </w:rPr>
        <w:t xml:space="preserve"> </w:t>
      </w:r>
      <w:r w:rsidRPr="0013679A">
        <w:rPr>
          <w:rFonts w:ascii="Comic Sans MS" w:hAnsi="Comic Sans MS"/>
          <w:sz w:val="24"/>
          <w:szCs w:val="24"/>
          <w:lang w:val="en-US"/>
        </w:rPr>
        <w:t>Improved performance at reading, writing and spoken</w:t>
      </w:r>
      <w:r>
        <w:rPr>
          <w:rFonts w:ascii="Comic Sans MS" w:hAnsi="Comic Sans MS"/>
          <w:sz w:val="24"/>
          <w:szCs w:val="24"/>
          <w:lang w:val="en-US"/>
        </w:rPr>
        <w:t xml:space="preserve"> </w:t>
      </w:r>
      <w:r w:rsidRPr="0013679A">
        <w:rPr>
          <w:rFonts w:ascii="Comic Sans MS" w:hAnsi="Comic Sans MS"/>
          <w:sz w:val="24"/>
          <w:szCs w:val="24"/>
          <w:lang w:val="en-US"/>
        </w:rPr>
        <w:t>language will enable our pupils to</w:t>
      </w:r>
      <w:r>
        <w:rPr>
          <w:rFonts w:ascii="Comic Sans MS" w:hAnsi="Comic Sans MS"/>
          <w:sz w:val="24"/>
          <w:szCs w:val="24"/>
          <w:lang w:val="en-US"/>
        </w:rPr>
        <w:t xml:space="preserve"> </w:t>
      </w:r>
      <w:r w:rsidRPr="0013679A">
        <w:rPr>
          <w:rFonts w:ascii="Comic Sans MS" w:hAnsi="Comic Sans MS"/>
          <w:sz w:val="24"/>
          <w:szCs w:val="24"/>
          <w:lang w:val="en-US"/>
        </w:rPr>
        <w:t>express their thoughts and ideas more</w:t>
      </w:r>
      <w:r>
        <w:rPr>
          <w:rFonts w:ascii="Comic Sans MS" w:hAnsi="Comic Sans MS"/>
          <w:sz w:val="24"/>
          <w:szCs w:val="24"/>
          <w:lang w:val="en-US"/>
        </w:rPr>
        <w:t xml:space="preserve"> </w:t>
      </w:r>
      <w:r w:rsidRPr="0013679A">
        <w:rPr>
          <w:rFonts w:ascii="Comic Sans MS" w:hAnsi="Comic Sans MS"/>
          <w:sz w:val="24"/>
          <w:szCs w:val="24"/>
          <w:lang w:val="en-US"/>
        </w:rPr>
        <w:t>fluently, accurately and, ultimately, to their greater satisfaction. This will</w:t>
      </w:r>
      <w:r>
        <w:rPr>
          <w:rFonts w:ascii="Comic Sans MS" w:hAnsi="Comic Sans MS"/>
          <w:sz w:val="24"/>
          <w:szCs w:val="24"/>
          <w:lang w:val="en-US"/>
        </w:rPr>
        <w:t xml:space="preserve"> </w:t>
      </w:r>
      <w:r w:rsidRPr="0013679A">
        <w:rPr>
          <w:rFonts w:ascii="Comic Sans MS" w:hAnsi="Comic Sans MS"/>
          <w:sz w:val="24"/>
          <w:szCs w:val="24"/>
          <w:lang w:val="en-US"/>
        </w:rPr>
        <w:t>also help them deal more successfully with other curriculum</w:t>
      </w:r>
      <w:r>
        <w:rPr>
          <w:rFonts w:ascii="Comic Sans MS" w:hAnsi="Comic Sans MS"/>
          <w:sz w:val="24"/>
          <w:szCs w:val="24"/>
          <w:lang w:val="en-US"/>
        </w:rPr>
        <w:t xml:space="preserve"> </w:t>
      </w:r>
      <w:r w:rsidRPr="0013679A">
        <w:rPr>
          <w:rFonts w:ascii="Comic Sans MS" w:hAnsi="Comic Sans MS"/>
          <w:sz w:val="24"/>
          <w:szCs w:val="24"/>
          <w:lang w:val="en-US"/>
        </w:rPr>
        <w:t>subjects while</w:t>
      </w:r>
      <w:r>
        <w:rPr>
          <w:rFonts w:ascii="Comic Sans MS" w:hAnsi="Comic Sans MS"/>
          <w:sz w:val="24"/>
          <w:szCs w:val="24"/>
          <w:lang w:val="en-US"/>
        </w:rPr>
        <w:t xml:space="preserve"> </w:t>
      </w:r>
      <w:r w:rsidRPr="0013679A">
        <w:rPr>
          <w:rFonts w:ascii="Comic Sans MS" w:hAnsi="Comic Sans MS"/>
          <w:sz w:val="24"/>
          <w:szCs w:val="24"/>
          <w:lang w:val="en-US"/>
        </w:rPr>
        <w:t>enriching their lives beyond school. The teaching and learning of language</w:t>
      </w:r>
      <w:r>
        <w:rPr>
          <w:rFonts w:ascii="Comic Sans MS" w:hAnsi="Comic Sans MS"/>
          <w:sz w:val="24"/>
          <w:szCs w:val="24"/>
          <w:lang w:val="en-US"/>
        </w:rPr>
        <w:t xml:space="preserve"> </w:t>
      </w:r>
      <w:r w:rsidRPr="0013679A">
        <w:rPr>
          <w:rFonts w:ascii="Comic Sans MS" w:hAnsi="Comic Sans MS"/>
          <w:sz w:val="24"/>
          <w:szCs w:val="24"/>
          <w:lang w:val="en-US"/>
        </w:rPr>
        <w:t>skills are, therefore, given a high priority in our schoo</w:t>
      </w:r>
      <w:r>
        <w:rPr>
          <w:rFonts w:ascii="Comic Sans MS" w:hAnsi="Comic Sans MS"/>
          <w:sz w:val="24"/>
          <w:szCs w:val="24"/>
          <w:lang w:val="en-US"/>
        </w:rPr>
        <w:t>l.</w:t>
      </w:r>
    </w:p>
    <w:p w14:paraId="6F91319E" w14:textId="77777777" w:rsidR="0013679A" w:rsidRPr="0013679A" w:rsidRDefault="00D91BA1" w:rsidP="0013679A">
      <w:pPr>
        <w:rPr>
          <w:rFonts w:ascii="Comic Sans MS" w:hAnsi="Comic Sans MS"/>
          <w:sz w:val="24"/>
          <w:szCs w:val="24"/>
          <w:lang w:val="en-US"/>
        </w:rPr>
      </w:pPr>
      <w:r w:rsidRPr="0013679A">
        <w:rPr>
          <w:rFonts w:ascii="Comic Sans MS" w:hAnsi="Comic Sans MS"/>
          <w:sz w:val="24"/>
          <w:szCs w:val="24"/>
          <w:lang w:val="en-US"/>
        </w:rPr>
        <w:t>Our overarching aim for English is to promote high standards of language and</w:t>
      </w:r>
      <w:r>
        <w:rPr>
          <w:rFonts w:ascii="Comic Sans MS" w:hAnsi="Comic Sans MS"/>
          <w:sz w:val="24"/>
          <w:szCs w:val="24"/>
          <w:lang w:val="en-US"/>
        </w:rPr>
        <w:t xml:space="preserve"> </w:t>
      </w:r>
      <w:r w:rsidRPr="0013679A">
        <w:rPr>
          <w:rFonts w:ascii="Comic Sans MS" w:hAnsi="Comic Sans MS"/>
          <w:sz w:val="24"/>
          <w:szCs w:val="24"/>
          <w:lang w:val="en-US"/>
        </w:rPr>
        <w:t>literacy by providing pupils with a strong command of the spoken and written</w:t>
      </w:r>
      <w:r>
        <w:rPr>
          <w:rFonts w:ascii="Comic Sans MS" w:hAnsi="Comic Sans MS"/>
          <w:sz w:val="24"/>
          <w:szCs w:val="24"/>
          <w:lang w:val="en-US"/>
        </w:rPr>
        <w:t xml:space="preserve"> </w:t>
      </w:r>
      <w:r w:rsidRPr="0013679A">
        <w:rPr>
          <w:rFonts w:ascii="Comic Sans MS" w:hAnsi="Comic Sans MS"/>
          <w:sz w:val="24"/>
          <w:szCs w:val="24"/>
          <w:lang w:val="en-US"/>
        </w:rPr>
        <w:t>word and to develop their love of literature through widespread reading for</w:t>
      </w:r>
      <w:r>
        <w:rPr>
          <w:rFonts w:ascii="Comic Sans MS" w:hAnsi="Comic Sans MS"/>
          <w:sz w:val="24"/>
          <w:szCs w:val="24"/>
          <w:lang w:val="en-US"/>
        </w:rPr>
        <w:t xml:space="preserve"> </w:t>
      </w:r>
      <w:r w:rsidRPr="0013679A">
        <w:rPr>
          <w:rFonts w:ascii="Comic Sans MS" w:hAnsi="Comic Sans MS"/>
          <w:sz w:val="24"/>
          <w:szCs w:val="24"/>
          <w:lang w:val="en-US"/>
        </w:rPr>
        <w:t>enjoyment.</w:t>
      </w:r>
    </w:p>
    <w:p w14:paraId="30297608" w14:textId="77777777" w:rsidR="0013679A" w:rsidRPr="0013679A" w:rsidRDefault="00D91BA1" w:rsidP="0013679A">
      <w:pPr>
        <w:rPr>
          <w:rFonts w:ascii="Comic Sans MS" w:hAnsi="Comic Sans MS"/>
          <w:sz w:val="24"/>
          <w:szCs w:val="24"/>
          <w:lang w:val="en-US"/>
        </w:rPr>
      </w:pPr>
      <w:r w:rsidRPr="0013679A">
        <w:rPr>
          <w:rFonts w:ascii="Comic Sans MS" w:hAnsi="Comic Sans MS"/>
          <w:sz w:val="24"/>
          <w:szCs w:val="24"/>
          <w:lang w:val="en-US"/>
        </w:rPr>
        <w:t>We aim for our pupils to:</w:t>
      </w:r>
    </w:p>
    <w:p w14:paraId="41A1DFA8" w14:textId="77777777" w:rsidR="0013679A" w:rsidRPr="0013679A" w:rsidRDefault="00D91BA1" w:rsidP="0013679A">
      <w:pPr>
        <w:pStyle w:val="ListParagraph"/>
        <w:numPr>
          <w:ilvl w:val="0"/>
          <w:numId w:val="4"/>
        </w:numPr>
        <w:ind w:left="426" w:hanging="426"/>
        <w:rPr>
          <w:rFonts w:ascii="Comic Sans MS" w:hAnsi="Comic Sans MS"/>
          <w:sz w:val="24"/>
          <w:szCs w:val="24"/>
          <w:lang w:val="en-US"/>
        </w:rPr>
      </w:pPr>
      <w:r w:rsidRPr="0013679A">
        <w:rPr>
          <w:rFonts w:ascii="Comic Sans MS" w:hAnsi="Comic Sans MS"/>
          <w:sz w:val="24"/>
          <w:szCs w:val="24"/>
          <w:lang w:val="en-US"/>
        </w:rPr>
        <w:t>Read easily, fluently and with a good understanding</w:t>
      </w:r>
      <w:r>
        <w:rPr>
          <w:rFonts w:ascii="Comic Sans MS" w:hAnsi="Comic Sans MS"/>
          <w:sz w:val="24"/>
          <w:szCs w:val="24"/>
          <w:lang w:val="en-US"/>
        </w:rPr>
        <w:t>.</w:t>
      </w:r>
    </w:p>
    <w:p w14:paraId="7A0E0632" w14:textId="77777777" w:rsidR="0013679A" w:rsidRPr="0013679A" w:rsidRDefault="00D91BA1" w:rsidP="0013679A">
      <w:pPr>
        <w:pStyle w:val="ListParagraph"/>
        <w:numPr>
          <w:ilvl w:val="0"/>
          <w:numId w:val="4"/>
        </w:numPr>
        <w:ind w:left="426" w:hanging="426"/>
        <w:rPr>
          <w:rFonts w:ascii="Comic Sans MS" w:hAnsi="Comic Sans MS"/>
          <w:sz w:val="24"/>
          <w:szCs w:val="24"/>
          <w:lang w:val="en-US"/>
        </w:rPr>
      </w:pPr>
      <w:r>
        <w:rPr>
          <w:rFonts w:ascii="Comic Sans MS" w:hAnsi="Comic Sans MS"/>
          <w:sz w:val="24"/>
          <w:szCs w:val="24"/>
          <w:lang w:val="en-US"/>
        </w:rPr>
        <w:t>D</w:t>
      </w:r>
      <w:r w:rsidRPr="0013679A">
        <w:rPr>
          <w:rFonts w:ascii="Comic Sans MS" w:hAnsi="Comic Sans MS"/>
          <w:sz w:val="24"/>
          <w:szCs w:val="24"/>
          <w:lang w:val="en-US"/>
        </w:rPr>
        <w:t>evelop the habit of reading widely and often, for both pleasure and information.</w:t>
      </w:r>
    </w:p>
    <w:p w14:paraId="0710A806" w14:textId="77777777" w:rsidR="0013679A" w:rsidRPr="0013679A" w:rsidRDefault="00D91BA1" w:rsidP="0013679A">
      <w:pPr>
        <w:pStyle w:val="ListParagraph"/>
        <w:numPr>
          <w:ilvl w:val="0"/>
          <w:numId w:val="2"/>
        </w:numPr>
        <w:ind w:left="426" w:hanging="426"/>
        <w:rPr>
          <w:rFonts w:ascii="Comic Sans MS" w:hAnsi="Comic Sans MS"/>
          <w:sz w:val="24"/>
          <w:szCs w:val="24"/>
          <w:lang w:val="en-US"/>
        </w:rPr>
      </w:pPr>
      <w:r w:rsidRPr="0013679A">
        <w:rPr>
          <w:rFonts w:ascii="Comic Sans MS" w:hAnsi="Comic Sans MS"/>
          <w:sz w:val="24"/>
          <w:szCs w:val="24"/>
          <w:lang w:val="en-US"/>
        </w:rPr>
        <w:t>Acquire a wide vocabulary, an understanding of grammar and knowledge</w:t>
      </w:r>
      <w:r>
        <w:rPr>
          <w:rFonts w:ascii="Comic Sans MS" w:hAnsi="Comic Sans MS"/>
          <w:sz w:val="24"/>
          <w:szCs w:val="24"/>
          <w:lang w:val="en-US"/>
        </w:rPr>
        <w:t xml:space="preserve"> </w:t>
      </w:r>
      <w:r w:rsidRPr="0013679A">
        <w:rPr>
          <w:rFonts w:ascii="Comic Sans MS" w:hAnsi="Comic Sans MS"/>
          <w:sz w:val="24"/>
          <w:szCs w:val="24"/>
          <w:lang w:val="en-US"/>
        </w:rPr>
        <w:t>of linguistic</w:t>
      </w:r>
      <w:r>
        <w:rPr>
          <w:rFonts w:ascii="Comic Sans MS" w:hAnsi="Comic Sans MS"/>
          <w:sz w:val="24"/>
          <w:szCs w:val="24"/>
          <w:lang w:val="en-US"/>
        </w:rPr>
        <w:t xml:space="preserve"> </w:t>
      </w:r>
      <w:r w:rsidRPr="0013679A">
        <w:rPr>
          <w:rFonts w:ascii="Comic Sans MS" w:hAnsi="Comic Sans MS"/>
          <w:sz w:val="24"/>
          <w:szCs w:val="24"/>
          <w:lang w:val="en-US"/>
        </w:rPr>
        <w:t>conventions for reading, writing and spoken language</w:t>
      </w:r>
      <w:r>
        <w:rPr>
          <w:rFonts w:ascii="Comic Sans MS" w:hAnsi="Comic Sans MS"/>
          <w:sz w:val="24"/>
          <w:szCs w:val="24"/>
          <w:lang w:val="en-US"/>
        </w:rPr>
        <w:t>.</w:t>
      </w:r>
    </w:p>
    <w:p w14:paraId="250AAB66" w14:textId="77777777" w:rsidR="0013679A" w:rsidRPr="0013679A" w:rsidRDefault="00D91BA1" w:rsidP="0013679A">
      <w:pPr>
        <w:pStyle w:val="ListParagraph"/>
        <w:numPr>
          <w:ilvl w:val="0"/>
          <w:numId w:val="2"/>
        </w:numPr>
        <w:ind w:left="426" w:hanging="426"/>
        <w:rPr>
          <w:rFonts w:ascii="Comic Sans MS" w:hAnsi="Comic Sans MS"/>
          <w:sz w:val="24"/>
          <w:szCs w:val="24"/>
          <w:lang w:val="en-US"/>
        </w:rPr>
      </w:pPr>
      <w:r>
        <w:rPr>
          <w:rFonts w:ascii="Comic Sans MS" w:hAnsi="Comic Sans MS"/>
          <w:sz w:val="24"/>
          <w:szCs w:val="24"/>
          <w:lang w:val="en-US"/>
        </w:rPr>
        <w:t>A</w:t>
      </w:r>
      <w:r w:rsidRPr="0013679A">
        <w:rPr>
          <w:rFonts w:ascii="Comic Sans MS" w:hAnsi="Comic Sans MS"/>
          <w:sz w:val="24"/>
          <w:szCs w:val="24"/>
          <w:lang w:val="en-US"/>
        </w:rPr>
        <w:t>ppreciate our rich and varied literary heritage.</w:t>
      </w:r>
    </w:p>
    <w:p w14:paraId="255E2AE5" w14:textId="77777777" w:rsidR="0013679A" w:rsidRPr="0013679A" w:rsidRDefault="00D91BA1" w:rsidP="0013679A">
      <w:pPr>
        <w:pStyle w:val="ListParagraph"/>
        <w:numPr>
          <w:ilvl w:val="0"/>
          <w:numId w:val="2"/>
        </w:numPr>
        <w:ind w:left="426" w:hanging="426"/>
        <w:rPr>
          <w:rFonts w:ascii="Comic Sans MS" w:hAnsi="Comic Sans MS"/>
          <w:sz w:val="24"/>
          <w:szCs w:val="24"/>
          <w:lang w:val="en-US"/>
        </w:rPr>
      </w:pPr>
      <w:r w:rsidRPr="0013679A">
        <w:rPr>
          <w:rFonts w:ascii="Comic Sans MS" w:hAnsi="Comic Sans MS"/>
          <w:sz w:val="24"/>
          <w:szCs w:val="24"/>
          <w:lang w:val="en-US"/>
        </w:rPr>
        <w:t>Write accurately and coherently, adapting their language and</w:t>
      </w:r>
      <w:r>
        <w:rPr>
          <w:rFonts w:ascii="Comic Sans MS" w:hAnsi="Comic Sans MS"/>
          <w:sz w:val="24"/>
          <w:szCs w:val="24"/>
          <w:lang w:val="en-US"/>
        </w:rPr>
        <w:t xml:space="preserve"> </w:t>
      </w:r>
      <w:r w:rsidRPr="0013679A">
        <w:rPr>
          <w:rFonts w:ascii="Comic Sans MS" w:hAnsi="Comic Sans MS"/>
          <w:sz w:val="24"/>
          <w:szCs w:val="24"/>
          <w:lang w:val="en-US"/>
        </w:rPr>
        <w:t>style in and for a range of contexts, purposes and audiences.</w:t>
      </w:r>
    </w:p>
    <w:p w14:paraId="28A04791" w14:textId="77777777" w:rsidR="0013679A" w:rsidRPr="0013679A" w:rsidRDefault="00D91BA1" w:rsidP="0013679A">
      <w:pPr>
        <w:pStyle w:val="ListParagraph"/>
        <w:numPr>
          <w:ilvl w:val="0"/>
          <w:numId w:val="2"/>
        </w:numPr>
        <w:ind w:left="426" w:hanging="426"/>
        <w:rPr>
          <w:rFonts w:ascii="Comic Sans MS" w:hAnsi="Comic Sans MS"/>
          <w:sz w:val="24"/>
          <w:szCs w:val="24"/>
          <w:lang w:val="en-US"/>
        </w:rPr>
      </w:pPr>
      <w:r w:rsidRPr="0013679A">
        <w:rPr>
          <w:rFonts w:ascii="Comic Sans MS" w:hAnsi="Comic Sans MS"/>
          <w:sz w:val="24"/>
          <w:szCs w:val="24"/>
          <w:lang w:val="en-US"/>
        </w:rPr>
        <w:t>Use discussion to learn; they should be able to elaborate and</w:t>
      </w:r>
      <w:r>
        <w:rPr>
          <w:rFonts w:ascii="Comic Sans MS" w:hAnsi="Comic Sans MS"/>
          <w:sz w:val="24"/>
          <w:szCs w:val="24"/>
          <w:lang w:val="en-US"/>
        </w:rPr>
        <w:t xml:space="preserve"> </w:t>
      </w:r>
      <w:r w:rsidRPr="0013679A">
        <w:rPr>
          <w:rFonts w:ascii="Comic Sans MS" w:hAnsi="Comic Sans MS"/>
          <w:sz w:val="24"/>
          <w:szCs w:val="24"/>
          <w:lang w:val="en-US"/>
        </w:rPr>
        <w:t>explain clearly their understanding and ideas.</w:t>
      </w:r>
    </w:p>
    <w:p w14:paraId="27E65E3E" w14:textId="77777777" w:rsidR="007346A0" w:rsidRPr="00D91BA1" w:rsidRDefault="00D91BA1" w:rsidP="00D91BA1">
      <w:pPr>
        <w:pStyle w:val="ListParagraph"/>
        <w:numPr>
          <w:ilvl w:val="0"/>
          <w:numId w:val="2"/>
        </w:numPr>
        <w:ind w:left="426" w:hanging="426"/>
        <w:rPr>
          <w:rFonts w:ascii="Comic Sans MS" w:hAnsi="Comic Sans MS"/>
          <w:sz w:val="24"/>
          <w:szCs w:val="24"/>
          <w:lang w:val="en-US"/>
        </w:rPr>
      </w:pPr>
      <w:r w:rsidRPr="0013679A">
        <w:rPr>
          <w:rFonts w:ascii="Comic Sans MS" w:hAnsi="Comic Sans MS"/>
          <w:sz w:val="24"/>
          <w:szCs w:val="24"/>
          <w:lang w:val="en-US"/>
        </w:rPr>
        <w:t>Are competent in the arts of speaking and listening, making formal</w:t>
      </w:r>
      <w:r w:rsidR="00B457B8">
        <w:rPr>
          <w:rFonts w:ascii="Comic Sans MS" w:hAnsi="Comic Sans MS"/>
          <w:sz w:val="24"/>
          <w:szCs w:val="24"/>
          <w:lang w:val="en-US"/>
        </w:rPr>
        <w:t xml:space="preserve"> </w:t>
      </w:r>
      <w:r w:rsidRPr="00B457B8">
        <w:rPr>
          <w:rFonts w:ascii="Comic Sans MS" w:hAnsi="Comic Sans MS"/>
          <w:sz w:val="24"/>
          <w:szCs w:val="24"/>
          <w:lang w:val="en-US"/>
        </w:rPr>
        <w:t>presentations, demonstrating to others and participating in debate.</w:t>
      </w:r>
    </w:p>
    <w:p w14:paraId="4BBA3ED3" w14:textId="77777777" w:rsidR="0013679A" w:rsidRDefault="00D91BA1" w:rsidP="0013679A">
      <w:pPr>
        <w:rPr>
          <w:rFonts w:ascii="Comic Sans MS" w:hAnsi="Comic Sans MS"/>
          <w:sz w:val="24"/>
          <w:szCs w:val="24"/>
          <w:lang w:val="en-US"/>
        </w:rPr>
      </w:pPr>
      <w:r w:rsidRPr="0013679A">
        <w:rPr>
          <w:rFonts w:ascii="Comic Sans MS" w:hAnsi="Comic Sans MS"/>
          <w:sz w:val="24"/>
          <w:szCs w:val="24"/>
          <w:lang w:val="en-US"/>
        </w:rPr>
        <w:t xml:space="preserve">At </w:t>
      </w:r>
      <w:r w:rsidR="00B457B8">
        <w:rPr>
          <w:rFonts w:ascii="Comic Sans MS" w:hAnsi="Comic Sans MS"/>
          <w:sz w:val="24"/>
          <w:szCs w:val="24"/>
          <w:lang w:val="en-US"/>
        </w:rPr>
        <w:t>St Ambrose</w:t>
      </w:r>
      <w:r w:rsidRPr="0013679A">
        <w:rPr>
          <w:rFonts w:ascii="Comic Sans MS" w:hAnsi="Comic Sans MS"/>
          <w:sz w:val="24"/>
          <w:szCs w:val="24"/>
          <w:lang w:val="en-US"/>
        </w:rPr>
        <w:t>, we encourage all children to become independent</w:t>
      </w:r>
      <w:r w:rsidR="00B457B8">
        <w:rPr>
          <w:rFonts w:ascii="Comic Sans MS" w:hAnsi="Comic Sans MS"/>
          <w:sz w:val="24"/>
          <w:szCs w:val="24"/>
          <w:lang w:val="en-US"/>
        </w:rPr>
        <w:t xml:space="preserve"> </w:t>
      </w:r>
      <w:r w:rsidRPr="0013679A">
        <w:rPr>
          <w:rFonts w:ascii="Comic Sans MS" w:hAnsi="Comic Sans MS"/>
          <w:sz w:val="24"/>
          <w:szCs w:val="24"/>
          <w:lang w:val="en-US"/>
        </w:rPr>
        <w:t>learners and be confident in all learning strands. The children will be given</w:t>
      </w:r>
      <w:r w:rsidR="00B457B8">
        <w:rPr>
          <w:rFonts w:ascii="Comic Sans MS" w:hAnsi="Comic Sans MS"/>
          <w:sz w:val="24"/>
          <w:szCs w:val="24"/>
          <w:lang w:val="en-US"/>
        </w:rPr>
        <w:t xml:space="preserve"> </w:t>
      </w:r>
      <w:r w:rsidRPr="0013679A">
        <w:rPr>
          <w:rFonts w:ascii="Comic Sans MS" w:hAnsi="Comic Sans MS"/>
          <w:sz w:val="24"/>
          <w:szCs w:val="24"/>
          <w:lang w:val="en-US"/>
        </w:rPr>
        <w:t>opportunities to speak in vari</w:t>
      </w:r>
      <w:r w:rsidR="00B457B8">
        <w:rPr>
          <w:rFonts w:ascii="Comic Sans MS" w:hAnsi="Comic Sans MS"/>
          <w:sz w:val="24"/>
          <w:szCs w:val="24"/>
          <w:lang w:val="en-US"/>
        </w:rPr>
        <w:t xml:space="preserve">ous </w:t>
      </w:r>
      <w:r w:rsidRPr="0013679A">
        <w:rPr>
          <w:rFonts w:ascii="Comic Sans MS" w:hAnsi="Comic Sans MS"/>
          <w:sz w:val="24"/>
          <w:szCs w:val="24"/>
          <w:lang w:val="en-US"/>
        </w:rPr>
        <w:t>contexts and learn to listen to and value</w:t>
      </w:r>
      <w:r w:rsidR="00B457B8">
        <w:rPr>
          <w:rFonts w:ascii="Comic Sans MS" w:hAnsi="Comic Sans MS"/>
          <w:sz w:val="24"/>
          <w:szCs w:val="24"/>
          <w:lang w:val="en-US"/>
        </w:rPr>
        <w:t xml:space="preserve"> </w:t>
      </w:r>
      <w:r w:rsidRPr="0013679A">
        <w:rPr>
          <w:rFonts w:ascii="Comic Sans MS" w:hAnsi="Comic Sans MS"/>
          <w:sz w:val="24"/>
          <w:szCs w:val="24"/>
          <w:lang w:val="en-US"/>
        </w:rPr>
        <w:t>the views of others.</w:t>
      </w:r>
    </w:p>
    <w:p w14:paraId="4308F760" w14:textId="77777777" w:rsidR="00B457B8" w:rsidRDefault="00D91BA1" w:rsidP="0013679A">
      <w:pPr>
        <w:rPr>
          <w:rFonts w:ascii="Comic Sans MS" w:hAnsi="Comic Sans MS"/>
          <w:b/>
          <w:sz w:val="24"/>
          <w:szCs w:val="24"/>
          <w:u w:val="single"/>
          <w:lang w:val="en-US"/>
        </w:rPr>
      </w:pPr>
      <w:r>
        <w:rPr>
          <w:rFonts w:ascii="Comic Sans MS" w:hAnsi="Comic Sans MS"/>
          <w:b/>
          <w:sz w:val="24"/>
          <w:szCs w:val="24"/>
          <w:u w:val="single"/>
          <w:lang w:val="en-US"/>
        </w:rPr>
        <w:t>Implementation.</w:t>
      </w:r>
    </w:p>
    <w:p w14:paraId="4A06E5BB" w14:textId="7A1B6C80" w:rsidR="00B457B8" w:rsidRDefault="00D91BA1" w:rsidP="0013679A">
      <w:pPr>
        <w:rPr>
          <w:rFonts w:ascii="Comic Sans MS" w:hAnsi="Comic Sans MS"/>
          <w:b/>
          <w:sz w:val="24"/>
          <w:szCs w:val="24"/>
          <w:u w:val="single"/>
          <w:lang w:val="en-US"/>
        </w:rPr>
      </w:pPr>
      <w:r>
        <w:rPr>
          <w:rFonts w:ascii="Comic Sans MS" w:hAnsi="Comic Sans MS"/>
          <w:b/>
          <w:sz w:val="24"/>
          <w:szCs w:val="24"/>
          <w:u w:val="single"/>
          <w:lang w:val="en-US"/>
        </w:rPr>
        <w:t>Readin</w:t>
      </w:r>
      <w:r w:rsidR="008B2F59">
        <w:rPr>
          <w:rFonts w:ascii="Comic Sans MS" w:hAnsi="Comic Sans MS"/>
          <w:b/>
          <w:sz w:val="24"/>
          <w:szCs w:val="24"/>
          <w:u w:val="single"/>
          <w:lang w:val="en-US"/>
        </w:rPr>
        <w:t>g</w:t>
      </w:r>
    </w:p>
    <w:p w14:paraId="0830DD5D" w14:textId="79B94B27" w:rsidR="008B2F59" w:rsidRPr="00744C5A" w:rsidRDefault="008B2F59" w:rsidP="008B2F59">
      <w:pPr>
        <w:pStyle w:val="NormalWeb"/>
        <w:spacing w:line="300" w:lineRule="atLeast"/>
        <w:rPr>
          <w:rFonts w:ascii="Comic Sans MS" w:hAnsi="Comic Sans MS" w:cs="Segoe UI"/>
        </w:rPr>
      </w:pPr>
      <w:r w:rsidRPr="00751765">
        <w:rPr>
          <w:rFonts w:ascii="Comic Sans MS" w:hAnsi="Comic Sans MS" w:cs="Segoe UI"/>
        </w:rPr>
        <w:t xml:space="preserve">At St Ambrose, we intend that </w:t>
      </w:r>
      <w:r w:rsidR="00751765" w:rsidRPr="00751765">
        <w:rPr>
          <w:rFonts w:ascii="Comic Sans MS" w:hAnsi="Comic Sans MS" w:cs="Segoe UI"/>
        </w:rPr>
        <w:t>all</w:t>
      </w:r>
      <w:r w:rsidRPr="00751765">
        <w:rPr>
          <w:rFonts w:ascii="Comic Sans MS" w:hAnsi="Comic Sans MS" w:cs="Segoe UI"/>
        </w:rPr>
        <w:t xml:space="preserve"> our children will become fluent, confident readers who can successfully comprehend and understand a wide range of texts and develop a lifelong love of reading. We ensure not only that our children </w:t>
      </w:r>
      <w:r w:rsidRPr="00751765">
        <w:rPr>
          <w:rStyle w:val="Emphasis"/>
          <w:rFonts w:ascii="Comic Sans MS" w:hAnsi="Comic Sans MS" w:cs="Segoe UI"/>
        </w:rPr>
        <w:t>can</w:t>
      </w:r>
      <w:r w:rsidRPr="00751765">
        <w:rPr>
          <w:rFonts w:ascii="Comic Sans MS" w:hAnsi="Comic Sans MS" w:cs="Segoe UI"/>
        </w:rPr>
        <w:t xml:space="preserve"> read but that they </w:t>
      </w:r>
      <w:r w:rsidRPr="00751765">
        <w:rPr>
          <w:rStyle w:val="Emphasis"/>
          <w:rFonts w:ascii="Comic Sans MS" w:hAnsi="Comic Sans MS" w:cs="Segoe UI"/>
        </w:rPr>
        <w:t>do</w:t>
      </w:r>
      <w:r w:rsidRPr="00751765">
        <w:rPr>
          <w:rFonts w:ascii="Comic Sans MS" w:hAnsi="Comic Sans MS" w:cs="Segoe UI"/>
        </w:rPr>
        <w:t xml:space="preserve"> read. By the end of their time at primary</w:t>
      </w:r>
      <w:r w:rsidRPr="008B2F59">
        <w:rPr>
          <w:rFonts w:ascii="Comic Sans MS" w:hAnsi="Comic Sans MS" w:cs="Segoe UI"/>
          <w:sz w:val="21"/>
          <w:szCs w:val="21"/>
        </w:rPr>
        <w:t xml:space="preserve"> </w:t>
      </w:r>
      <w:r w:rsidRPr="00744C5A">
        <w:rPr>
          <w:rFonts w:ascii="Comic Sans MS" w:hAnsi="Comic Sans MS" w:cs="Segoe UI"/>
        </w:rPr>
        <w:t>school, all children should read fluently and confidently across the curriculum. They will have developed critical thinking skills through engaging with and discussing a wide range of texts.</w:t>
      </w:r>
    </w:p>
    <w:p w14:paraId="55A8FDA5" w14:textId="77777777" w:rsidR="008B2F59" w:rsidRPr="00744C5A" w:rsidRDefault="008B2F59" w:rsidP="008B2F59">
      <w:pPr>
        <w:pStyle w:val="NormalWeb"/>
        <w:spacing w:line="300" w:lineRule="atLeast"/>
        <w:rPr>
          <w:rFonts w:ascii="Comic Sans MS" w:hAnsi="Comic Sans MS" w:cs="Segoe UI"/>
        </w:rPr>
      </w:pPr>
      <w:r w:rsidRPr="00744C5A">
        <w:rPr>
          <w:rFonts w:ascii="Comic Sans MS" w:hAnsi="Comic Sans MS" w:cs="Segoe UI"/>
        </w:rPr>
        <w:lastRenderedPageBreak/>
        <w:t xml:space="preserve">The Reading curriculum has been designed around the requirements of the National Curriculum. We use the </w:t>
      </w:r>
      <w:r w:rsidRPr="00744C5A">
        <w:rPr>
          <w:rStyle w:val="Strong"/>
          <w:rFonts w:ascii="Comic Sans MS" w:hAnsi="Comic Sans MS" w:cs="Segoe UI"/>
          <w:b w:val="0"/>
          <w:bCs w:val="0"/>
        </w:rPr>
        <w:t>Ready Steady Read</w:t>
      </w:r>
      <w:r w:rsidRPr="00744C5A">
        <w:rPr>
          <w:rFonts w:ascii="Comic Sans MS" w:hAnsi="Comic Sans MS" w:cs="Segoe UI"/>
        </w:rPr>
        <w:t xml:space="preserve"> scheme to provide a rigorous, structured and progressive approach to the teaching of reading. Carefully chosen, high-quality texts expose children to ambitious vocabulary, a range of genres and diverse authors, whilst developing comprehension, fluency and critical thinking skills.</w:t>
      </w:r>
    </w:p>
    <w:p w14:paraId="4F177A02" w14:textId="77777777" w:rsidR="008B2F59" w:rsidRPr="00744C5A" w:rsidRDefault="008B2F59" w:rsidP="008B2F59">
      <w:pPr>
        <w:pStyle w:val="NormalWeb"/>
        <w:spacing w:line="300" w:lineRule="atLeast"/>
        <w:rPr>
          <w:rFonts w:ascii="Comic Sans MS" w:hAnsi="Comic Sans MS" w:cs="Segoe UI"/>
        </w:rPr>
      </w:pPr>
      <w:r w:rsidRPr="00744C5A">
        <w:rPr>
          <w:rFonts w:ascii="Comic Sans MS" w:hAnsi="Comic Sans MS" w:cs="Segoe UI"/>
        </w:rPr>
        <w:t>Good-quality texts are identified for each year group to enrich the curriculum and foster a love of reading. These are read with and to the children, ensuring positive modelling of fluent and expressive reading.</w:t>
      </w:r>
    </w:p>
    <w:p w14:paraId="52B07B1D" w14:textId="38087974" w:rsidR="008B2F59" w:rsidRPr="00744C5A" w:rsidRDefault="008B2F59" w:rsidP="008B2F59">
      <w:pPr>
        <w:pStyle w:val="NormalWeb"/>
        <w:spacing w:line="300" w:lineRule="atLeast"/>
        <w:rPr>
          <w:rFonts w:ascii="Comic Sans MS" w:hAnsi="Comic Sans MS" w:cs="Segoe UI"/>
        </w:rPr>
      </w:pPr>
      <w:r w:rsidRPr="00744C5A">
        <w:rPr>
          <w:rFonts w:ascii="Comic Sans MS" w:hAnsi="Comic Sans MS" w:cs="Segoe UI"/>
        </w:rPr>
        <w:t xml:space="preserve">Children take home books that are closely matched to their reading ability and stage of development alongside books that promote a love of reading. There is an expectation of daily reading both at home and in school. </w:t>
      </w:r>
    </w:p>
    <w:p w14:paraId="576FDFF3" w14:textId="5ACFAE11" w:rsidR="008B2F59" w:rsidRPr="00744C5A" w:rsidRDefault="008B2F59" w:rsidP="008B2F59">
      <w:pPr>
        <w:pStyle w:val="NormalWeb"/>
        <w:spacing w:line="300" w:lineRule="atLeast"/>
        <w:rPr>
          <w:rFonts w:ascii="Comic Sans MS" w:hAnsi="Comic Sans MS" w:cs="Segoe UI"/>
        </w:rPr>
      </w:pPr>
      <w:r w:rsidRPr="00744C5A">
        <w:rPr>
          <w:rFonts w:ascii="Comic Sans MS" w:hAnsi="Comic Sans MS" w:cs="Segoe UI"/>
        </w:rPr>
        <w:t xml:space="preserve">Children's reading progress is assessed regularly. Reading-age assessments and teacher </w:t>
      </w:r>
      <w:r w:rsidR="00535799" w:rsidRPr="00744C5A">
        <w:rPr>
          <w:rFonts w:ascii="Comic Sans MS" w:hAnsi="Comic Sans MS" w:cs="Segoe UI"/>
        </w:rPr>
        <w:t>assessments</w:t>
      </w:r>
      <w:r w:rsidRPr="00744C5A">
        <w:rPr>
          <w:rFonts w:ascii="Comic Sans MS" w:hAnsi="Comic Sans MS" w:cs="Segoe UI"/>
        </w:rPr>
        <w:t xml:space="preserve"> inform the selection of appropriate reading books. This ensures that all children access texts that provide both support and challenge while promoting reading for pleasure.</w:t>
      </w:r>
    </w:p>
    <w:p w14:paraId="79EF5400" w14:textId="77777777" w:rsidR="008B2F59" w:rsidRPr="00744C5A" w:rsidRDefault="008B2F59" w:rsidP="008B2F59">
      <w:pPr>
        <w:pStyle w:val="NormalWeb"/>
        <w:spacing w:line="300" w:lineRule="atLeast"/>
        <w:rPr>
          <w:rFonts w:ascii="Comic Sans MS" w:hAnsi="Comic Sans MS" w:cs="Segoe UI"/>
        </w:rPr>
      </w:pPr>
      <w:r w:rsidRPr="00744C5A">
        <w:rPr>
          <w:rFonts w:ascii="Comic Sans MS" w:hAnsi="Comic Sans MS" w:cs="Segoe UI"/>
        </w:rPr>
        <w:t xml:space="preserve">In Key Stage 2, children continue to develop their reading skills through the </w:t>
      </w:r>
      <w:r w:rsidRPr="00C34CCD">
        <w:rPr>
          <w:rStyle w:val="Strong"/>
          <w:rFonts w:ascii="Comic Sans MS" w:hAnsi="Comic Sans MS" w:cs="Segoe UI"/>
          <w:b w:val="0"/>
          <w:bCs w:val="0"/>
        </w:rPr>
        <w:t>Ready Steady Read</w:t>
      </w:r>
      <w:r w:rsidRPr="00744C5A">
        <w:rPr>
          <w:rFonts w:ascii="Comic Sans MS" w:hAnsi="Comic Sans MS" w:cs="Segoe UI"/>
        </w:rPr>
        <w:t xml:space="preserve"> curriculum. Carefully selected texts and supporting questions enable children to analyse, interpret and evaluate what they read, while developing the comprehension skills outlined in the National Curriculum Content Domains.</w:t>
      </w:r>
    </w:p>
    <w:p w14:paraId="3264C40C" w14:textId="77777777" w:rsidR="00B457B8" w:rsidRDefault="00D91BA1" w:rsidP="0013679A">
      <w:pPr>
        <w:rPr>
          <w:rFonts w:ascii="Comic Sans MS" w:hAnsi="Comic Sans MS"/>
          <w:b/>
          <w:sz w:val="24"/>
          <w:szCs w:val="24"/>
          <w:u w:val="single"/>
          <w:lang w:val="en-US"/>
        </w:rPr>
      </w:pPr>
      <w:r>
        <w:rPr>
          <w:rFonts w:ascii="Comic Sans MS" w:hAnsi="Comic Sans MS"/>
          <w:b/>
          <w:sz w:val="24"/>
          <w:szCs w:val="24"/>
          <w:u w:val="single"/>
          <w:lang w:val="en-US"/>
        </w:rPr>
        <w:t>Phonics</w:t>
      </w:r>
    </w:p>
    <w:p w14:paraId="5EC1DAF2" w14:textId="77777777" w:rsidR="00B457B8" w:rsidRDefault="00D91BA1" w:rsidP="00B457B8">
      <w:pPr>
        <w:rPr>
          <w:rFonts w:ascii="Comic Sans MS" w:hAnsi="Comic Sans MS"/>
          <w:sz w:val="24"/>
          <w:szCs w:val="24"/>
          <w:lang w:val="en-US"/>
        </w:rPr>
      </w:pPr>
      <w:r>
        <w:rPr>
          <w:rFonts w:ascii="Comic Sans MS" w:hAnsi="Comic Sans MS"/>
          <w:sz w:val="24"/>
          <w:szCs w:val="24"/>
          <w:lang w:val="en-US"/>
        </w:rPr>
        <w:t>The teaching of phonics is through the delivery of the Read Write Inc scheme</w:t>
      </w:r>
      <w:r w:rsidRPr="00B457B8">
        <w:rPr>
          <w:rFonts w:ascii="Comic Sans MS" w:hAnsi="Comic Sans MS"/>
          <w:sz w:val="24"/>
          <w:szCs w:val="24"/>
          <w:lang w:val="en-US"/>
        </w:rPr>
        <w:t>. These</w:t>
      </w:r>
      <w:r>
        <w:rPr>
          <w:rFonts w:ascii="Comic Sans MS" w:hAnsi="Comic Sans MS"/>
          <w:sz w:val="24"/>
          <w:szCs w:val="24"/>
          <w:lang w:val="en-US"/>
        </w:rPr>
        <w:t xml:space="preserve"> units </w:t>
      </w:r>
      <w:r w:rsidRPr="00B457B8">
        <w:rPr>
          <w:rFonts w:ascii="Comic Sans MS" w:hAnsi="Comic Sans MS"/>
          <w:sz w:val="24"/>
          <w:szCs w:val="24"/>
          <w:lang w:val="en-US"/>
        </w:rPr>
        <w:t>comprise learning different graphemes, focusing on oral</w:t>
      </w:r>
      <w:r>
        <w:rPr>
          <w:rFonts w:ascii="Comic Sans MS" w:hAnsi="Comic Sans MS"/>
          <w:sz w:val="24"/>
          <w:szCs w:val="24"/>
          <w:lang w:val="en-US"/>
        </w:rPr>
        <w:t xml:space="preserve"> </w:t>
      </w:r>
      <w:r w:rsidRPr="00B457B8">
        <w:rPr>
          <w:rFonts w:ascii="Comic Sans MS" w:hAnsi="Comic Sans MS"/>
          <w:sz w:val="24"/>
          <w:szCs w:val="24"/>
          <w:lang w:val="en-US"/>
        </w:rPr>
        <w:t>and aural phonological skills and sight vocabulary. During these session</w:t>
      </w:r>
      <w:r>
        <w:rPr>
          <w:rFonts w:ascii="Comic Sans MS" w:hAnsi="Comic Sans MS"/>
          <w:sz w:val="24"/>
          <w:szCs w:val="24"/>
          <w:lang w:val="en-US"/>
        </w:rPr>
        <w:t xml:space="preserve">s, </w:t>
      </w:r>
      <w:r w:rsidRPr="00B457B8">
        <w:rPr>
          <w:rFonts w:ascii="Comic Sans MS" w:hAnsi="Comic Sans MS"/>
          <w:sz w:val="24"/>
          <w:szCs w:val="24"/>
          <w:lang w:val="en-US"/>
        </w:rPr>
        <w:t xml:space="preserve">children are explicitly shown how to </w:t>
      </w:r>
      <w:r w:rsidR="006F3C40">
        <w:rPr>
          <w:rFonts w:ascii="Comic Sans MS" w:hAnsi="Comic Sans MS"/>
          <w:sz w:val="24"/>
          <w:szCs w:val="24"/>
          <w:lang w:val="en-US"/>
        </w:rPr>
        <w:t>apply their developing skills in</w:t>
      </w:r>
      <w:r w:rsidRPr="00B457B8">
        <w:rPr>
          <w:rFonts w:ascii="Comic Sans MS" w:hAnsi="Comic Sans MS"/>
          <w:sz w:val="24"/>
          <w:szCs w:val="24"/>
          <w:lang w:val="en-US"/>
        </w:rPr>
        <w:t xml:space="preserve"> their</w:t>
      </w:r>
      <w:r>
        <w:rPr>
          <w:rFonts w:ascii="Comic Sans MS" w:hAnsi="Comic Sans MS"/>
          <w:sz w:val="24"/>
          <w:szCs w:val="24"/>
          <w:lang w:val="en-US"/>
        </w:rPr>
        <w:t xml:space="preserve"> </w:t>
      </w:r>
      <w:r w:rsidRPr="00B457B8">
        <w:rPr>
          <w:rFonts w:ascii="Comic Sans MS" w:hAnsi="Comic Sans MS"/>
          <w:sz w:val="24"/>
          <w:szCs w:val="24"/>
          <w:lang w:val="en-US"/>
        </w:rPr>
        <w:t>writing.</w:t>
      </w:r>
      <w:r>
        <w:rPr>
          <w:rFonts w:ascii="Comic Sans MS" w:hAnsi="Comic Sans MS"/>
          <w:sz w:val="24"/>
          <w:szCs w:val="24"/>
          <w:lang w:val="en-US"/>
        </w:rPr>
        <w:t xml:space="preserve"> Using the</w:t>
      </w:r>
      <w:r w:rsidR="002174ED">
        <w:rPr>
          <w:rFonts w:ascii="Comic Sans MS" w:hAnsi="Comic Sans MS"/>
          <w:sz w:val="24"/>
          <w:szCs w:val="24"/>
          <w:lang w:val="en-US"/>
        </w:rPr>
        <w:t>se</w:t>
      </w:r>
      <w:r>
        <w:rPr>
          <w:rFonts w:ascii="Comic Sans MS" w:hAnsi="Comic Sans MS"/>
          <w:sz w:val="24"/>
          <w:szCs w:val="24"/>
          <w:lang w:val="en-US"/>
        </w:rPr>
        <w:t xml:space="preserve"> skills is reinforced throughout the curriculum</w:t>
      </w:r>
      <w:r w:rsidRPr="00B457B8">
        <w:rPr>
          <w:rFonts w:ascii="Comic Sans MS" w:hAnsi="Comic Sans MS"/>
          <w:sz w:val="24"/>
          <w:szCs w:val="24"/>
          <w:lang w:val="en-US"/>
        </w:rPr>
        <w:t xml:space="preserve">. </w:t>
      </w:r>
      <w:r w:rsidR="002174ED">
        <w:rPr>
          <w:rFonts w:ascii="Comic Sans MS" w:hAnsi="Comic Sans MS"/>
          <w:sz w:val="24"/>
          <w:szCs w:val="24"/>
          <w:lang w:val="en-US"/>
        </w:rPr>
        <w:t>C</w:t>
      </w:r>
      <w:r w:rsidRPr="00B457B8">
        <w:rPr>
          <w:rFonts w:ascii="Comic Sans MS" w:hAnsi="Comic Sans MS"/>
          <w:sz w:val="24"/>
          <w:szCs w:val="24"/>
          <w:lang w:val="en-US"/>
        </w:rPr>
        <w:t>hildren are grouped by their individual needs and</w:t>
      </w:r>
      <w:r>
        <w:rPr>
          <w:rFonts w:ascii="Comic Sans MS" w:hAnsi="Comic Sans MS"/>
          <w:sz w:val="24"/>
          <w:szCs w:val="24"/>
          <w:lang w:val="en-US"/>
        </w:rPr>
        <w:t xml:space="preserve"> </w:t>
      </w:r>
      <w:r w:rsidRPr="00B457B8">
        <w:rPr>
          <w:rFonts w:ascii="Comic Sans MS" w:hAnsi="Comic Sans MS"/>
          <w:sz w:val="24"/>
          <w:szCs w:val="24"/>
          <w:lang w:val="en-US"/>
        </w:rPr>
        <w:t>are in phase appropriate groups</w:t>
      </w:r>
      <w:r>
        <w:rPr>
          <w:rFonts w:ascii="Comic Sans MS" w:hAnsi="Comic Sans MS"/>
          <w:sz w:val="24"/>
          <w:szCs w:val="24"/>
          <w:lang w:val="en-US"/>
        </w:rPr>
        <w:t>.</w:t>
      </w:r>
    </w:p>
    <w:p w14:paraId="4DF966E8" w14:textId="77777777" w:rsidR="004B4F72" w:rsidRDefault="002174ED" w:rsidP="00B457B8">
      <w:pPr>
        <w:rPr>
          <w:rFonts w:ascii="Comic Sans MS" w:hAnsi="Comic Sans MS"/>
          <w:sz w:val="24"/>
          <w:szCs w:val="24"/>
          <w:lang w:val="en-US"/>
        </w:rPr>
      </w:pPr>
      <w:r>
        <w:rPr>
          <w:rFonts w:ascii="Comic Sans MS" w:hAnsi="Comic Sans MS"/>
          <w:sz w:val="24"/>
          <w:szCs w:val="24"/>
          <w:lang w:val="en-US"/>
        </w:rPr>
        <w:t>The scheme</w:t>
      </w:r>
      <w:r w:rsidR="00D91BA1" w:rsidRPr="00650FFD">
        <w:rPr>
          <w:rFonts w:ascii="Comic Sans MS" w:hAnsi="Comic Sans MS"/>
          <w:sz w:val="24"/>
          <w:szCs w:val="24"/>
          <w:lang w:val="en-US"/>
        </w:rPr>
        <w:t xml:space="preserve"> provides teachers with a precise sequence of lessons beginning with teaching individual sounds, moving on to blending and introducing children to the multi-letter sounds (e.g. 'ay', 'igh’, ‘ough’). From here, children learn to read and write words and sentences using their knowledge of letter sounds.</w:t>
      </w:r>
      <w:r w:rsidR="00ED3405">
        <w:rPr>
          <w:rFonts w:ascii="Comic Sans MS" w:hAnsi="Comic Sans MS"/>
          <w:sz w:val="24"/>
          <w:szCs w:val="24"/>
          <w:lang w:val="en-US"/>
        </w:rPr>
        <w:t xml:space="preserve"> </w:t>
      </w:r>
      <w:r w:rsidR="00D91BA1" w:rsidRPr="00650FFD">
        <w:rPr>
          <w:rFonts w:ascii="Comic Sans MS" w:hAnsi="Comic Sans MS"/>
          <w:sz w:val="24"/>
          <w:szCs w:val="24"/>
          <w:lang w:val="en-US"/>
        </w:rPr>
        <w:t xml:space="preserve">Throughout the programme, the children work in ability groups, and lessons move at a pace suitable for the children. </w:t>
      </w:r>
      <w:r>
        <w:rPr>
          <w:rFonts w:ascii="Comic Sans MS" w:hAnsi="Comic Sans MS"/>
          <w:sz w:val="24"/>
          <w:szCs w:val="24"/>
          <w:lang w:val="en-US"/>
        </w:rPr>
        <w:t>Teachers</w:t>
      </w:r>
      <w:r w:rsidR="00D91BA1" w:rsidRPr="00650FFD">
        <w:rPr>
          <w:rFonts w:ascii="Comic Sans MS" w:hAnsi="Comic Sans MS"/>
          <w:sz w:val="24"/>
          <w:szCs w:val="24"/>
          <w:lang w:val="en-US"/>
        </w:rPr>
        <w:t xml:space="preserve"> regularly check children's understanding and reading capability through their practical and recorded work, asking effective questions to understand children's abilities. </w:t>
      </w:r>
    </w:p>
    <w:p w14:paraId="73EDA8D2" w14:textId="77777777" w:rsidR="004B4F72" w:rsidRDefault="00D91BA1" w:rsidP="00B457B8">
      <w:pPr>
        <w:rPr>
          <w:rFonts w:ascii="Comic Sans MS" w:hAnsi="Comic Sans MS"/>
          <w:sz w:val="24"/>
          <w:szCs w:val="24"/>
          <w:lang w:val="en-US"/>
        </w:rPr>
      </w:pPr>
      <w:r w:rsidRPr="00650FFD">
        <w:rPr>
          <w:rFonts w:ascii="Comic Sans MS" w:hAnsi="Comic Sans MS"/>
          <w:sz w:val="24"/>
          <w:szCs w:val="24"/>
          <w:lang w:val="en-US"/>
        </w:rPr>
        <w:t>The children are assessed b</w:t>
      </w:r>
      <w:r w:rsidR="001F49F9">
        <w:rPr>
          <w:rFonts w:ascii="Comic Sans MS" w:hAnsi="Comic Sans MS"/>
          <w:sz w:val="24"/>
          <w:szCs w:val="24"/>
          <w:lang w:val="en-US"/>
        </w:rPr>
        <w:t>y the RWI leader every half term</w:t>
      </w:r>
      <w:r w:rsidRPr="00650FFD">
        <w:rPr>
          <w:rFonts w:ascii="Comic Sans MS" w:hAnsi="Comic Sans MS"/>
          <w:sz w:val="24"/>
          <w:szCs w:val="24"/>
          <w:lang w:val="en-US"/>
        </w:rPr>
        <w:t xml:space="preserve"> to ensure progress is being made. Children who are making slower progress are supported through </w:t>
      </w:r>
      <w:r w:rsidR="001F49F9">
        <w:rPr>
          <w:rFonts w:ascii="Comic Sans MS" w:hAnsi="Comic Sans MS"/>
          <w:sz w:val="24"/>
          <w:szCs w:val="24"/>
          <w:lang w:val="en-US"/>
        </w:rPr>
        <w:t>Fast track tutoring.</w:t>
      </w:r>
      <w:r w:rsidRPr="00650FFD">
        <w:rPr>
          <w:rFonts w:ascii="Comic Sans MS" w:hAnsi="Comic Sans MS"/>
          <w:sz w:val="24"/>
          <w:szCs w:val="24"/>
          <w:lang w:val="en-US"/>
        </w:rPr>
        <w:t xml:space="preserve"> This is regular 1-1 or small group support to ensure the children’s learning needs are met.</w:t>
      </w:r>
      <w:r>
        <w:rPr>
          <w:rFonts w:ascii="Comic Sans MS" w:hAnsi="Comic Sans MS"/>
          <w:sz w:val="24"/>
          <w:szCs w:val="24"/>
          <w:lang w:val="en-US"/>
        </w:rPr>
        <w:t xml:space="preserve"> </w:t>
      </w:r>
    </w:p>
    <w:p w14:paraId="20562102" w14:textId="77777777" w:rsidR="00A81A06" w:rsidRDefault="00A81A06" w:rsidP="0013679A">
      <w:pPr>
        <w:rPr>
          <w:rFonts w:ascii="Comic Sans MS" w:hAnsi="Comic Sans MS"/>
          <w:b/>
          <w:sz w:val="24"/>
          <w:szCs w:val="24"/>
          <w:u w:val="single"/>
          <w:lang w:val="en-US"/>
        </w:rPr>
      </w:pPr>
    </w:p>
    <w:p w14:paraId="76883D06" w14:textId="77777777" w:rsidR="00A81A06" w:rsidRDefault="00A81A06" w:rsidP="0013679A">
      <w:pPr>
        <w:rPr>
          <w:rFonts w:ascii="Comic Sans MS" w:hAnsi="Comic Sans MS"/>
          <w:b/>
          <w:sz w:val="24"/>
          <w:szCs w:val="24"/>
          <w:u w:val="single"/>
          <w:lang w:val="en-US"/>
        </w:rPr>
      </w:pPr>
    </w:p>
    <w:p w14:paraId="7F72789F" w14:textId="233D0226" w:rsidR="00B457B8" w:rsidRDefault="00D91BA1" w:rsidP="0013679A">
      <w:pPr>
        <w:rPr>
          <w:rFonts w:ascii="Comic Sans MS" w:hAnsi="Comic Sans MS"/>
          <w:b/>
          <w:sz w:val="24"/>
          <w:szCs w:val="24"/>
          <w:u w:val="single"/>
          <w:lang w:val="en-US"/>
        </w:rPr>
      </w:pPr>
      <w:r>
        <w:rPr>
          <w:rFonts w:ascii="Comic Sans MS" w:hAnsi="Comic Sans MS"/>
          <w:b/>
          <w:sz w:val="24"/>
          <w:szCs w:val="24"/>
          <w:u w:val="single"/>
          <w:lang w:val="en-US"/>
        </w:rPr>
        <w:lastRenderedPageBreak/>
        <w:t>Writing</w:t>
      </w:r>
      <w:r w:rsidR="00DA29F4">
        <w:rPr>
          <w:rFonts w:ascii="Comic Sans MS" w:hAnsi="Comic Sans MS"/>
          <w:b/>
          <w:sz w:val="24"/>
          <w:szCs w:val="24"/>
          <w:u w:val="single"/>
          <w:lang w:val="en-US"/>
        </w:rPr>
        <w:t>, including Handwriting.</w:t>
      </w:r>
    </w:p>
    <w:p w14:paraId="6D1872A2" w14:textId="554C0C31" w:rsidR="00ED10B0" w:rsidRPr="00ED10B0" w:rsidRDefault="00ED10B0" w:rsidP="00ED10B0">
      <w:pPr>
        <w:rPr>
          <w:rFonts w:ascii="Comic Sans MS" w:hAnsi="Comic Sans MS"/>
          <w:sz w:val="24"/>
        </w:rPr>
      </w:pPr>
      <w:r w:rsidRPr="00ED10B0">
        <w:rPr>
          <w:rFonts w:ascii="Comic Sans MS" w:hAnsi="Comic Sans MS"/>
          <w:sz w:val="24"/>
        </w:rPr>
        <w:t>At St Ambrose, we ensure a progressive approach to the teaching of writing across the school, using the objectives outlined in the National Curriculum and the Ready Steady Write scheme. Teachers model high standards of writing to establish high expectations and inspire children to become enthusiastic and confident writers. Pupils are taught to recognise the different purposes of writing, including to persuade, instruct, inform and entertain, enabling them to select appropriate language, structure and content for a range of audiences and contexts.</w:t>
      </w:r>
    </w:p>
    <w:p w14:paraId="71CAA6A9" w14:textId="70D533D3" w:rsidR="00ED10B0" w:rsidRDefault="00ED10B0" w:rsidP="00ED10B0">
      <w:pPr>
        <w:rPr>
          <w:rFonts w:ascii="Comic Sans MS" w:hAnsi="Comic Sans MS"/>
          <w:sz w:val="24"/>
        </w:rPr>
      </w:pPr>
      <w:r w:rsidRPr="00ED10B0">
        <w:rPr>
          <w:rFonts w:ascii="Comic Sans MS" w:hAnsi="Comic Sans MS"/>
          <w:sz w:val="24"/>
        </w:rPr>
        <w:t>Writing is taught through high-quality, text-based units from Ready Steady Write, using love and enthusiasm for reading as a gateway to writing. The carefully sequenced curriculum supports the progressive development of vocabulary, grammar, punctuation and composition skills. Learning is purposefully linked to a range of writing outcomes, providing children with opportunities to write across a variety of genres and develop their skills as they progress through school. This ensures that pupils acquire the disciplinary knowledge and understanding needed to become fluent, effective and independent writers.</w:t>
      </w:r>
    </w:p>
    <w:p w14:paraId="19E8FC6D" w14:textId="76EC3B9A" w:rsidR="00DA29F4" w:rsidRDefault="00D91BA1" w:rsidP="0013679A">
      <w:pPr>
        <w:rPr>
          <w:rFonts w:ascii="Comic Sans MS" w:hAnsi="Comic Sans MS"/>
          <w:sz w:val="24"/>
        </w:rPr>
      </w:pPr>
      <w:r w:rsidRPr="00DA29F4">
        <w:rPr>
          <w:rFonts w:ascii="Comic Sans MS" w:hAnsi="Comic Sans MS"/>
          <w:sz w:val="24"/>
        </w:rPr>
        <w:t>In EYFS, the children are encouraged to make marks using a variety of media, and they are exposed to writing within the learning environment. They begin to learn letter formation using RWI Phonics. When ready, the children put these letters together to write words using the Fred Fingers method. This continues throughout KS1. Through RWI Phonics, the children are encouraged to write confidently, with a strong focus on grammar and vocabulary, spell quickly and easily by segmenting the sounds, and acquire good handwriting.</w:t>
      </w:r>
      <w:r>
        <w:rPr>
          <w:rFonts w:ascii="Comic Sans MS" w:hAnsi="Comic Sans MS"/>
          <w:sz w:val="24"/>
        </w:rPr>
        <w:t xml:space="preserve"> </w:t>
      </w:r>
      <w:r w:rsidR="001F49F9">
        <w:rPr>
          <w:rFonts w:ascii="Comic Sans MS" w:hAnsi="Comic Sans MS"/>
          <w:sz w:val="24"/>
        </w:rPr>
        <w:t xml:space="preserve">Early years also learn through two quality texts per half term. These plans are provided from </w:t>
      </w:r>
      <w:r w:rsidR="00431614">
        <w:rPr>
          <w:rFonts w:ascii="Comic Sans MS" w:hAnsi="Comic Sans MS"/>
          <w:sz w:val="24"/>
        </w:rPr>
        <w:t xml:space="preserve">Ready Steady Write and EY2P </w:t>
      </w:r>
      <w:r w:rsidR="001F49F9">
        <w:rPr>
          <w:rFonts w:ascii="Comic Sans MS" w:hAnsi="Comic Sans MS"/>
          <w:sz w:val="24"/>
        </w:rPr>
        <w:t>and are sequenced to show progression. There is a focus on communication and language, developing vocabulary moving through to guided reading and writing.</w:t>
      </w:r>
    </w:p>
    <w:p w14:paraId="1A289C1F" w14:textId="4189D323" w:rsidR="00DA29F4" w:rsidRDefault="00D91BA1" w:rsidP="0013679A">
      <w:pPr>
        <w:rPr>
          <w:rFonts w:ascii="Comic Sans MS" w:hAnsi="Comic Sans MS"/>
          <w:sz w:val="24"/>
        </w:rPr>
      </w:pPr>
      <w:r>
        <w:rPr>
          <w:rFonts w:ascii="Comic Sans MS" w:hAnsi="Comic Sans MS"/>
          <w:sz w:val="24"/>
        </w:rPr>
        <w:t>Penpals is an</w:t>
      </w:r>
      <w:r w:rsidRPr="00DA29F4">
        <w:rPr>
          <w:rFonts w:ascii="Comic Sans MS" w:hAnsi="Comic Sans MS"/>
          <w:sz w:val="24"/>
        </w:rPr>
        <w:t xml:space="preserve"> interactive and engaging handwriting scheme </w:t>
      </w:r>
      <w:r>
        <w:rPr>
          <w:rFonts w:ascii="Comic Sans MS" w:hAnsi="Comic Sans MS"/>
          <w:sz w:val="24"/>
        </w:rPr>
        <w:t>used</w:t>
      </w:r>
      <w:r w:rsidRPr="00DA29F4">
        <w:rPr>
          <w:rFonts w:ascii="Comic Sans MS" w:hAnsi="Comic Sans MS"/>
          <w:sz w:val="24"/>
        </w:rPr>
        <w:t xml:space="preserve"> from</w:t>
      </w:r>
      <w:r w:rsidR="00431614">
        <w:rPr>
          <w:rFonts w:ascii="Comic Sans MS" w:hAnsi="Comic Sans MS"/>
          <w:sz w:val="24"/>
        </w:rPr>
        <w:t xml:space="preserve"> Year</w:t>
      </w:r>
      <w:r w:rsidR="00B548D2">
        <w:rPr>
          <w:rFonts w:ascii="Comic Sans MS" w:hAnsi="Comic Sans MS"/>
          <w:sz w:val="24"/>
        </w:rPr>
        <w:t xml:space="preserve"> 1</w:t>
      </w:r>
      <w:r w:rsidRPr="00DA29F4">
        <w:rPr>
          <w:rFonts w:ascii="Comic Sans MS" w:hAnsi="Comic Sans MS"/>
          <w:sz w:val="24"/>
        </w:rPr>
        <w:t xml:space="preserve">– 6 to develop writing, and our high expectations are consistent throughout the school.  </w:t>
      </w:r>
      <w:r>
        <w:rPr>
          <w:rFonts w:ascii="Comic Sans MS" w:hAnsi="Comic Sans MS"/>
          <w:sz w:val="24"/>
        </w:rPr>
        <w:t>Regular</w:t>
      </w:r>
      <w:r w:rsidRPr="00DA29F4">
        <w:rPr>
          <w:rFonts w:ascii="Comic Sans MS" w:hAnsi="Comic Sans MS"/>
          <w:sz w:val="24"/>
        </w:rPr>
        <w:t xml:space="preserve"> handwriting lessons are delivered, and interventions are carried out to ensure catch up for any children where needed.</w:t>
      </w:r>
    </w:p>
    <w:p w14:paraId="38ED09DD" w14:textId="3F9174AA" w:rsidR="00626CFA" w:rsidRDefault="00626CFA" w:rsidP="0013679A">
      <w:pPr>
        <w:rPr>
          <w:rFonts w:ascii="Comic Sans MS" w:hAnsi="Comic Sans MS"/>
          <w:sz w:val="24"/>
        </w:rPr>
      </w:pPr>
      <w:r w:rsidRPr="00626CFA">
        <w:rPr>
          <w:rFonts w:ascii="Comic Sans MS" w:hAnsi="Comic Sans MS"/>
          <w:sz w:val="24"/>
        </w:rPr>
        <w:t xml:space="preserve">In Year 2 and throughout Key Stage 2, spelling is taught explicitly through the Ready Steady </w:t>
      </w:r>
      <w:r w:rsidR="00382B47">
        <w:rPr>
          <w:rFonts w:ascii="Comic Sans MS" w:hAnsi="Comic Sans MS"/>
          <w:sz w:val="24"/>
        </w:rPr>
        <w:t>Spell</w:t>
      </w:r>
      <w:r w:rsidRPr="00626CFA">
        <w:rPr>
          <w:rFonts w:ascii="Comic Sans MS" w:hAnsi="Comic Sans MS"/>
          <w:sz w:val="24"/>
        </w:rPr>
        <w:t xml:space="preserve"> curriculum and wider English lessons. Children learn spelling patterns, rules and statutory word lists through regular teaching and opportunities for application. Key vocabulary from class texts is also taught and revisited regularly to secure long-term retention.</w:t>
      </w:r>
    </w:p>
    <w:p w14:paraId="061D7009" w14:textId="77777777" w:rsidR="004B4F72" w:rsidRDefault="00D91BA1" w:rsidP="0013679A">
      <w:pPr>
        <w:rPr>
          <w:rFonts w:ascii="Comic Sans MS" w:hAnsi="Comic Sans MS"/>
          <w:sz w:val="24"/>
        </w:rPr>
      </w:pPr>
      <w:r>
        <w:rPr>
          <w:rFonts w:ascii="Comic Sans MS" w:hAnsi="Comic Sans MS"/>
          <w:sz w:val="24"/>
        </w:rPr>
        <w:t xml:space="preserve">Weekly opportunities for extended writing across the curriculum are carefully planned so that the children can practise </w:t>
      </w:r>
      <w:r w:rsidR="00634FE6">
        <w:rPr>
          <w:rFonts w:ascii="Comic Sans MS" w:hAnsi="Comic Sans MS"/>
          <w:sz w:val="24"/>
        </w:rPr>
        <w:t>and develop their writing.</w:t>
      </w:r>
    </w:p>
    <w:p w14:paraId="325FBD0C" w14:textId="77777777" w:rsidR="00D662EB" w:rsidRPr="00332CFA" w:rsidRDefault="00D91BA1" w:rsidP="0013679A">
      <w:pPr>
        <w:rPr>
          <w:rFonts w:ascii="Comic Sans MS" w:hAnsi="Comic Sans MS"/>
          <w:sz w:val="24"/>
        </w:rPr>
      </w:pPr>
      <w:r>
        <w:rPr>
          <w:rFonts w:ascii="Comic Sans MS" w:hAnsi="Comic Sans MS"/>
          <w:sz w:val="24"/>
        </w:rPr>
        <w:t xml:space="preserve">The assessment of writing is done in several ways. </w:t>
      </w:r>
      <w:r w:rsidRPr="00CC7E8B">
        <w:rPr>
          <w:rFonts w:ascii="Comic Sans MS" w:hAnsi="Comic Sans MS"/>
          <w:sz w:val="24"/>
        </w:rPr>
        <w:t>Teachers regularly check children's understanding through their spoken and recorded work, asking practical questions</w:t>
      </w:r>
      <w:r>
        <w:rPr>
          <w:rFonts w:ascii="Comic Sans MS" w:hAnsi="Comic Sans MS"/>
          <w:sz w:val="24"/>
        </w:rPr>
        <w:t xml:space="preserve"> and setting the next steps to assess children's learning. Children are given effective verbal and </w:t>
      </w:r>
      <w:r>
        <w:rPr>
          <w:rFonts w:ascii="Comic Sans MS" w:hAnsi="Comic Sans MS"/>
          <w:sz w:val="24"/>
        </w:rPr>
        <w:lastRenderedPageBreak/>
        <w:t xml:space="preserve">written feedback, and the next steps allow the children to respond and improve their writing. They are taught how to edit and improve their work, and these skills develop throughout the key stages. </w:t>
      </w:r>
      <w:r w:rsidRPr="009E1D50">
        <w:rPr>
          <w:rFonts w:ascii="Comic Sans MS" w:hAnsi="Comic Sans MS"/>
          <w:sz w:val="24"/>
        </w:rPr>
        <w:t>Termly</w:t>
      </w:r>
      <w:r w:rsidR="00CA7D9B">
        <w:rPr>
          <w:rFonts w:ascii="Comic Sans MS" w:hAnsi="Comic Sans MS"/>
          <w:sz w:val="24"/>
        </w:rPr>
        <w:t xml:space="preserve"> internal</w:t>
      </w:r>
      <w:r w:rsidRPr="009E1D50">
        <w:rPr>
          <w:rFonts w:ascii="Comic Sans MS" w:hAnsi="Comic Sans MS"/>
          <w:sz w:val="24"/>
        </w:rPr>
        <w:t xml:space="preserve"> writing moderation meetings ensure accurate and consistent judgements are made on pupils’ work.</w:t>
      </w:r>
      <w:r w:rsidR="004B4F72">
        <w:rPr>
          <w:rFonts w:ascii="Comic Sans MS" w:hAnsi="Comic Sans MS"/>
          <w:sz w:val="24"/>
        </w:rPr>
        <w:t xml:space="preserve"> The children complete a</w:t>
      </w:r>
      <w:r w:rsidR="00CA7D9B">
        <w:rPr>
          <w:rFonts w:ascii="Comic Sans MS" w:hAnsi="Comic Sans MS"/>
          <w:sz w:val="24"/>
        </w:rPr>
        <w:t xml:space="preserve"> summative</w:t>
      </w:r>
      <w:r w:rsidR="004B4F72">
        <w:rPr>
          <w:rFonts w:ascii="Comic Sans MS" w:hAnsi="Comic Sans MS"/>
          <w:sz w:val="24"/>
        </w:rPr>
        <w:t xml:space="preserve"> spelling, grammar and punctuation assessment every term.</w:t>
      </w:r>
    </w:p>
    <w:p w14:paraId="1DE43C8B" w14:textId="77777777" w:rsidR="00B457B8" w:rsidRDefault="00D91BA1" w:rsidP="0013679A">
      <w:pPr>
        <w:rPr>
          <w:rFonts w:ascii="Comic Sans MS" w:hAnsi="Comic Sans MS"/>
          <w:b/>
          <w:sz w:val="24"/>
          <w:szCs w:val="24"/>
          <w:u w:val="single"/>
          <w:lang w:val="en-US"/>
        </w:rPr>
      </w:pPr>
      <w:r>
        <w:rPr>
          <w:rFonts w:ascii="Comic Sans MS" w:hAnsi="Comic Sans MS"/>
          <w:b/>
          <w:sz w:val="24"/>
          <w:szCs w:val="24"/>
          <w:u w:val="single"/>
          <w:lang w:val="en-US"/>
        </w:rPr>
        <w:t>Spoken Language.</w:t>
      </w:r>
    </w:p>
    <w:p w14:paraId="57F36966" w14:textId="77777777" w:rsidR="00B457B8" w:rsidRPr="00B457B8" w:rsidRDefault="00D91BA1" w:rsidP="00B457B8">
      <w:pPr>
        <w:rPr>
          <w:rFonts w:ascii="Comic Sans MS" w:hAnsi="Comic Sans MS"/>
          <w:sz w:val="24"/>
          <w:szCs w:val="24"/>
          <w:lang w:val="en-US"/>
        </w:rPr>
      </w:pPr>
      <w:r w:rsidRPr="00B457B8">
        <w:rPr>
          <w:rFonts w:ascii="Comic Sans MS" w:hAnsi="Comic Sans MS"/>
          <w:sz w:val="24"/>
          <w:szCs w:val="24"/>
          <w:lang w:val="en-US"/>
        </w:rPr>
        <w:t>The four stands of spoken language: speaking, listening, group discussion and</w:t>
      </w:r>
      <w:r>
        <w:rPr>
          <w:rFonts w:ascii="Comic Sans MS" w:hAnsi="Comic Sans MS"/>
          <w:sz w:val="24"/>
          <w:szCs w:val="24"/>
          <w:lang w:val="en-US"/>
        </w:rPr>
        <w:t xml:space="preserve"> </w:t>
      </w:r>
      <w:r w:rsidRPr="00B457B8">
        <w:rPr>
          <w:rFonts w:ascii="Comic Sans MS" w:hAnsi="Comic Sans MS"/>
          <w:sz w:val="24"/>
          <w:szCs w:val="24"/>
          <w:lang w:val="en-US"/>
        </w:rPr>
        <w:t>drama, permeate the whole curriculum. Children are encouraged to develop practical communication skills in readiness</w:t>
      </w:r>
      <w:r>
        <w:rPr>
          <w:rFonts w:ascii="Comic Sans MS" w:hAnsi="Comic Sans MS"/>
          <w:sz w:val="24"/>
          <w:szCs w:val="24"/>
          <w:lang w:val="en-US"/>
        </w:rPr>
        <w:t xml:space="preserve"> </w:t>
      </w:r>
      <w:r w:rsidRPr="00B457B8">
        <w:rPr>
          <w:rFonts w:ascii="Comic Sans MS" w:hAnsi="Comic Sans MS"/>
          <w:sz w:val="24"/>
          <w:szCs w:val="24"/>
          <w:lang w:val="en-US"/>
        </w:rPr>
        <w:t>for later life. We aim for children to be able to speak clearly, fluently and</w:t>
      </w:r>
      <w:r>
        <w:rPr>
          <w:rFonts w:ascii="Comic Sans MS" w:hAnsi="Comic Sans MS"/>
          <w:sz w:val="24"/>
          <w:szCs w:val="24"/>
          <w:lang w:val="en-US"/>
        </w:rPr>
        <w:t xml:space="preserve"> </w:t>
      </w:r>
      <w:r w:rsidRPr="00B457B8">
        <w:rPr>
          <w:rFonts w:ascii="Comic Sans MS" w:hAnsi="Comic Sans MS"/>
          <w:sz w:val="24"/>
          <w:szCs w:val="24"/>
          <w:lang w:val="en-US"/>
        </w:rPr>
        <w:t>coherently, to be able to listen attentively with understanding, pleasure and</w:t>
      </w:r>
      <w:r>
        <w:rPr>
          <w:rFonts w:ascii="Comic Sans MS" w:hAnsi="Comic Sans MS"/>
          <w:sz w:val="24"/>
          <w:szCs w:val="24"/>
          <w:lang w:val="en-US"/>
        </w:rPr>
        <w:t xml:space="preserve"> </w:t>
      </w:r>
      <w:r w:rsidRPr="00B457B8">
        <w:rPr>
          <w:rFonts w:ascii="Comic Sans MS" w:hAnsi="Comic Sans MS"/>
          <w:sz w:val="24"/>
          <w:szCs w:val="24"/>
          <w:lang w:val="en-US"/>
        </w:rPr>
        <w:t>empathy and contribute to group discussions effectively.</w:t>
      </w:r>
      <w:r w:rsidR="001F49F9">
        <w:rPr>
          <w:rFonts w:ascii="Comic Sans MS" w:hAnsi="Comic Sans MS"/>
          <w:sz w:val="24"/>
          <w:szCs w:val="24"/>
          <w:lang w:val="en-US"/>
        </w:rPr>
        <w:t xml:space="preserve"> Throughout the school, there are speaking and listening opportunities in every lesson.</w:t>
      </w:r>
    </w:p>
    <w:p w14:paraId="301F6425" w14:textId="77777777" w:rsidR="00B457B8" w:rsidRPr="00B457B8" w:rsidRDefault="00D91BA1" w:rsidP="00B457B8">
      <w:pPr>
        <w:rPr>
          <w:rFonts w:ascii="Comic Sans MS" w:hAnsi="Comic Sans MS"/>
          <w:sz w:val="24"/>
          <w:szCs w:val="24"/>
          <w:lang w:val="en-US"/>
        </w:rPr>
      </w:pPr>
      <w:r w:rsidRPr="00B457B8">
        <w:rPr>
          <w:rFonts w:ascii="Comic Sans MS" w:hAnsi="Comic Sans MS"/>
          <w:sz w:val="24"/>
          <w:szCs w:val="24"/>
          <w:lang w:val="en-US"/>
        </w:rPr>
        <w:t>We achieve this by:</w:t>
      </w:r>
    </w:p>
    <w:p w14:paraId="3F519D1C" w14:textId="77777777" w:rsidR="00B457B8" w:rsidRPr="00B457B8" w:rsidRDefault="00D91BA1" w:rsidP="00B457B8">
      <w:pPr>
        <w:pStyle w:val="ListParagraph"/>
        <w:numPr>
          <w:ilvl w:val="0"/>
          <w:numId w:val="2"/>
        </w:numPr>
        <w:ind w:left="284" w:hanging="284"/>
        <w:rPr>
          <w:rFonts w:ascii="Comic Sans MS" w:hAnsi="Comic Sans MS"/>
          <w:sz w:val="24"/>
          <w:szCs w:val="24"/>
          <w:lang w:val="en-US"/>
        </w:rPr>
      </w:pPr>
      <w:r w:rsidRPr="00B457B8">
        <w:rPr>
          <w:rFonts w:ascii="Comic Sans MS" w:hAnsi="Comic Sans MS"/>
          <w:sz w:val="24"/>
          <w:szCs w:val="24"/>
          <w:lang w:val="en-US"/>
        </w:rPr>
        <w:t>Giving our children confidence in themselves as speakers and listeners by showing them that we value their conversations and opinions. We also encourage respect for the views of others.</w:t>
      </w:r>
    </w:p>
    <w:p w14:paraId="39050175" w14:textId="77777777" w:rsidR="00B457B8" w:rsidRPr="00B457B8" w:rsidRDefault="00D91BA1" w:rsidP="00B457B8">
      <w:pPr>
        <w:pStyle w:val="ListParagraph"/>
        <w:numPr>
          <w:ilvl w:val="0"/>
          <w:numId w:val="2"/>
        </w:numPr>
        <w:ind w:left="284" w:hanging="284"/>
        <w:rPr>
          <w:rFonts w:ascii="Comic Sans MS" w:hAnsi="Comic Sans MS"/>
          <w:sz w:val="24"/>
          <w:szCs w:val="24"/>
          <w:lang w:val="en-US"/>
        </w:rPr>
      </w:pPr>
      <w:r w:rsidRPr="00B457B8">
        <w:rPr>
          <w:rFonts w:ascii="Comic Sans MS" w:hAnsi="Comic Sans MS"/>
          <w:sz w:val="24"/>
          <w:szCs w:val="24"/>
          <w:lang w:val="en-US"/>
        </w:rPr>
        <w:t>Being aware that we provide a model of speak</w:t>
      </w:r>
      <w:r w:rsidR="00CA7D9B">
        <w:rPr>
          <w:rFonts w:ascii="Comic Sans MS" w:hAnsi="Comic Sans MS"/>
          <w:sz w:val="24"/>
          <w:szCs w:val="24"/>
          <w:lang w:val="en-US"/>
        </w:rPr>
        <w:t>ing</w:t>
      </w:r>
      <w:r w:rsidRPr="00B457B8">
        <w:rPr>
          <w:rFonts w:ascii="Comic Sans MS" w:hAnsi="Comic Sans MS"/>
          <w:sz w:val="24"/>
          <w:szCs w:val="24"/>
          <w:lang w:val="en-US"/>
        </w:rPr>
        <w:t xml:space="preserve"> and listen</w:t>
      </w:r>
      <w:r w:rsidR="00CA7D9B">
        <w:rPr>
          <w:rFonts w:ascii="Comic Sans MS" w:hAnsi="Comic Sans MS"/>
          <w:sz w:val="24"/>
          <w:szCs w:val="24"/>
          <w:lang w:val="en-US"/>
        </w:rPr>
        <w:t>ing</w:t>
      </w:r>
      <w:r w:rsidRPr="00B457B8">
        <w:rPr>
          <w:rFonts w:ascii="Comic Sans MS" w:hAnsi="Comic Sans MS"/>
          <w:sz w:val="24"/>
          <w:szCs w:val="24"/>
          <w:lang w:val="en-US"/>
        </w:rPr>
        <w:t xml:space="preserve"> in our day-to-day interactions with them and with other adults.</w:t>
      </w:r>
    </w:p>
    <w:p w14:paraId="1015A785" w14:textId="77777777" w:rsidR="00B457B8" w:rsidRPr="00B457B8" w:rsidRDefault="00D91BA1" w:rsidP="00B457B8">
      <w:pPr>
        <w:pStyle w:val="ListParagraph"/>
        <w:numPr>
          <w:ilvl w:val="0"/>
          <w:numId w:val="2"/>
        </w:numPr>
        <w:ind w:left="284" w:hanging="284"/>
        <w:rPr>
          <w:rFonts w:ascii="Comic Sans MS" w:hAnsi="Comic Sans MS"/>
          <w:sz w:val="24"/>
          <w:szCs w:val="24"/>
          <w:lang w:val="en-US"/>
        </w:rPr>
      </w:pPr>
      <w:r w:rsidRPr="00B457B8">
        <w:rPr>
          <w:rFonts w:ascii="Comic Sans MS" w:hAnsi="Comic Sans MS"/>
          <w:sz w:val="24"/>
          <w:szCs w:val="24"/>
          <w:lang w:val="en-US"/>
        </w:rPr>
        <w:t>Helping them to articulate their ideas and provide purposes and audiences for talk within a range of formal and informal situations and in individual, partner, group and class contexts.</w:t>
      </w:r>
    </w:p>
    <w:p w14:paraId="29C84DC5" w14:textId="77777777" w:rsidR="00B457B8" w:rsidRPr="00B457B8" w:rsidRDefault="00D91BA1" w:rsidP="00B457B8">
      <w:pPr>
        <w:pStyle w:val="ListParagraph"/>
        <w:numPr>
          <w:ilvl w:val="0"/>
          <w:numId w:val="2"/>
        </w:numPr>
        <w:ind w:left="284" w:hanging="284"/>
        <w:rPr>
          <w:rFonts w:ascii="Comic Sans MS" w:hAnsi="Comic Sans MS"/>
          <w:sz w:val="24"/>
          <w:szCs w:val="24"/>
          <w:lang w:val="en-US"/>
        </w:rPr>
      </w:pPr>
      <w:r w:rsidRPr="00B457B8">
        <w:rPr>
          <w:rFonts w:ascii="Comic Sans MS" w:hAnsi="Comic Sans MS"/>
          <w:sz w:val="24"/>
          <w:szCs w:val="24"/>
          <w:lang w:val="en-US"/>
        </w:rPr>
        <w:t>By providing opportunities to perform to a larger audience, in assemblies and productions, where children's efforts and skills are acknowledged by staff, parents, carers, visitors and peers.</w:t>
      </w:r>
    </w:p>
    <w:p w14:paraId="045C37BE" w14:textId="77777777" w:rsidR="00B457B8" w:rsidRPr="00B457B8" w:rsidRDefault="00D91BA1" w:rsidP="00B457B8">
      <w:pPr>
        <w:pStyle w:val="ListParagraph"/>
        <w:numPr>
          <w:ilvl w:val="0"/>
          <w:numId w:val="2"/>
        </w:numPr>
        <w:ind w:left="284" w:hanging="284"/>
        <w:rPr>
          <w:rFonts w:ascii="Comic Sans MS" w:hAnsi="Comic Sans MS"/>
          <w:sz w:val="24"/>
          <w:szCs w:val="24"/>
          <w:lang w:val="en-US"/>
        </w:rPr>
      </w:pPr>
      <w:r w:rsidRPr="00B457B8">
        <w:rPr>
          <w:rFonts w:ascii="Comic Sans MS" w:hAnsi="Comic Sans MS"/>
          <w:sz w:val="24"/>
          <w:szCs w:val="24"/>
          <w:lang w:val="en-US"/>
        </w:rPr>
        <w:t>By providing a range of experiences where children can work collaboratively and participate in opportunities to reflect on talk and explore real and imagined situations through role-play, hot-seating, drama and discussions.</w:t>
      </w:r>
    </w:p>
    <w:p w14:paraId="60D317D6" w14:textId="77777777" w:rsidR="007B58EB" w:rsidRPr="00DA29F4" w:rsidRDefault="00D91BA1" w:rsidP="003F43FC">
      <w:pPr>
        <w:pStyle w:val="ListParagraph"/>
        <w:numPr>
          <w:ilvl w:val="0"/>
          <w:numId w:val="2"/>
        </w:numPr>
        <w:ind w:left="284" w:hanging="284"/>
        <w:rPr>
          <w:rFonts w:ascii="Comic Sans MS" w:hAnsi="Comic Sans MS"/>
          <w:sz w:val="24"/>
          <w:szCs w:val="24"/>
          <w:lang w:val="en-US"/>
        </w:rPr>
      </w:pPr>
      <w:r w:rsidRPr="00B457B8">
        <w:rPr>
          <w:rFonts w:ascii="Comic Sans MS" w:hAnsi="Comic Sans MS"/>
          <w:sz w:val="24"/>
          <w:szCs w:val="24"/>
          <w:lang w:val="en-US"/>
        </w:rPr>
        <w:t>By developing the children's ability to listen with attention and understanding in all curriculum areas and, where necessary, asking and responding to questions appropriately.</w:t>
      </w:r>
    </w:p>
    <w:p w14:paraId="1D466634" w14:textId="77777777" w:rsidR="00124397" w:rsidRPr="009B7779" w:rsidRDefault="00D91BA1" w:rsidP="003F43FC">
      <w:pPr>
        <w:rPr>
          <w:rFonts w:ascii="Comic Sans MS" w:hAnsi="Comic Sans MS"/>
          <w:b/>
          <w:sz w:val="24"/>
          <w:u w:val="single"/>
        </w:rPr>
      </w:pPr>
      <w:r>
        <w:rPr>
          <w:rFonts w:ascii="Comic Sans MS" w:hAnsi="Comic Sans MS"/>
          <w:b/>
          <w:sz w:val="24"/>
          <w:u w:val="single"/>
        </w:rPr>
        <w:t>Impact</w:t>
      </w:r>
    </w:p>
    <w:p w14:paraId="30CB9D3A" w14:textId="77777777" w:rsidR="00634FE6" w:rsidRDefault="00D91BA1" w:rsidP="0018031E">
      <w:pPr>
        <w:rPr>
          <w:rFonts w:ascii="Comic Sans MS" w:hAnsi="Comic Sans MS"/>
          <w:sz w:val="24"/>
        </w:rPr>
      </w:pPr>
      <w:r>
        <w:rPr>
          <w:rFonts w:ascii="Comic Sans MS" w:hAnsi="Comic Sans MS"/>
          <w:sz w:val="24"/>
        </w:rPr>
        <w:t>The impact</w:t>
      </w:r>
      <w:r w:rsidR="001E341F">
        <w:rPr>
          <w:rFonts w:ascii="Comic Sans MS" w:hAnsi="Comic Sans MS"/>
          <w:sz w:val="24"/>
        </w:rPr>
        <w:t xml:space="preserve"> of the </w:t>
      </w:r>
      <w:r w:rsidR="00DA29F4">
        <w:rPr>
          <w:rFonts w:ascii="Comic Sans MS" w:hAnsi="Comic Sans MS"/>
          <w:sz w:val="24"/>
        </w:rPr>
        <w:t>English</w:t>
      </w:r>
      <w:r w:rsidR="001E341F">
        <w:rPr>
          <w:rFonts w:ascii="Comic Sans MS" w:hAnsi="Comic Sans MS"/>
          <w:sz w:val="24"/>
        </w:rPr>
        <w:t xml:space="preserve"> curriculum </w:t>
      </w:r>
      <w:r w:rsidR="006F1405">
        <w:rPr>
          <w:rFonts w:ascii="Comic Sans MS" w:hAnsi="Comic Sans MS"/>
          <w:sz w:val="24"/>
        </w:rPr>
        <w:t>can be</w:t>
      </w:r>
      <w:r w:rsidR="005A4FBE">
        <w:rPr>
          <w:rFonts w:ascii="Comic Sans MS" w:hAnsi="Comic Sans MS"/>
          <w:sz w:val="24"/>
        </w:rPr>
        <w:t xml:space="preserve"> seen</w:t>
      </w:r>
      <w:r w:rsidR="006F1405">
        <w:rPr>
          <w:rFonts w:ascii="Comic Sans MS" w:hAnsi="Comic Sans MS"/>
          <w:sz w:val="24"/>
        </w:rPr>
        <w:t xml:space="preserve"> by listening to </w:t>
      </w:r>
      <w:r w:rsidR="006B3132">
        <w:rPr>
          <w:rFonts w:ascii="Comic Sans MS" w:hAnsi="Comic Sans MS"/>
          <w:sz w:val="24"/>
        </w:rPr>
        <w:t xml:space="preserve">our </w:t>
      </w:r>
      <w:r w:rsidR="006F1405">
        <w:rPr>
          <w:rFonts w:ascii="Comic Sans MS" w:hAnsi="Comic Sans MS"/>
          <w:sz w:val="24"/>
        </w:rPr>
        <w:t>children who are</w:t>
      </w:r>
      <w:r w:rsidR="003B0F39">
        <w:rPr>
          <w:rFonts w:ascii="Comic Sans MS" w:hAnsi="Comic Sans MS"/>
          <w:sz w:val="24"/>
        </w:rPr>
        <w:t xml:space="preserve"> </w:t>
      </w:r>
      <w:r w:rsidR="006F1405" w:rsidRPr="00B91570">
        <w:rPr>
          <w:rFonts w:ascii="Comic Sans MS" w:hAnsi="Comic Sans MS"/>
          <w:sz w:val="24"/>
          <w:szCs w:val="24"/>
        </w:rPr>
        <w:t>fluent, co</w:t>
      </w:r>
      <w:r w:rsidR="006B3132">
        <w:rPr>
          <w:rFonts w:ascii="Comic Sans MS" w:hAnsi="Comic Sans MS"/>
          <w:sz w:val="24"/>
          <w:szCs w:val="24"/>
        </w:rPr>
        <w:t xml:space="preserve">nfident readers who </w:t>
      </w:r>
      <w:r w:rsidR="006F1405" w:rsidRPr="00B91570">
        <w:rPr>
          <w:rFonts w:ascii="Comic Sans MS" w:hAnsi="Comic Sans MS"/>
          <w:sz w:val="24"/>
          <w:szCs w:val="24"/>
        </w:rPr>
        <w:t>successfully comprehend and understand a wid</w:t>
      </w:r>
      <w:r w:rsidR="006F1405">
        <w:rPr>
          <w:rFonts w:ascii="Comic Sans MS" w:hAnsi="Comic Sans MS"/>
          <w:sz w:val="24"/>
          <w:szCs w:val="24"/>
        </w:rPr>
        <w:t xml:space="preserve">e range of </w:t>
      </w:r>
      <w:r w:rsidR="00F15E5B">
        <w:rPr>
          <w:rFonts w:ascii="Comic Sans MS" w:hAnsi="Comic Sans MS"/>
          <w:sz w:val="24"/>
          <w:szCs w:val="24"/>
        </w:rPr>
        <w:t>texts</w:t>
      </w:r>
      <w:r w:rsidR="00F15E5B">
        <w:rPr>
          <w:rFonts w:ascii="Comic Sans MS" w:hAnsi="Comic Sans MS"/>
          <w:sz w:val="24"/>
        </w:rPr>
        <w:t xml:space="preserve"> but</w:t>
      </w:r>
      <w:r w:rsidR="00563702">
        <w:rPr>
          <w:rFonts w:ascii="Comic Sans MS" w:hAnsi="Comic Sans MS"/>
          <w:sz w:val="24"/>
        </w:rPr>
        <w:t xml:space="preserve"> more importantly in the way in which </w:t>
      </w:r>
      <w:r w:rsidR="006B3132">
        <w:rPr>
          <w:rFonts w:ascii="Comic Sans MS" w:hAnsi="Comic Sans MS"/>
          <w:sz w:val="24"/>
        </w:rPr>
        <w:t xml:space="preserve">our </w:t>
      </w:r>
      <w:r w:rsidR="00563702">
        <w:rPr>
          <w:rFonts w:ascii="Comic Sans MS" w:hAnsi="Comic Sans MS"/>
          <w:sz w:val="24"/>
        </w:rPr>
        <w:t xml:space="preserve">children can articulate their love of reading and the breadth of genres </w:t>
      </w:r>
      <w:r w:rsidR="006F1405">
        <w:rPr>
          <w:rFonts w:ascii="Comic Sans MS" w:hAnsi="Comic Sans MS"/>
          <w:sz w:val="24"/>
        </w:rPr>
        <w:t xml:space="preserve">and authors </w:t>
      </w:r>
      <w:r w:rsidR="00563702">
        <w:rPr>
          <w:rFonts w:ascii="Comic Sans MS" w:hAnsi="Comic Sans MS"/>
          <w:sz w:val="24"/>
        </w:rPr>
        <w:t>they enjoy.</w:t>
      </w:r>
      <w:r w:rsidR="0018031E" w:rsidRPr="0018031E">
        <w:t xml:space="preserve"> </w:t>
      </w:r>
      <w:r w:rsidR="0018031E">
        <w:rPr>
          <w:rFonts w:ascii="Comic Sans MS" w:hAnsi="Comic Sans MS"/>
          <w:sz w:val="24"/>
        </w:rPr>
        <w:t>Children</w:t>
      </w:r>
      <w:r w:rsidR="0018031E" w:rsidRPr="0018031E">
        <w:rPr>
          <w:rFonts w:ascii="Comic Sans MS" w:hAnsi="Comic Sans MS"/>
          <w:sz w:val="24"/>
        </w:rPr>
        <w:t xml:space="preserve"> will have a rich vocabulary, which grows every day and one that they can draw upon when writing.</w:t>
      </w:r>
      <w:r w:rsidR="00FA172E">
        <w:rPr>
          <w:rFonts w:ascii="Comic Sans MS" w:hAnsi="Comic Sans MS"/>
          <w:sz w:val="24"/>
        </w:rPr>
        <w:t xml:space="preserve"> It can also be seen in their written and verbal responses and opinions to texts. </w:t>
      </w:r>
      <w:r w:rsidR="00CA7D9B" w:rsidRPr="00CA7D9B">
        <w:rPr>
          <w:rFonts w:ascii="Comic Sans MS" w:hAnsi="Comic Sans MS"/>
          <w:sz w:val="24"/>
        </w:rPr>
        <w:t>All pupils will acquire a wide vocabulary, a solid</w:t>
      </w:r>
      <w:r w:rsidR="00CA7D9B">
        <w:rPr>
          <w:rFonts w:ascii="Comic Sans MS" w:hAnsi="Comic Sans MS"/>
          <w:sz w:val="24"/>
        </w:rPr>
        <w:t xml:space="preserve"> </w:t>
      </w:r>
      <w:r w:rsidR="00CA7D9B" w:rsidRPr="00CA7D9B">
        <w:rPr>
          <w:rFonts w:ascii="Comic Sans MS" w:hAnsi="Comic Sans MS"/>
          <w:sz w:val="24"/>
        </w:rPr>
        <w:t>understanding of grammar and be able to spell new words by</w:t>
      </w:r>
      <w:r w:rsidR="00CA7D9B">
        <w:rPr>
          <w:rFonts w:ascii="Comic Sans MS" w:hAnsi="Comic Sans MS"/>
          <w:sz w:val="24"/>
        </w:rPr>
        <w:t xml:space="preserve"> </w:t>
      </w:r>
      <w:r w:rsidR="00CA7D9B" w:rsidRPr="00CA7D9B">
        <w:rPr>
          <w:rFonts w:ascii="Comic Sans MS" w:hAnsi="Comic Sans MS"/>
          <w:sz w:val="24"/>
        </w:rPr>
        <w:t xml:space="preserve">effectively applying the spelling rules they learn throughout their time in primary school. </w:t>
      </w:r>
      <w:r>
        <w:rPr>
          <w:rFonts w:ascii="Comic Sans MS" w:hAnsi="Comic Sans MS"/>
          <w:sz w:val="24"/>
        </w:rPr>
        <w:t xml:space="preserve">Throughout the planning and writing </w:t>
      </w:r>
      <w:r>
        <w:rPr>
          <w:rFonts w:ascii="Comic Sans MS" w:hAnsi="Comic Sans MS"/>
          <w:sz w:val="24"/>
        </w:rPr>
        <w:lastRenderedPageBreak/>
        <w:t xml:space="preserve">process, </w:t>
      </w:r>
      <w:r w:rsidRPr="00CC7E8B">
        <w:rPr>
          <w:rFonts w:ascii="Comic Sans MS" w:hAnsi="Comic Sans MS"/>
          <w:sz w:val="24"/>
        </w:rPr>
        <w:t>children can articulate what they have done and why</w:t>
      </w:r>
      <w:r>
        <w:rPr>
          <w:rFonts w:ascii="Comic Sans MS" w:hAnsi="Comic Sans MS"/>
          <w:sz w:val="24"/>
        </w:rPr>
        <w:t>- commenting on grammatical choices, vocabulary and sentence structure</w:t>
      </w:r>
      <w:r w:rsidRPr="00CC7E8B">
        <w:rPr>
          <w:rFonts w:ascii="Comic Sans MS" w:hAnsi="Comic Sans MS"/>
          <w:sz w:val="24"/>
        </w:rPr>
        <w:t>.</w:t>
      </w:r>
      <w:r>
        <w:rPr>
          <w:rFonts w:ascii="Comic Sans MS" w:hAnsi="Comic Sans MS"/>
          <w:sz w:val="24"/>
        </w:rPr>
        <w:t xml:space="preserve"> As they progress through school, they develop independent editing skills, improving their work and recognising writing as an ongoing process that can be modified and improved.</w:t>
      </w:r>
      <w:r w:rsidR="00CA7D9B" w:rsidRPr="00CA7D9B">
        <w:t xml:space="preserve"> </w:t>
      </w:r>
      <w:r w:rsidR="00CA7D9B" w:rsidRPr="00CA7D9B">
        <w:rPr>
          <w:rFonts w:ascii="Comic Sans MS" w:hAnsi="Comic Sans MS"/>
          <w:sz w:val="24"/>
        </w:rPr>
        <w:t>Pupils will have a good knowledge of how to adapt their writing based on purpose and audience. They will be able to</w:t>
      </w:r>
      <w:r w:rsidR="00CA7D9B">
        <w:rPr>
          <w:rFonts w:ascii="Comic Sans MS" w:hAnsi="Comic Sans MS"/>
          <w:sz w:val="24"/>
        </w:rPr>
        <w:t xml:space="preserve"> </w:t>
      </w:r>
      <w:r w:rsidR="00CA7D9B" w:rsidRPr="00CA7D9B">
        <w:rPr>
          <w:rFonts w:ascii="Comic Sans MS" w:hAnsi="Comic Sans MS"/>
          <w:sz w:val="24"/>
        </w:rPr>
        <w:t>write clearly, accurately and coherently, adapting their language selections and style appropriately.</w:t>
      </w:r>
    </w:p>
    <w:p w14:paraId="0E5B86BA" w14:textId="77777777" w:rsidR="003F43FC" w:rsidRPr="006F1405" w:rsidRDefault="003F43FC" w:rsidP="0074029F">
      <w:pPr>
        <w:rPr>
          <w:rFonts w:ascii="Comic Sans MS" w:hAnsi="Comic Sans MS"/>
          <w:sz w:val="24"/>
        </w:rPr>
      </w:pPr>
    </w:p>
    <w:sectPr w:rsidR="003F43FC" w:rsidRPr="006F1405" w:rsidSect="0013679A">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1C314" w14:textId="77777777" w:rsidR="00C73B45" w:rsidRDefault="00C73B45">
      <w:pPr>
        <w:spacing w:after="0" w:line="240" w:lineRule="auto"/>
      </w:pPr>
      <w:r>
        <w:separator/>
      </w:r>
    </w:p>
  </w:endnote>
  <w:endnote w:type="continuationSeparator" w:id="0">
    <w:p w14:paraId="512A4BFC" w14:textId="77777777" w:rsidR="00C73B45" w:rsidRDefault="00C73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789974"/>
      <w:docPartObj>
        <w:docPartGallery w:val="Page Numbers (Bottom of Page)"/>
        <w:docPartUnique/>
      </w:docPartObj>
    </w:sdtPr>
    <w:sdtEndPr>
      <w:rPr>
        <w:noProof/>
      </w:rPr>
    </w:sdtEndPr>
    <w:sdtContent>
      <w:p w14:paraId="4A870695" w14:textId="77777777" w:rsidR="0013679A" w:rsidRDefault="00D91BA1">
        <w:pPr>
          <w:pStyle w:val="Footer"/>
          <w:jc w:val="right"/>
        </w:pPr>
        <w:r>
          <w:fldChar w:fldCharType="begin"/>
        </w:r>
        <w:r>
          <w:instrText xml:space="preserve"> PAGE   \* MERGEFORMAT </w:instrText>
        </w:r>
        <w:r>
          <w:fldChar w:fldCharType="separate"/>
        </w:r>
        <w:r w:rsidR="001F49F9">
          <w:rPr>
            <w:noProof/>
          </w:rPr>
          <w:t>6</w:t>
        </w:r>
        <w:r>
          <w:rPr>
            <w:noProof/>
          </w:rPr>
          <w:fldChar w:fldCharType="end"/>
        </w:r>
      </w:p>
    </w:sdtContent>
  </w:sdt>
  <w:p w14:paraId="39146C9A" w14:textId="77777777" w:rsidR="0013679A" w:rsidRDefault="00136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B456" w14:textId="77777777" w:rsidR="00C73B45" w:rsidRDefault="00C73B45">
      <w:pPr>
        <w:spacing w:after="0" w:line="240" w:lineRule="auto"/>
      </w:pPr>
      <w:r>
        <w:separator/>
      </w:r>
    </w:p>
  </w:footnote>
  <w:footnote w:type="continuationSeparator" w:id="0">
    <w:p w14:paraId="782971EB" w14:textId="77777777" w:rsidR="00C73B45" w:rsidRDefault="00C73B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1E7"/>
    <w:multiLevelType w:val="hybridMultilevel"/>
    <w:tmpl w:val="042ED9DA"/>
    <w:lvl w:ilvl="0" w:tplc="D3FCFCB8">
      <w:start w:val="1"/>
      <w:numFmt w:val="bullet"/>
      <w:lvlText w:val=""/>
      <w:lvlJc w:val="left"/>
      <w:pPr>
        <w:ind w:left="720" w:hanging="360"/>
      </w:pPr>
      <w:rPr>
        <w:rFonts w:ascii="Symbol" w:hAnsi="Symbol" w:hint="default"/>
      </w:rPr>
    </w:lvl>
    <w:lvl w:ilvl="1" w:tplc="CC4E7B1A" w:tentative="1">
      <w:start w:val="1"/>
      <w:numFmt w:val="bullet"/>
      <w:lvlText w:val="o"/>
      <w:lvlJc w:val="left"/>
      <w:pPr>
        <w:ind w:left="1440" w:hanging="360"/>
      </w:pPr>
      <w:rPr>
        <w:rFonts w:ascii="Courier New" w:hAnsi="Courier New" w:cs="Courier New" w:hint="default"/>
      </w:rPr>
    </w:lvl>
    <w:lvl w:ilvl="2" w:tplc="2BCA3B4A" w:tentative="1">
      <w:start w:val="1"/>
      <w:numFmt w:val="bullet"/>
      <w:lvlText w:val=""/>
      <w:lvlJc w:val="left"/>
      <w:pPr>
        <w:ind w:left="2160" w:hanging="360"/>
      </w:pPr>
      <w:rPr>
        <w:rFonts w:ascii="Wingdings" w:hAnsi="Wingdings" w:hint="default"/>
      </w:rPr>
    </w:lvl>
    <w:lvl w:ilvl="3" w:tplc="0B7A86A6" w:tentative="1">
      <w:start w:val="1"/>
      <w:numFmt w:val="bullet"/>
      <w:lvlText w:val=""/>
      <w:lvlJc w:val="left"/>
      <w:pPr>
        <w:ind w:left="2880" w:hanging="360"/>
      </w:pPr>
      <w:rPr>
        <w:rFonts w:ascii="Symbol" w:hAnsi="Symbol" w:hint="default"/>
      </w:rPr>
    </w:lvl>
    <w:lvl w:ilvl="4" w:tplc="00169E76" w:tentative="1">
      <w:start w:val="1"/>
      <w:numFmt w:val="bullet"/>
      <w:lvlText w:val="o"/>
      <w:lvlJc w:val="left"/>
      <w:pPr>
        <w:ind w:left="3600" w:hanging="360"/>
      </w:pPr>
      <w:rPr>
        <w:rFonts w:ascii="Courier New" w:hAnsi="Courier New" w:cs="Courier New" w:hint="default"/>
      </w:rPr>
    </w:lvl>
    <w:lvl w:ilvl="5" w:tplc="A8AC37AC" w:tentative="1">
      <w:start w:val="1"/>
      <w:numFmt w:val="bullet"/>
      <w:lvlText w:val=""/>
      <w:lvlJc w:val="left"/>
      <w:pPr>
        <w:ind w:left="4320" w:hanging="360"/>
      </w:pPr>
      <w:rPr>
        <w:rFonts w:ascii="Wingdings" w:hAnsi="Wingdings" w:hint="default"/>
      </w:rPr>
    </w:lvl>
    <w:lvl w:ilvl="6" w:tplc="3544033E" w:tentative="1">
      <w:start w:val="1"/>
      <w:numFmt w:val="bullet"/>
      <w:lvlText w:val=""/>
      <w:lvlJc w:val="left"/>
      <w:pPr>
        <w:ind w:left="5040" w:hanging="360"/>
      </w:pPr>
      <w:rPr>
        <w:rFonts w:ascii="Symbol" w:hAnsi="Symbol" w:hint="default"/>
      </w:rPr>
    </w:lvl>
    <w:lvl w:ilvl="7" w:tplc="CD2815EC" w:tentative="1">
      <w:start w:val="1"/>
      <w:numFmt w:val="bullet"/>
      <w:lvlText w:val="o"/>
      <w:lvlJc w:val="left"/>
      <w:pPr>
        <w:ind w:left="5760" w:hanging="360"/>
      </w:pPr>
      <w:rPr>
        <w:rFonts w:ascii="Courier New" w:hAnsi="Courier New" w:cs="Courier New" w:hint="default"/>
      </w:rPr>
    </w:lvl>
    <w:lvl w:ilvl="8" w:tplc="515EDC18" w:tentative="1">
      <w:start w:val="1"/>
      <w:numFmt w:val="bullet"/>
      <w:lvlText w:val=""/>
      <w:lvlJc w:val="left"/>
      <w:pPr>
        <w:ind w:left="6480" w:hanging="360"/>
      </w:pPr>
      <w:rPr>
        <w:rFonts w:ascii="Wingdings" w:hAnsi="Wingdings" w:hint="default"/>
      </w:rPr>
    </w:lvl>
  </w:abstractNum>
  <w:abstractNum w:abstractNumId="1" w15:restartNumberingAfterBreak="0">
    <w:nsid w:val="4459436B"/>
    <w:multiLevelType w:val="hybridMultilevel"/>
    <w:tmpl w:val="53F2DFC2"/>
    <w:lvl w:ilvl="0" w:tplc="469C36A0">
      <w:start w:val="1"/>
      <w:numFmt w:val="bullet"/>
      <w:lvlText w:val=""/>
      <w:lvlJc w:val="left"/>
      <w:pPr>
        <w:ind w:left="720" w:hanging="360"/>
      </w:pPr>
      <w:rPr>
        <w:rFonts w:ascii="Wingdings" w:hAnsi="Wingdings" w:hint="default"/>
      </w:rPr>
    </w:lvl>
    <w:lvl w:ilvl="1" w:tplc="FAFE7A8A" w:tentative="1">
      <w:start w:val="1"/>
      <w:numFmt w:val="bullet"/>
      <w:lvlText w:val="o"/>
      <w:lvlJc w:val="left"/>
      <w:pPr>
        <w:ind w:left="1440" w:hanging="360"/>
      </w:pPr>
      <w:rPr>
        <w:rFonts w:ascii="Courier New" w:hAnsi="Courier New" w:cs="Courier New" w:hint="default"/>
      </w:rPr>
    </w:lvl>
    <w:lvl w:ilvl="2" w:tplc="9BFCA42C" w:tentative="1">
      <w:start w:val="1"/>
      <w:numFmt w:val="bullet"/>
      <w:lvlText w:val=""/>
      <w:lvlJc w:val="left"/>
      <w:pPr>
        <w:ind w:left="2160" w:hanging="360"/>
      </w:pPr>
      <w:rPr>
        <w:rFonts w:ascii="Wingdings" w:hAnsi="Wingdings" w:hint="default"/>
      </w:rPr>
    </w:lvl>
    <w:lvl w:ilvl="3" w:tplc="9716D0F6" w:tentative="1">
      <w:start w:val="1"/>
      <w:numFmt w:val="bullet"/>
      <w:lvlText w:val=""/>
      <w:lvlJc w:val="left"/>
      <w:pPr>
        <w:ind w:left="2880" w:hanging="360"/>
      </w:pPr>
      <w:rPr>
        <w:rFonts w:ascii="Symbol" w:hAnsi="Symbol" w:hint="default"/>
      </w:rPr>
    </w:lvl>
    <w:lvl w:ilvl="4" w:tplc="F82A009E" w:tentative="1">
      <w:start w:val="1"/>
      <w:numFmt w:val="bullet"/>
      <w:lvlText w:val="o"/>
      <w:lvlJc w:val="left"/>
      <w:pPr>
        <w:ind w:left="3600" w:hanging="360"/>
      </w:pPr>
      <w:rPr>
        <w:rFonts w:ascii="Courier New" w:hAnsi="Courier New" w:cs="Courier New" w:hint="default"/>
      </w:rPr>
    </w:lvl>
    <w:lvl w:ilvl="5" w:tplc="1EF0339A" w:tentative="1">
      <w:start w:val="1"/>
      <w:numFmt w:val="bullet"/>
      <w:lvlText w:val=""/>
      <w:lvlJc w:val="left"/>
      <w:pPr>
        <w:ind w:left="4320" w:hanging="360"/>
      </w:pPr>
      <w:rPr>
        <w:rFonts w:ascii="Wingdings" w:hAnsi="Wingdings" w:hint="default"/>
      </w:rPr>
    </w:lvl>
    <w:lvl w:ilvl="6" w:tplc="1ECE141C" w:tentative="1">
      <w:start w:val="1"/>
      <w:numFmt w:val="bullet"/>
      <w:lvlText w:val=""/>
      <w:lvlJc w:val="left"/>
      <w:pPr>
        <w:ind w:left="5040" w:hanging="360"/>
      </w:pPr>
      <w:rPr>
        <w:rFonts w:ascii="Symbol" w:hAnsi="Symbol" w:hint="default"/>
      </w:rPr>
    </w:lvl>
    <w:lvl w:ilvl="7" w:tplc="E5882480" w:tentative="1">
      <w:start w:val="1"/>
      <w:numFmt w:val="bullet"/>
      <w:lvlText w:val="o"/>
      <w:lvlJc w:val="left"/>
      <w:pPr>
        <w:ind w:left="5760" w:hanging="360"/>
      </w:pPr>
      <w:rPr>
        <w:rFonts w:ascii="Courier New" w:hAnsi="Courier New" w:cs="Courier New" w:hint="default"/>
      </w:rPr>
    </w:lvl>
    <w:lvl w:ilvl="8" w:tplc="8C2A8C18" w:tentative="1">
      <w:start w:val="1"/>
      <w:numFmt w:val="bullet"/>
      <w:lvlText w:val=""/>
      <w:lvlJc w:val="left"/>
      <w:pPr>
        <w:ind w:left="6480" w:hanging="360"/>
      </w:pPr>
      <w:rPr>
        <w:rFonts w:ascii="Wingdings" w:hAnsi="Wingdings" w:hint="default"/>
      </w:rPr>
    </w:lvl>
  </w:abstractNum>
  <w:abstractNum w:abstractNumId="2" w15:restartNumberingAfterBreak="0">
    <w:nsid w:val="563869A4"/>
    <w:multiLevelType w:val="hybridMultilevel"/>
    <w:tmpl w:val="66228A06"/>
    <w:lvl w:ilvl="0" w:tplc="B5E2381A">
      <w:numFmt w:val="bullet"/>
      <w:lvlText w:val=""/>
      <w:lvlJc w:val="left"/>
      <w:pPr>
        <w:ind w:left="720" w:hanging="360"/>
      </w:pPr>
      <w:rPr>
        <w:rFonts w:ascii="Comic Sans MS" w:eastAsiaTheme="minorHAnsi" w:hAnsi="Comic Sans MS" w:cstheme="minorBidi" w:hint="default"/>
      </w:rPr>
    </w:lvl>
    <w:lvl w:ilvl="1" w:tplc="944CD0E2" w:tentative="1">
      <w:start w:val="1"/>
      <w:numFmt w:val="bullet"/>
      <w:lvlText w:val="o"/>
      <w:lvlJc w:val="left"/>
      <w:pPr>
        <w:ind w:left="1440" w:hanging="360"/>
      </w:pPr>
      <w:rPr>
        <w:rFonts w:ascii="Courier New" w:hAnsi="Courier New" w:cs="Courier New" w:hint="default"/>
      </w:rPr>
    </w:lvl>
    <w:lvl w:ilvl="2" w:tplc="05FCF416" w:tentative="1">
      <w:start w:val="1"/>
      <w:numFmt w:val="bullet"/>
      <w:lvlText w:val=""/>
      <w:lvlJc w:val="left"/>
      <w:pPr>
        <w:ind w:left="2160" w:hanging="360"/>
      </w:pPr>
      <w:rPr>
        <w:rFonts w:ascii="Wingdings" w:hAnsi="Wingdings" w:hint="default"/>
      </w:rPr>
    </w:lvl>
    <w:lvl w:ilvl="3" w:tplc="99083F12" w:tentative="1">
      <w:start w:val="1"/>
      <w:numFmt w:val="bullet"/>
      <w:lvlText w:val=""/>
      <w:lvlJc w:val="left"/>
      <w:pPr>
        <w:ind w:left="2880" w:hanging="360"/>
      </w:pPr>
      <w:rPr>
        <w:rFonts w:ascii="Symbol" w:hAnsi="Symbol" w:hint="default"/>
      </w:rPr>
    </w:lvl>
    <w:lvl w:ilvl="4" w:tplc="F3A0E0A8" w:tentative="1">
      <w:start w:val="1"/>
      <w:numFmt w:val="bullet"/>
      <w:lvlText w:val="o"/>
      <w:lvlJc w:val="left"/>
      <w:pPr>
        <w:ind w:left="3600" w:hanging="360"/>
      </w:pPr>
      <w:rPr>
        <w:rFonts w:ascii="Courier New" w:hAnsi="Courier New" w:cs="Courier New" w:hint="default"/>
      </w:rPr>
    </w:lvl>
    <w:lvl w:ilvl="5" w:tplc="0DB63F16" w:tentative="1">
      <w:start w:val="1"/>
      <w:numFmt w:val="bullet"/>
      <w:lvlText w:val=""/>
      <w:lvlJc w:val="left"/>
      <w:pPr>
        <w:ind w:left="4320" w:hanging="360"/>
      </w:pPr>
      <w:rPr>
        <w:rFonts w:ascii="Wingdings" w:hAnsi="Wingdings" w:hint="default"/>
      </w:rPr>
    </w:lvl>
    <w:lvl w:ilvl="6" w:tplc="B4DCFC5E" w:tentative="1">
      <w:start w:val="1"/>
      <w:numFmt w:val="bullet"/>
      <w:lvlText w:val=""/>
      <w:lvlJc w:val="left"/>
      <w:pPr>
        <w:ind w:left="5040" w:hanging="360"/>
      </w:pPr>
      <w:rPr>
        <w:rFonts w:ascii="Symbol" w:hAnsi="Symbol" w:hint="default"/>
      </w:rPr>
    </w:lvl>
    <w:lvl w:ilvl="7" w:tplc="6C906878" w:tentative="1">
      <w:start w:val="1"/>
      <w:numFmt w:val="bullet"/>
      <w:lvlText w:val="o"/>
      <w:lvlJc w:val="left"/>
      <w:pPr>
        <w:ind w:left="5760" w:hanging="360"/>
      </w:pPr>
      <w:rPr>
        <w:rFonts w:ascii="Courier New" w:hAnsi="Courier New" w:cs="Courier New" w:hint="default"/>
      </w:rPr>
    </w:lvl>
    <w:lvl w:ilvl="8" w:tplc="4568252E" w:tentative="1">
      <w:start w:val="1"/>
      <w:numFmt w:val="bullet"/>
      <w:lvlText w:val=""/>
      <w:lvlJc w:val="left"/>
      <w:pPr>
        <w:ind w:left="6480" w:hanging="360"/>
      </w:pPr>
      <w:rPr>
        <w:rFonts w:ascii="Wingdings" w:hAnsi="Wingdings" w:hint="default"/>
      </w:rPr>
    </w:lvl>
  </w:abstractNum>
  <w:abstractNum w:abstractNumId="3" w15:restartNumberingAfterBreak="0">
    <w:nsid w:val="5A9E2571"/>
    <w:multiLevelType w:val="hybridMultilevel"/>
    <w:tmpl w:val="4EAEFAD4"/>
    <w:lvl w:ilvl="0" w:tplc="BDA28886">
      <w:start w:val="1"/>
      <w:numFmt w:val="bullet"/>
      <w:lvlText w:val=""/>
      <w:lvlJc w:val="left"/>
      <w:pPr>
        <w:ind w:left="720" w:hanging="360"/>
      </w:pPr>
      <w:rPr>
        <w:rFonts w:ascii="Symbol" w:hAnsi="Symbol" w:hint="default"/>
      </w:rPr>
    </w:lvl>
    <w:lvl w:ilvl="1" w:tplc="F258E3BE" w:tentative="1">
      <w:start w:val="1"/>
      <w:numFmt w:val="bullet"/>
      <w:lvlText w:val="o"/>
      <w:lvlJc w:val="left"/>
      <w:pPr>
        <w:ind w:left="1440" w:hanging="360"/>
      </w:pPr>
      <w:rPr>
        <w:rFonts w:ascii="Courier New" w:hAnsi="Courier New" w:cs="Courier New" w:hint="default"/>
      </w:rPr>
    </w:lvl>
    <w:lvl w:ilvl="2" w:tplc="8D266678" w:tentative="1">
      <w:start w:val="1"/>
      <w:numFmt w:val="bullet"/>
      <w:lvlText w:val=""/>
      <w:lvlJc w:val="left"/>
      <w:pPr>
        <w:ind w:left="2160" w:hanging="360"/>
      </w:pPr>
      <w:rPr>
        <w:rFonts w:ascii="Wingdings" w:hAnsi="Wingdings" w:hint="default"/>
      </w:rPr>
    </w:lvl>
    <w:lvl w:ilvl="3" w:tplc="80C0BFE6" w:tentative="1">
      <w:start w:val="1"/>
      <w:numFmt w:val="bullet"/>
      <w:lvlText w:val=""/>
      <w:lvlJc w:val="left"/>
      <w:pPr>
        <w:ind w:left="2880" w:hanging="360"/>
      </w:pPr>
      <w:rPr>
        <w:rFonts w:ascii="Symbol" w:hAnsi="Symbol" w:hint="default"/>
      </w:rPr>
    </w:lvl>
    <w:lvl w:ilvl="4" w:tplc="77C40030" w:tentative="1">
      <w:start w:val="1"/>
      <w:numFmt w:val="bullet"/>
      <w:lvlText w:val="o"/>
      <w:lvlJc w:val="left"/>
      <w:pPr>
        <w:ind w:left="3600" w:hanging="360"/>
      </w:pPr>
      <w:rPr>
        <w:rFonts w:ascii="Courier New" w:hAnsi="Courier New" w:cs="Courier New" w:hint="default"/>
      </w:rPr>
    </w:lvl>
    <w:lvl w:ilvl="5" w:tplc="78C234FA" w:tentative="1">
      <w:start w:val="1"/>
      <w:numFmt w:val="bullet"/>
      <w:lvlText w:val=""/>
      <w:lvlJc w:val="left"/>
      <w:pPr>
        <w:ind w:left="4320" w:hanging="360"/>
      </w:pPr>
      <w:rPr>
        <w:rFonts w:ascii="Wingdings" w:hAnsi="Wingdings" w:hint="default"/>
      </w:rPr>
    </w:lvl>
    <w:lvl w:ilvl="6" w:tplc="CA1C4CDC" w:tentative="1">
      <w:start w:val="1"/>
      <w:numFmt w:val="bullet"/>
      <w:lvlText w:val=""/>
      <w:lvlJc w:val="left"/>
      <w:pPr>
        <w:ind w:left="5040" w:hanging="360"/>
      </w:pPr>
      <w:rPr>
        <w:rFonts w:ascii="Symbol" w:hAnsi="Symbol" w:hint="default"/>
      </w:rPr>
    </w:lvl>
    <w:lvl w:ilvl="7" w:tplc="F17EEEC4" w:tentative="1">
      <w:start w:val="1"/>
      <w:numFmt w:val="bullet"/>
      <w:lvlText w:val="o"/>
      <w:lvlJc w:val="left"/>
      <w:pPr>
        <w:ind w:left="5760" w:hanging="360"/>
      </w:pPr>
      <w:rPr>
        <w:rFonts w:ascii="Courier New" w:hAnsi="Courier New" w:cs="Courier New" w:hint="default"/>
      </w:rPr>
    </w:lvl>
    <w:lvl w:ilvl="8" w:tplc="5F7A61C4" w:tentative="1">
      <w:start w:val="1"/>
      <w:numFmt w:val="bullet"/>
      <w:lvlText w:val=""/>
      <w:lvlJc w:val="left"/>
      <w:pPr>
        <w:ind w:left="6480" w:hanging="360"/>
      </w:pPr>
      <w:rPr>
        <w:rFonts w:ascii="Wingdings" w:hAnsi="Wingdings" w:hint="default"/>
      </w:rPr>
    </w:lvl>
  </w:abstractNum>
  <w:abstractNum w:abstractNumId="4" w15:restartNumberingAfterBreak="0">
    <w:nsid w:val="5DD32F93"/>
    <w:multiLevelType w:val="hybridMultilevel"/>
    <w:tmpl w:val="9E06B856"/>
    <w:lvl w:ilvl="0" w:tplc="7C72C144">
      <w:start w:val="1"/>
      <w:numFmt w:val="bullet"/>
      <w:lvlText w:val=""/>
      <w:lvlJc w:val="left"/>
      <w:pPr>
        <w:ind w:left="1080" w:hanging="360"/>
      </w:pPr>
      <w:rPr>
        <w:rFonts w:ascii="Symbol" w:hAnsi="Symbol" w:hint="default"/>
      </w:rPr>
    </w:lvl>
    <w:lvl w:ilvl="1" w:tplc="ED709770" w:tentative="1">
      <w:start w:val="1"/>
      <w:numFmt w:val="bullet"/>
      <w:lvlText w:val="o"/>
      <w:lvlJc w:val="left"/>
      <w:pPr>
        <w:ind w:left="1800" w:hanging="360"/>
      </w:pPr>
      <w:rPr>
        <w:rFonts w:ascii="Courier New" w:hAnsi="Courier New" w:cs="Courier New" w:hint="default"/>
      </w:rPr>
    </w:lvl>
    <w:lvl w:ilvl="2" w:tplc="0E3C7B72" w:tentative="1">
      <w:start w:val="1"/>
      <w:numFmt w:val="bullet"/>
      <w:lvlText w:val=""/>
      <w:lvlJc w:val="left"/>
      <w:pPr>
        <w:ind w:left="2520" w:hanging="360"/>
      </w:pPr>
      <w:rPr>
        <w:rFonts w:ascii="Wingdings" w:hAnsi="Wingdings" w:hint="default"/>
      </w:rPr>
    </w:lvl>
    <w:lvl w:ilvl="3" w:tplc="2BBE7D8C" w:tentative="1">
      <w:start w:val="1"/>
      <w:numFmt w:val="bullet"/>
      <w:lvlText w:val=""/>
      <w:lvlJc w:val="left"/>
      <w:pPr>
        <w:ind w:left="3240" w:hanging="360"/>
      </w:pPr>
      <w:rPr>
        <w:rFonts w:ascii="Symbol" w:hAnsi="Symbol" w:hint="default"/>
      </w:rPr>
    </w:lvl>
    <w:lvl w:ilvl="4" w:tplc="C41E358E" w:tentative="1">
      <w:start w:val="1"/>
      <w:numFmt w:val="bullet"/>
      <w:lvlText w:val="o"/>
      <w:lvlJc w:val="left"/>
      <w:pPr>
        <w:ind w:left="3960" w:hanging="360"/>
      </w:pPr>
      <w:rPr>
        <w:rFonts w:ascii="Courier New" w:hAnsi="Courier New" w:cs="Courier New" w:hint="default"/>
      </w:rPr>
    </w:lvl>
    <w:lvl w:ilvl="5" w:tplc="F2148360" w:tentative="1">
      <w:start w:val="1"/>
      <w:numFmt w:val="bullet"/>
      <w:lvlText w:val=""/>
      <w:lvlJc w:val="left"/>
      <w:pPr>
        <w:ind w:left="4680" w:hanging="360"/>
      </w:pPr>
      <w:rPr>
        <w:rFonts w:ascii="Wingdings" w:hAnsi="Wingdings" w:hint="default"/>
      </w:rPr>
    </w:lvl>
    <w:lvl w:ilvl="6" w:tplc="6ABC06F8" w:tentative="1">
      <w:start w:val="1"/>
      <w:numFmt w:val="bullet"/>
      <w:lvlText w:val=""/>
      <w:lvlJc w:val="left"/>
      <w:pPr>
        <w:ind w:left="5400" w:hanging="360"/>
      </w:pPr>
      <w:rPr>
        <w:rFonts w:ascii="Symbol" w:hAnsi="Symbol" w:hint="default"/>
      </w:rPr>
    </w:lvl>
    <w:lvl w:ilvl="7" w:tplc="97BC89A6" w:tentative="1">
      <w:start w:val="1"/>
      <w:numFmt w:val="bullet"/>
      <w:lvlText w:val="o"/>
      <w:lvlJc w:val="left"/>
      <w:pPr>
        <w:ind w:left="6120" w:hanging="360"/>
      </w:pPr>
      <w:rPr>
        <w:rFonts w:ascii="Courier New" w:hAnsi="Courier New" w:cs="Courier New" w:hint="default"/>
      </w:rPr>
    </w:lvl>
    <w:lvl w:ilvl="8" w:tplc="11AA0748" w:tentative="1">
      <w:start w:val="1"/>
      <w:numFmt w:val="bullet"/>
      <w:lvlText w:val=""/>
      <w:lvlJc w:val="left"/>
      <w:pPr>
        <w:ind w:left="6840" w:hanging="360"/>
      </w:pPr>
      <w:rPr>
        <w:rFonts w:ascii="Wingdings" w:hAnsi="Wingdings" w:hint="default"/>
      </w:rPr>
    </w:lvl>
  </w:abstractNum>
  <w:num w:numId="1" w16cid:durableId="1959487680">
    <w:abstractNumId w:val="1"/>
  </w:num>
  <w:num w:numId="2" w16cid:durableId="703791509">
    <w:abstractNumId w:val="0"/>
  </w:num>
  <w:num w:numId="3" w16cid:durableId="600261854">
    <w:abstractNumId w:val="2"/>
  </w:num>
  <w:num w:numId="4" w16cid:durableId="274219838">
    <w:abstractNumId w:val="4"/>
  </w:num>
  <w:num w:numId="5" w16cid:durableId="1880240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xNzAGEUaWxoYGSjpKwanFxZn5eSAFhrUADs8YrywAAAA="/>
  </w:docVars>
  <w:rsids>
    <w:rsidRoot w:val="00F301CA"/>
    <w:rsid w:val="00061439"/>
    <w:rsid w:val="0008481A"/>
    <w:rsid w:val="000979C9"/>
    <w:rsid w:val="000A4CCC"/>
    <w:rsid w:val="000D5955"/>
    <w:rsid w:val="000E0C86"/>
    <w:rsid w:val="000F011F"/>
    <w:rsid w:val="00103864"/>
    <w:rsid w:val="00124397"/>
    <w:rsid w:val="0013679A"/>
    <w:rsid w:val="0018031E"/>
    <w:rsid w:val="001B310D"/>
    <w:rsid w:val="001C1779"/>
    <w:rsid w:val="001C2C68"/>
    <w:rsid w:val="001D170B"/>
    <w:rsid w:val="001E341F"/>
    <w:rsid w:val="001F49F9"/>
    <w:rsid w:val="002174ED"/>
    <w:rsid w:val="00224A9D"/>
    <w:rsid w:val="00236795"/>
    <w:rsid w:val="00246C52"/>
    <w:rsid w:val="002805EB"/>
    <w:rsid w:val="00282817"/>
    <w:rsid w:val="002E0E8D"/>
    <w:rsid w:val="002F2C2B"/>
    <w:rsid w:val="00332CFA"/>
    <w:rsid w:val="00352589"/>
    <w:rsid w:val="003560EA"/>
    <w:rsid w:val="00382B47"/>
    <w:rsid w:val="00392119"/>
    <w:rsid w:val="003A2E6B"/>
    <w:rsid w:val="003B0F39"/>
    <w:rsid w:val="003F43FC"/>
    <w:rsid w:val="00431614"/>
    <w:rsid w:val="004547C3"/>
    <w:rsid w:val="004852BE"/>
    <w:rsid w:val="00487E3B"/>
    <w:rsid w:val="004B4F72"/>
    <w:rsid w:val="004D19B1"/>
    <w:rsid w:val="004E05A0"/>
    <w:rsid w:val="004E732B"/>
    <w:rsid w:val="00535799"/>
    <w:rsid w:val="0054388B"/>
    <w:rsid w:val="0056311F"/>
    <w:rsid w:val="00563702"/>
    <w:rsid w:val="005A217E"/>
    <w:rsid w:val="005A496E"/>
    <w:rsid w:val="005A4FBE"/>
    <w:rsid w:val="005C7932"/>
    <w:rsid w:val="00601491"/>
    <w:rsid w:val="00626CFA"/>
    <w:rsid w:val="00634FE6"/>
    <w:rsid w:val="00645D19"/>
    <w:rsid w:val="00650FFD"/>
    <w:rsid w:val="0066791B"/>
    <w:rsid w:val="006729D2"/>
    <w:rsid w:val="006B3132"/>
    <w:rsid w:val="006B7F09"/>
    <w:rsid w:val="006D7EDB"/>
    <w:rsid w:val="006F1405"/>
    <w:rsid w:val="006F3C40"/>
    <w:rsid w:val="00720299"/>
    <w:rsid w:val="007346A0"/>
    <w:rsid w:val="007365CE"/>
    <w:rsid w:val="0074029F"/>
    <w:rsid w:val="00744C5A"/>
    <w:rsid w:val="00751765"/>
    <w:rsid w:val="00766841"/>
    <w:rsid w:val="007948C5"/>
    <w:rsid w:val="007B1770"/>
    <w:rsid w:val="007B4C36"/>
    <w:rsid w:val="007B58EB"/>
    <w:rsid w:val="007C31A5"/>
    <w:rsid w:val="007E18F2"/>
    <w:rsid w:val="008077CD"/>
    <w:rsid w:val="00813555"/>
    <w:rsid w:val="00840E4E"/>
    <w:rsid w:val="008461AD"/>
    <w:rsid w:val="00893D90"/>
    <w:rsid w:val="008A6ADA"/>
    <w:rsid w:val="008B2F59"/>
    <w:rsid w:val="0090547A"/>
    <w:rsid w:val="009110C9"/>
    <w:rsid w:val="00922BEF"/>
    <w:rsid w:val="00927B94"/>
    <w:rsid w:val="00934D7C"/>
    <w:rsid w:val="0094344D"/>
    <w:rsid w:val="009822BD"/>
    <w:rsid w:val="00995669"/>
    <w:rsid w:val="0099639D"/>
    <w:rsid w:val="00996F5F"/>
    <w:rsid w:val="009A0C46"/>
    <w:rsid w:val="009B7779"/>
    <w:rsid w:val="009C6698"/>
    <w:rsid w:val="009E1D50"/>
    <w:rsid w:val="00A1134D"/>
    <w:rsid w:val="00A2373D"/>
    <w:rsid w:val="00A30E04"/>
    <w:rsid w:val="00A361CE"/>
    <w:rsid w:val="00A427D7"/>
    <w:rsid w:val="00A77838"/>
    <w:rsid w:val="00A81A06"/>
    <w:rsid w:val="00AD14E4"/>
    <w:rsid w:val="00AD2435"/>
    <w:rsid w:val="00AD4D0E"/>
    <w:rsid w:val="00AE2BD2"/>
    <w:rsid w:val="00AE4CA1"/>
    <w:rsid w:val="00B06547"/>
    <w:rsid w:val="00B11B47"/>
    <w:rsid w:val="00B17757"/>
    <w:rsid w:val="00B457B8"/>
    <w:rsid w:val="00B548D2"/>
    <w:rsid w:val="00B91570"/>
    <w:rsid w:val="00BD31F5"/>
    <w:rsid w:val="00BF529F"/>
    <w:rsid w:val="00C17A54"/>
    <w:rsid w:val="00C34CCD"/>
    <w:rsid w:val="00C37532"/>
    <w:rsid w:val="00C73B45"/>
    <w:rsid w:val="00C82A88"/>
    <w:rsid w:val="00CA05AD"/>
    <w:rsid w:val="00CA7D9B"/>
    <w:rsid w:val="00CB757A"/>
    <w:rsid w:val="00CC7E8B"/>
    <w:rsid w:val="00CD452E"/>
    <w:rsid w:val="00CF55DE"/>
    <w:rsid w:val="00D109E0"/>
    <w:rsid w:val="00D428B1"/>
    <w:rsid w:val="00D662EB"/>
    <w:rsid w:val="00D76977"/>
    <w:rsid w:val="00D918F2"/>
    <w:rsid w:val="00D91BA1"/>
    <w:rsid w:val="00D92122"/>
    <w:rsid w:val="00D952E5"/>
    <w:rsid w:val="00DA29F4"/>
    <w:rsid w:val="00DC14C1"/>
    <w:rsid w:val="00DC3A99"/>
    <w:rsid w:val="00DE6B20"/>
    <w:rsid w:val="00E34670"/>
    <w:rsid w:val="00E40249"/>
    <w:rsid w:val="00E76869"/>
    <w:rsid w:val="00EC54DC"/>
    <w:rsid w:val="00ED10B0"/>
    <w:rsid w:val="00ED11E1"/>
    <w:rsid w:val="00ED3405"/>
    <w:rsid w:val="00EE5327"/>
    <w:rsid w:val="00F15E5B"/>
    <w:rsid w:val="00F301CA"/>
    <w:rsid w:val="00F62664"/>
    <w:rsid w:val="00F70FA0"/>
    <w:rsid w:val="00F876D6"/>
    <w:rsid w:val="00FA172E"/>
    <w:rsid w:val="00FA42FE"/>
    <w:rsid w:val="00FA7589"/>
    <w:rsid w:val="00FC38B0"/>
    <w:rsid w:val="00FC6D5F"/>
    <w:rsid w:val="00FE198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32F55"/>
  <w15:docId w15:val="{0BBE44BB-E693-4788-8416-A00F0206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7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1CE"/>
    <w:pPr>
      <w:spacing w:after="200" w:line="276" w:lineRule="auto"/>
      <w:ind w:left="720"/>
      <w:contextualSpacing/>
    </w:pPr>
  </w:style>
  <w:style w:type="paragraph" w:styleId="NormalWeb">
    <w:name w:val="Normal (Web)"/>
    <w:basedOn w:val="Normal"/>
    <w:uiPriority w:val="99"/>
    <w:semiHidden/>
    <w:unhideWhenUsed/>
    <w:rsid w:val="00D428B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A0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5AD"/>
    <w:rPr>
      <w:rFonts w:ascii="Tahoma" w:hAnsi="Tahoma" w:cs="Tahoma"/>
      <w:sz w:val="16"/>
      <w:szCs w:val="16"/>
    </w:rPr>
  </w:style>
  <w:style w:type="paragraph" w:styleId="Header">
    <w:name w:val="header"/>
    <w:basedOn w:val="Normal"/>
    <w:link w:val="HeaderChar"/>
    <w:uiPriority w:val="99"/>
    <w:unhideWhenUsed/>
    <w:rsid w:val="001367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79A"/>
  </w:style>
  <w:style w:type="paragraph" w:styleId="Footer">
    <w:name w:val="footer"/>
    <w:basedOn w:val="Normal"/>
    <w:link w:val="FooterChar"/>
    <w:uiPriority w:val="99"/>
    <w:unhideWhenUsed/>
    <w:rsid w:val="00136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79A"/>
  </w:style>
  <w:style w:type="character" w:styleId="Emphasis">
    <w:name w:val="Emphasis"/>
    <w:basedOn w:val="DefaultParagraphFont"/>
    <w:uiPriority w:val="20"/>
    <w:qFormat/>
    <w:rsid w:val="008B2F59"/>
    <w:rPr>
      <w:i/>
      <w:iCs/>
    </w:rPr>
  </w:style>
  <w:style w:type="character" w:styleId="Strong">
    <w:name w:val="Strong"/>
    <w:basedOn w:val="DefaultParagraphFont"/>
    <w:uiPriority w:val="22"/>
    <w:qFormat/>
    <w:rsid w:val="008B2F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62e93-c05d-4d35-b3fe-43ba8ae43698">
      <Terms xmlns="http://schemas.microsoft.com/office/infopath/2007/PartnerControls"/>
    </lcf76f155ced4ddcb4097134ff3c332f>
    <TaxCatchAll xmlns="557dda71-1c39-4b2a-a4d0-92513b9d0b8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BA908365797294EBAB4FD9090CED88E" ma:contentTypeVersion="14" ma:contentTypeDescription="Create a new document." ma:contentTypeScope="" ma:versionID="b35cf6361be9ac37b04b4e0db46f091d">
  <xsd:schema xmlns:xsd="http://www.w3.org/2001/XMLSchema" xmlns:xs="http://www.w3.org/2001/XMLSchema" xmlns:p="http://schemas.microsoft.com/office/2006/metadata/properties" xmlns:ns2="80362e93-c05d-4d35-b3fe-43ba8ae43698" xmlns:ns3="557dda71-1c39-4b2a-a4d0-92513b9d0b82" targetNamespace="http://schemas.microsoft.com/office/2006/metadata/properties" ma:root="true" ma:fieldsID="da59b7cab1d88911fdeb457b45e440e9" ns2:_="" ns3:_="">
    <xsd:import namespace="80362e93-c05d-4d35-b3fe-43ba8ae43698"/>
    <xsd:import namespace="557dda71-1c39-4b2a-a4d0-92513b9d0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2e93-c05d-4d35-b3fe-43ba8ae43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cac537-5c3e-43bf-82b7-0cb504599f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7dda71-1c39-4b2a-a4d0-92513b9d0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57948-3b6a-4d6e-87cf-041a3e81d30e}" ma:internalName="TaxCatchAll" ma:showField="CatchAllData" ma:web="557dda71-1c39-4b2a-a4d0-92513b9d0b82">
      <xsd:complexType>
        <xsd:complexContent>
          <xsd:extension base="dms:MultiChoiceLookup">
            <xsd:sequence>
              <xsd:element name="Value" type="dms:Lookup" maxOccurs="unbounded" minOccurs="0" nillable="true"/>
            </xsd:sequence>
          </xsd:extension>
        </xsd:complexContent>
      </xsd:complexType>
    </xsd:element>
    <xsd:element name="MigrationSourceID" ma:index="21"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BB0E3-3185-4932-9020-AEB1246384B2}">
  <ds:schemaRefs>
    <ds:schemaRef ds:uri="http://schemas.microsoft.com/office/2006/metadata/properties"/>
    <ds:schemaRef ds:uri="http://schemas.microsoft.com/office/infopath/2007/PartnerControls"/>
    <ds:schemaRef ds:uri="80362e93-c05d-4d35-b3fe-43ba8ae43698"/>
    <ds:schemaRef ds:uri="557dda71-1c39-4b2a-a4d0-92513b9d0b82"/>
  </ds:schemaRefs>
</ds:datastoreItem>
</file>

<file path=customXml/itemProps2.xml><?xml version="1.0" encoding="utf-8"?>
<ds:datastoreItem xmlns:ds="http://schemas.openxmlformats.org/officeDocument/2006/customXml" ds:itemID="{1CBEF698-D3CB-491D-B884-58BD83D0A218}">
  <ds:schemaRefs>
    <ds:schemaRef ds:uri="http://schemas.openxmlformats.org/officeDocument/2006/bibliography"/>
  </ds:schemaRefs>
</ds:datastoreItem>
</file>

<file path=customXml/itemProps3.xml><?xml version="1.0" encoding="utf-8"?>
<ds:datastoreItem xmlns:ds="http://schemas.openxmlformats.org/officeDocument/2006/customXml" ds:itemID="{651FF162-5183-4A58-A23E-67DC0844A3E2}">
  <ds:schemaRefs>
    <ds:schemaRef ds:uri="http://schemas.microsoft.com/sharepoint/v3/contenttype/forms"/>
  </ds:schemaRefs>
</ds:datastoreItem>
</file>

<file path=customXml/itemProps4.xml><?xml version="1.0" encoding="utf-8"?>
<ds:datastoreItem xmlns:ds="http://schemas.openxmlformats.org/officeDocument/2006/customXml" ds:itemID="{A8BAE736-6629-4922-AFF5-D101B55F5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2e93-c05d-4d35-b3fe-43ba8ae43698"/>
    <ds:schemaRef ds:uri="557dda71-1c39-4b2a-a4d0-92513b9d0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1736</Words>
  <Characters>9899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Maloney</dc:creator>
  <cp:keywords/>
  <cp:lastModifiedBy>Helen Murphy</cp:lastModifiedBy>
  <cp:revision>21</cp:revision>
  <cp:lastPrinted>2023-09-06T21:26:00Z</cp:lastPrinted>
  <dcterms:created xsi:type="dcterms:W3CDTF">2024-07-31T00:09:00Z</dcterms:created>
  <dcterms:modified xsi:type="dcterms:W3CDTF">2026-09-14T19:24:00Z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0x0101009BA908365797294EBAB4FD9090CED88E</vt:lpwstr>
  </property>
  <property fmtid="{D5CDD505-2E9C-101B-9397-08002B2CF9AE}" pid="3" name="Order">
    <vt:r8>4478800</vt:r8>
  </property>
  <property fmtid="{D5CDD505-2E9C-101B-9397-08002B2CF9AE}" pid="4" name="MediaServiceImageTags">
    <vt:lpwstr/>
  </property>
</Properties>
</file>