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515"/>
        <w:gridCol w:w="703"/>
        <w:gridCol w:w="2813"/>
        <w:gridCol w:w="1406"/>
        <w:gridCol w:w="2109"/>
        <w:gridCol w:w="2109"/>
        <w:gridCol w:w="1407"/>
        <w:gridCol w:w="2812"/>
        <w:gridCol w:w="703"/>
        <w:gridCol w:w="3516"/>
      </w:tblGrid>
      <w:tr w:rsidR="002A5C0B" w14:paraId="3321E71A" w14:textId="77777777" w:rsidTr="00483D0D">
        <w:trPr>
          <w:trHeight w:val="147"/>
        </w:trPr>
        <w:tc>
          <w:tcPr>
            <w:tcW w:w="22364" w:type="dxa"/>
            <w:gridSpan w:val="11"/>
            <w:shd w:val="clear" w:color="auto" w:fill="FFFF00"/>
          </w:tcPr>
          <w:p w14:paraId="7DA4B788" w14:textId="284D118F" w:rsidR="002A5C0B" w:rsidRDefault="002A5C0B" w:rsidP="001949A7">
            <w:pPr>
              <w:jc w:val="center"/>
            </w:pPr>
            <w:r>
              <w:t xml:space="preserve">Year </w:t>
            </w:r>
            <w:r w:rsidR="001949A7">
              <w:t>4</w:t>
            </w:r>
            <w:r w:rsidR="00682340">
              <w:t xml:space="preserve"> </w:t>
            </w:r>
            <w:r>
              <w:t>Long Term overview</w:t>
            </w:r>
            <w:r w:rsidR="004E7CEE">
              <w:t xml:space="preserve"> 202</w:t>
            </w:r>
            <w:r w:rsidR="0060416D">
              <w:t>6</w:t>
            </w:r>
            <w:r w:rsidR="004E7CEE">
              <w:t>-202</w:t>
            </w:r>
            <w:r w:rsidR="0060416D">
              <w:t>7</w:t>
            </w:r>
          </w:p>
        </w:tc>
      </w:tr>
      <w:tr w:rsidR="00EC659A" w14:paraId="63345285" w14:textId="77777777" w:rsidTr="00D150DC">
        <w:trPr>
          <w:trHeight w:val="270"/>
        </w:trPr>
        <w:tc>
          <w:tcPr>
            <w:tcW w:w="1271" w:type="dxa"/>
          </w:tcPr>
          <w:p w14:paraId="36AB8C50" w14:textId="77777777" w:rsidR="002A5C0B" w:rsidRDefault="002A5C0B">
            <w:r>
              <w:t>Term</w:t>
            </w:r>
          </w:p>
        </w:tc>
        <w:tc>
          <w:tcPr>
            <w:tcW w:w="3515" w:type="dxa"/>
            <w:shd w:val="clear" w:color="auto" w:fill="FF6600"/>
          </w:tcPr>
          <w:p w14:paraId="6E32B7EB" w14:textId="77777777" w:rsidR="002A5C0B" w:rsidRPr="00962EED" w:rsidRDefault="002A5C0B" w:rsidP="002A5C0B">
            <w:pPr>
              <w:jc w:val="center"/>
            </w:pPr>
            <w:r w:rsidRPr="00962EED">
              <w:t>Autumn 1</w:t>
            </w:r>
          </w:p>
        </w:tc>
        <w:tc>
          <w:tcPr>
            <w:tcW w:w="3516" w:type="dxa"/>
            <w:gridSpan w:val="2"/>
            <w:shd w:val="clear" w:color="auto" w:fill="FF6600"/>
          </w:tcPr>
          <w:p w14:paraId="2AC6B0ED" w14:textId="77777777" w:rsidR="002A5C0B" w:rsidRPr="00962EED" w:rsidRDefault="002A5C0B" w:rsidP="002A5C0B">
            <w:pPr>
              <w:jc w:val="center"/>
            </w:pPr>
            <w:r w:rsidRPr="00962EED">
              <w:t>Autumn 2</w:t>
            </w:r>
          </w:p>
        </w:tc>
        <w:tc>
          <w:tcPr>
            <w:tcW w:w="3515" w:type="dxa"/>
            <w:gridSpan w:val="2"/>
            <w:shd w:val="clear" w:color="auto" w:fill="00B050"/>
          </w:tcPr>
          <w:p w14:paraId="237E45FF" w14:textId="77777777" w:rsidR="002A5C0B" w:rsidRPr="00962EED" w:rsidRDefault="002A5C0B" w:rsidP="002A5C0B">
            <w:pPr>
              <w:jc w:val="center"/>
            </w:pPr>
            <w:r w:rsidRPr="00962EED">
              <w:t>Spring 1</w:t>
            </w:r>
          </w:p>
        </w:tc>
        <w:tc>
          <w:tcPr>
            <w:tcW w:w="3516" w:type="dxa"/>
            <w:gridSpan w:val="2"/>
            <w:shd w:val="clear" w:color="auto" w:fill="00B050"/>
          </w:tcPr>
          <w:p w14:paraId="3E500F91" w14:textId="77777777" w:rsidR="002A5C0B" w:rsidRPr="00962EED" w:rsidRDefault="002A5C0B" w:rsidP="002A5C0B">
            <w:pPr>
              <w:jc w:val="center"/>
            </w:pPr>
            <w:r w:rsidRPr="00962EED">
              <w:t>Spring 2</w:t>
            </w:r>
          </w:p>
        </w:tc>
        <w:tc>
          <w:tcPr>
            <w:tcW w:w="3515" w:type="dxa"/>
            <w:gridSpan w:val="2"/>
            <w:shd w:val="clear" w:color="auto" w:fill="00B0F0"/>
          </w:tcPr>
          <w:p w14:paraId="207215E7" w14:textId="77777777" w:rsidR="002A5C0B" w:rsidRPr="00962EED" w:rsidRDefault="002A5C0B" w:rsidP="002A5C0B">
            <w:pPr>
              <w:jc w:val="center"/>
            </w:pPr>
            <w:r w:rsidRPr="00962EED">
              <w:t>Summer 1</w:t>
            </w:r>
          </w:p>
        </w:tc>
        <w:tc>
          <w:tcPr>
            <w:tcW w:w="3516" w:type="dxa"/>
            <w:shd w:val="clear" w:color="auto" w:fill="00B0F0"/>
          </w:tcPr>
          <w:p w14:paraId="53BF0BCB" w14:textId="77777777" w:rsidR="002A5C0B" w:rsidRPr="00962EED" w:rsidRDefault="002A5C0B" w:rsidP="002A5C0B">
            <w:pPr>
              <w:jc w:val="center"/>
            </w:pPr>
            <w:r w:rsidRPr="00962EED">
              <w:t>Summer 2</w:t>
            </w:r>
          </w:p>
        </w:tc>
      </w:tr>
      <w:tr w:rsidR="007E62A5" w14:paraId="4E647DEF" w14:textId="77777777" w:rsidTr="00682100">
        <w:trPr>
          <w:trHeight w:val="270"/>
        </w:trPr>
        <w:tc>
          <w:tcPr>
            <w:tcW w:w="1271" w:type="dxa"/>
          </w:tcPr>
          <w:p w14:paraId="694EA81B" w14:textId="77777777" w:rsidR="007E62A5" w:rsidRDefault="007E62A5" w:rsidP="007E62A5">
            <w:r>
              <w:t>RE</w:t>
            </w:r>
          </w:p>
        </w:tc>
        <w:tc>
          <w:tcPr>
            <w:tcW w:w="3515" w:type="dxa"/>
          </w:tcPr>
          <w:p w14:paraId="0A8B7976" w14:textId="380ADE6D" w:rsidR="007E62A5" w:rsidRPr="00832A38" w:rsidRDefault="007E62A5" w:rsidP="007E62A5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Creation and Covenant</w:t>
            </w:r>
          </w:p>
        </w:tc>
        <w:tc>
          <w:tcPr>
            <w:tcW w:w="3516" w:type="dxa"/>
            <w:gridSpan w:val="2"/>
          </w:tcPr>
          <w:p w14:paraId="23BF5373" w14:textId="1403DA4F" w:rsidR="007E62A5" w:rsidRPr="00832A38" w:rsidRDefault="007E62A5" w:rsidP="007E62A5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Prophecy and Promise</w:t>
            </w:r>
          </w:p>
        </w:tc>
        <w:tc>
          <w:tcPr>
            <w:tcW w:w="3515" w:type="dxa"/>
            <w:gridSpan w:val="2"/>
          </w:tcPr>
          <w:p w14:paraId="7DF1235D" w14:textId="72DAD2F3" w:rsidR="007E62A5" w:rsidRPr="00832A38" w:rsidRDefault="007E62A5" w:rsidP="007E62A5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Galilee to Jerusalem</w:t>
            </w:r>
          </w:p>
        </w:tc>
        <w:tc>
          <w:tcPr>
            <w:tcW w:w="3516" w:type="dxa"/>
            <w:gridSpan w:val="2"/>
          </w:tcPr>
          <w:p w14:paraId="26E696A8" w14:textId="4FDBB4B4" w:rsidR="007E62A5" w:rsidRPr="00832A38" w:rsidRDefault="007E62A5" w:rsidP="007E62A5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Desert to Garden</w:t>
            </w:r>
          </w:p>
        </w:tc>
        <w:tc>
          <w:tcPr>
            <w:tcW w:w="3515" w:type="dxa"/>
            <w:gridSpan w:val="2"/>
          </w:tcPr>
          <w:p w14:paraId="772E65D9" w14:textId="3AB0441E" w:rsidR="007E62A5" w:rsidRPr="00832A38" w:rsidRDefault="007E62A5" w:rsidP="007E62A5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>To the Ends of the Earth</w:t>
            </w:r>
          </w:p>
        </w:tc>
        <w:tc>
          <w:tcPr>
            <w:tcW w:w="3516" w:type="dxa"/>
          </w:tcPr>
          <w:p w14:paraId="188F5960" w14:textId="17320DDD" w:rsidR="007E62A5" w:rsidRPr="00832A38" w:rsidRDefault="007E62A5" w:rsidP="007E62A5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20"/>
              </w:rPr>
              <w:t xml:space="preserve">Dialogue and </w:t>
            </w:r>
            <w:proofErr w:type="gramStart"/>
            <w:r>
              <w:rPr>
                <w:sz w:val="18"/>
                <w:szCs w:val="20"/>
              </w:rPr>
              <w:t>Encounter</w:t>
            </w:r>
            <w:proofErr w:type="gramEnd"/>
          </w:p>
        </w:tc>
      </w:tr>
      <w:tr w:rsidR="00A7530F" w14:paraId="71F206C9" w14:textId="77777777" w:rsidTr="00D150DC">
        <w:trPr>
          <w:trHeight w:val="270"/>
        </w:trPr>
        <w:tc>
          <w:tcPr>
            <w:tcW w:w="1271" w:type="dxa"/>
          </w:tcPr>
          <w:p w14:paraId="00400D4C" w14:textId="77777777" w:rsidR="00A7530F" w:rsidRDefault="00A7530F" w:rsidP="00A7530F">
            <w:r>
              <w:t>English</w:t>
            </w:r>
          </w:p>
        </w:tc>
        <w:tc>
          <w:tcPr>
            <w:tcW w:w="3515" w:type="dxa"/>
          </w:tcPr>
          <w:p w14:paraId="1FD4E516" w14:textId="77777777" w:rsidR="00777E61" w:rsidRPr="00D56921" w:rsidRDefault="00777E61" w:rsidP="00777E61">
            <w:pPr>
              <w:rPr>
                <w:b/>
                <w:bCs/>
                <w:sz w:val="18"/>
                <w:szCs w:val="20"/>
              </w:rPr>
            </w:pPr>
            <w:r w:rsidRPr="00D56921">
              <w:rPr>
                <w:b/>
                <w:bCs/>
                <w:sz w:val="18"/>
                <w:szCs w:val="20"/>
              </w:rPr>
              <w:t>Reading (Text and Genre)</w:t>
            </w:r>
          </w:p>
          <w:p w14:paraId="456533C4" w14:textId="0BECAD8A" w:rsidR="00777E61" w:rsidRDefault="00881334" w:rsidP="00777E61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Beow</w:t>
            </w:r>
            <w:r w:rsidR="00510A06">
              <w:rPr>
                <w:sz w:val="18"/>
                <w:szCs w:val="20"/>
              </w:rPr>
              <w:t xml:space="preserve">ulf </w:t>
            </w:r>
            <w:r w:rsidR="001462E4">
              <w:rPr>
                <w:sz w:val="18"/>
                <w:szCs w:val="20"/>
              </w:rPr>
              <w:t>(F</w:t>
            </w:r>
            <w:r w:rsidR="006565DB">
              <w:rPr>
                <w:sz w:val="18"/>
                <w:szCs w:val="20"/>
              </w:rPr>
              <w:t>icti</w:t>
            </w:r>
            <w:r w:rsidR="007A0062">
              <w:rPr>
                <w:sz w:val="18"/>
                <w:szCs w:val="20"/>
              </w:rPr>
              <w:t>on)</w:t>
            </w:r>
          </w:p>
          <w:p w14:paraId="7CF6F3AF" w14:textId="36CFC359" w:rsidR="00CA1662" w:rsidRDefault="00EF3A2A" w:rsidP="00777E61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The </w:t>
            </w:r>
            <w:r w:rsidR="0012027C">
              <w:rPr>
                <w:sz w:val="18"/>
                <w:szCs w:val="20"/>
              </w:rPr>
              <w:t>travel book</w:t>
            </w:r>
            <w:r w:rsidR="007641C4">
              <w:rPr>
                <w:sz w:val="18"/>
                <w:szCs w:val="20"/>
              </w:rPr>
              <w:t xml:space="preserve"> </w:t>
            </w:r>
            <w:r w:rsidR="00EF08A4">
              <w:rPr>
                <w:sz w:val="18"/>
                <w:szCs w:val="20"/>
              </w:rPr>
              <w:t>(</w:t>
            </w:r>
            <w:proofErr w:type="gramStart"/>
            <w:r w:rsidR="00EF08A4">
              <w:rPr>
                <w:sz w:val="18"/>
                <w:szCs w:val="20"/>
              </w:rPr>
              <w:t>Non-</w:t>
            </w:r>
            <w:r w:rsidR="00041B70">
              <w:rPr>
                <w:sz w:val="18"/>
                <w:szCs w:val="20"/>
              </w:rPr>
              <w:t>Fiction</w:t>
            </w:r>
            <w:proofErr w:type="gramEnd"/>
            <w:r w:rsidR="00041B70">
              <w:rPr>
                <w:sz w:val="18"/>
                <w:szCs w:val="20"/>
              </w:rPr>
              <w:t>)</w:t>
            </w:r>
          </w:p>
          <w:p w14:paraId="3A811D99" w14:textId="67B25BC5" w:rsidR="00BD06F0" w:rsidRDefault="00050D25" w:rsidP="00777E61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W</w:t>
            </w:r>
            <w:r w:rsidR="00D365D1">
              <w:rPr>
                <w:sz w:val="18"/>
                <w:szCs w:val="20"/>
              </w:rPr>
              <w:t>ere</w:t>
            </w:r>
            <w:r w:rsidR="00764459">
              <w:rPr>
                <w:sz w:val="18"/>
                <w:szCs w:val="20"/>
              </w:rPr>
              <w:t>w</w:t>
            </w:r>
            <w:r w:rsidR="00AF47E0">
              <w:rPr>
                <w:sz w:val="18"/>
                <w:szCs w:val="20"/>
              </w:rPr>
              <w:t xml:space="preserve">olf </w:t>
            </w:r>
            <w:r w:rsidR="00277210">
              <w:rPr>
                <w:sz w:val="18"/>
                <w:szCs w:val="20"/>
              </w:rPr>
              <w:t>club rules</w:t>
            </w:r>
            <w:r w:rsidR="00616028">
              <w:rPr>
                <w:sz w:val="18"/>
                <w:szCs w:val="20"/>
              </w:rPr>
              <w:t xml:space="preserve"> </w:t>
            </w:r>
            <w:r w:rsidR="00BD06F0">
              <w:rPr>
                <w:sz w:val="18"/>
                <w:szCs w:val="20"/>
              </w:rPr>
              <w:t>(</w:t>
            </w:r>
            <w:r w:rsidR="00E81C8A">
              <w:rPr>
                <w:sz w:val="18"/>
                <w:szCs w:val="20"/>
              </w:rPr>
              <w:t>Poetry</w:t>
            </w:r>
            <w:r w:rsidR="00BC20DF">
              <w:rPr>
                <w:sz w:val="18"/>
                <w:szCs w:val="20"/>
              </w:rPr>
              <w:t>)</w:t>
            </w:r>
          </w:p>
          <w:p w14:paraId="78DA7F47" w14:textId="7C4F6179" w:rsidR="003E2008" w:rsidRDefault="00770F1C" w:rsidP="003E2008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Stories from around the </w:t>
            </w:r>
            <w:proofErr w:type="gramStart"/>
            <w:r>
              <w:rPr>
                <w:sz w:val="18"/>
                <w:szCs w:val="20"/>
              </w:rPr>
              <w:t>world</w:t>
            </w:r>
            <w:r w:rsidR="003E2008">
              <w:rPr>
                <w:sz w:val="18"/>
                <w:szCs w:val="20"/>
              </w:rPr>
              <w:t>(</w:t>
            </w:r>
            <w:proofErr w:type="gramEnd"/>
            <w:r w:rsidR="003E2008">
              <w:rPr>
                <w:sz w:val="18"/>
                <w:szCs w:val="20"/>
              </w:rPr>
              <w:t>Fiction)</w:t>
            </w:r>
          </w:p>
          <w:p w14:paraId="7151D035" w14:textId="42DDDAD5" w:rsidR="003E2008" w:rsidRDefault="00770F1C" w:rsidP="003E2008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How to spaghettify your </w:t>
            </w:r>
            <w:proofErr w:type="gramStart"/>
            <w:r>
              <w:rPr>
                <w:sz w:val="18"/>
                <w:szCs w:val="20"/>
              </w:rPr>
              <w:t>dog</w:t>
            </w:r>
            <w:r w:rsidR="003E2008">
              <w:rPr>
                <w:sz w:val="18"/>
                <w:szCs w:val="20"/>
              </w:rPr>
              <w:t>(Non-Fiction</w:t>
            </w:r>
            <w:proofErr w:type="gramEnd"/>
            <w:r w:rsidR="003E2008">
              <w:rPr>
                <w:sz w:val="18"/>
                <w:szCs w:val="20"/>
              </w:rPr>
              <w:t>)</w:t>
            </w:r>
          </w:p>
          <w:p w14:paraId="0647C31E" w14:textId="79071590" w:rsidR="00367926" w:rsidRDefault="00770F1C" w:rsidP="00777E61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Cherry </w:t>
            </w:r>
            <w:proofErr w:type="gramStart"/>
            <w:r>
              <w:rPr>
                <w:sz w:val="18"/>
                <w:szCs w:val="20"/>
              </w:rPr>
              <w:t>Moon</w:t>
            </w:r>
            <w:r w:rsidR="003E2008">
              <w:rPr>
                <w:sz w:val="18"/>
                <w:szCs w:val="20"/>
              </w:rPr>
              <w:t>(</w:t>
            </w:r>
            <w:proofErr w:type="gramEnd"/>
            <w:r w:rsidR="003E2008">
              <w:rPr>
                <w:sz w:val="18"/>
                <w:szCs w:val="20"/>
              </w:rPr>
              <w:t>Poetry)</w:t>
            </w:r>
          </w:p>
          <w:p w14:paraId="1FAECDDA" w14:textId="77777777" w:rsidR="0084472C" w:rsidRDefault="0084472C" w:rsidP="00777E61">
            <w:pPr>
              <w:rPr>
                <w:sz w:val="18"/>
                <w:szCs w:val="20"/>
              </w:rPr>
            </w:pPr>
          </w:p>
          <w:p w14:paraId="16085F9D" w14:textId="799C8FDB" w:rsidR="00A7530F" w:rsidRPr="00F62EFB" w:rsidRDefault="00777E61" w:rsidP="00777E61">
            <w:pPr>
              <w:rPr>
                <w:b/>
                <w:bCs/>
                <w:sz w:val="18"/>
                <w:szCs w:val="20"/>
              </w:rPr>
            </w:pPr>
            <w:r w:rsidRPr="00F62EFB">
              <w:rPr>
                <w:b/>
                <w:bCs/>
                <w:sz w:val="18"/>
                <w:szCs w:val="20"/>
              </w:rPr>
              <w:t>Writing (Vehicle Text and Genre)</w:t>
            </w:r>
          </w:p>
          <w:p w14:paraId="7B91DB11" w14:textId="35AC9EEF" w:rsidR="00065184" w:rsidRPr="00832A38" w:rsidRDefault="00D947AB" w:rsidP="00777E6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</w:t>
            </w:r>
            <w:r w:rsidR="00CF374D">
              <w:rPr>
                <w:rFonts w:cstheme="minorHAnsi"/>
                <w:sz w:val="20"/>
                <w:szCs w:val="20"/>
              </w:rPr>
              <w:t>e W</w:t>
            </w:r>
            <w:r w:rsidR="00C52B36">
              <w:rPr>
                <w:rFonts w:cstheme="minorHAnsi"/>
                <w:sz w:val="20"/>
                <w:szCs w:val="20"/>
              </w:rPr>
              <w:t>hale (</w:t>
            </w:r>
            <w:r w:rsidR="00BF1842">
              <w:rPr>
                <w:rFonts w:cstheme="minorHAnsi"/>
                <w:sz w:val="20"/>
                <w:szCs w:val="20"/>
              </w:rPr>
              <w:t>Narr</w:t>
            </w:r>
            <w:r w:rsidR="00CE1DAE">
              <w:rPr>
                <w:rFonts w:cstheme="minorHAnsi"/>
                <w:sz w:val="20"/>
                <w:szCs w:val="20"/>
              </w:rPr>
              <w:t>ative and</w:t>
            </w:r>
            <w:r w:rsidR="004A3064">
              <w:rPr>
                <w:rFonts w:cstheme="minorHAnsi"/>
                <w:sz w:val="20"/>
                <w:szCs w:val="20"/>
              </w:rPr>
              <w:t xml:space="preserve"> </w:t>
            </w:r>
            <w:r w:rsidR="00FE6974">
              <w:rPr>
                <w:rFonts w:cstheme="minorHAnsi"/>
                <w:sz w:val="20"/>
                <w:szCs w:val="20"/>
              </w:rPr>
              <w:t>Rep</w:t>
            </w:r>
            <w:r w:rsidR="00320FB9">
              <w:rPr>
                <w:rFonts w:cstheme="minorHAnsi"/>
                <w:sz w:val="20"/>
                <w:szCs w:val="20"/>
              </w:rPr>
              <w:t>ort)</w:t>
            </w:r>
          </w:p>
        </w:tc>
        <w:tc>
          <w:tcPr>
            <w:tcW w:w="3516" w:type="dxa"/>
            <w:gridSpan w:val="2"/>
          </w:tcPr>
          <w:p w14:paraId="10910F01" w14:textId="77777777" w:rsidR="00FE36D8" w:rsidRPr="00D56921" w:rsidRDefault="00FE36D8" w:rsidP="00FE36D8">
            <w:pPr>
              <w:rPr>
                <w:b/>
                <w:bCs/>
                <w:sz w:val="18"/>
                <w:szCs w:val="20"/>
              </w:rPr>
            </w:pPr>
            <w:r w:rsidRPr="00D56921">
              <w:rPr>
                <w:b/>
                <w:bCs/>
                <w:sz w:val="18"/>
                <w:szCs w:val="20"/>
              </w:rPr>
              <w:t>Reading (Text and Genre)</w:t>
            </w:r>
          </w:p>
          <w:p w14:paraId="1FD3270E" w14:textId="764361AE" w:rsidR="00770F1C" w:rsidRDefault="00B24FCA" w:rsidP="00770F1C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When life gives you mangoes </w:t>
            </w:r>
            <w:r w:rsidR="00770F1C">
              <w:rPr>
                <w:sz w:val="18"/>
                <w:szCs w:val="20"/>
              </w:rPr>
              <w:t>(Fiction)</w:t>
            </w:r>
          </w:p>
          <w:p w14:paraId="028E13BD" w14:textId="50714C5B" w:rsidR="00770F1C" w:rsidRDefault="00277D2A" w:rsidP="00770F1C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Atlas of ocean adventures </w:t>
            </w:r>
            <w:r w:rsidR="00770F1C">
              <w:rPr>
                <w:sz w:val="18"/>
                <w:szCs w:val="20"/>
              </w:rPr>
              <w:t>(</w:t>
            </w:r>
            <w:proofErr w:type="gramStart"/>
            <w:r w:rsidR="00770F1C">
              <w:rPr>
                <w:sz w:val="18"/>
                <w:szCs w:val="20"/>
              </w:rPr>
              <w:t>Non-Fiction</w:t>
            </w:r>
            <w:proofErr w:type="gramEnd"/>
            <w:r w:rsidR="00770F1C">
              <w:rPr>
                <w:sz w:val="18"/>
                <w:szCs w:val="20"/>
              </w:rPr>
              <w:t>)</w:t>
            </w:r>
          </w:p>
          <w:p w14:paraId="1F97F05C" w14:textId="3603764D" w:rsidR="00770F1C" w:rsidRDefault="00FE0FEE" w:rsidP="00770F1C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Poems from a green and blue planet </w:t>
            </w:r>
            <w:r w:rsidR="00770F1C">
              <w:rPr>
                <w:sz w:val="18"/>
                <w:szCs w:val="20"/>
              </w:rPr>
              <w:t>(Poetry)</w:t>
            </w:r>
          </w:p>
          <w:p w14:paraId="4570015E" w14:textId="59FA0F29" w:rsidR="00770F1C" w:rsidRDefault="00B24FCA" w:rsidP="00770F1C">
            <w:pPr>
              <w:rPr>
                <w:sz w:val="18"/>
                <w:szCs w:val="20"/>
              </w:rPr>
            </w:pPr>
            <w:proofErr w:type="spellStart"/>
            <w:r>
              <w:rPr>
                <w:sz w:val="18"/>
                <w:szCs w:val="20"/>
              </w:rPr>
              <w:t>Jummy</w:t>
            </w:r>
            <w:proofErr w:type="spellEnd"/>
            <w:r>
              <w:rPr>
                <w:sz w:val="18"/>
                <w:szCs w:val="20"/>
              </w:rPr>
              <w:t xml:space="preserve"> at the River School </w:t>
            </w:r>
            <w:r w:rsidR="00770F1C">
              <w:rPr>
                <w:sz w:val="18"/>
                <w:szCs w:val="20"/>
              </w:rPr>
              <w:t>(Fiction)</w:t>
            </w:r>
          </w:p>
          <w:p w14:paraId="74F156A6" w14:textId="66977B0B" w:rsidR="00770F1C" w:rsidRDefault="009236B5" w:rsidP="00770F1C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Quiz yourself clever </w:t>
            </w:r>
            <w:r w:rsidR="00770F1C">
              <w:rPr>
                <w:sz w:val="18"/>
                <w:szCs w:val="20"/>
              </w:rPr>
              <w:t>(</w:t>
            </w:r>
            <w:proofErr w:type="gramStart"/>
            <w:r w:rsidR="00770F1C">
              <w:rPr>
                <w:sz w:val="18"/>
                <w:szCs w:val="20"/>
              </w:rPr>
              <w:t>Non-Fiction</w:t>
            </w:r>
            <w:proofErr w:type="gramEnd"/>
            <w:r w:rsidR="00770F1C">
              <w:rPr>
                <w:sz w:val="18"/>
                <w:szCs w:val="20"/>
              </w:rPr>
              <w:t>)</w:t>
            </w:r>
          </w:p>
          <w:p w14:paraId="699626E6" w14:textId="10EA3736" w:rsidR="00770F1C" w:rsidRDefault="00FE46B7" w:rsidP="00770F1C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Gargling with jelly </w:t>
            </w:r>
            <w:r w:rsidR="00770F1C">
              <w:rPr>
                <w:sz w:val="18"/>
                <w:szCs w:val="20"/>
              </w:rPr>
              <w:t>(Poetry)</w:t>
            </w:r>
          </w:p>
          <w:p w14:paraId="27F94160" w14:textId="77777777" w:rsidR="00FE36D8" w:rsidRDefault="00FE36D8" w:rsidP="00FE36D8">
            <w:pPr>
              <w:rPr>
                <w:sz w:val="18"/>
                <w:szCs w:val="20"/>
              </w:rPr>
            </w:pPr>
          </w:p>
          <w:p w14:paraId="6861CDD5" w14:textId="77777777" w:rsidR="00A7530F" w:rsidRPr="00447A52" w:rsidRDefault="00FE36D8" w:rsidP="00FE36D8">
            <w:pPr>
              <w:rPr>
                <w:b/>
                <w:bCs/>
                <w:sz w:val="18"/>
                <w:szCs w:val="20"/>
              </w:rPr>
            </w:pPr>
            <w:r w:rsidRPr="00447A52">
              <w:rPr>
                <w:b/>
                <w:bCs/>
                <w:sz w:val="18"/>
                <w:szCs w:val="20"/>
              </w:rPr>
              <w:t>Writing (Vehicle Text and Genre)</w:t>
            </w:r>
          </w:p>
          <w:p w14:paraId="40E1AF9C" w14:textId="77777777" w:rsidR="005928A3" w:rsidRDefault="00223C4B" w:rsidP="00FE36D8">
            <w:pPr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 xml:space="preserve">Nen and the </w:t>
            </w:r>
            <w:r w:rsidR="008F672F">
              <w:rPr>
                <w:bCs/>
                <w:sz w:val="18"/>
                <w:szCs w:val="20"/>
              </w:rPr>
              <w:t xml:space="preserve">lonely fisherman </w:t>
            </w:r>
            <w:r w:rsidR="003F0687">
              <w:rPr>
                <w:bCs/>
                <w:sz w:val="18"/>
                <w:szCs w:val="20"/>
              </w:rPr>
              <w:t>(Narrat</w:t>
            </w:r>
            <w:r w:rsidR="0028307C">
              <w:rPr>
                <w:bCs/>
                <w:sz w:val="18"/>
                <w:szCs w:val="20"/>
              </w:rPr>
              <w:t>ive)</w:t>
            </w:r>
          </w:p>
          <w:p w14:paraId="5986357F" w14:textId="067FDCC9" w:rsidR="00642C51" w:rsidRPr="00832A38" w:rsidRDefault="001A7A97" w:rsidP="00FE36D8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The Bar</w:t>
            </w:r>
            <w:r w:rsidR="00FF75B9">
              <w:rPr>
                <w:rFonts w:cstheme="minorHAnsi"/>
                <w:bCs/>
                <w:sz w:val="20"/>
                <w:szCs w:val="20"/>
              </w:rPr>
              <w:t xml:space="preserve">nabus Project </w:t>
            </w:r>
            <w:r w:rsidR="004177A2">
              <w:rPr>
                <w:rFonts w:cstheme="minorHAnsi"/>
                <w:bCs/>
                <w:sz w:val="20"/>
                <w:szCs w:val="20"/>
              </w:rPr>
              <w:t>(</w:t>
            </w:r>
            <w:r w:rsidR="0016265D">
              <w:rPr>
                <w:rFonts w:cstheme="minorHAnsi"/>
                <w:bCs/>
                <w:sz w:val="20"/>
                <w:szCs w:val="20"/>
              </w:rPr>
              <w:t>Expla</w:t>
            </w:r>
            <w:r w:rsidR="00F83047">
              <w:rPr>
                <w:rFonts w:cstheme="minorHAnsi"/>
                <w:bCs/>
                <w:sz w:val="20"/>
                <w:szCs w:val="20"/>
              </w:rPr>
              <w:t>nation)</w:t>
            </w:r>
          </w:p>
        </w:tc>
        <w:tc>
          <w:tcPr>
            <w:tcW w:w="3515" w:type="dxa"/>
            <w:gridSpan w:val="2"/>
          </w:tcPr>
          <w:p w14:paraId="4905D3C5" w14:textId="77777777" w:rsidR="00FE36D8" w:rsidRPr="00114A0B" w:rsidRDefault="00FE36D8" w:rsidP="00FE36D8">
            <w:pPr>
              <w:rPr>
                <w:b/>
                <w:bCs/>
                <w:sz w:val="18"/>
                <w:szCs w:val="20"/>
              </w:rPr>
            </w:pPr>
            <w:r w:rsidRPr="00114A0B">
              <w:rPr>
                <w:b/>
                <w:bCs/>
                <w:sz w:val="18"/>
                <w:szCs w:val="20"/>
              </w:rPr>
              <w:t>Reading (Text and Genre)</w:t>
            </w:r>
          </w:p>
          <w:p w14:paraId="76102BB0" w14:textId="588D771E" w:rsidR="00DB736E" w:rsidRDefault="00910B24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The Last Bear</w:t>
            </w:r>
            <w:r w:rsidR="00DB736E">
              <w:rPr>
                <w:sz w:val="18"/>
                <w:szCs w:val="20"/>
              </w:rPr>
              <w:t xml:space="preserve"> (Fiction)</w:t>
            </w:r>
          </w:p>
          <w:p w14:paraId="6568F519" w14:textId="34BEA5E6" w:rsidR="00DB736E" w:rsidRDefault="001F4392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Make your own magic</w:t>
            </w:r>
            <w:r w:rsidR="00DB736E">
              <w:rPr>
                <w:sz w:val="18"/>
                <w:szCs w:val="20"/>
              </w:rPr>
              <w:t xml:space="preserve"> (</w:t>
            </w:r>
            <w:proofErr w:type="gramStart"/>
            <w:r w:rsidR="00DB736E">
              <w:rPr>
                <w:sz w:val="18"/>
                <w:szCs w:val="20"/>
              </w:rPr>
              <w:t>Non-Fiction</w:t>
            </w:r>
            <w:proofErr w:type="gramEnd"/>
            <w:r w:rsidR="00DB736E">
              <w:rPr>
                <w:sz w:val="18"/>
                <w:szCs w:val="20"/>
              </w:rPr>
              <w:t>)</w:t>
            </w:r>
          </w:p>
          <w:p w14:paraId="068FAB29" w14:textId="02E9267D" w:rsidR="00DB736E" w:rsidRDefault="001F4392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Where Zebras Go</w:t>
            </w:r>
            <w:r w:rsidR="00DB736E">
              <w:rPr>
                <w:sz w:val="18"/>
                <w:szCs w:val="20"/>
              </w:rPr>
              <w:t xml:space="preserve"> (Poetry)</w:t>
            </w:r>
          </w:p>
          <w:p w14:paraId="56D05E3C" w14:textId="2C9B88F3" w:rsidR="00DB736E" w:rsidRDefault="001F4392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The Legend of </w:t>
            </w:r>
            <w:proofErr w:type="spellStart"/>
            <w:r>
              <w:rPr>
                <w:sz w:val="18"/>
                <w:szCs w:val="20"/>
              </w:rPr>
              <w:t>Podkin</w:t>
            </w:r>
            <w:proofErr w:type="spellEnd"/>
            <w:r>
              <w:rPr>
                <w:sz w:val="18"/>
                <w:szCs w:val="20"/>
              </w:rPr>
              <w:t xml:space="preserve"> One-Ear</w:t>
            </w:r>
            <w:r w:rsidR="00DB736E">
              <w:rPr>
                <w:sz w:val="18"/>
                <w:szCs w:val="20"/>
              </w:rPr>
              <w:t xml:space="preserve"> (Fiction)</w:t>
            </w:r>
          </w:p>
          <w:p w14:paraId="12BC14DE" w14:textId="6D0C2335" w:rsidR="00DB736E" w:rsidRDefault="001F4392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F2 Ultimate Footballer</w:t>
            </w:r>
            <w:r w:rsidR="00DB736E">
              <w:rPr>
                <w:sz w:val="18"/>
                <w:szCs w:val="20"/>
              </w:rPr>
              <w:t xml:space="preserve"> (Non-Fiction)</w:t>
            </w:r>
          </w:p>
          <w:p w14:paraId="54793FCB" w14:textId="27E8FB1E" w:rsidR="00DB736E" w:rsidRDefault="001F4392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Over to you!</w:t>
            </w:r>
            <w:r w:rsidR="00DB736E">
              <w:rPr>
                <w:sz w:val="18"/>
                <w:szCs w:val="20"/>
              </w:rPr>
              <w:t xml:space="preserve"> (Poetry)</w:t>
            </w:r>
          </w:p>
          <w:p w14:paraId="7F99FF5C" w14:textId="77777777" w:rsidR="00FE36D8" w:rsidRDefault="00FE36D8" w:rsidP="00FE36D8">
            <w:pPr>
              <w:rPr>
                <w:sz w:val="18"/>
                <w:szCs w:val="20"/>
              </w:rPr>
            </w:pPr>
          </w:p>
          <w:p w14:paraId="0FCEB16C" w14:textId="77777777" w:rsidR="00A7530F" w:rsidRDefault="00FE36D8" w:rsidP="00FE36D8">
            <w:pPr>
              <w:rPr>
                <w:b/>
                <w:bCs/>
                <w:sz w:val="18"/>
                <w:szCs w:val="20"/>
              </w:rPr>
            </w:pPr>
            <w:r w:rsidRPr="00BE696E">
              <w:rPr>
                <w:b/>
                <w:bCs/>
                <w:sz w:val="18"/>
                <w:szCs w:val="20"/>
              </w:rPr>
              <w:t>Writing (Vehicle Text and Genre)</w:t>
            </w:r>
          </w:p>
          <w:p w14:paraId="334A1CF3" w14:textId="77777777" w:rsidR="003A517A" w:rsidRDefault="007957DA" w:rsidP="00FE36D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boy wh</w:t>
            </w:r>
            <w:r w:rsidR="008773E1">
              <w:rPr>
                <w:rFonts w:cstheme="minorHAnsi"/>
                <w:sz w:val="20"/>
                <w:szCs w:val="20"/>
              </w:rPr>
              <w:t>o gre</w:t>
            </w:r>
            <w:r w:rsidR="00310AFA">
              <w:rPr>
                <w:rFonts w:cstheme="minorHAnsi"/>
                <w:sz w:val="20"/>
                <w:szCs w:val="20"/>
              </w:rPr>
              <w:t>w f</w:t>
            </w:r>
            <w:r w:rsidR="00EB13E6">
              <w:rPr>
                <w:rFonts w:cstheme="minorHAnsi"/>
                <w:sz w:val="20"/>
                <w:szCs w:val="20"/>
              </w:rPr>
              <w:t>lowers (</w:t>
            </w:r>
            <w:r w:rsidR="00E1112C">
              <w:rPr>
                <w:rFonts w:cstheme="minorHAnsi"/>
                <w:sz w:val="20"/>
                <w:szCs w:val="20"/>
              </w:rPr>
              <w:t>Recount)</w:t>
            </w:r>
          </w:p>
          <w:p w14:paraId="1D3D3085" w14:textId="042D670A" w:rsidR="00523717" w:rsidRPr="009F77EE" w:rsidRDefault="00523717" w:rsidP="00FE36D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</w:t>
            </w:r>
            <w:r w:rsidR="00CB0785">
              <w:rPr>
                <w:rFonts w:cstheme="minorHAnsi"/>
                <w:sz w:val="20"/>
                <w:szCs w:val="20"/>
              </w:rPr>
              <w:t>he Invisi</w:t>
            </w:r>
            <w:r w:rsidR="00EC5EC0">
              <w:rPr>
                <w:rFonts w:cstheme="minorHAnsi"/>
                <w:sz w:val="20"/>
                <w:szCs w:val="20"/>
              </w:rPr>
              <w:t xml:space="preserve">ble </w:t>
            </w:r>
            <w:r w:rsidR="00CC0F85">
              <w:rPr>
                <w:rFonts w:cstheme="minorHAnsi"/>
                <w:sz w:val="20"/>
                <w:szCs w:val="20"/>
              </w:rPr>
              <w:t>(</w:t>
            </w:r>
            <w:r w:rsidR="0084472C">
              <w:rPr>
                <w:bCs/>
                <w:sz w:val="18"/>
                <w:szCs w:val="20"/>
              </w:rPr>
              <w:t>Narrative</w:t>
            </w:r>
            <w:r w:rsidR="00F86B4C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516" w:type="dxa"/>
            <w:gridSpan w:val="2"/>
          </w:tcPr>
          <w:p w14:paraId="17984CEC" w14:textId="77777777" w:rsidR="00FE36D8" w:rsidRPr="00114A0B" w:rsidRDefault="00FE36D8" w:rsidP="00FE36D8">
            <w:pPr>
              <w:rPr>
                <w:b/>
                <w:bCs/>
                <w:sz w:val="18"/>
                <w:szCs w:val="20"/>
              </w:rPr>
            </w:pPr>
            <w:r w:rsidRPr="00114A0B">
              <w:rPr>
                <w:b/>
                <w:bCs/>
                <w:sz w:val="18"/>
                <w:szCs w:val="20"/>
              </w:rPr>
              <w:t>Reading (Text and Genre)</w:t>
            </w:r>
          </w:p>
          <w:p w14:paraId="381CAEF1" w14:textId="64AA9C76" w:rsidR="00DB736E" w:rsidRDefault="001F4392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Viking Boy</w:t>
            </w:r>
            <w:r w:rsidR="00DB736E">
              <w:rPr>
                <w:sz w:val="18"/>
                <w:szCs w:val="20"/>
              </w:rPr>
              <w:t xml:space="preserve"> (Fiction)</w:t>
            </w:r>
          </w:p>
          <w:p w14:paraId="3F70156A" w14:textId="6D699244" w:rsidR="00DB736E" w:rsidRDefault="001F4392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Start to Cook</w:t>
            </w:r>
            <w:r w:rsidR="00DB736E">
              <w:rPr>
                <w:sz w:val="18"/>
                <w:szCs w:val="20"/>
              </w:rPr>
              <w:t xml:space="preserve"> (Non-Fiction)</w:t>
            </w:r>
          </w:p>
          <w:p w14:paraId="49F25062" w14:textId="4DF0D1DD" w:rsidR="00DB736E" w:rsidRDefault="001F4392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And Everything </w:t>
            </w:r>
            <w:r w:rsidR="007C2DDA">
              <w:rPr>
                <w:sz w:val="18"/>
                <w:szCs w:val="20"/>
              </w:rPr>
              <w:t xml:space="preserve">Will Be Glad </w:t>
            </w:r>
            <w:proofErr w:type="gramStart"/>
            <w:r w:rsidR="007C2DDA">
              <w:rPr>
                <w:sz w:val="18"/>
                <w:szCs w:val="20"/>
              </w:rPr>
              <w:t>To</w:t>
            </w:r>
            <w:proofErr w:type="gramEnd"/>
            <w:r w:rsidR="007C2DDA">
              <w:rPr>
                <w:sz w:val="18"/>
                <w:szCs w:val="20"/>
              </w:rPr>
              <w:t xml:space="preserve"> See You</w:t>
            </w:r>
            <w:r w:rsidR="00DB736E">
              <w:rPr>
                <w:sz w:val="18"/>
                <w:szCs w:val="20"/>
              </w:rPr>
              <w:t xml:space="preserve"> (Poetry)</w:t>
            </w:r>
          </w:p>
          <w:p w14:paraId="0E8DB239" w14:textId="0BB014CF" w:rsidR="00DB736E" w:rsidRDefault="007F3F76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The Land of Roar</w:t>
            </w:r>
            <w:r w:rsidR="00DB736E">
              <w:rPr>
                <w:sz w:val="18"/>
                <w:szCs w:val="20"/>
              </w:rPr>
              <w:t xml:space="preserve"> (Fiction)</w:t>
            </w:r>
          </w:p>
          <w:p w14:paraId="6CFAE961" w14:textId="191FE09E" w:rsidR="00DB736E" w:rsidRDefault="007F3F76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You Can Do Anything</w:t>
            </w:r>
            <w:r w:rsidR="00DB736E">
              <w:rPr>
                <w:sz w:val="18"/>
                <w:szCs w:val="20"/>
              </w:rPr>
              <w:t xml:space="preserve"> (Non-Fiction)</w:t>
            </w:r>
          </w:p>
          <w:p w14:paraId="70D822AD" w14:textId="6F8E3D2B" w:rsidR="00DB736E" w:rsidRDefault="007F3F76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Love That Dog</w:t>
            </w:r>
            <w:r w:rsidR="00DB736E">
              <w:rPr>
                <w:sz w:val="18"/>
                <w:szCs w:val="20"/>
              </w:rPr>
              <w:t xml:space="preserve"> (Poetry)</w:t>
            </w:r>
          </w:p>
          <w:p w14:paraId="48CBB215" w14:textId="77777777" w:rsidR="00FE36D8" w:rsidRDefault="00FE36D8" w:rsidP="00FE36D8">
            <w:pPr>
              <w:rPr>
                <w:sz w:val="18"/>
                <w:szCs w:val="20"/>
              </w:rPr>
            </w:pPr>
          </w:p>
          <w:p w14:paraId="46AB16F7" w14:textId="77777777" w:rsidR="00A7530F" w:rsidRDefault="00FE36D8" w:rsidP="00FE36D8">
            <w:pPr>
              <w:rPr>
                <w:b/>
                <w:bCs/>
                <w:sz w:val="18"/>
                <w:szCs w:val="20"/>
              </w:rPr>
            </w:pPr>
            <w:r w:rsidRPr="00544DDA">
              <w:rPr>
                <w:b/>
                <w:bCs/>
                <w:sz w:val="18"/>
                <w:szCs w:val="20"/>
              </w:rPr>
              <w:t>Writing (Vehicle Text and Genre)</w:t>
            </w:r>
          </w:p>
          <w:p w14:paraId="03957381" w14:textId="77777777" w:rsidR="00251226" w:rsidRDefault="00E32147" w:rsidP="009C199A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T</w:t>
            </w:r>
            <w:r w:rsidR="00805519">
              <w:rPr>
                <w:sz w:val="18"/>
                <w:szCs w:val="20"/>
              </w:rPr>
              <w:t xml:space="preserve">he </w:t>
            </w:r>
            <w:r w:rsidR="00D24A6F">
              <w:rPr>
                <w:sz w:val="18"/>
                <w:szCs w:val="20"/>
              </w:rPr>
              <w:t>Great</w:t>
            </w:r>
            <w:r w:rsidR="00805519">
              <w:rPr>
                <w:sz w:val="18"/>
                <w:szCs w:val="20"/>
              </w:rPr>
              <w:t xml:space="preserve"> </w:t>
            </w:r>
            <w:r w:rsidR="001975EE">
              <w:rPr>
                <w:sz w:val="18"/>
                <w:szCs w:val="20"/>
              </w:rPr>
              <w:t>Kapo</w:t>
            </w:r>
            <w:r w:rsidR="006E6ABD">
              <w:rPr>
                <w:sz w:val="18"/>
                <w:szCs w:val="20"/>
              </w:rPr>
              <w:t>k Tree (</w:t>
            </w:r>
            <w:r w:rsidR="0078710F">
              <w:rPr>
                <w:sz w:val="18"/>
                <w:szCs w:val="20"/>
              </w:rPr>
              <w:t>Pers</w:t>
            </w:r>
            <w:r w:rsidR="007126AF">
              <w:rPr>
                <w:sz w:val="18"/>
                <w:szCs w:val="20"/>
              </w:rPr>
              <w:t>uade</w:t>
            </w:r>
            <w:r w:rsidR="00120B0E">
              <w:rPr>
                <w:sz w:val="18"/>
                <w:szCs w:val="20"/>
              </w:rPr>
              <w:t>)</w:t>
            </w:r>
          </w:p>
          <w:p w14:paraId="55076317" w14:textId="19DE2E97" w:rsidR="005B2ACE" w:rsidRPr="00E32147" w:rsidRDefault="007C2B7B" w:rsidP="009C199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 </w:t>
            </w:r>
            <w:r w:rsidR="00D87F15">
              <w:rPr>
                <w:rFonts w:cstheme="minorHAnsi"/>
                <w:sz w:val="20"/>
                <w:szCs w:val="20"/>
              </w:rPr>
              <w:t>Stage</w:t>
            </w:r>
            <w:r w:rsidR="00FC669B">
              <w:rPr>
                <w:rFonts w:cstheme="minorHAnsi"/>
                <w:sz w:val="20"/>
                <w:szCs w:val="20"/>
              </w:rPr>
              <w:t xml:space="preserve"> Fu</w:t>
            </w:r>
            <w:r w:rsidR="003E6068">
              <w:rPr>
                <w:rFonts w:cstheme="minorHAnsi"/>
                <w:sz w:val="20"/>
                <w:szCs w:val="20"/>
              </w:rPr>
              <w:t xml:space="preserve">ll of Shakespear </w:t>
            </w:r>
            <w:r w:rsidR="004678BB">
              <w:rPr>
                <w:rFonts w:cstheme="minorHAnsi"/>
                <w:sz w:val="20"/>
                <w:szCs w:val="20"/>
              </w:rPr>
              <w:t>Stories (</w:t>
            </w:r>
            <w:r w:rsidR="006149EC">
              <w:rPr>
                <w:rFonts w:cstheme="minorHAnsi"/>
                <w:sz w:val="20"/>
                <w:szCs w:val="20"/>
              </w:rPr>
              <w:t>Na</w:t>
            </w:r>
            <w:r w:rsidR="004D7350">
              <w:rPr>
                <w:rFonts w:cstheme="minorHAnsi"/>
                <w:sz w:val="20"/>
                <w:szCs w:val="20"/>
              </w:rPr>
              <w:t>rr</w:t>
            </w:r>
            <w:r w:rsidR="005A0006">
              <w:rPr>
                <w:rFonts w:cstheme="minorHAnsi"/>
                <w:sz w:val="20"/>
                <w:szCs w:val="20"/>
              </w:rPr>
              <w:t>ative</w:t>
            </w:r>
            <w:r w:rsidR="007F41F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3515" w:type="dxa"/>
            <w:gridSpan w:val="2"/>
          </w:tcPr>
          <w:p w14:paraId="01E420C6" w14:textId="77777777" w:rsidR="00FE36D8" w:rsidRPr="00932565" w:rsidRDefault="00FE36D8" w:rsidP="00FE36D8">
            <w:pPr>
              <w:rPr>
                <w:b/>
                <w:bCs/>
                <w:sz w:val="18"/>
                <w:szCs w:val="20"/>
              </w:rPr>
            </w:pPr>
            <w:r w:rsidRPr="00932565">
              <w:rPr>
                <w:b/>
                <w:bCs/>
                <w:sz w:val="18"/>
                <w:szCs w:val="20"/>
              </w:rPr>
              <w:t>Reading (Text and Genre)</w:t>
            </w:r>
          </w:p>
          <w:p w14:paraId="1F13E637" w14:textId="4E7ADD3A" w:rsidR="00DB736E" w:rsidRDefault="00070E39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The </w:t>
            </w:r>
            <w:r w:rsidR="00CD7125">
              <w:rPr>
                <w:sz w:val="18"/>
                <w:szCs w:val="20"/>
              </w:rPr>
              <w:t xml:space="preserve">Boy </w:t>
            </w:r>
            <w:r>
              <w:rPr>
                <w:sz w:val="18"/>
                <w:szCs w:val="20"/>
              </w:rPr>
              <w:t>at</w:t>
            </w:r>
            <w:r w:rsidR="00CD7125">
              <w:rPr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t</w:t>
            </w:r>
            <w:r w:rsidR="00CD7125">
              <w:rPr>
                <w:sz w:val="18"/>
                <w:szCs w:val="20"/>
              </w:rPr>
              <w:t xml:space="preserve">he Back </w:t>
            </w:r>
            <w:r>
              <w:rPr>
                <w:sz w:val="18"/>
                <w:szCs w:val="20"/>
              </w:rPr>
              <w:t>o</w:t>
            </w:r>
            <w:r w:rsidR="00CD7125">
              <w:rPr>
                <w:sz w:val="18"/>
                <w:szCs w:val="20"/>
              </w:rPr>
              <w:t xml:space="preserve">f </w:t>
            </w:r>
            <w:r>
              <w:rPr>
                <w:sz w:val="18"/>
                <w:szCs w:val="20"/>
              </w:rPr>
              <w:t>the</w:t>
            </w:r>
            <w:r w:rsidR="00CD7125">
              <w:rPr>
                <w:sz w:val="18"/>
                <w:szCs w:val="20"/>
              </w:rPr>
              <w:t xml:space="preserve"> Class</w:t>
            </w:r>
            <w:r w:rsidR="00DB736E">
              <w:rPr>
                <w:sz w:val="18"/>
                <w:szCs w:val="20"/>
              </w:rPr>
              <w:t xml:space="preserve"> (Fiction)</w:t>
            </w:r>
          </w:p>
          <w:p w14:paraId="597391F7" w14:textId="431537C9" w:rsidR="00DB736E" w:rsidRDefault="00956F56" w:rsidP="00DB736E">
            <w:pPr>
              <w:rPr>
                <w:sz w:val="18"/>
                <w:szCs w:val="20"/>
              </w:rPr>
            </w:pPr>
            <w:r w:rsidRPr="00956F56">
              <w:rPr>
                <w:sz w:val="18"/>
                <w:szCs w:val="20"/>
              </w:rPr>
              <w:t>A Day in the Life of a Caveman, a Queen and Everything in Between</w:t>
            </w:r>
            <w:r w:rsidR="00DB736E">
              <w:rPr>
                <w:sz w:val="18"/>
                <w:szCs w:val="20"/>
              </w:rPr>
              <w:t xml:space="preserve"> (</w:t>
            </w:r>
            <w:proofErr w:type="gramStart"/>
            <w:r w:rsidR="00DB736E">
              <w:rPr>
                <w:sz w:val="18"/>
                <w:szCs w:val="20"/>
              </w:rPr>
              <w:t>Non-Fiction</w:t>
            </w:r>
            <w:proofErr w:type="gramEnd"/>
            <w:r w:rsidR="00DB736E">
              <w:rPr>
                <w:sz w:val="18"/>
                <w:szCs w:val="20"/>
              </w:rPr>
              <w:t>)</w:t>
            </w:r>
          </w:p>
          <w:p w14:paraId="41B3943C" w14:textId="03240A2D" w:rsidR="00DB736E" w:rsidRDefault="007F4B71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Odder</w:t>
            </w:r>
            <w:r w:rsidR="00DB736E">
              <w:rPr>
                <w:sz w:val="18"/>
                <w:szCs w:val="20"/>
              </w:rPr>
              <w:t xml:space="preserve"> (Poetry)</w:t>
            </w:r>
          </w:p>
          <w:p w14:paraId="5241046D" w14:textId="4EACB892" w:rsidR="00DB736E" w:rsidRDefault="00563F3C" w:rsidP="00DB736E">
            <w:pPr>
              <w:rPr>
                <w:sz w:val="18"/>
                <w:szCs w:val="20"/>
              </w:rPr>
            </w:pPr>
            <w:r w:rsidRPr="00563F3C">
              <w:rPr>
                <w:sz w:val="18"/>
                <w:szCs w:val="20"/>
              </w:rPr>
              <w:t>The Song Walker</w:t>
            </w:r>
            <w:r w:rsidR="00DB736E">
              <w:rPr>
                <w:sz w:val="18"/>
                <w:szCs w:val="20"/>
              </w:rPr>
              <w:t xml:space="preserve"> (Fiction)</w:t>
            </w:r>
          </w:p>
          <w:p w14:paraId="2353BC77" w14:textId="4110CE49" w:rsidR="00DB736E" w:rsidRDefault="00B61AD9" w:rsidP="00DB736E">
            <w:pPr>
              <w:rPr>
                <w:sz w:val="18"/>
                <w:szCs w:val="20"/>
              </w:rPr>
            </w:pPr>
            <w:r w:rsidRPr="00B61AD9">
              <w:rPr>
                <w:sz w:val="18"/>
                <w:szCs w:val="20"/>
              </w:rPr>
              <w:t>42 Artists Everyone Should Know</w:t>
            </w:r>
            <w:r w:rsidR="00DB736E">
              <w:rPr>
                <w:sz w:val="18"/>
                <w:szCs w:val="20"/>
              </w:rPr>
              <w:t xml:space="preserve"> (Non-Fiction)</w:t>
            </w:r>
          </w:p>
          <w:p w14:paraId="5E71E62A" w14:textId="4699ECEB" w:rsidR="00DB736E" w:rsidRDefault="00AA09DC" w:rsidP="00DB736E">
            <w:pPr>
              <w:rPr>
                <w:sz w:val="18"/>
                <w:szCs w:val="20"/>
              </w:rPr>
            </w:pPr>
            <w:r w:rsidRPr="00AA09DC">
              <w:rPr>
                <w:sz w:val="18"/>
                <w:szCs w:val="20"/>
              </w:rPr>
              <w:t>Pocket Book of Pocket Poems</w:t>
            </w:r>
            <w:r w:rsidR="00DB736E">
              <w:rPr>
                <w:sz w:val="18"/>
                <w:szCs w:val="20"/>
              </w:rPr>
              <w:t xml:space="preserve"> (Poetry)</w:t>
            </w:r>
          </w:p>
          <w:p w14:paraId="27C9F4EB" w14:textId="77777777" w:rsidR="00FE36D8" w:rsidRDefault="00FE36D8" w:rsidP="00FE36D8">
            <w:pPr>
              <w:rPr>
                <w:sz w:val="18"/>
                <w:szCs w:val="20"/>
              </w:rPr>
            </w:pPr>
          </w:p>
          <w:p w14:paraId="601D6107" w14:textId="77777777" w:rsidR="00A7530F" w:rsidRDefault="00FE36D8" w:rsidP="00FE36D8">
            <w:pPr>
              <w:rPr>
                <w:b/>
                <w:bCs/>
                <w:sz w:val="18"/>
                <w:szCs w:val="20"/>
              </w:rPr>
            </w:pPr>
            <w:r w:rsidRPr="00114A0B">
              <w:rPr>
                <w:b/>
                <w:bCs/>
                <w:sz w:val="18"/>
                <w:szCs w:val="20"/>
              </w:rPr>
              <w:t>Writing (Vehicle Text and Genre)</w:t>
            </w:r>
          </w:p>
          <w:p w14:paraId="29EC163A" w14:textId="2B6E4AF1" w:rsidR="00AD611E" w:rsidRPr="003455CD" w:rsidRDefault="00B92590" w:rsidP="00FE36D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The Journey </w:t>
            </w:r>
            <w:r w:rsidR="008339A1">
              <w:rPr>
                <w:rFonts w:cstheme="minorHAnsi"/>
                <w:sz w:val="20"/>
                <w:szCs w:val="20"/>
              </w:rPr>
              <w:t>(Na</w:t>
            </w:r>
            <w:r w:rsidR="000E5EDD">
              <w:rPr>
                <w:rFonts w:cstheme="minorHAnsi"/>
                <w:sz w:val="20"/>
                <w:szCs w:val="20"/>
              </w:rPr>
              <w:t>rr</w:t>
            </w:r>
            <w:r w:rsidR="00FA42C9">
              <w:rPr>
                <w:rFonts w:cstheme="minorHAnsi"/>
                <w:sz w:val="20"/>
                <w:szCs w:val="20"/>
              </w:rPr>
              <w:t xml:space="preserve">ative and </w:t>
            </w:r>
            <w:r w:rsidR="008D70BD">
              <w:rPr>
                <w:rFonts w:cstheme="minorHAnsi"/>
                <w:sz w:val="20"/>
                <w:szCs w:val="20"/>
              </w:rPr>
              <w:t>Recount)</w:t>
            </w:r>
          </w:p>
        </w:tc>
        <w:tc>
          <w:tcPr>
            <w:tcW w:w="3516" w:type="dxa"/>
          </w:tcPr>
          <w:p w14:paraId="617BDF74" w14:textId="77777777" w:rsidR="00FE36D8" w:rsidRPr="00DD75F6" w:rsidRDefault="00FE36D8" w:rsidP="00FE36D8">
            <w:pPr>
              <w:rPr>
                <w:b/>
                <w:bCs/>
                <w:sz w:val="18"/>
                <w:szCs w:val="20"/>
              </w:rPr>
            </w:pPr>
            <w:r w:rsidRPr="00DD75F6">
              <w:rPr>
                <w:b/>
                <w:bCs/>
                <w:sz w:val="18"/>
                <w:szCs w:val="20"/>
              </w:rPr>
              <w:t>Reading (Text and Genre)</w:t>
            </w:r>
          </w:p>
          <w:p w14:paraId="25AFC1FD" w14:textId="27CACFA3" w:rsidR="00DB736E" w:rsidRDefault="003A357C" w:rsidP="00DB736E">
            <w:pPr>
              <w:rPr>
                <w:sz w:val="18"/>
                <w:szCs w:val="20"/>
              </w:rPr>
            </w:pPr>
            <w:r w:rsidRPr="003A357C">
              <w:rPr>
                <w:sz w:val="18"/>
                <w:szCs w:val="20"/>
              </w:rPr>
              <w:t>African and Caribbean Folktales, Myths and Legends</w:t>
            </w:r>
            <w:r w:rsidR="00DB736E">
              <w:rPr>
                <w:sz w:val="18"/>
                <w:szCs w:val="20"/>
              </w:rPr>
              <w:t xml:space="preserve"> (Fiction)</w:t>
            </w:r>
          </w:p>
          <w:p w14:paraId="62B1BE35" w14:textId="16DA80A3" w:rsidR="00DB736E" w:rsidRDefault="00833627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</w:t>
            </w:r>
            <w:r w:rsidRPr="00833627">
              <w:rPr>
                <w:sz w:val="18"/>
                <w:szCs w:val="20"/>
              </w:rPr>
              <w:t>00 Forest School Activities</w:t>
            </w:r>
            <w:r w:rsidR="00DB736E">
              <w:rPr>
                <w:sz w:val="18"/>
                <w:szCs w:val="20"/>
              </w:rPr>
              <w:t xml:space="preserve"> (Non-Fiction)</w:t>
            </w:r>
          </w:p>
          <w:p w14:paraId="57DAD30A" w14:textId="64AB11F1" w:rsidR="00DB736E" w:rsidRDefault="00054119" w:rsidP="00DB736E">
            <w:pPr>
              <w:rPr>
                <w:sz w:val="18"/>
                <w:szCs w:val="20"/>
              </w:rPr>
            </w:pPr>
            <w:r w:rsidRPr="00054119">
              <w:rPr>
                <w:sz w:val="18"/>
                <w:szCs w:val="20"/>
              </w:rPr>
              <w:t>The Complete Nonsense</w:t>
            </w:r>
            <w:r w:rsidR="00DB736E">
              <w:rPr>
                <w:sz w:val="18"/>
                <w:szCs w:val="20"/>
              </w:rPr>
              <w:t xml:space="preserve"> (Poetry)</w:t>
            </w:r>
          </w:p>
          <w:p w14:paraId="6AE265C1" w14:textId="0C54F961" w:rsidR="00DB736E" w:rsidRDefault="00E92826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The Girl Who Stole </w:t>
            </w:r>
            <w:proofErr w:type="gramStart"/>
            <w:r>
              <w:rPr>
                <w:sz w:val="18"/>
                <w:szCs w:val="20"/>
              </w:rPr>
              <w:t>An</w:t>
            </w:r>
            <w:proofErr w:type="gramEnd"/>
            <w:r>
              <w:rPr>
                <w:sz w:val="18"/>
                <w:szCs w:val="20"/>
              </w:rPr>
              <w:t xml:space="preserve"> Elephant </w:t>
            </w:r>
            <w:r w:rsidR="00DB736E">
              <w:rPr>
                <w:sz w:val="18"/>
                <w:szCs w:val="20"/>
              </w:rPr>
              <w:t>(Fiction)</w:t>
            </w:r>
          </w:p>
          <w:p w14:paraId="0A669886" w14:textId="328C7285" w:rsidR="00DB736E" w:rsidRDefault="002266DB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Kids vs Adults Ultimate Quix Book</w:t>
            </w:r>
            <w:r w:rsidR="00DB736E">
              <w:rPr>
                <w:sz w:val="18"/>
                <w:szCs w:val="20"/>
              </w:rPr>
              <w:t xml:space="preserve"> (Non-Fiction)</w:t>
            </w:r>
          </w:p>
          <w:p w14:paraId="1CF60674" w14:textId="594ED2E0" w:rsidR="00DB736E" w:rsidRDefault="002266DB" w:rsidP="00DB736E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The Lost Words</w:t>
            </w:r>
            <w:r w:rsidR="00DB736E">
              <w:rPr>
                <w:sz w:val="18"/>
                <w:szCs w:val="20"/>
              </w:rPr>
              <w:t xml:space="preserve"> (Poetry)</w:t>
            </w:r>
          </w:p>
          <w:p w14:paraId="68383F81" w14:textId="77777777" w:rsidR="00FE36D8" w:rsidRDefault="00FE36D8" w:rsidP="00FE36D8">
            <w:pPr>
              <w:rPr>
                <w:sz w:val="18"/>
                <w:szCs w:val="20"/>
              </w:rPr>
            </w:pPr>
          </w:p>
          <w:p w14:paraId="492A5C8A" w14:textId="77777777" w:rsidR="00A7530F" w:rsidRDefault="00FE36D8" w:rsidP="00FE36D8">
            <w:pPr>
              <w:rPr>
                <w:b/>
                <w:bCs/>
                <w:sz w:val="18"/>
                <w:szCs w:val="20"/>
              </w:rPr>
            </w:pPr>
            <w:r w:rsidRPr="00B61E30">
              <w:rPr>
                <w:b/>
                <w:bCs/>
                <w:sz w:val="18"/>
                <w:szCs w:val="20"/>
              </w:rPr>
              <w:t>Writing (Vehicle Text and Genre)</w:t>
            </w:r>
          </w:p>
          <w:p w14:paraId="36D3AF1F" w14:textId="66526C90" w:rsidR="00566E0A" w:rsidRPr="009A5ABF" w:rsidRDefault="009A5ABF" w:rsidP="00FE36D8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Man</w:t>
            </w:r>
            <w:r w:rsidR="00CE0EC3">
              <w:rPr>
                <w:rFonts w:cstheme="minorHAnsi"/>
                <w:sz w:val="20"/>
                <w:szCs w:val="20"/>
              </w:rPr>
              <w:t>fish</w:t>
            </w:r>
            <w:proofErr w:type="spellEnd"/>
            <w:r w:rsidR="00CE0EC3">
              <w:rPr>
                <w:rFonts w:cstheme="minorHAnsi"/>
                <w:sz w:val="20"/>
                <w:szCs w:val="20"/>
              </w:rPr>
              <w:t xml:space="preserve"> (</w:t>
            </w:r>
            <w:r w:rsidR="001177D2">
              <w:rPr>
                <w:rFonts w:cstheme="minorHAnsi"/>
                <w:sz w:val="20"/>
                <w:szCs w:val="20"/>
              </w:rPr>
              <w:t>N</w:t>
            </w:r>
            <w:r w:rsidR="002A719A">
              <w:rPr>
                <w:rFonts w:cstheme="minorHAnsi"/>
                <w:sz w:val="20"/>
                <w:szCs w:val="20"/>
              </w:rPr>
              <w:t>arra</w:t>
            </w:r>
            <w:r w:rsidR="0010298F">
              <w:rPr>
                <w:rFonts w:cstheme="minorHAnsi"/>
                <w:sz w:val="20"/>
                <w:szCs w:val="20"/>
              </w:rPr>
              <w:t>tive and Infor</w:t>
            </w:r>
            <w:r w:rsidR="00F62A68">
              <w:rPr>
                <w:rFonts w:cstheme="minorHAnsi"/>
                <w:sz w:val="20"/>
                <w:szCs w:val="20"/>
              </w:rPr>
              <w:t>m)</w:t>
            </w:r>
          </w:p>
        </w:tc>
      </w:tr>
      <w:tr w:rsidR="00962EED" w14:paraId="6E6CC7F8" w14:textId="77777777" w:rsidTr="00D150DC">
        <w:trPr>
          <w:trHeight w:val="308"/>
        </w:trPr>
        <w:tc>
          <w:tcPr>
            <w:tcW w:w="1271" w:type="dxa"/>
          </w:tcPr>
          <w:p w14:paraId="71770BA4" w14:textId="77777777" w:rsidR="00962EED" w:rsidRDefault="00962EED">
            <w:r>
              <w:t>Maths</w:t>
            </w:r>
          </w:p>
        </w:tc>
        <w:tc>
          <w:tcPr>
            <w:tcW w:w="3515" w:type="dxa"/>
          </w:tcPr>
          <w:p w14:paraId="7F068AD6" w14:textId="77777777" w:rsidR="00962EED" w:rsidRPr="00832A38" w:rsidRDefault="00962EED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Place Value</w:t>
            </w:r>
          </w:p>
          <w:p w14:paraId="3909221D" w14:textId="77777777" w:rsidR="00962EED" w:rsidRPr="00832A38" w:rsidRDefault="00962EED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Addition and Subtraction</w:t>
            </w:r>
          </w:p>
        </w:tc>
        <w:tc>
          <w:tcPr>
            <w:tcW w:w="3516" w:type="dxa"/>
            <w:gridSpan w:val="2"/>
          </w:tcPr>
          <w:p w14:paraId="2E6E7B71" w14:textId="77777777" w:rsidR="00582D61" w:rsidRPr="00832A38" w:rsidRDefault="00582D61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Area</w:t>
            </w:r>
          </w:p>
          <w:p w14:paraId="5F826DC6" w14:textId="77777777" w:rsidR="00962EED" w:rsidRPr="00832A38" w:rsidRDefault="00962EED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Multiplication and Division</w:t>
            </w:r>
          </w:p>
        </w:tc>
        <w:tc>
          <w:tcPr>
            <w:tcW w:w="3515" w:type="dxa"/>
            <w:gridSpan w:val="2"/>
          </w:tcPr>
          <w:p w14:paraId="29BA28F6" w14:textId="77777777" w:rsidR="00962EED" w:rsidRPr="00832A38" w:rsidRDefault="00A054B0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Multiplication and Division</w:t>
            </w:r>
          </w:p>
          <w:p w14:paraId="65C22BA6" w14:textId="77777777" w:rsidR="00962EED" w:rsidRPr="00832A38" w:rsidRDefault="00582D61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Length and Perimeter</w:t>
            </w:r>
          </w:p>
        </w:tc>
        <w:tc>
          <w:tcPr>
            <w:tcW w:w="3516" w:type="dxa"/>
            <w:gridSpan w:val="2"/>
          </w:tcPr>
          <w:p w14:paraId="651167AE" w14:textId="77777777" w:rsidR="00A054B0" w:rsidRPr="00832A38" w:rsidRDefault="00A054B0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Fractions</w:t>
            </w:r>
          </w:p>
          <w:p w14:paraId="67C35906" w14:textId="77777777" w:rsidR="00962EED" w:rsidRPr="00832A38" w:rsidRDefault="00962EED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Decimals</w:t>
            </w:r>
          </w:p>
          <w:p w14:paraId="4C3B1AB6" w14:textId="77777777" w:rsidR="00962EED" w:rsidRPr="00832A38" w:rsidRDefault="00962EED" w:rsidP="005A1210">
            <w:pPr>
              <w:rPr>
                <w:sz w:val="20"/>
                <w:szCs w:val="20"/>
              </w:rPr>
            </w:pPr>
          </w:p>
        </w:tc>
        <w:tc>
          <w:tcPr>
            <w:tcW w:w="3515" w:type="dxa"/>
            <w:gridSpan w:val="2"/>
          </w:tcPr>
          <w:p w14:paraId="127CA8AA" w14:textId="77777777" w:rsidR="00962EED" w:rsidRPr="00832A38" w:rsidRDefault="00A054B0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Decimals</w:t>
            </w:r>
          </w:p>
          <w:p w14:paraId="535F2E7D" w14:textId="77777777" w:rsidR="00A054B0" w:rsidRPr="00832A38" w:rsidRDefault="00A054B0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Money</w:t>
            </w:r>
          </w:p>
          <w:p w14:paraId="05875C1D" w14:textId="77777777" w:rsidR="00A054B0" w:rsidRPr="00832A38" w:rsidRDefault="00A054B0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Time</w:t>
            </w:r>
          </w:p>
        </w:tc>
        <w:tc>
          <w:tcPr>
            <w:tcW w:w="3516" w:type="dxa"/>
          </w:tcPr>
          <w:p w14:paraId="34E56AD3" w14:textId="77777777" w:rsidR="00582D61" w:rsidRPr="00832A38" w:rsidRDefault="00582D61" w:rsidP="00582D6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Properties of Shape</w:t>
            </w:r>
          </w:p>
          <w:p w14:paraId="603FF385" w14:textId="77777777" w:rsidR="00962EED" w:rsidRPr="00832A38" w:rsidRDefault="00962EED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Statistics</w:t>
            </w:r>
          </w:p>
          <w:p w14:paraId="106E317A" w14:textId="77777777" w:rsidR="00962EED" w:rsidRPr="00832A38" w:rsidRDefault="00A054B0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Position and direction</w:t>
            </w:r>
          </w:p>
        </w:tc>
      </w:tr>
      <w:tr w:rsidR="00EC659A" w14:paraId="1BE40D40" w14:textId="77777777" w:rsidTr="00D150DC">
        <w:trPr>
          <w:trHeight w:val="270"/>
        </w:trPr>
        <w:tc>
          <w:tcPr>
            <w:tcW w:w="1271" w:type="dxa"/>
          </w:tcPr>
          <w:p w14:paraId="5E406D34" w14:textId="77777777" w:rsidR="00A00455" w:rsidRDefault="00A00455">
            <w:r>
              <w:t>Science</w:t>
            </w:r>
          </w:p>
        </w:tc>
        <w:tc>
          <w:tcPr>
            <w:tcW w:w="4218" w:type="dxa"/>
            <w:gridSpan w:val="2"/>
          </w:tcPr>
          <w:p w14:paraId="68AA4452" w14:textId="77777777" w:rsidR="0048076C" w:rsidRPr="00832A38" w:rsidRDefault="00A00455" w:rsidP="00222459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Living things and their habitats: grouping and classifying</w:t>
            </w:r>
            <w:r w:rsidR="00222459" w:rsidRPr="00832A38">
              <w:rPr>
                <w:sz w:val="20"/>
                <w:szCs w:val="20"/>
              </w:rPr>
              <w:t xml:space="preserve"> </w:t>
            </w:r>
          </w:p>
          <w:p w14:paraId="670BF539" w14:textId="77777777" w:rsidR="00A00455" w:rsidRPr="00832A38" w:rsidRDefault="00A00455" w:rsidP="00222459">
            <w:pPr>
              <w:rPr>
                <w:sz w:val="20"/>
                <w:szCs w:val="20"/>
              </w:rPr>
            </w:pPr>
            <w:r w:rsidRPr="00832A38">
              <w:rPr>
                <w:color w:val="FF0000"/>
                <w:sz w:val="20"/>
                <w:szCs w:val="20"/>
              </w:rPr>
              <w:t>Human Impact</w:t>
            </w:r>
          </w:p>
        </w:tc>
        <w:tc>
          <w:tcPr>
            <w:tcW w:w="4219" w:type="dxa"/>
            <w:gridSpan w:val="2"/>
          </w:tcPr>
          <w:p w14:paraId="50CB7A13" w14:textId="77777777" w:rsidR="00A00455" w:rsidRPr="00832A38" w:rsidRDefault="00A00455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Electricity: simple circuits, conductors and insulators</w:t>
            </w:r>
          </w:p>
        </w:tc>
        <w:tc>
          <w:tcPr>
            <w:tcW w:w="4218" w:type="dxa"/>
            <w:gridSpan w:val="2"/>
          </w:tcPr>
          <w:p w14:paraId="29171A19" w14:textId="77777777" w:rsidR="00A00455" w:rsidRPr="00832A38" w:rsidRDefault="00A00455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States of matter: identification of solids, liquids and gases. Changes when they are heated and cooled and identify in the water cycle.</w:t>
            </w:r>
          </w:p>
        </w:tc>
        <w:tc>
          <w:tcPr>
            <w:tcW w:w="4219" w:type="dxa"/>
            <w:gridSpan w:val="2"/>
          </w:tcPr>
          <w:p w14:paraId="7650F9D6" w14:textId="77777777" w:rsidR="00A00455" w:rsidRPr="00832A38" w:rsidRDefault="00A00455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Animals including humans: digestive system, teeth, food chains, changes in environments and how this can pose danger to living things.</w:t>
            </w:r>
          </w:p>
        </w:tc>
        <w:tc>
          <w:tcPr>
            <w:tcW w:w="4219" w:type="dxa"/>
            <w:gridSpan w:val="2"/>
          </w:tcPr>
          <w:p w14:paraId="1B8D6EE5" w14:textId="77777777" w:rsidR="00A00455" w:rsidRPr="00832A38" w:rsidRDefault="00A00455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Sound: how sound is made, pitch, volume and vibrations.</w:t>
            </w:r>
          </w:p>
        </w:tc>
      </w:tr>
      <w:tr w:rsidR="002A5C0B" w14:paraId="485D4FD4" w14:textId="77777777" w:rsidTr="00D150DC">
        <w:trPr>
          <w:trHeight w:val="270"/>
        </w:trPr>
        <w:tc>
          <w:tcPr>
            <w:tcW w:w="1271" w:type="dxa"/>
          </w:tcPr>
          <w:p w14:paraId="16DD23B9" w14:textId="77777777" w:rsidR="002A5C0B" w:rsidRDefault="002A5C0B">
            <w:r>
              <w:t>History</w:t>
            </w:r>
          </w:p>
        </w:tc>
        <w:tc>
          <w:tcPr>
            <w:tcW w:w="3515" w:type="dxa"/>
          </w:tcPr>
          <w:p w14:paraId="3CB03105" w14:textId="77777777" w:rsidR="002A5C0B" w:rsidRPr="00832A38" w:rsidRDefault="00D150DC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A study of Greek life and achievements and their influence on the western world</w:t>
            </w:r>
          </w:p>
        </w:tc>
        <w:tc>
          <w:tcPr>
            <w:tcW w:w="3516" w:type="dxa"/>
            <w:gridSpan w:val="2"/>
          </w:tcPr>
          <w:p w14:paraId="4E556B3A" w14:textId="77777777" w:rsidR="002A5C0B" w:rsidRPr="00832A38" w:rsidRDefault="002A5C0B" w:rsidP="005A1210">
            <w:pPr>
              <w:rPr>
                <w:sz w:val="20"/>
                <w:szCs w:val="20"/>
              </w:rPr>
            </w:pPr>
          </w:p>
        </w:tc>
        <w:tc>
          <w:tcPr>
            <w:tcW w:w="3515" w:type="dxa"/>
            <w:gridSpan w:val="2"/>
          </w:tcPr>
          <w:p w14:paraId="3DFF64D1" w14:textId="77777777" w:rsidR="002A5C0B" w:rsidRPr="00832A38" w:rsidRDefault="007A4AAF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Roman Empire and impact on Britain</w:t>
            </w:r>
          </w:p>
        </w:tc>
        <w:tc>
          <w:tcPr>
            <w:tcW w:w="3516" w:type="dxa"/>
            <w:gridSpan w:val="2"/>
          </w:tcPr>
          <w:p w14:paraId="09CB6A1D" w14:textId="77777777" w:rsidR="00A06445" w:rsidRPr="00832A38" w:rsidRDefault="00A06445" w:rsidP="005A1210">
            <w:pPr>
              <w:rPr>
                <w:sz w:val="20"/>
                <w:szCs w:val="20"/>
              </w:rPr>
            </w:pPr>
          </w:p>
        </w:tc>
        <w:tc>
          <w:tcPr>
            <w:tcW w:w="3515" w:type="dxa"/>
            <w:gridSpan w:val="2"/>
          </w:tcPr>
          <w:p w14:paraId="5BB29940" w14:textId="77777777" w:rsidR="00973DEE" w:rsidRPr="00832A38" w:rsidRDefault="00973DEE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Local History Study: Roman settlement in Manchester</w:t>
            </w:r>
            <w:r w:rsidR="00D150DC" w:rsidRPr="00832A38">
              <w:rPr>
                <w:sz w:val="20"/>
                <w:szCs w:val="20"/>
              </w:rPr>
              <w:t xml:space="preserve"> and the impact of the Roman Empire </w:t>
            </w:r>
          </w:p>
        </w:tc>
        <w:tc>
          <w:tcPr>
            <w:tcW w:w="3516" w:type="dxa"/>
          </w:tcPr>
          <w:p w14:paraId="6DAE075C" w14:textId="77777777" w:rsidR="002A5C0B" w:rsidRPr="00832A38" w:rsidRDefault="002A5C0B" w:rsidP="005A1210">
            <w:pPr>
              <w:rPr>
                <w:sz w:val="20"/>
                <w:szCs w:val="20"/>
              </w:rPr>
            </w:pPr>
          </w:p>
        </w:tc>
      </w:tr>
      <w:tr w:rsidR="002A5C0B" w14:paraId="3154E2FF" w14:textId="77777777" w:rsidTr="00D150DC">
        <w:trPr>
          <w:trHeight w:val="270"/>
        </w:trPr>
        <w:tc>
          <w:tcPr>
            <w:tcW w:w="1271" w:type="dxa"/>
          </w:tcPr>
          <w:p w14:paraId="3ECC5826" w14:textId="77777777" w:rsidR="002A5C0B" w:rsidRDefault="002A5C0B">
            <w:r>
              <w:t>Geography</w:t>
            </w:r>
          </w:p>
        </w:tc>
        <w:tc>
          <w:tcPr>
            <w:tcW w:w="3515" w:type="dxa"/>
          </w:tcPr>
          <w:p w14:paraId="405E855E" w14:textId="77777777" w:rsidR="00633A0F" w:rsidRPr="00832A38" w:rsidRDefault="00633A0F" w:rsidP="005A1210">
            <w:pPr>
              <w:rPr>
                <w:sz w:val="20"/>
                <w:szCs w:val="20"/>
              </w:rPr>
            </w:pPr>
          </w:p>
        </w:tc>
        <w:tc>
          <w:tcPr>
            <w:tcW w:w="3516" w:type="dxa"/>
            <w:gridSpan w:val="2"/>
          </w:tcPr>
          <w:p w14:paraId="052F3FA5" w14:textId="77777777" w:rsidR="002A5C0B" w:rsidRPr="00832A38" w:rsidRDefault="00D150DC" w:rsidP="00E33DBC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UK cities and counties with a focus on Greater Manchester and its surrounding counties.</w:t>
            </w:r>
          </w:p>
        </w:tc>
        <w:tc>
          <w:tcPr>
            <w:tcW w:w="3515" w:type="dxa"/>
            <w:gridSpan w:val="2"/>
          </w:tcPr>
          <w:p w14:paraId="00A93DEA" w14:textId="77777777" w:rsidR="00EA3167" w:rsidRPr="00832A38" w:rsidRDefault="00EA3167" w:rsidP="005A1210">
            <w:pPr>
              <w:rPr>
                <w:sz w:val="20"/>
                <w:szCs w:val="20"/>
              </w:rPr>
            </w:pPr>
          </w:p>
        </w:tc>
        <w:tc>
          <w:tcPr>
            <w:tcW w:w="3516" w:type="dxa"/>
            <w:gridSpan w:val="2"/>
          </w:tcPr>
          <w:p w14:paraId="77B8EA7C" w14:textId="77777777" w:rsidR="00E33DBC" w:rsidRPr="00832A38" w:rsidRDefault="00D150DC" w:rsidP="00E33DBC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Earthquakes and Volcanoes</w:t>
            </w:r>
          </w:p>
        </w:tc>
        <w:tc>
          <w:tcPr>
            <w:tcW w:w="3515" w:type="dxa"/>
            <w:gridSpan w:val="2"/>
          </w:tcPr>
          <w:p w14:paraId="0C0884E5" w14:textId="77777777" w:rsidR="003E4339" w:rsidRPr="00832A38" w:rsidRDefault="003E4339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516" w:type="dxa"/>
          </w:tcPr>
          <w:p w14:paraId="3DDF0F25" w14:textId="77777777" w:rsidR="00A00455" w:rsidRPr="00832A38" w:rsidRDefault="00D150DC" w:rsidP="005A1210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European countries, capitals, major cities and physical and human features with a focus on Italy.</w:t>
            </w:r>
          </w:p>
        </w:tc>
      </w:tr>
      <w:tr w:rsidR="007A4AAF" w14:paraId="54AB19BF" w14:textId="77777777" w:rsidTr="00D150DC">
        <w:trPr>
          <w:trHeight w:val="270"/>
        </w:trPr>
        <w:tc>
          <w:tcPr>
            <w:tcW w:w="1271" w:type="dxa"/>
          </w:tcPr>
          <w:p w14:paraId="20952156" w14:textId="77777777" w:rsidR="007A4AAF" w:rsidRDefault="007A4AAF">
            <w:r>
              <w:t>Art</w:t>
            </w:r>
          </w:p>
        </w:tc>
        <w:tc>
          <w:tcPr>
            <w:tcW w:w="3515" w:type="dxa"/>
          </w:tcPr>
          <w:p w14:paraId="2BA1DDA7" w14:textId="77777777" w:rsidR="00641C97" w:rsidRPr="00832A38" w:rsidRDefault="00641C97" w:rsidP="00641C97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Sculpture – Franz Messerschmidt</w:t>
            </w:r>
          </w:p>
          <w:p w14:paraId="2A76273F" w14:textId="11816239" w:rsidR="007D05EC" w:rsidRPr="00832A38" w:rsidRDefault="007D05EC" w:rsidP="00D150DC">
            <w:pPr>
              <w:rPr>
                <w:sz w:val="20"/>
                <w:szCs w:val="20"/>
              </w:rPr>
            </w:pPr>
          </w:p>
        </w:tc>
        <w:tc>
          <w:tcPr>
            <w:tcW w:w="3516" w:type="dxa"/>
            <w:gridSpan w:val="2"/>
          </w:tcPr>
          <w:p w14:paraId="11CC6F49" w14:textId="77777777" w:rsidR="007A4AAF" w:rsidRPr="00832A38" w:rsidRDefault="007A4AAF" w:rsidP="005A1210">
            <w:pPr>
              <w:rPr>
                <w:sz w:val="20"/>
                <w:szCs w:val="20"/>
              </w:rPr>
            </w:pPr>
          </w:p>
        </w:tc>
        <w:tc>
          <w:tcPr>
            <w:tcW w:w="3515" w:type="dxa"/>
            <w:gridSpan w:val="2"/>
          </w:tcPr>
          <w:p w14:paraId="74BB0B78" w14:textId="77777777" w:rsidR="00641C97" w:rsidRPr="00832A38" w:rsidRDefault="00641C97" w:rsidP="00641C97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 xml:space="preserve">Painting – Turner/Lowry/Andy Warhol </w:t>
            </w:r>
          </w:p>
          <w:p w14:paraId="35D8C7B0" w14:textId="3CA72ECC" w:rsidR="007A4AAF" w:rsidRPr="00832A38" w:rsidRDefault="007A4AAF" w:rsidP="007D05EC">
            <w:pPr>
              <w:rPr>
                <w:sz w:val="20"/>
                <w:szCs w:val="20"/>
              </w:rPr>
            </w:pPr>
          </w:p>
        </w:tc>
        <w:tc>
          <w:tcPr>
            <w:tcW w:w="3516" w:type="dxa"/>
            <w:gridSpan w:val="2"/>
          </w:tcPr>
          <w:p w14:paraId="58717A23" w14:textId="77777777" w:rsidR="007A4AAF" w:rsidRPr="00832A38" w:rsidRDefault="007A4AAF" w:rsidP="005A1210">
            <w:pPr>
              <w:rPr>
                <w:sz w:val="20"/>
                <w:szCs w:val="20"/>
              </w:rPr>
            </w:pPr>
          </w:p>
        </w:tc>
        <w:tc>
          <w:tcPr>
            <w:tcW w:w="3515" w:type="dxa"/>
            <w:gridSpan w:val="2"/>
          </w:tcPr>
          <w:p w14:paraId="4FB43C51" w14:textId="77777777" w:rsidR="00641C97" w:rsidRPr="00832A38" w:rsidRDefault="00641C97" w:rsidP="00641C97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>Drawing – Beatrix Potter/MC Escher</w:t>
            </w:r>
          </w:p>
          <w:p w14:paraId="507ACF2F" w14:textId="77777777" w:rsidR="00641C97" w:rsidRPr="00832A38" w:rsidRDefault="00641C97" w:rsidP="00641C97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 xml:space="preserve">Architect Study – Charles Renee Mackintosh, Lady Elizabeth Wilbraham </w:t>
            </w:r>
          </w:p>
          <w:p w14:paraId="78964FC3" w14:textId="523B8042" w:rsidR="007D05EC" w:rsidRPr="00832A38" w:rsidRDefault="007D05EC" w:rsidP="007D05EC">
            <w:pPr>
              <w:rPr>
                <w:sz w:val="20"/>
                <w:szCs w:val="20"/>
              </w:rPr>
            </w:pPr>
          </w:p>
        </w:tc>
        <w:tc>
          <w:tcPr>
            <w:tcW w:w="3516" w:type="dxa"/>
          </w:tcPr>
          <w:p w14:paraId="397EE885" w14:textId="77777777" w:rsidR="007A4AAF" w:rsidRPr="00832A38" w:rsidRDefault="007A4AAF" w:rsidP="005A1210">
            <w:pPr>
              <w:rPr>
                <w:sz w:val="20"/>
                <w:szCs w:val="20"/>
              </w:rPr>
            </w:pPr>
          </w:p>
        </w:tc>
      </w:tr>
      <w:tr w:rsidR="00433D42" w14:paraId="2AE8E3E8" w14:textId="77777777" w:rsidTr="00D150DC">
        <w:trPr>
          <w:trHeight w:val="270"/>
        </w:trPr>
        <w:tc>
          <w:tcPr>
            <w:tcW w:w="1271" w:type="dxa"/>
          </w:tcPr>
          <w:p w14:paraId="43078FA6" w14:textId="77777777" w:rsidR="00433D42" w:rsidRDefault="00433D42" w:rsidP="00433D42">
            <w:r>
              <w:t>DT</w:t>
            </w:r>
          </w:p>
        </w:tc>
        <w:tc>
          <w:tcPr>
            <w:tcW w:w="3515" w:type="dxa"/>
          </w:tcPr>
          <w:p w14:paraId="141EB64A" w14:textId="62699958" w:rsidR="00433D42" w:rsidRPr="00832A38" w:rsidRDefault="00433D42" w:rsidP="00433D42">
            <w:pPr>
              <w:rPr>
                <w:sz w:val="20"/>
                <w:szCs w:val="20"/>
              </w:rPr>
            </w:pPr>
          </w:p>
        </w:tc>
        <w:tc>
          <w:tcPr>
            <w:tcW w:w="3516" w:type="dxa"/>
            <w:gridSpan w:val="2"/>
          </w:tcPr>
          <w:p w14:paraId="7943E655" w14:textId="082CAE79" w:rsidR="00433D42" w:rsidRPr="00832A38" w:rsidRDefault="00433D42" w:rsidP="00433D42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Food technology: making a chilli</w:t>
            </w:r>
          </w:p>
        </w:tc>
        <w:tc>
          <w:tcPr>
            <w:tcW w:w="3515" w:type="dxa"/>
            <w:gridSpan w:val="2"/>
          </w:tcPr>
          <w:p w14:paraId="3CE84696" w14:textId="77777777" w:rsidR="00433D42" w:rsidRPr="00832A38" w:rsidRDefault="00433D42" w:rsidP="00433D42">
            <w:pPr>
              <w:rPr>
                <w:sz w:val="20"/>
                <w:szCs w:val="20"/>
              </w:rPr>
            </w:pPr>
          </w:p>
        </w:tc>
        <w:tc>
          <w:tcPr>
            <w:tcW w:w="3516" w:type="dxa"/>
            <w:gridSpan w:val="2"/>
          </w:tcPr>
          <w:p w14:paraId="35E8BE23" w14:textId="4B3FFAC8" w:rsidR="00433D42" w:rsidRPr="00832A38" w:rsidRDefault="00433D42" w:rsidP="00433D42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Construction: create a shell structure using computer aided design</w:t>
            </w:r>
          </w:p>
        </w:tc>
        <w:tc>
          <w:tcPr>
            <w:tcW w:w="3515" w:type="dxa"/>
            <w:gridSpan w:val="2"/>
          </w:tcPr>
          <w:p w14:paraId="3CD30FCB" w14:textId="77777777" w:rsidR="00433D42" w:rsidRPr="00832A38" w:rsidRDefault="00433D42" w:rsidP="00433D42">
            <w:pPr>
              <w:rPr>
                <w:sz w:val="20"/>
                <w:szCs w:val="20"/>
              </w:rPr>
            </w:pPr>
          </w:p>
        </w:tc>
        <w:tc>
          <w:tcPr>
            <w:tcW w:w="3516" w:type="dxa"/>
          </w:tcPr>
          <w:p w14:paraId="0811B8BD" w14:textId="77777777" w:rsidR="00433D42" w:rsidRPr="00832A38" w:rsidRDefault="00433D42" w:rsidP="00433D42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Mechanisms: Slingshot car.</w:t>
            </w:r>
          </w:p>
        </w:tc>
      </w:tr>
      <w:tr w:rsidR="00A7530F" w14:paraId="1F4E88C3" w14:textId="77777777" w:rsidTr="00D150DC">
        <w:trPr>
          <w:trHeight w:val="270"/>
        </w:trPr>
        <w:tc>
          <w:tcPr>
            <w:tcW w:w="1271" w:type="dxa"/>
          </w:tcPr>
          <w:p w14:paraId="437C0C6E" w14:textId="77777777" w:rsidR="00A7530F" w:rsidRDefault="00A7530F" w:rsidP="00A7530F">
            <w:r>
              <w:t>Computing</w:t>
            </w:r>
          </w:p>
        </w:tc>
        <w:tc>
          <w:tcPr>
            <w:tcW w:w="3515" w:type="dxa"/>
          </w:tcPr>
          <w:p w14:paraId="08F5A6F0" w14:textId="084D9317" w:rsidR="00A7530F" w:rsidRPr="00832A38" w:rsidRDefault="00A7530F" w:rsidP="00A7530F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Computing systems and networks: The Internet</w:t>
            </w:r>
          </w:p>
        </w:tc>
        <w:tc>
          <w:tcPr>
            <w:tcW w:w="3516" w:type="dxa"/>
            <w:gridSpan w:val="2"/>
          </w:tcPr>
          <w:p w14:paraId="531209E5" w14:textId="4B9BC8B3" w:rsidR="00A7530F" w:rsidRPr="00832A38" w:rsidRDefault="00A7530F" w:rsidP="00A7530F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Creating Media: Audio Editing</w:t>
            </w:r>
          </w:p>
        </w:tc>
        <w:tc>
          <w:tcPr>
            <w:tcW w:w="3515" w:type="dxa"/>
            <w:gridSpan w:val="2"/>
          </w:tcPr>
          <w:p w14:paraId="761285AF" w14:textId="74037B39" w:rsidR="00A7530F" w:rsidRPr="00832A38" w:rsidRDefault="00A7530F" w:rsidP="00A7530F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Programming: Repetition in Shapes</w:t>
            </w:r>
          </w:p>
        </w:tc>
        <w:tc>
          <w:tcPr>
            <w:tcW w:w="3516" w:type="dxa"/>
            <w:gridSpan w:val="2"/>
          </w:tcPr>
          <w:p w14:paraId="3F9F6F34" w14:textId="108B22AB" w:rsidR="00A7530F" w:rsidRPr="00832A38" w:rsidRDefault="00A7530F" w:rsidP="00A7530F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 xml:space="preserve">Data and Information: Data Logging </w:t>
            </w:r>
          </w:p>
        </w:tc>
        <w:tc>
          <w:tcPr>
            <w:tcW w:w="3515" w:type="dxa"/>
            <w:gridSpan w:val="2"/>
          </w:tcPr>
          <w:p w14:paraId="6279F5A1" w14:textId="3F658DF7" w:rsidR="00A7530F" w:rsidRPr="00832A38" w:rsidRDefault="00A7530F" w:rsidP="00A7530F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Creating Media: Photo editing</w:t>
            </w:r>
          </w:p>
        </w:tc>
        <w:tc>
          <w:tcPr>
            <w:tcW w:w="3516" w:type="dxa"/>
          </w:tcPr>
          <w:p w14:paraId="7BD11639" w14:textId="551699E4" w:rsidR="00A7530F" w:rsidRPr="00832A38" w:rsidRDefault="00A7530F" w:rsidP="00A7530F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Programming: Repetition in games</w:t>
            </w:r>
          </w:p>
        </w:tc>
      </w:tr>
      <w:tr w:rsidR="00433D42" w14:paraId="3A593DAF" w14:textId="77777777" w:rsidTr="00D150DC">
        <w:trPr>
          <w:trHeight w:val="270"/>
        </w:trPr>
        <w:tc>
          <w:tcPr>
            <w:tcW w:w="1271" w:type="dxa"/>
          </w:tcPr>
          <w:p w14:paraId="22E164A7" w14:textId="77777777" w:rsidR="00433D42" w:rsidRDefault="00433D42" w:rsidP="00433D42">
            <w:r>
              <w:t>Music</w:t>
            </w:r>
          </w:p>
        </w:tc>
        <w:tc>
          <w:tcPr>
            <w:tcW w:w="3515" w:type="dxa"/>
          </w:tcPr>
          <w:p w14:paraId="55F32634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color w:val="7030A0"/>
                <w:sz w:val="20"/>
                <w:szCs w:val="20"/>
                <w:u w:val="single"/>
              </w:rPr>
            </w:pPr>
            <w:r w:rsidRPr="00832A38">
              <w:rPr>
                <w:rFonts w:eastAsia="Times New Roman" w:cs="Times New Roman"/>
                <w:color w:val="7030A0"/>
                <w:sz w:val="20"/>
                <w:szCs w:val="20"/>
                <w:u w:val="single"/>
              </w:rPr>
              <w:t>Ravi Shankar</w:t>
            </w:r>
          </w:p>
          <w:p w14:paraId="6C0D8AB4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sz w:val="20"/>
                <w:szCs w:val="20"/>
              </w:rPr>
              <w:t>Sing in two parts</w:t>
            </w:r>
          </w:p>
          <w:p w14:paraId="5E8F1838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sz w:val="20"/>
                <w:szCs w:val="20"/>
              </w:rPr>
              <w:t>Compose using a structure A, B, A, B</w:t>
            </w:r>
          </w:p>
          <w:p w14:paraId="52E2F8B1" w14:textId="635107FD" w:rsidR="00433D42" w:rsidRPr="00832A38" w:rsidRDefault="00433D42" w:rsidP="00A7530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516" w:type="dxa"/>
            <w:gridSpan w:val="2"/>
          </w:tcPr>
          <w:p w14:paraId="1256F8F4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color w:val="7030A0"/>
                <w:sz w:val="20"/>
                <w:szCs w:val="20"/>
                <w:u w:val="single"/>
              </w:rPr>
            </w:pPr>
            <w:r w:rsidRPr="00832A38">
              <w:rPr>
                <w:rFonts w:eastAsia="Times New Roman" w:cs="Times New Roman"/>
                <w:color w:val="7030A0"/>
                <w:sz w:val="20"/>
                <w:szCs w:val="20"/>
                <w:u w:val="single"/>
              </w:rPr>
              <w:t>Using structures</w:t>
            </w:r>
          </w:p>
          <w:p w14:paraId="2D9973A5" w14:textId="7F546A95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sz w:val="20"/>
                <w:szCs w:val="20"/>
              </w:rPr>
              <w:t>Sing with increasing control</w:t>
            </w:r>
            <w:r w:rsidR="00A7530F" w:rsidRPr="00832A38">
              <w:rPr>
                <w:rFonts w:eastAsia="Times New Roman" w:cs="Times New Roman"/>
                <w:sz w:val="20"/>
                <w:szCs w:val="20"/>
              </w:rPr>
              <w:t xml:space="preserve"> &amp; </w:t>
            </w:r>
            <w:r w:rsidRPr="00832A38">
              <w:rPr>
                <w:rFonts w:eastAsia="Times New Roman" w:cs="Times New Roman"/>
                <w:sz w:val="20"/>
                <w:szCs w:val="20"/>
              </w:rPr>
              <w:t>accuracy</w:t>
            </w:r>
          </w:p>
          <w:p w14:paraId="72F653F6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sz w:val="20"/>
                <w:szCs w:val="20"/>
              </w:rPr>
              <w:t xml:space="preserve">Work with a partner using varying structures </w:t>
            </w:r>
            <w:proofErr w:type="spellStart"/>
            <w:r w:rsidRPr="00832A38">
              <w:rPr>
                <w:rFonts w:eastAsia="Times New Roman" w:cs="Times New Roman"/>
                <w:sz w:val="20"/>
                <w:szCs w:val="20"/>
              </w:rPr>
              <w:t>eg</w:t>
            </w:r>
            <w:proofErr w:type="spellEnd"/>
            <w:r w:rsidRPr="00832A38">
              <w:rPr>
                <w:rFonts w:eastAsia="Times New Roman" w:cs="Times New Roman"/>
                <w:sz w:val="20"/>
                <w:szCs w:val="20"/>
              </w:rPr>
              <w:t xml:space="preserve"> A, BB, A, BB</w:t>
            </w:r>
          </w:p>
          <w:p w14:paraId="44A2686D" w14:textId="6EFFE818" w:rsidR="00433D42" w:rsidRPr="00832A38" w:rsidRDefault="002C0BD1" w:rsidP="00A7530F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sz w:val="20"/>
                <w:szCs w:val="20"/>
              </w:rPr>
              <w:t>Read and play rhythm notation</w:t>
            </w:r>
          </w:p>
        </w:tc>
        <w:tc>
          <w:tcPr>
            <w:tcW w:w="3515" w:type="dxa"/>
            <w:gridSpan w:val="2"/>
          </w:tcPr>
          <w:p w14:paraId="798FEFA9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iCs/>
                <w:color w:val="7030A0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iCs/>
                <w:color w:val="7030A0"/>
                <w:sz w:val="20"/>
                <w:szCs w:val="20"/>
              </w:rPr>
              <w:t>Pentatonic Scale</w:t>
            </w:r>
          </w:p>
          <w:p w14:paraId="21EA2626" w14:textId="394F37C5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iCs/>
                <w:sz w:val="20"/>
                <w:szCs w:val="20"/>
              </w:rPr>
            </w:pPr>
            <w:r w:rsidRPr="00832A38">
              <w:rPr>
                <w:rFonts w:eastAsia="Times New Roman" w:cs="Times New Roman"/>
                <w:iCs/>
                <w:sz w:val="20"/>
                <w:szCs w:val="20"/>
              </w:rPr>
              <w:t xml:space="preserve">Listen to </w:t>
            </w:r>
            <w:r w:rsidR="00A7530F" w:rsidRPr="00832A38">
              <w:rPr>
                <w:rFonts w:eastAsia="Times New Roman" w:cs="Times New Roman"/>
                <w:iCs/>
                <w:sz w:val="20"/>
                <w:szCs w:val="20"/>
              </w:rPr>
              <w:t>a range of music</w:t>
            </w:r>
          </w:p>
          <w:p w14:paraId="2EC64E1B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iCs/>
                <w:sz w:val="20"/>
                <w:szCs w:val="20"/>
              </w:rPr>
            </w:pPr>
            <w:r w:rsidRPr="00832A38">
              <w:rPr>
                <w:rFonts w:eastAsia="Times New Roman" w:cs="Times New Roman"/>
                <w:iCs/>
                <w:sz w:val="20"/>
                <w:szCs w:val="20"/>
              </w:rPr>
              <w:t>Create a melodic phrase</w:t>
            </w:r>
          </w:p>
          <w:p w14:paraId="6B523A15" w14:textId="08AF3488" w:rsidR="00433D42" w:rsidRPr="00832A38" w:rsidRDefault="002C0BD1" w:rsidP="00A7530F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iCs/>
                <w:sz w:val="20"/>
                <w:szCs w:val="20"/>
              </w:rPr>
              <w:t>Create an up and down tune using the pentatonic scale</w:t>
            </w:r>
          </w:p>
        </w:tc>
        <w:tc>
          <w:tcPr>
            <w:tcW w:w="3516" w:type="dxa"/>
            <w:gridSpan w:val="2"/>
          </w:tcPr>
          <w:p w14:paraId="0AD0111C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color w:val="7030A0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color w:val="7030A0"/>
                <w:sz w:val="20"/>
                <w:szCs w:val="20"/>
              </w:rPr>
              <w:t>Grieg</w:t>
            </w:r>
            <w:proofErr w:type="gramStart"/>
            <w:r w:rsidRPr="00832A38">
              <w:rPr>
                <w:rFonts w:eastAsia="Times New Roman" w:cs="Times New Roman"/>
                <w:color w:val="7030A0"/>
                <w:sz w:val="20"/>
                <w:szCs w:val="20"/>
              </w:rPr>
              <w:t>-  In</w:t>
            </w:r>
            <w:proofErr w:type="gramEnd"/>
            <w:r w:rsidRPr="00832A38">
              <w:rPr>
                <w:rFonts w:eastAsia="Times New Roman" w:cs="Times New Roman"/>
                <w:color w:val="7030A0"/>
                <w:sz w:val="20"/>
                <w:szCs w:val="20"/>
              </w:rPr>
              <w:t xml:space="preserve"> the Hall of the Mountain King</w:t>
            </w:r>
          </w:p>
          <w:p w14:paraId="6B2D036F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sz w:val="20"/>
                <w:szCs w:val="20"/>
              </w:rPr>
              <w:t>Play 2 ostinato rhythms together</w:t>
            </w:r>
          </w:p>
          <w:p w14:paraId="38E9B63B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sz w:val="20"/>
                <w:szCs w:val="20"/>
              </w:rPr>
              <w:t>Use a well-known structure to create a composition</w:t>
            </w:r>
          </w:p>
          <w:p w14:paraId="5BA8AE35" w14:textId="78DA5707" w:rsidR="00433D42" w:rsidRPr="00832A38" w:rsidRDefault="002C0BD1" w:rsidP="00A7530F">
            <w:pPr>
              <w:spacing w:line="259" w:lineRule="auto"/>
              <w:rPr>
                <w:rFonts w:eastAsia="Times New Roman" w:cs="Times New Roman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sz w:val="20"/>
                <w:szCs w:val="20"/>
              </w:rPr>
              <w:t>Read rhythm and pitch notation</w:t>
            </w:r>
          </w:p>
        </w:tc>
        <w:tc>
          <w:tcPr>
            <w:tcW w:w="3515" w:type="dxa"/>
            <w:gridSpan w:val="2"/>
          </w:tcPr>
          <w:p w14:paraId="2981C4C2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color w:val="7030A0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color w:val="7030A0"/>
                <w:sz w:val="20"/>
                <w:szCs w:val="20"/>
              </w:rPr>
              <w:t>Soul Music</w:t>
            </w:r>
          </w:p>
          <w:p w14:paraId="72660DF5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sz w:val="20"/>
                <w:szCs w:val="20"/>
              </w:rPr>
              <w:t>Listen and respond to soul music</w:t>
            </w:r>
          </w:p>
          <w:p w14:paraId="4ECC1473" w14:textId="434CAC05" w:rsidR="00433D42" w:rsidRPr="00832A38" w:rsidRDefault="002C0BD1" w:rsidP="00A7530F">
            <w:pPr>
              <w:spacing w:line="259" w:lineRule="auto"/>
              <w:rPr>
                <w:rFonts w:eastAsia="Times New Roman" w:cs="Times New Roman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sz w:val="20"/>
                <w:szCs w:val="20"/>
              </w:rPr>
              <w:t>Add percussion accompaniment to a song</w:t>
            </w:r>
            <w:r w:rsidR="00A7530F" w:rsidRPr="00832A38">
              <w:rPr>
                <w:rFonts w:eastAsia="Times New Roman" w:cs="Times New Roman"/>
                <w:sz w:val="20"/>
                <w:szCs w:val="20"/>
              </w:rPr>
              <w:t xml:space="preserve"> and u</w:t>
            </w:r>
            <w:r w:rsidRPr="00832A38">
              <w:rPr>
                <w:rFonts w:eastAsia="Times New Roman" w:cs="Times New Roman"/>
                <w:sz w:val="20"/>
                <w:szCs w:val="20"/>
              </w:rPr>
              <w:t>nderstand how to improve own singing</w:t>
            </w:r>
          </w:p>
        </w:tc>
        <w:tc>
          <w:tcPr>
            <w:tcW w:w="3516" w:type="dxa"/>
          </w:tcPr>
          <w:p w14:paraId="71C5D516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color w:val="7030A0"/>
                <w:sz w:val="20"/>
                <w:szCs w:val="20"/>
                <w:u w:val="single"/>
              </w:rPr>
            </w:pPr>
            <w:r w:rsidRPr="00832A38">
              <w:rPr>
                <w:rFonts w:eastAsia="Times New Roman" w:cs="Times New Roman"/>
                <w:color w:val="7030A0"/>
                <w:sz w:val="20"/>
                <w:szCs w:val="20"/>
                <w:u w:val="single"/>
              </w:rPr>
              <w:t>Pitch – Xylophones</w:t>
            </w:r>
          </w:p>
          <w:p w14:paraId="2986C15B" w14:textId="5246954C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sz w:val="20"/>
                <w:szCs w:val="20"/>
              </w:rPr>
              <w:t>Play a tune by ear</w:t>
            </w:r>
            <w:r w:rsidR="00A7530F" w:rsidRPr="00832A38">
              <w:rPr>
                <w:rFonts w:eastAsia="Times New Roman" w:cs="Times New Roman"/>
                <w:sz w:val="20"/>
                <w:szCs w:val="20"/>
              </w:rPr>
              <w:t xml:space="preserve"> and r</w:t>
            </w:r>
            <w:r w:rsidRPr="00832A38">
              <w:rPr>
                <w:rFonts w:eastAsia="Times New Roman" w:cs="Times New Roman"/>
                <w:sz w:val="20"/>
                <w:szCs w:val="20"/>
              </w:rPr>
              <w:t>ead notation</w:t>
            </w:r>
          </w:p>
          <w:p w14:paraId="31B49A6C" w14:textId="77777777" w:rsidR="002C0BD1" w:rsidRPr="00832A38" w:rsidRDefault="002C0BD1" w:rsidP="00A7530F">
            <w:pPr>
              <w:spacing w:line="259" w:lineRule="auto"/>
              <w:rPr>
                <w:rFonts w:eastAsia="Times New Roman" w:cs="Times New Roman"/>
                <w:sz w:val="20"/>
                <w:szCs w:val="20"/>
              </w:rPr>
            </w:pPr>
            <w:r w:rsidRPr="00832A38">
              <w:rPr>
                <w:rFonts w:eastAsia="Times New Roman" w:cs="Times New Roman"/>
                <w:sz w:val="20"/>
                <w:szCs w:val="20"/>
              </w:rPr>
              <w:t>Create an arrangement of ‘Every night I climb the stairs’</w:t>
            </w:r>
          </w:p>
          <w:p w14:paraId="3BFB7F8E" w14:textId="418CD14F" w:rsidR="00433D42" w:rsidRPr="00832A38" w:rsidRDefault="002C0BD1" w:rsidP="00A7530F">
            <w:pPr>
              <w:shd w:val="clear" w:color="auto" w:fill="FFFFFF"/>
              <w:rPr>
                <w:rFonts w:eastAsia="Times New Roman" w:cstheme="minorHAnsi"/>
                <w:color w:val="222222"/>
                <w:sz w:val="20"/>
                <w:szCs w:val="20"/>
                <w:lang w:eastAsia="en-GB"/>
              </w:rPr>
            </w:pPr>
            <w:r w:rsidRPr="00832A38">
              <w:rPr>
                <w:rFonts w:eastAsia="Times New Roman" w:cs="Times New Roman"/>
                <w:sz w:val="20"/>
                <w:szCs w:val="20"/>
              </w:rPr>
              <w:t>Perfor</w:t>
            </w:r>
            <w:r w:rsidR="00A7530F" w:rsidRPr="00832A38">
              <w:rPr>
                <w:rFonts w:eastAsia="Times New Roman" w:cs="Times New Roman"/>
                <w:sz w:val="20"/>
                <w:szCs w:val="20"/>
              </w:rPr>
              <w:t>m</w:t>
            </w:r>
            <w:r w:rsidRPr="00832A38">
              <w:rPr>
                <w:rFonts w:eastAsia="Times New Roman" w:cs="Times New Roman"/>
                <w:sz w:val="20"/>
                <w:szCs w:val="20"/>
              </w:rPr>
              <w:t xml:space="preserve"> to an audience</w:t>
            </w:r>
          </w:p>
        </w:tc>
      </w:tr>
      <w:tr w:rsidR="00433D42" w14:paraId="0286DD86" w14:textId="77777777" w:rsidTr="00D150DC">
        <w:trPr>
          <w:trHeight w:val="270"/>
        </w:trPr>
        <w:tc>
          <w:tcPr>
            <w:tcW w:w="1271" w:type="dxa"/>
          </w:tcPr>
          <w:p w14:paraId="0CA026EA" w14:textId="77777777" w:rsidR="00433D42" w:rsidRDefault="00433D42" w:rsidP="00433D42">
            <w:r>
              <w:t>French</w:t>
            </w:r>
          </w:p>
        </w:tc>
        <w:tc>
          <w:tcPr>
            <w:tcW w:w="3515" w:type="dxa"/>
          </w:tcPr>
          <w:p w14:paraId="7701854B" w14:textId="77777777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>Presenting Myself</w:t>
            </w:r>
          </w:p>
          <w:p w14:paraId="1063877C" w14:textId="77777777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>Numbers 1-20</w:t>
            </w:r>
          </w:p>
          <w:p w14:paraId="55514FA0" w14:textId="77777777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>Say name, age, feelings, where they live; begin to understand gender agreement</w:t>
            </w:r>
          </w:p>
        </w:tc>
        <w:tc>
          <w:tcPr>
            <w:tcW w:w="3516" w:type="dxa"/>
            <w:gridSpan w:val="2"/>
          </w:tcPr>
          <w:p w14:paraId="2B689414" w14:textId="77777777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>Family</w:t>
            </w:r>
          </w:p>
          <w:p w14:paraId="66058CC5" w14:textId="77777777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>Numbers to 100;</w:t>
            </w:r>
          </w:p>
          <w:p w14:paraId="7DF642AC" w14:textId="77777777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>Learn family nouns; describe a family</w:t>
            </w:r>
          </w:p>
        </w:tc>
        <w:tc>
          <w:tcPr>
            <w:tcW w:w="3515" w:type="dxa"/>
            <w:gridSpan w:val="2"/>
          </w:tcPr>
          <w:p w14:paraId="6B68A9E8" w14:textId="77777777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>My Home</w:t>
            </w:r>
          </w:p>
          <w:p w14:paraId="294B1900" w14:textId="77777777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>Describe home; learn nouns for objects in rooms; say what there is/not</w:t>
            </w:r>
          </w:p>
        </w:tc>
        <w:tc>
          <w:tcPr>
            <w:tcW w:w="3516" w:type="dxa"/>
            <w:gridSpan w:val="2"/>
          </w:tcPr>
          <w:p w14:paraId="410AE83F" w14:textId="77777777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>Classroom</w:t>
            </w:r>
          </w:p>
          <w:p w14:paraId="5A7C8B28" w14:textId="77777777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>Recognise different classroom objects and say what they do/don’t have</w:t>
            </w:r>
          </w:p>
        </w:tc>
        <w:tc>
          <w:tcPr>
            <w:tcW w:w="3515" w:type="dxa"/>
            <w:gridSpan w:val="2"/>
          </w:tcPr>
          <w:p w14:paraId="6678A9E9" w14:textId="6329BB73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 xml:space="preserve">Je </w:t>
            </w:r>
            <w:proofErr w:type="spellStart"/>
            <w:r w:rsidRPr="00832A38">
              <w:rPr>
                <w:rFonts w:cstheme="minorHAnsi"/>
                <w:sz w:val="20"/>
                <w:szCs w:val="20"/>
              </w:rPr>
              <w:t>Peux</w:t>
            </w:r>
            <w:proofErr w:type="spellEnd"/>
          </w:p>
          <w:p w14:paraId="72F54BF4" w14:textId="3E1B2F07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 xml:space="preserve">Focus on learning ‘je </w:t>
            </w:r>
            <w:proofErr w:type="spellStart"/>
            <w:r w:rsidRPr="00832A38">
              <w:rPr>
                <w:rFonts w:cstheme="minorHAnsi"/>
                <w:sz w:val="20"/>
                <w:szCs w:val="20"/>
              </w:rPr>
              <w:t>peux</w:t>
            </w:r>
            <w:proofErr w:type="spellEnd"/>
            <w:r w:rsidRPr="00832A38">
              <w:rPr>
                <w:rFonts w:cstheme="minorHAnsi"/>
                <w:sz w:val="20"/>
                <w:szCs w:val="20"/>
              </w:rPr>
              <w:t>’ and having the ability to change a verb into a negative verb</w:t>
            </w:r>
          </w:p>
        </w:tc>
        <w:tc>
          <w:tcPr>
            <w:tcW w:w="3516" w:type="dxa"/>
          </w:tcPr>
          <w:p w14:paraId="5309194C" w14:textId="77777777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>Goldilocks</w:t>
            </w:r>
          </w:p>
          <w:p w14:paraId="25DBF65C" w14:textId="1F1C4F61" w:rsidR="00433D42" w:rsidRPr="00832A38" w:rsidRDefault="00433D42" w:rsidP="00433D42">
            <w:pPr>
              <w:rPr>
                <w:rFonts w:cstheme="minorHAnsi"/>
                <w:sz w:val="20"/>
                <w:szCs w:val="20"/>
              </w:rPr>
            </w:pPr>
            <w:r w:rsidRPr="00832A38">
              <w:rPr>
                <w:rFonts w:cstheme="minorHAnsi"/>
                <w:sz w:val="20"/>
                <w:szCs w:val="20"/>
              </w:rPr>
              <w:t xml:space="preserve">Listen attentively to a story and recognise, understand and remember new language </w:t>
            </w:r>
          </w:p>
        </w:tc>
      </w:tr>
      <w:tr w:rsidR="00433D42" w14:paraId="7E2102DD" w14:textId="77777777" w:rsidTr="00D150DC">
        <w:trPr>
          <w:trHeight w:val="270"/>
        </w:trPr>
        <w:tc>
          <w:tcPr>
            <w:tcW w:w="1271" w:type="dxa"/>
          </w:tcPr>
          <w:p w14:paraId="0AED16B4" w14:textId="77777777" w:rsidR="00433D42" w:rsidRDefault="00433D42" w:rsidP="00433D42">
            <w:r>
              <w:t>PE</w:t>
            </w:r>
          </w:p>
        </w:tc>
        <w:tc>
          <w:tcPr>
            <w:tcW w:w="3515" w:type="dxa"/>
          </w:tcPr>
          <w:p w14:paraId="448CB3A3" w14:textId="77777777" w:rsidR="00433D42" w:rsidRPr="00832A38" w:rsidRDefault="00433D42" w:rsidP="00433D4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>Swimming</w:t>
            </w:r>
          </w:p>
          <w:p w14:paraId="64D4402E" w14:textId="36F5C99F" w:rsidR="00433D42" w:rsidRPr="00832A38" w:rsidRDefault="0041304E" w:rsidP="000B4AD6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 xml:space="preserve">Games - </w:t>
            </w:r>
            <w:r w:rsidR="000B4AD6" w:rsidRPr="00832A38">
              <w:rPr>
                <w:rFonts w:ascii="Calibri" w:eastAsia="Calibri" w:hAnsi="Calibri" w:cs="Times New Roman"/>
                <w:sz w:val="20"/>
                <w:szCs w:val="20"/>
              </w:rPr>
              <w:t>Invasion Games; Basketball</w:t>
            </w: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3516" w:type="dxa"/>
            <w:gridSpan w:val="2"/>
          </w:tcPr>
          <w:p w14:paraId="684FBF32" w14:textId="155C1BCC" w:rsidR="00433D42" w:rsidRPr="00832A38" w:rsidRDefault="00433D42" w:rsidP="00433D4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>Swimming</w:t>
            </w:r>
          </w:p>
          <w:p w14:paraId="268DB118" w14:textId="2473CDEB" w:rsidR="00342355" w:rsidRPr="00832A38" w:rsidRDefault="000B4AD6" w:rsidP="00433D4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 xml:space="preserve">Gymnastics </w:t>
            </w:r>
            <w:r w:rsidR="00342355" w:rsidRPr="00832A38">
              <w:rPr>
                <w:rFonts w:ascii="Calibri" w:eastAsia="Calibri" w:hAnsi="Calibri" w:cs="Times New Roman"/>
                <w:sz w:val="20"/>
                <w:szCs w:val="20"/>
              </w:rPr>
              <w:t xml:space="preserve">– Rolling and Travelling Low </w:t>
            </w:r>
          </w:p>
          <w:p w14:paraId="01EBC4E9" w14:textId="09AF7648" w:rsidR="000B4AD6" w:rsidRPr="00832A38" w:rsidRDefault="00342355" w:rsidP="00433D4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>Gymnastics - Arching and Bridging</w:t>
            </w:r>
            <w:r w:rsidR="000B4AD6" w:rsidRPr="00832A38">
              <w:rPr>
                <w:rFonts w:ascii="Calibri" w:eastAsia="Calibri" w:hAnsi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515" w:type="dxa"/>
            <w:gridSpan w:val="2"/>
          </w:tcPr>
          <w:p w14:paraId="4CEDCAA1" w14:textId="77777777" w:rsidR="00433D42" w:rsidRPr="00832A38" w:rsidRDefault="00433D42" w:rsidP="00433D4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>Swimming</w:t>
            </w:r>
          </w:p>
          <w:p w14:paraId="59834DDE" w14:textId="2A7C9600" w:rsidR="00433D42" w:rsidRPr="00832A38" w:rsidRDefault="00433D42" w:rsidP="00433D4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 xml:space="preserve">Net and Wall </w:t>
            </w:r>
            <w:r w:rsidR="0041304E" w:rsidRPr="00832A38">
              <w:rPr>
                <w:rFonts w:ascii="Calibri" w:eastAsia="Calibri" w:hAnsi="Calibri" w:cs="Times New Roman"/>
                <w:sz w:val="20"/>
                <w:szCs w:val="20"/>
              </w:rPr>
              <w:t>–</w:t>
            </w: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 xml:space="preserve"> Tennis</w:t>
            </w:r>
            <w:r w:rsidR="0041304E" w:rsidRPr="00832A38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3516" w:type="dxa"/>
            <w:gridSpan w:val="2"/>
          </w:tcPr>
          <w:p w14:paraId="1D4F2427" w14:textId="77777777" w:rsidR="00433D42" w:rsidRPr="00832A38" w:rsidRDefault="00433D42" w:rsidP="00433D4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>Swimming</w:t>
            </w:r>
          </w:p>
          <w:p w14:paraId="112357D1" w14:textId="7AB7FFB8" w:rsidR="00433D42" w:rsidRPr="00832A38" w:rsidRDefault="00433D42" w:rsidP="00433D4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 xml:space="preserve">Dance </w:t>
            </w:r>
            <w:r w:rsidR="0041304E" w:rsidRPr="00832A38">
              <w:rPr>
                <w:rFonts w:ascii="Calibri" w:eastAsia="Calibri" w:hAnsi="Calibri" w:cs="Times New Roman"/>
                <w:sz w:val="20"/>
                <w:szCs w:val="20"/>
              </w:rPr>
              <w:t>–</w:t>
            </w: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 xml:space="preserve"> Romans</w:t>
            </w:r>
          </w:p>
          <w:p w14:paraId="002AB23B" w14:textId="2B596DB1" w:rsidR="0041304E" w:rsidRPr="00832A38" w:rsidRDefault="0041304E" w:rsidP="00433D4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3515" w:type="dxa"/>
            <w:gridSpan w:val="2"/>
          </w:tcPr>
          <w:p w14:paraId="01042E8B" w14:textId="77777777" w:rsidR="00433D42" w:rsidRPr="00832A38" w:rsidRDefault="00433D42" w:rsidP="00433D4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>Swimming</w:t>
            </w:r>
          </w:p>
          <w:p w14:paraId="187A4B50" w14:textId="20315F47" w:rsidR="00433D42" w:rsidRPr="00832A38" w:rsidRDefault="0041304E" w:rsidP="00433D4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 xml:space="preserve">Games: </w:t>
            </w:r>
            <w:r w:rsidR="00433D42" w:rsidRPr="00832A38">
              <w:rPr>
                <w:rFonts w:ascii="Calibri" w:eastAsia="Calibri" w:hAnsi="Calibri" w:cs="Times New Roman"/>
                <w:sz w:val="20"/>
                <w:szCs w:val="20"/>
              </w:rPr>
              <w:t>Unfamiliar Sport – Tag Rugby</w:t>
            </w: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</w:tc>
        <w:tc>
          <w:tcPr>
            <w:tcW w:w="3516" w:type="dxa"/>
          </w:tcPr>
          <w:p w14:paraId="26A8027C" w14:textId="77777777" w:rsidR="00433D42" w:rsidRPr="00832A38" w:rsidRDefault="00433D42" w:rsidP="00433D4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>Swimming</w:t>
            </w:r>
          </w:p>
          <w:p w14:paraId="1674139C" w14:textId="380D5C9C" w:rsidR="00433D42" w:rsidRPr="00832A38" w:rsidRDefault="0041304E" w:rsidP="00433D42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 xml:space="preserve">Games: </w:t>
            </w:r>
            <w:r w:rsidR="00433D42" w:rsidRPr="00832A38">
              <w:rPr>
                <w:rFonts w:ascii="Calibri" w:eastAsia="Calibri" w:hAnsi="Calibri" w:cs="Times New Roman"/>
                <w:sz w:val="20"/>
                <w:szCs w:val="20"/>
              </w:rPr>
              <w:t>Athletics</w:t>
            </w:r>
            <w:r w:rsidRPr="00832A38">
              <w:rPr>
                <w:rFonts w:ascii="Calibri" w:eastAsia="Calibri" w:hAnsi="Calibri" w:cs="Times New Roman"/>
                <w:sz w:val="20"/>
                <w:szCs w:val="20"/>
              </w:rPr>
              <w:t>.</w:t>
            </w:r>
          </w:p>
        </w:tc>
      </w:tr>
      <w:tr w:rsidR="00C42FC1" w14:paraId="765F4690" w14:textId="77777777" w:rsidTr="00682100">
        <w:trPr>
          <w:trHeight w:val="270"/>
        </w:trPr>
        <w:tc>
          <w:tcPr>
            <w:tcW w:w="1271" w:type="dxa"/>
          </w:tcPr>
          <w:p w14:paraId="5377C528" w14:textId="77777777" w:rsidR="00C42FC1" w:rsidRDefault="00C42FC1" w:rsidP="00C42FC1">
            <w:r>
              <w:t xml:space="preserve">PSHE 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3ED9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Jairus’ Daughter P&amp;L</w:t>
            </w:r>
          </w:p>
          <w:p w14:paraId="278DB8B8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Brainwave</w:t>
            </w:r>
          </w:p>
          <w:p w14:paraId="02F434A7" w14:textId="0E2F8BEF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 xml:space="preserve">M1 U2 S1 We don’t have to be the same </w:t>
            </w:r>
          </w:p>
          <w:p w14:paraId="6D949AEB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M1 U3 S1 What Am I Feeling? – emotional well-being and what they can do to help stay emotionally healthy</w:t>
            </w:r>
          </w:p>
          <w:p w14:paraId="790828AC" w14:textId="34146980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M1 U3 S2 What Am I Looking At? – identify a fake reality tha</w:t>
            </w:r>
            <w:r w:rsidR="00832A38">
              <w:rPr>
                <w:sz w:val="20"/>
                <w:szCs w:val="20"/>
              </w:rPr>
              <w:t>t</w:t>
            </w:r>
            <w:r w:rsidRPr="00832A38">
              <w:rPr>
                <w:sz w:val="20"/>
                <w:szCs w:val="20"/>
              </w:rPr>
              <w:t xml:space="preserve"> can be represented through the media</w:t>
            </w:r>
          </w:p>
          <w:p w14:paraId="490D56A1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M1 U3 S3 I Am Thankful – build resilience and resist peer pressure</w:t>
            </w:r>
          </w:p>
          <w:p w14:paraId="1FC139FA" w14:textId="77777777" w:rsidR="00C42FC1" w:rsidRPr="00832A38" w:rsidRDefault="00C42FC1" w:rsidP="00C42FC1">
            <w:pPr>
              <w:rPr>
                <w:rStyle w:val="Hyperlink"/>
                <w:sz w:val="20"/>
                <w:szCs w:val="20"/>
              </w:rPr>
            </w:pPr>
            <w:hyperlink r:id="rId7" w:history="1">
              <w:r w:rsidRPr="00832A38">
                <w:rPr>
                  <w:rStyle w:val="Hyperlink"/>
                  <w:sz w:val="20"/>
                  <w:szCs w:val="20"/>
                </w:rPr>
                <w:t>Black History Month</w:t>
              </w:r>
            </w:hyperlink>
          </w:p>
          <w:p w14:paraId="04E01741" w14:textId="46D6B64F" w:rsidR="00C42FC1" w:rsidRPr="00832A38" w:rsidRDefault="00C42FC1" w:rsidP="00C42FC1">
            <w:pPr>
              <w:rPr>
                <w:sz w:val="20"/>
                <w:szCs w:val="20"/>
              </w:rPr>
            </w:pPr>
            <w:hyperlink r:id="rId8" w:history="1">
              <w:r w:rsidRPr="00832A38">
                <w:rPr>
                  <w:rStyle w:val="Hyperlink"/>
                  <w:sz w:val="20"/>
                  <w:szCs w:val="20"/>
                </w:rPr>
                <w:t>Judaism</w:t>
              </w:r>
            </w:hyperlink>
            <w:r w:rsidRPr="00832A38">
              <w:rPr>
                <w:sz w:val="20"/>
                <w:szCs w:val="20"/>
              </w:rPr>
              <w:t>: Holy Books</w:t>
            </w:r>
            <w:r w:rsidR="00A7530F" w:rsidRPr="00832A38">
              <w:rPr>
                <w:sz w:val="20"/>
                <w:szCs w:val="20"/>
              </w:rPr>
              <w:t xml:space="preserve">  </w:t>
            </w:r>
            <w:hyperlink r:id="rId9" w:history="1">
              <w:r w:rsidRPr="00832A38">
                <w:rPr>
                  <w:rStyle w:val="Hyperlink"/>
                  <w:sz w:val="20"/>
                  <w:szCs w:val="20"/>
                </w:rPr>
                <w:t>Judaism</w:t>
              </w:r>
            </w:hyperlink>
            <w:r w:rsidRPr="00832A38">
              <w:rPr>
                <w:sz w:val="20"/>
                <w:szCs w:val="20"/>
              </w:rPr>
              <w:t xml:space="preserve">: 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9B4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hyperlink r:id="rId10" w:history="1">
              <w:r w:rsidRPr="00832A38">
                <w:rPr>
                  <w:rStyle w:val="Hyperlink"/>
                  <w:sz w:val="20"/>
                  <w:szCs w:val="20"/>
                </w:rPr>
                <w:t>Remembrance</w:t>
              </w:r>
            </w:hyperlink>
            <w:r w:rsidRPr="00832A38">
              <w:rPr>
                <w:sz w:val="20"/>
                <w:szCs w:val="20"/>
              </w:rPr>
              <w:t xml:space="preserve"> </w:t>
            </w:r>
          </w:p>
          <w:p w14:paraId="710F9964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hyperlink r:id="rId11" w:history="1">
              <w:r w:rsidRPr="00832A38">
                <w:rPr>
                  <w:rStyle w:val="Hyperlink"/>
                  <w:sz w:val="20"/>
                  <w:szCs w:val="20"/>
                </w:rPr>
                <w:t>Anti-Bullying Week</w:t>
              </w:r>
            </w:hyperlink>
          </w:p>
          <w:p w14:paraId="7E7C8AB5" w14:textId="736EF1AF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 xml:space="preserve">M1 U2 S2 Respecting Our Bodies </w:t>
            </w:r>
          </w:p>
          <w:p w14:paraId="0AE24BDA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M1 U2 S3 What is Puberty? – know some of the changes when boys and girls enter puberty</w:t>
            </w:r>
          </w:p>
          <w:p w14:paraId="268494AE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M1 U2 S4 Changing Bodies – physical and emotional changes that will take place over the coming years</w:t>
            </w:r>
          </w:p>
          <w:p w14:paraId="078EF2F3" w14:textId="0E201451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M2 U3 S2 Chatting Online – learn how they can report and get help if they encounter inappropriate messages or material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17A1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Scripture: The Prodigal Son P&amp;L</w:t>
            </w:r>
          </w:p>
          <w:p w14:paraId="7E2447D6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Internet Safety Day</w:t>
            </w:r>
          </w:p>
          <w:p w14:paraId="50E4E077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hyperlink r:id="rId12" w:history="1">
              <w:r w:rsidRPr="00832A38">
                <w:rPr>
                  <w:rStyle w:val="Hyperlink"/>
                  <w:sz w:val="20"/>
                  <w:szCs w:val="20"/>
                </w:rPr>
                <w:t>Children’s Mental Health Awareness</w:t>
              </w:r>
            </w:hyperlink>
          </w:p>
          <w:p w14:paraId="77841BA8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 xml:space="preserve">M2 U4 S3 Safe </w:t>
            </w:r>
            <w:proofErr w:type="gramStart"/>
            <w:r w:rsidRPr="00832A38">
              <w:rPr>
                <w:sz w:val="20"/>
                <w:szCs w:val="20"/>
              </w:rPr>
              <w:t>In</w:t>
            </w:r>
            <w:proofErr w:type="gramEnd"/>
            <w:r w:rsidRPr="00832A38">
              <w:rPr>
                <w:sz w:val="20"/>
                <w:szCs w:val="20"/>
              </w:rPr>
              <w:t xml:space="preserve"> My Body v1 – learn about different kinds of abuse and know trusted adults they can talk to.</w:t>
            </w:r>
          </w:p>
          <w:p w14:paraId="2225E17C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M2 U4 S</w:t>
            </w:r>
            <w:proofErr w:type="gramStart"/>
            <w:r w:rsidRPr="00832A38">
              <w:rPr>
                <w:sz w:val="20"/>
                <w:szCs w:val="20"/>
              </w:rPr>
              <w:t>2  Drugs</w:t>
            </w:r>
            <w:proofErr w:type="gramEnd"/>
            <w:r w:rsidRPr="00832A38">
              <w:rPr>
                <w:sz w:val="20"/>
                <w:szCs w:val="20"/>
              </w:rPr>
              <w:t>, Alcohol and Tobacco – learn about making the right choices when it comes to substances.</w:t>
            </w:r>
          </w:p>
          <w:p w14:paraId="224829CA" w14:textId="30E86ADE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M2 U4 S</w:t>
            </w:r>
            <w:proofErr w:type="gramStart"/>
            <w:r w:rsidRPr="00832A38">
              <w:rPr>
                <w:sz w:val="20"/>
                <w:szCs w:val="20"/>
              </w:rPr>
              <w:t>3  1</w:t>
            </w:r>
            <w:proofErr w:type="gramEnd"/>
            <w:r w:rsidRPr="00832A38">
              <w:rPr>
                <w:sz w:val="20"/>
                <w:szCs w:val="20"/>
                <w:vertAlign w:val="superscript"/>
              </w:rPr>
              <w:t>st</w:t>
            </w:r>
            <w:r w:rsidRPr="00832A38">
              <w:rPr>
                <w:sz w:val="20"/>
                <w:szCs w:val="20"/>
              </w:rPr>
              <w:t xml:space="preserve"> Aid Heroes </w:t>
            </w:r>
          </w:p>
          <w:p w14:paraId="01CA443C" w14:textId="51181894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M2 U4 S4 Rights and Responsibilities – identify legal rights and when these are compromised.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A95B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The Holy Trinity P&amp;L</w:t>
            </w:r>
          </w:p>
          <w:p w14:paraId="2330E9B1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Together for the Common Good P&amp;L</w:t>
            </w:r>
          </w:p>
          <w:p w14:paraId="2681F8C7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M3 U2 S1 How Do I Love Others? – putting love into action in our communities.</w:t>
            </w:r>
          </w:p>
          <w:p w14:paraId="6331BD16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M3 U2 S2 Working Together – explore why people do different jobs and factors that influence job choices.</w:t>
            </w:r>
          </w:p>
          <w:p w14:paraId="062FEA2F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hyperlink r:id="rId13" w:history="1">
              <w:r w:rsidRPr="00832A38">
                <w:rPr>
                  <w:rStyle w:val="Hyperlink"/>
                  <w:sz w:val="20"/>
                  <w:szCs w:val="20"/>
                </w:rPr>
                <w:t>Islam</w:t>
              </w:r>
            </w:hyperlink>
            <w:r w:rsidRPr="00832A38">
              <w:rPr>
                <w:sz w:val="20"/>
                <w:szCs w:val="20"/>
              </w:rPr>
              <w:t>: Holy Books</w:t>
            </w:r>
          </w:p>
          <w:p w14:paraId="02D0C60E" w14:textId="7737C3D8" w:rsidR="00C42FC1" w:rsidRPr="00832A38" w:rsidRDefault="00C42FC1" w:rsidP="00C42FC1">
            <w:pPr>
              <w:rPr>
                <w:sz w:val="20"/>
                <w:szCs w:val="20"/>
              </w:rPr>
            </w:pPr>
            <w:hyperlink r:id="rId14" w:history="1">
              <w:r w:rsidRPr="00832A38">
                <w:rPr>
                  <w:rStyle w:val="Hyperlink"/>
                  <w:sz w:val="20"/>
                  <w:szCs w:val="20"/>
                </w:rPr>
                <w:t>Islam</w:t>
              </w:r>
            </w:hyperlink>
            <w:r w:rsidRPr="00832A38">
              <w:rPr>
                <w:sz w:val="20"/>
                <w:szCs w:val="20"/>
              </w:rPr>
              <w:t xml:space="preserve">: The importance of the </w:t>
            </w:r>
            <w:proofErr w:type="spellStart"/>
            <w:r w:rsidRPr="00832A38">
              <w:rPr>
                <w:sz w:val="20"/>
                <w:szCs w:val="20"/>
              </w:rPr>
              <w:t>Qu’ran</w:t>
            </w:r>
            <w:proofErr w:type="spellEnd"/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07EB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hyperlink r:id="rId15" w:history="1">
              <w:r w:rsidRPr="00832A38">
                <w:rPr>
                  <w:rStyle w:val="Hyperlink"/>
                  <w:sz w:val="20"/>
                  <w:szCs w:val="20"/>
                </w:rPr>
                <w:t>Mental Health Awareness</w:t>
              </w:r>
            </w:hyperlink>
          </w:p>
          <w:p w14:paraId="1A0CAF05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M3 U2 S3 Money Matters – practicalities of managing money, including different payment methods.</w:t>
            </w:r>
          </w:p>
          <w:p w14:paraId="73A314FA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Lifesavers – How can we look after our money? – pg12 – know that there are different ways that we can keep track of how much we spend.</w:t>
            </w:r>
          </w:p>
          <w:p w14:paraId="5268A392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hyperlink r:id="rId16" w:history="1">
              <w:r w:rsidRPr="00832A38">
                <w:rPr>
                  <w:rStyle w:val="Hyperlink"/>
                  <w:sz w:val="20"/>
                  <w:szCs w:val="20"/>
                </w:rPr>
                <w:t>Sikhism</w:t>
              </w:r>
            </w:hyperlink>
            <w:r w:rsidRPr="00832A38">
              <w:rPr>
                <w:sz w:val="20"/>
                <w:szCs w:val="20"/>
              </w:rPr>
              <w:t>: Guru Granth Sahib</w:t>
            </w:r>
          </w:p>
          <w:p w14:paraId="11E0D3BC" w14:textId="1357EF7C" w:rsidR="00C42FC1" w:rsidRPr="00832A38" w:rsidRDefault="00C42FC1" w:rsidP="00C42FC1">
            <w:pPr>
              <w:rPr>
                <w:sz w:val="20"/>
                <w:szCs w:val="20"/>
              </w:rPr>
            </w:pPr>
            <w:hyperlink r:id="rId17" w:history="1">
              <w:r w:rsidRPr="00832A38">
                <w:rPr>
                  <w:rStyle w:val="Hyperlink"/>
                  <w:sz w:val="20"/>
                  <w:szCs w:val="20"/>
                </w:rPr>
                <w:t>Sikhism</w:t>
              </w:r>
            </w:hyperlink>
            <w:r w:rsidRPr="00832A38">
              <w:rPr>
                <w:sz w:val="20"/>
                <w:szCs w:val="20"/>
              </w:rPr>
              <w:t>: Guru Granth Sahib and the gurus.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5709" w14:textId="77777777" w:rsidR="00C42FC1" w:rsidRPr="00832A38" w:rsidRDefault="00C42FC1" w:rsidP="00C42FC1">
            <w:pPr>
              <w:rPr>
                <w:rStyle w:val="Hyperlink"/>
                <w:sz w:val="20"/>
                <w:szCs w:val="20"/>
              </w:rPr>
            </w:pPr>
            <w:hyperlink r:id="rId18" w:history="1">
              <w:r w:rsidRPr="00832A38">
                <w:rPr>
                  <w:rStyle w:val="Hyperlink"/>
                  <w:sz w:val="20"/>
                  <w:szCs w:val="20"/>
                </w:rPr>
                <w:t>Democracy part 3</w:t>
              </w:r>
            </w:hyperlink>
            <w:r w:rsidRPr="00832A38">
              <w:rPr>
                <w:sz w:val="20"/>
                <w:szCs w:val="20"/>
              </w:rPr>
              <w:t xml:space="preserve"> - </w:t>
            </w:r>
            <w:hyperlink r:id="rId19" w:history="1">
              <w:r w:rsidRPr="00832A38">
                <w:rPr>
                  <w:rStyle w:val="Hyperlink"/>
                  <w:sz w:val="20"/>
                  <w:szCs w:val="20"/>
                </w:rPr>
                <w:t>laws</w:t>
              </w:r>
            </w:hyperlink>
          </w:p>
          <w:p w14:paraId="6AC5B681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Lifesavers- Why save money? Pg 13 – know that there are various ways that we can spend or save.</w:t>
            </w:r>
          </w:p>
          <w:p w14:paraId="3DF76295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hyperlink r:id="rId20" w:history="1">
              <w:r w:rsidRPr="00832A38">
                <w:rPr>
                  <w:rStyle w:val="Hyperlink"/>
                  <w:sz w:val="20"/>
                  <w:szCs w:val="20"/>
                </w:rPr>
                <w:t>Hinduism</w:t>
              </w:r>
            </w:hyperlink>
            <w:r w:rsidRPr="00832A38">
              <w:rPr>
                <w:sz w:val="20"/>
                <w:szCs w:val="20"/>
              </w:rPr>
              <w:t>: Holy Books</w:t>
            </w:r>
          </w:p>
          <w:p w14:paraId="568DC160" w14:textId="77777777" w:rsidR="00C42FC1" w:rsidRPr="00832A38" w:rsidRDefault="00C42FC1" w:rsidP="00C42FC1">
            <w:pPr>
              <w:rPr>
                <w:sz w:val="20"/>
                <w:szCs w:val="20"/>
              </w:rPr>
            </w:pPr>
            <w:hyperlink r:id="rId21" w:history="1">
              <w:r w:rsidRPr="00832A38">
                <w:rPr>
                  <w:rStyle w:val="Hyperlink"/>
                  <w:sz w:val="20"/>
                  <w:szCs w:val="20"/>
                </w:rPr>
                <w:t>Hinduism</w:t>
              </w:r>
            </w:hyperlink>
            <w:r w:rsidRPr="00832A38">
              <w:rPr>
                <w:sz w:val="20"/>
                <w:szCs w:val="20"/>
              </w:rPr>
              <w:t>: Vedas and Bhagavad-Gita</w:t>
            </w:r>
          </w:p>
          <w:p w14:paraId="5FEBDBE2" w14:textId="17405226" w:rsidR="00C42FC1" w:rsidRPr="00832A38" w:rsidRDefault="00C42FC1" w:rsidP="00C42FC1">
            <w:pPr>
              <w:rPr>
                <w:sz w:val="20"/>
                <w:szCs w:val="20"/>
              </w:rPr>
            </w:pPr>
            <w:r w:rsidRPr="00832A38">
              <w:rPr>
                <w:sz w:val="20"/>
                <w:szCs w:val="20"/>
              </w:rPr>
              <w:t>How can we look after our money?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271"/>
        <w:gridCol w:w="1917"/>
        <w:gridCol w:w="1918"/>
        <w:gridCol w:w="1917"/>
        <w:gridCol w:w="1918"/>
        <w:gridCol w:w="1917"/>
        <w:gridCol w:w="1918"/>
        <w:gridCol w:w="1917"/>
        <w:gridCol w:w="1918"/>
        <w:gridCol w:w="1917"/>
        <w:gridCol w:w="1918"/>
        <w:gridCol w:w="1918"/>
      </w:tblGrid>
      <w:tr w:rsidR="008B390E" w:rsidRPr="00104A0F" w14:paraId="5BBBE52B" w14:textId="77777777" w:rsidTr="00134274">
        <w:trPr>
          <w:trHeight w:val="2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FDDF" w14:textId="77777777" w:rsidR="008B390E" w:rsidRDefault="008B390E" w:rsidP="008B390E">
            <w:r>
              <w:t>Calendar</w:t>
            </w:r>
          </w:p>
        </w:tc>
        <w:tc>
          <w:tcPr>
            <w:tcW w:w="191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84A2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Sept:</w:t>
            </w:r>
          </w:p>
          <w:p w14:paraId="48BD0A33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Feast of St Ambrose</w:t>
            </w:r>
          </w:p>
          <w:p w14:paraId="6DC49FC9" w14:textId="77777777" w:rsidR="008B390E" w:rsidRDefault="008B390E" w:rsidP="008B390E">
            <w:pPr>
              <w:rPr>
                <w:sz w:val="16"/>
                <w:szCs w:val="16"/>
              </w:rPr>
            </w:pPr>
          </w:p>
        </w:tc>
        <w:tc>
          <w:tcPr>
            <w:tcW w:w="191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2E15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Oct:</w:t>
            </w:r>
          </w:p>
          <w:p w14:paraId="211D9028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Black History Month</w:t>
            </w:r>
          </w:p>
          <w:p w14:paraId="06300EAC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World Mental Health</w:t>
            </w:r>
          </w:p>
          <w:p w14:paraId="7CAFA28A" w14:textId="77777777" w:rsidR="008B390E" w:rsidRDefault="008B390E" w:rsidP="008B390E">
            <w:pPr>
              <w:rPr>
                <w:sz w:val="16"/>
                <w:szCs w:val="16"/>
              </w:rPr>
            </w:pPr>
          </w:p>
          <w:p w14:paraId="17CE9FA8" w14:textId="77777777" w:rsidR="008B390E" w:rsidRDefault="008B390E" w:rsidP="008B390E">
            <w:pPr>
              <w:rPr>
                <w:sz w:val="16"/>
                <w:szCs w:val="16"/>
              </w:rPr>
            </w:pPr>
          </w:p>
        </w:tc>
        <w:tc>
          <w:tcPr>
            <w:tcW w:w="191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C80E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Nov:</w:t>
            </w:r>
          </w:p>
          <w:p w14:paraId="4FC8AD82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  <w:r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>: All saints</w:t>
            </w:r>
          </w:p>
          <w:p w14:paraId="60B527B2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>: All Souls</w:t>
            </w:r>
          </w:p>
          <w:p w14:paraId="20C0BED8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>: Bonfire</w:t>
            </w:r>
          </w:p>
          <w:p w14:paraId="1D661C84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: Remembrance </w:t>
            </w:r>
          </w:p>
          <w:p w14:paraId="7160C8B2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  <w:r w:rsidRPr="000009AF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-20</w:t>
            </w:r>
            <w:r w:rsidRPr="000009AF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Anti-Bullying</w:t>
            </w:r>
          </w:p>
          <w:p w14:paraId="29003F37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Pr="003523D5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>-24</w:t>
            </w:r>
            <w:r w:rsidRPr="003523D5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Parliament week</w:t>
            </w:r>
          </w:p>
          <w:p w14:paraId="3A8C81D7" w14:textId="0985DFD9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 w:rsidRPr="002B684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1</w:t>
            </w:r>
            <w:r w:rsidRPr="00CC11CB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 xml:space="preserve"> Sunday of Advent</w:t>
            </w:r>
          </w:p>
        </w:tc>
        <w:tc>
          <w:tcPr>
            <w:tcW w:w="191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9D1E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Dec:</w:t>
            </w:r>
          </w:p>
          <w:p w14:paraId="40E44049" w14:textId="218468C8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</w:t>
            </w:r>
            <w:r>
              <w:rPr>
                <w:sz w:val="16"/>
                <w:szCs w:val="16"/>
                <w:vertAlign w:val="superscript"/>
              </w:rPr>
              <w:t xml:space="preserve">th </w:t>
            </w:r>
            <w:r>
              <w:rPr>
                <w:sz w:val="16"/>
                <w:szCs w:val="16"/>
              </w:rPr>
              <w:t xml:space="preserve">World </w:t>
            </w:r>
            <w:proofErr w:type="gramStart"/>
            <w:r>
              <w:rPr>
                <w:sz w:val="16"/>
                <w:szCs w:val="16"/>
              </w:rPr>
              <w:t>Human rights day</w:t>
            </w:r>
            <w:proofErr w:type="gramEnd"/>
          </w:p>
        </w:tc>
        <w:tc>
          <w:tcPr>
            <w:tcW w:w="191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B4FD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Jan:</w:t>
            </w:r>
          </w:p>
          <w:p w14:paraId="0AEB3F6E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27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: Holocaust Memorial </w:t>
            </w:r>
          </w:p>
          <w:p w14:paraId="305F6689" w14:textId="6FB4952C" w:rsidR="008B390E" w:rsidRDefault="008B390E" w:rsidP="008B390E">
            <w:pPr>
              <w:rPr>
                <w:sz w:val="16"/>
                <w:szCs w:val="16"/>
              </w:rPr>
            </w:pPr>
          </w:p>
        </w:tc>
        <w:tc>
          <w:tcPr>
            <w:tcW w:w="191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17F3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Feb:</w:t>
            </w:r>
          </w:p>
          <w:p w14:paraId="078C6C78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  <w:r w:rsidRPr="00C569A3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Chinese New Year</w:t>
            </w:r>
          </w:p>
          <w:p w14:paraId="3129EAFF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C0544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Safer </w:t>
            </w:r>
            <w:proofErr w:type="gramStart"/>
            <w:r>
              <w:rPr>
                <w:sz w:val="16"/>
                <w:szCs w:val="16"/>
              </w:rPr>
              <w:t>Internet day</w:t>
            </w:r>
            <w:proofErr w:type="gramEnd"/>
          </w:p>
          <w:p w14:paraId="30290357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171F49">
              <w:rPr>
                <w:sz w:val="16"/>
                <w:szCs w:val="16"/>
                <w:vertAlign w:val="superscript"/>
              </w:rPr>
              <w:t>st</w:t>
            </w:r>
            <w:r>
              <w:rPr>
                <w:sz w:val="16"/>
                <w:szCs w:val="16"/>
              </w:rPr>
              <w:t>-7</w:t>
            </w:r>
            <w:r w:rsidRPr="00171F49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Chn</w:t>
            </w:r>
            <w:proofErr w:type="spellEnd"/>
            <w:r>
              <w:rPr>
                <w:sz w:val="16"/>
                <w:szCs w:val="16"/>
              </w:rPr>
              <w:t xml:space="preserve"> Mental Health </w:t>
            </w:r>
          </w:p>
          <w:p w14:paraId="3071FE1E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CC11CB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Feb</w:t>
            </w:r>
            <w:proofErr w:type="gramStart"/>
            <w:r>
              <w:rPr>
                <w:sz w:val="16"/>
                <w:szCs w:val="16"/>
              </w:rPr>
              <w:t>-  8</w:t>
            </w:r>
            <w:proofErr w:type="gramEnd"/>
            <w:r>
              <w:rPr>
                <w:sz w:val="16"/>
                <w:szCs w:val="16"/>
              </w:rPr>
              <w:t>th March Ramadan</w:t>
            </w:r>
          </w:p>
          <w:p w14:paraId="40F0BFB2" w14:textId="202E92C0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Ash Wednesday</w:t>
            </w:r>
          </w:p>
        </w:tc>
        <w:tc>
          <w:tcPr>
            <w:tcW w:w="191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9F06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Mar:</w:t>
            </w:r>
          </w:p>
          <w:p w14:paraId="39A189C3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</w:t>
            </w:r>
            <w:r w:rsidRPr="00EE2620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World Book Day</w:t>
            </w:r>
          </w:p>
          <w:p w14:paraId="052EDCDA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571B2F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-14</w:t>
            </w:r>
            <w:r w:rsidRPr="009D1F0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British Science </w:t>
            </w:r>
            <w:proofErr w:type="spellStart"/>
            <w:r>
              <w:rPr>
                <w:sz w:val="16"/>
                <w:szCs w:val="16"/>
              </w:rPr>
              <w:t>wk</w:t>
            </w:r>
            <w:proofErr w:type="spellEnd"/>
          </w:p>
          <w:p w14:paraId="71DB56F5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Pr="009B4084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Easter Sunday</w:t>
            </w:r>
          </w:p>
          <w:p w14:paraId="1D7D76CC" w14:textId="6F2FF2E4" w:rsidR="008B390E" w:rsidRDefault="008B390E" w:rsidP="008B390E">
            <w:pPr>
              <w:rPr>
                <w:sz w:val="16"/>
                <w:szCs w:val="16"/>
              </w:rPr>
            </w:pPr>
          </w:p>
        </w:tc>
        <w:tc>
          <w:tcPr>
            <w:tcW w:w="191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0023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Apr:</w:t>
            </w:r>
          </w:p>
          <w:p w14:paraId="3C0031E4" w14:textId="1A7931F5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22</w:t>
            </w:r>
            <w:r>
              <w:rPr>
                <w:sz w:val="16"/>
                <w:szCs w:val="16"/>
                <w:vertAlign w:val="superscript"/>
              </w:rPr>
              <w:t xml:space="preserve">nd </w:t>
            </w:r>
            <w:r>
              <w:rPr>
                <w:sz w:val="16"/>
                <w:szCs w:val="16"/>
              </w:rPr>
              <w:t>Earth Day</w:t>
            </w:r>
          </w:p>
        </w:tc>
        <w:tc>
          <w:tcPr>
            <w:tcW w:w="1917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E34E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May:</w:t>
            </w:r>
          </w:p>
          <w:p w14:paraId="38D1DB1D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>-13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SATS week </w:t>
            </w:r>
          </w:p>
          <w:p w14:paraId="65CFAEB7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>-17</w:t>
            </w:r>
            <w:r w:rsidRPr="00160E0F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Mental Health </w:t>
            </w:r>
            <w:proofErr w:type="spellStart"/>
            <w:r>
              <w:rPr>
                <w:sz w:val="16"/>
                <w:szCs w:val="16"/>
              </w:rPr>
              <w:t>wk</w:t>
            </w:r>
            <w:proofErr w:type="spellEnd"/>
          </w:p>
          <w:p w14:paraId="101DB22C" w14:textId="6B6E91BF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8"/>
                <w:szCs w:val="20"/>
              </w:rPr>
              <w:t>16</w:t>
            </w:r>
            <w:r w:rsidRPr="004A1ECD">
              <w:rPr>
                <w:sz w:val="18"/>
                <w:szCs w:val="20"/>
                <w:vertAlign w:val="superscript"/>
              </w:rPr>
              <w:t>th</w:t>
            </w:r>
            <w:r>
              <w:rPr>
                <w:sz w:val="18"/>
                <w:szCs w:val="20"/>
              </w:rPr>
              <w:t xml:space="preserve"> Pentecost</w:t>
            </w:r>
          </w:p>
        </w:tc>
        <w:tc>
          <w:tcPr>
            <w:tcW w:w="191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427A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June:</w:t>
            </w:r>
          </w:p>
          <w:p w14:paraId="4F34FFFC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16</w:t>
            </w:r>
            <w:r w:rsidRPr="009D1F0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22</w:t>
            </w:r>
            <w:r w:rsidRPr="009D1F06">
              <w:rPr>
                <w:sz w:val="16"/>
                <w:szCs w:val="16"/>
                <w:vertAlign w:val="superscript"/>
              </w:rPr>
              <w:t>nd</w:t>
            </w:r>
            <w:r>
              <w:rPr>
                <w:sz w:val="16"/>
                <w:szCs w:val="16"/>
              </w:rPr>
              <w:t xml:space="preserve"> Sports week</w:t>
            </w:r>
          </w:p>
          <w:p w14:paraId="3F4D5331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proofErr w:type="gramStart"/>
            <w:r w:rsidRPr="009D1F06"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 –</w:t>
            </w:r>
            <w:proofErr w:type="gramEnd"/>
            <w:r>
              <w:rPr>
                <w:sz w:val="16"/>
                <w:szCs w:val="16"/>
              </w:rPr>
              <w:t xml:space="preserve"> Clean Air Day</w:t>
            </w:r>
          </w:p>
          <w:p w14:paraId="147D672E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– World Refugee Day</w:t>
            </w:r>
          </w:p>
          <w:p w14:paraId="29EC042A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  <w:r>
              <w:rPr>
                <w:sz w:val="16"/>
                <w:szCs w:val="16"/>
                <w:vertAlign w:val="superscript"/>
              </w:rPr>
              <w:t>th</w:t>
            </w:r>
            <w:r>
              <w:rPr>
                <w:sz w:val="16"/>
                <w:szCs w:val="16"/>
              </w:rPr>
              <w:t xml:space="preserve"> June: SS Peter &amp; Paul</w:t>
            </w:r>
          </w:p>
          <w:p w14:paraId="4CF622CE" w14:textId="77777777" w:rsidR="008B390E" w:rsidRDefault="008B390E" w:rsidP="008B390E">
            <w:pPr>
              <w:rPr>
                <w:sz w:val="16"/>
                <w:szCs w:val="16"/>
              </w:rPr>
            </w:pPr>
          </w:p>
        </w:tc>
        <w:tc>
          <w:tcPr>
            <w:tcW w:w="1918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786D" w14:textId="77777777" w:rsidR="008B390E" w:rsidRDefault="008B390E" w:rsidP="008B390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July:</w:t>
            </w:r>
          </w:p>
          <w:p w14:paraId="7CA186C3" w14:textId="77777777" w:rsidR="008B390E" w:rsidRDefault="008B390E" w:rsidP="008B390E">
            <w:pPr>
              <w:rPr>
                <w:sz w:val="16"/>
                <w:szCs w:val="16"/>
              </w:rPr>
            </w:pPr>
          </w:p>
        </w:tc>
      </w:tr>
    </w:tbl>
    <w:p w14:paraId="5253860D" w14:textId="77777777" w:rsidR="00C07275" w:rsidRDefault="00C07275"/>
    <w:sectPr w:rsidR="00C07275" w:rsidSect="002A5C0B">
      <w:pgSz w:w="23814" w:h="16839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C0B"/>
    <w:rsid w:val="00001836"/>
    <w:rsid w:val="00024CA3"/>
    <w:rsid w:val="0002571C"/>
    <w:rsid w:val="00035DAF"/>
    <w:rsid w:val="00041B70"/>
    <w:rsid w:val="00050D25"/>
    <w:rsid w:val="00054119"/>
    <w:rsid w:val="00065184"/>
    <w:rsid w:val="00070E39"/>
    <w:rsid w:val="000B4AD6"/>
    <w:rsid w:val="000C5F5D"/>
    <w:rsid w:val="000E3C43"/>
    <w:rsid w:val="000E5EDD"/>
    <w:rsid w:val="000F56FE"/>
    <w:rsid w:val="0010092C"/>
    <w:rsid w:val="0010298F"/>
    <w:rsid w:val="00114A0B"/>
    <w:rsid w:val="001177D2"/>
    <w:rsid w:val="0012027C"/>
    <w:rsid w:val="00120B0E"/>
    <w:rsid w:val="001212FC"/>
    <w:rsid w:val="00127862"/>
    <w:rsid w:val="00134274"/>
    <w:rsid w:val="001462E4"/>
    <w:rsid w:val="0016265D"/>
    <w:rsid w:val="00172A12"/>
    <w:rsid w:val="00172BCF"/>
    <w:rsid w:val="00173457"/>
    <w:rsid w:val="00174EA3"/>
    <w:rsid w:val="001949A7"/>
    <w:rsid w:val="001975EE"/>
    <w:rsid w:val="001A7A97"/>
    <w:rsid w:val="001B5AD5"/>
    <w:rsid w:val="001F0A21"/>
    <w:rsid w:val="001F4392"/>
    <w:rsid w:val="002129DA"/>
    <w:rsid w:val="00222459"/>
    <w:rsid w:val="00223C4B"/>
    <w:rsid w:val="002266DB"/>
    <w:rsid w:val="00233969"/>
    <w:rsid w:val="00251226"/>
    <w:rsid w:val="00265143"/>
    <w:rsid w:val="00277210"/>
    <w:rsid w:val="00277D2A"/>
    <w:rsid w:val="0028307C"/>
    <w:rsid w:val="002872FE"/>
    <w:rsid w:val="002A5C0B"/>
    <w:rsid w:val="002A719A"/>
    <w:rsid w:val="002C0BD1"/>
    <w:rsid w:val="002C4EC8"/>
    <w:rsid w:val="002E7DA9"/>
    <w:rsid w:val="00310AFA"/>
    <w:rsid w:val="00314371"/>
    <w:rsid w:val="00320FB9"/>
    <w:rsid w:val="003224B9"/>
    <w:rsid w:val="00342355"/>
    <w:rsid w:val="003455CD"/>
    <w:rsid w:val="00353A76"/>
    <w:rsid w:val="00367926"/>
    <w:rsid w:val="00391725"/>
    <w:rsid w:val="003A357C"/>
    <w:rsid w:val="003A517A"/>
    <w:rsid w:val="003D5885"/>
    <w:rsid w:val="003D6C29"/>
    <w:rsid w:val="003D7B97"/>
    <w:rsid w:val="003E2008"/>
    <w:rsid w:val="003E3852"/>
    <w:rsid w:val="003E4339"/>
    <w:rsid w:val="003E6068"/>
    <w:rsid w:val="003F0687"/>
    <w:rsid w:val="004126D9"/>
    <w:rsid w:val="0041304E"/>
    <w:rsid w:val="004136C2"/>
    <w:rsid w:val="004177A2"/>
    <w:rsid w:val="00420434"/>
    <w:rsid w:val="00433D42"/>
    <w:rsid w:val="00433F1E"/>
    <w:rsid w:val="00447A52"/>
    <w:rsid w:val="00447B06"/>
    <w:rsid w:val="004678BB"/>
    <w:rsid w:val="00472AF8"/>
    <w:rsid w:val="0048076C"/>
    <w:rsid w:val="00483D0D"/>
    <w:rsid w:val="00485A37"/>
    <w:rsid w:val="004A3064"/>
    <w:rsid w:val="004D7350"/>
    <w:rsid w:val="004E7CEE"/>
    <w:rsid w:val="00510A06"/>
    <w:rsid w:val="00523717"/>
    <w:rsid w:val="005342C2"/>
    <w:rsid w:val="00540F4E"/>
    <w:rsid w:val="00544DDA"/>
    <w:rsid w:val="00563F3C"/>
    <w:rsid w:val="00566E0A"/>
    <w:rsid w:val="00582D61"/>
    <w:rsid w:val="005928A3"/>
    <w:rsid w:val="00596A4D"/>
    <w:rsid w:val="005A0006"/>
    <w:rsid w:val="005A1210"/>
    <w:rsid w:val="005B0FAC"/>
    <w:rsid w:val="005B2ACE"/>
    <w:rsid w:val="005D7360"/>
    <w:rsid w:val="005E57A6"/>
    <w:rsid w:val="005E6B36"/>
    <w:rsid w:val="0060416D"/>
    <w:rsid w:val="006144D8"/>
    <w:rsid w:val="006149EC"/>
    <w:rsid w:val="00616028"/>
    <w:rsid w:val="006201E4"/>
    <w:rsid w:val="00633A0F"/>
    <w:rsid w:val="00640686"/>
    <w:rsid w:val="00641C97"/>
    <w:rsid w:val="00642C51"/>
    <w:rsid w:val="006565DB"/>
    <w:rsid w:val="00682100"/>
    <w:rsid w:val="00682340"/>
    <w:rsid w:val="006E6ABD"/>
    <w:rsid w:val="007126AF"/>
    <w:rsid w:val="00720D46"/>
    <w:rsid w:val="007641C4"/>
    <w:rsid w:val="00764459"/>
    <w:rsid w:val="00770F1C"/>
    <w:rsid w:val="00777E61"/>
    <w:rsid w:val="0078710F"/>
    <w:rsid w:val="00794F33"/>
    <w:rsid w:val="007957DA"/>
    <w:rsid w:val="007A0062"/>
    <w:rsid w:val="007A2818"/>
    <w:rsid w:val="007A4AAF"/>
    <w:rsid w:val="007C2B7B"/>
    <w:rsid w:val="007C2DDA"/>
    <w:rsid w:val="007D05EC"/>
    <w:rsid w:val="007E62A5"/>
    <w:rsid w:val="007F3F76"/>
    <w:rsid w:val="007F41F8"/>
    <w:rsid w:val="007F4B71"/>
    <w:rsid w:val="00805519"/>
    <w:rsid w:val="008068A6"/>
    <w:rsid w:val="00832A38"/>
    <w:rsid w:val="00833627"/>
    <w:rsid w:val="008339A1"/>
    <w:rsid w:val="0084472C"/>
    <w:rsid w:val="00853D07"/>
    <w:rsid w:val="00855C6C"/>
    <w:rsid w:val="00855D1F"/>
    <w:rsid w:val="008725D7"/>
    <w:rsid w:val="008773E1"/>
    <w:rsid w:val="00881334"/>
    <w:rsid w:val="008B390E"/>
    <w:rsid w:val="008D4DD1"/>
    <w:rsid w:val="008D70BD"/>
    <w:rsid w:val="008E717C"/>
    <w:rsid w:val="008F672F"/>
    <w:rsid w:val="00910B24"/>
    <w:rsid w:val="009236B5"/>
    <w:rsid w:val="00932565"/>
    <w:rsid w:val="00956F56"/>
    <w:rsid w:val="00962EED"/>
    <w:rsid w:val="00973DEE"/>
    <w:rsid w:val="009A08DF"/>
    <w:rsid w:val="009A1983"/>
    <w:rsid w:val="009A5ABF"/>
    <w:rsid w:val="009A7237"/>
    <w:rsid w:val="009C199A"/>
    <w:rsid w:val="009F77EE"/>
    <w:rsid w:val="00A00455"/>
    <w:rsid w:val="00A054B0"/>
    <w:rsid w:val="00A06445"/>
    <w:rsid w:val="00A30C55"/>
    <w:rsid w:val="00A421B8"/>
    <w:rsid w:val="00A531DD"/>
    <w:rsid w:val="00A61284"/>
    <w:rsid w:val="00A65E28"/>
    <w:rsid w:val="00A7530F"/>
    <w:rsid w:val="00A870C6"/>
    <w:rsid w:val="00AA09DC"/>
    <w:rsid w:val="00AA5773"/>
    <w:rsid w:val="00AD48C3"/>
    <w:rsid w:val="00AD611E"/>
    <w:rsid w:val="00AF353B"/>
    <w:rsid w:val="00AF47E0"/>
    <w:rsid w:val="00B06D2D"/>
    <w:rsid w:val="00B15181"/>
    <w:rsid w:val="00B24FCA"/>
    <w:rsid w:val="00B554CD"/>
    <w:rsid w:val="00B61AD9"/>
    <w:rsid w:val="00B61E30"/>
    <w:rsid w:val="00B71351"/>
    <w:rsid w:val="00B77946"/>
    <w:rsid w:val="00B92590"/>
    <w:rsid w:val="00B94AE3"/>
    <w:rsid w:val="00BC0E34"/>
    <w:rsid w:val="00BC20DF"/>
    <w:rsid w:val="00BD06F0"/>
    <w:rsid w:val="00BD4FB1"/>
    <w:rsid w:val="00BE696E"/>
    <w:rsid w:val="00BF1842"/>
    <w:rsid w:val="00C02674"/>
    <w:rsid w:val="00C07275"/>
    <w:rsid w:val="00C27728"/>
    <w:rsid w:val="00C320B3"/>
    <w:rsid w:val="00C42FC1"/>
    <w:rsid w:val="00C44B95"/>
    <w:rsid w:val="00C52B36"/>
    <w:rsid w:val="00C66149"/>
    <w:rsid w:val="00C83ED8"/>
    <w:rsid w:val="00C939F8"/>
    <w:rsid w:val="00CA1662"/>
    <w:rsid w:val="00CA6978"/>
    <w:rsid w:val="00CB0785"/>
    <w:rsid w:val="00CB675B"/>
    <w:rsid w:val="00CC0F85"/>
    <w:rsid w:val="00CD7125"/>
    <w:rsid w:val="00CE0EC3"/>
    <w:rsid w:val="00CE1DAE"/>
    <w:rsid w:val="00CF374D"/>
    <w:rsid w:val="00D150DC"/>
    <w:rsid w:val="00D24A6F"/>
    <w:rsid w:val="00D31A3C"/>
    <w:rsid w:val="00D365D1"/>
    <w:rsid w:val="00D444AC"/>
    <w:rsid w:val="00D53020"/>
    <w:rsid w:val="00D56921"/>
    <w:rsid w:val="00D87F15"/>
    <w:rsid w:val="00D947AB"/>
    <w:rsid w:val="00DA1924"/>
    <w:rsid w:val="00DB248D"/>
    <w:rsid w:val="00DB736E"/>
    <w:rsid w:val="00DD623B"/>
    <w:rsid w:val="00DD75F6"/>
    <w:rsid w:val="00E1112C"/>
    <w:rsid w:val="00E309CC"/>
    <w:rsid w:val="00E32147"/>
    <w:rsid w:val="00E33DBC"/>
    <w:rsid w:val="00E37C9E"/>
    <w:rsid w:val="00E81C8A"/>
    <w:rsid w:val="00E92826"/>
    <w:rsid w:val="00EA3167"/>
    <w:rsid w:val="00EA56D9"/>
    <w:rsid w:val="00EB13E6"/>
    <w:rsid w:val="00EC5EC0"/>
    <w:rsid w:val="00EC659A"/>
    <w:rsid w:val="00EF08A4"/>
    <w:rsid w:val="00EF3A2A"/>
    <w:rsid w:val="00F10EBC"/>
    <w:rsid w:val="00F149FF"/>
    <w:rsid w:val="00F62A68"/>
    <w:rsid w:val="00F62EFB"/>
    <w:rsid w:val="00F83047"/>
    <w:rsid w:val="00F86B4C"/>
    <w:rsid w:val="00FA42C9"/>
    <w:rsid w:val="00FB7CDF"/>
    <w:rsid w:val="00FC22BA"/>
    <w:rsid w:val="00FC570A"/>
    <w:rsid w:val="00FC669B"/>
    <w:rsid w:val="00FD0F99"/>
    <w:rsid w:val="00FD3CEC"/>
    <w:rsid w:val="00FE0FEE"/>
    <w:rsid w:val="00FE36D8"/>
    <w:rsid w:val="00FE46B7"/>
    <w:rsid w:val="00FE6974"/>
    <w:rsid w:val="00FF75B9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35586"/>
  <w15:docId w15:val="{15DB2DF8-DCB1-4898-A2D8-666437F13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5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BC0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A0045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0C5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S-V-FILES-01/Shared-Staff/Teaching/PLANNING/Resources/PSHE/Other%20Faiths/World%20religions%20Y4/Year%204%20Other%20Religions.rtf" TargetMode="External"/><Relationship Id="rId13" Type="http://schemas.openxmlformats.org/officeDocument/2006/relationships/hyperlink" Target="file://S-V-FILES-01/Shared-Staff/Teaching/PLANNING/Resources/PSHE/Other%20Faiths/World%20religions%20Y4/Year%204%20Other%20Religions.rtf" TargetMode="External"/><Relationship Id="rId18" Type="http://schemas.openxmlformats.org/officeDocument/2006/relationships/hyperlink" Target="file://S-V-FILES-01/Shared-Staff/Teaching/PLANNING/Resources/PSHE/Law%20and%20Democracy/BLL_Why-do-we-have-laws_KS2-2%20democracy%20part%203.ppt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file://S-V-FILES-01/Shared-Staff/Teaching/PLANNING/Resources/PSHE/Other%20Faiths/World%20religions%20Y4/Year%204%20Other%20Religions.rtf" TargetMode="External"/><Relationship Id="rId7" Type="http://schemas.openxmlformats.org/officeDocument/2006/relationships/hyperlink" Target="file://S-V-FILES-01/Shared-Staff/Teaching/PLANNING/Resources/PSHE/BHM/BHM%20Whole%20School%20Planning.docx" TargetMode="External"/><Relationship Id="rId12" Type="http://schemas.openxmlformats.org/officeDocument/2006/relationships/hyperlink" Target="file://S-V-FILES-01/Shared-Staff/Teaching/PLANNING/Resources/PSHE/Mental%20Health%20Awareness/Childrens%20Mental%20Health%20Awareness/PSHE%20Whole%20school%20planning%20Children%27s%20Mental%20Health%20week.docx" TargetMode="External"/><Relationship Id="rId17" Type="http://schemas.openxmlformats.org/officeDocument/2006/relationships/hyperlink" Target="file://S-V-FILES-01/Shared-Staff/Teaching/PLANNING/Resources/PSHE/Other%20Faiths/World%20religions%20Y4/Year%204%20Other%20Religions.rt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S-V-FILES-01/Shared-Staff/Teaching/PLANNING/Resources/PSHE/Other%20Faiths/World%20religions%20Y4/Year%204%20Other%20Religions.rtf" TargetMode="External"/><Relationship Id="rId20" Type="http://schemas.openxmlformats.org/officeDocument/2006/relationships/hyperlink" Target="file://S-V-FILES-01/Shared-Staff/Teaching/PLANNING/Resources/PSHE/Other%20Faiths/World%20religions%20Y4/Year%204%20Other%20Religions.rt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S-V-FILES-01/Shared-Staff/Teaching/PLANNING/Resources/PSHE/Anit-Bullying%20Week/PSHE%20Whole%20school%20planning%20Anti-Bullying%20week.docx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S-V-FILES-01/Shared-Staff/Teaching/PLANNING/Resources/PSHE/Mental%20Health%20Awareness/Mental%20Health%20Awareness/PSHE%20Whole%20school%20planning%20Mental%20Health%20week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S-V-FILES-01/Shared-Staff/Teaching/PLANNING/Resources/History/Remembrance/PSHE%20Whole%20school%20planning%20Remembrance.docx" TargetMode="External"/><Relationship Id="rId19" Type="http://schemas.openxmlformats.org/officeDocument/2006/relationships/hyperlink" Target="file://S-V-FILES-01/Shared-Staff/Teaching/PLANNING/Resources/PSHE/Law%20and%20Democracy/BLL_Why-do-we-have-laws_KS2%20democracy%20part%203.pdf" TargetMode="External"/><Relationship Id="rId4" Type="http://schemas.openxmlformats.org/officeDocument/2006/relationships/styles" Target="styles.xml"/><Relationship Id="rId9" Type="http://schemas.openxmlformats.org/officeDocument/2006/relationships/hyperlink" Target="file://S-V-FILES-01/Shared-Staff/Teaching/PLANNING/Resources/PSHE/Other%20Faiths/World%20religions%20Y4/Year%204%20Other%20Religions.rtf" TargetMode="External"/><Relationship Id="rId14" Type="http://schemas.openxmlformats.org/officeDocument/2006/relationships/hyperlink" Target="file://S-V-FILES-01/Shared-Staff/Teaching/PLANNING/Resources/PSHE/Other%20Faiths/World%20religions%20Y4/Year%204%20Other%20Religions.rt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A908365797294EBAB4FD9090CED88E" ma:contentTypeVersion="14" ma:contentTypeDescription="Create a new document." ma:contentTypeScope="" ma:versionID="b35cf6361be9ac37b04b4e0db46f091d">
  <xsd:schema xmlns:xsd="http://www.w3.org/2001/XMLSchema" xmlns:xs="http://www.w3.org/2001/XMLSchema" xmlns:p="http://schemas.microsoft.com/office/2006/metadata/properties" xmlns:ns2="80362e93-c05d-4d35-b3fe-43ba8ae43698" xmlns:ns3="557dda71-1c39-4b2a-a4d0-92513b9d0b82" targetNamespace="http://schemas.microsoft.com/office/2006/metadata/properties" ma:root="true" ma:fieldsID="da59b7cab1d88911fdeb457b45e440e9" ns2:_="" ns3:_="">
    <xsd:import namespace="80362e93-c05d-4d35-b3fe-43ba8ae43698"/>
    <xsd:import namespace="557dda71-1c39-4b2a-a4d0-92513b9d0b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3:MigrationSourc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62e93-c05d-4d35-b3fe-43ba8ae436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2cac537-5c3e-43bf-82b7-0cb504599f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dda71-1c39-4b2a-a4d0-92513b9d0b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0157948-3b6a-4d6e-87cf-041a3e81d30e}" ma:internalName="TaxCatchAll" ma:showField="CatchAllData" ma:web="557dda71-1c39-4b2a-a4d0-92513b9d0b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grationSourceID" ma:index="21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62e93-c05d-4d35-b3fe-43ba8ae43698">
      <Terms xmlns="http://schemas.microsoft.com/office/infopath/2007/PartnerControls"/>
    </lcf76f155ced4ddcb4097134ff3c332f>
    <TaxCatchAll xmlns="557dda71-1c39-4b2a-a4d0-92513b9d0b82" xsi:nil="true"/>
  </documentManagement>
</p:properties>
</file>

<file path=customXml/itemProps1.xml><?xml version="1.0" encoding="utf-8"?>
<ds:datastoreItem xmlns:ds="http://schemas.openxmlformats.org/officeDocument/2006/customXml" ds:itemID="{20BB419A-C76E-4EFA-895B-2D55F79DB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62e93-c05d-4d35-b3fe-43ba8ae43698"/>
    <ds:schemaRef ds:uri="557dda71-1c39-4b2a-a4d0-92513b9d0b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C8546B-B3CA-49E3-82BB-837B012207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61F37C-FD5B-40D1-9172-3BEC740E87A3}">
  <ds:schemaRefs>
    <ds:schemaRef ds:uri="http://schemas.microsoft.com/office/2006/metadata/properties"/>
    <ds:schemaRef ds:uri="http://schemas.microsoft.com/office/infopath/2007/PartnerControls"/>
    <ds:schemaRef ds:uri="80362e93-c05d-4d35-b3fe-43ba8ae43698"/>
    <ds:schemaRef ds:uri="557dda71-1c39-4b2a-a4d0-92513b9d0b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1566</Words>
  <Characters>8930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H.Murphy</dc:creator>
  <cp:keywords/>
  <cp:lastModifiedBy>Lucy Smith</cp:lastModifiedBy>
  <cp:revision>2</cp:revision>
  <cp:lastPrinted>2019-07-26T07:05:00Z</cp:lastPrinted>
  <dcterms:created xsi:type="dcterms:W3CDTF">2026-07-06T12:13:00Z</dcterms:created>
  <dcterms:modified xsi:type="dcterms:W3CDTF">2026-07-06T12:13:00Z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0x0101009BA908365797294EBAB4FD9090CED88E</vt:lpwstr>
  </property>
  <property fmtid="{D5CDD505-2E9C-101B-9397-08002B2CF9AE}" pid="3" name="Order">
    <vt:r8>4168000</vt:r8>
  </property>
  <property fmtid="{D5CDD505-2E9C-101B-9397-08002B2CF9AE}" pid="4" name="MediaServiceImageTags">
    <vt:lpwstr/>
  </property>
</Properties>
</file>