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301E6" w14:textId="610AF8C8" w:rsidR="009005F8" w:rsidRDefault="009005F8"/>
    <w:p w14:paraId="12EFD8AB" w14:textId="77777777" w:rsidR="00F00136" w:rsidRPr="00F00136" w:rsidRDefault="00F00136" w:rsidP="00F00136"/>
    <w:p w14:paraId="4197B957" w14:textId="77777777" w:rsidR="00F00136" w:rsidRPr="00F00136" w:rsidRDefault="00F00136" w:rsidP="00F00136"/>
    <w:p w14:paraId="5562A54B" w14:textId="77777777" w:rsidR="00F00136" w:rsidRPr="00F00136" w:rsidRDefault="00F00136" w:rsidP="00F00136"/>
    <w:p w14:paraId="00597BD7" w14:textId="77777777" w:rsidR="00F00136" w:rsidRPr="00F00136" w:rsidRDefault="00F00136" w:rsidP="00F00136"/>
    <w:p w14:paraId="3CA144D9" w14:textId="77777777" w:rsidR="007D086B" w:rsidRDefault="007D086B" w:rsidP="007D086B"/>
    <w:p w14:paraId="007B9654" w14:textId="77777777" w:rsidR="0040690B" w:rsidRDefault="0040690B" w:rsidP="007E6556">
      <w:r>
        <w:tab/>
      </w:r>
      <w:r>
        <w:tab/>
      </w:r>
      <w:r>
        <w:tab/>
      </w:r>
      <w:r>
        <w:tab/>
      </w:r>
      <w:r>
        <w:tab/>
      </w:r>
      <w:r>
        <w:tab/>
      </w:r>
      <w:r>
        <w:tab/>
      </w:r>
      <w:r>
        <w:tab/>
      </w:r>
      <w:r>
        <w:tab/>
      </w:r>
      <w:r>
        <w:tab/>
      </w:r>
      <w:r>
        <w:tab/>
      </w:r>
    </w:p>
    <w:p w14:paraId="3BCF1187"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Dear Parent/Carer,</w:t>
      </w:r>
    </w:p>
    <w:p w14:paraId="11E03EBD"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You will be aware that as part of your child’s education at C</w:t>
      </w:r>
      <w:r w:rsidRPr="00207901">
        <w:rPr>
          <w:rFonts w:ascii="Tahoma" w:eastAsia="Times New Roman" w:hAnsi="Tahoma" w:cs="Tahoma"/>
          <w:color w:val="222222"/>
          <w:sz w:val="24"/>
          <w:szCs w:val="24"/>
        </w:rPr>
        <w:t>hrist the King Catholic Primary</w:t>
      </w:r>
      <w:r w:rsidRPr="00207901">
        <w:rPr>
          <w:rFonts w:ascii="Arial" w:eastAsia="Times New Roman" w:hAnsi="Arial" w:cs="Arial"/>
          <w:color w:val="222222"/>
          <w:sz w:val="24"/>
          <w:szCs w:val="24"/>
        </w:rPr>
        <w:t> we aim to promote personal wellbeing and development through a comprehensive Personal Development Curriculum. From September 2020, Relationships Education, as well as Health Education, were made compulsory in all schools.</w:t>
      </w:r>
    </w:p>
    <w:p w14:paraId="62D39234"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b/>
          <w:bCs/>
          <w:color w:val="222222"/>
          <w:sz w:val="24"/>
          <w:szCs w:val="24"/>
        </w:rPr>
        <w:t>Why are we consulting parents?</w:t>
      </w:r>
    </w:p>
    <w:p w14:paraId="1A4AE71F" w14:textId="65AE58A8" w:rsidR="00207901" w:rsidRDefault="00207901" w:rsidP="00207901">
      <w:pPr>
        <w:spacing w:before="100" w:beforeAutospacing="1" w:after="100" w:afterAutospacing="1" w:line="240" w:lineRule="auto"/>
        <w:rPr>
          <w:rFonts w:ascii="Tahoma" w:eastAsia="Times New Roman" w:hAnsi="Tahoma" w:cs="Tahoma"/>
          <w:color w:val="222222"/>
          <w:sz w:val="24"/>
          <w:szCs w:val="24"/>
        </w:rPr>
      </w:pPr>
      <w:r w:rsidRPr="00207901">
        <w:rPr>
          <w:rFonts w:ascii="Arial" w:eastAsia="Times New Roman" w:hAnsi="Arial" w:cs="Arial"/>
          <w:color w:val="222222"/>
          <w:sz w:val="24"/>
          <w:szCs w:val="24"/>
        </w:rPr>
        <w:t xml:space="preserve">In line with recent updated guidance from the Department for Education about the content of RHE, schools are required to consult with parents about proposed changes to the delivery of RHE. You will also be aware that we deliver our content through the </w:t>
      </w:r>
      <w:proofErr w:type="spellStart"/>
      <w:r w:rsidRPr="00207901">
        <w:rPr>
          <w:rFonts w:ascii="Arial" w:eastAsia="Times New Roman" w:hAnsi="Arial" w:cs="Arial"/>
          <w:color w:val="222222"/>
          <w:sz w:val="24"/>
          <w:szCs w:val="24"/>
        </w:rPr>
        <w:t>Diocesen</w:t>
      </w:r>
      <w:proofErr w:type="spellEnd"/>
      <w:r w:rsidRPr="00207901">
        <w:rPr>
          <w:rFonts w:ascii="Arial" w:eastAsia="Times New Roman" w:hAnsi="Arial" w:cs="Arial"/>
          <w:color w:val="222222"/>
          <w:sz w:val="24"/>
          <w:szCs w:val="24"/>
        </w:rPr>
        <w:t xml:space="preserve"> </w:t>
      </w:r>
      <w:proofErr w:type="spellStart"/>
      <w:r w:rsidRPr="00207901">
        <w:rPr>
          <w:rFonts w:ascii="Arial" w:eastAsia="Times New Roman" w:hAnsi="Arial" w:cs="Arial"/>
          <w:color w:val="222222"/>
          <w:sz w:val="24"/>
          <w:szCs w:val="24"/>
        </w:rPr>
        <w:t>TenTen</w:t>
      </w:r>
      <w:proofErr w:type="spellEnd"/>
      <w:r w:rsidRPr="00207901">
        <w:rPr>
          <w:rFonts w:ascii="Arial" w:eastAsia="Times New Roman" w:hAnsi="Arial" w:cs="Arial"/>
          <w:color w:val="222222"/>
          <w:sz w:val="24"/>
          <w:szCs w:val="24"/>
        </w:rPr>
        <w:t xml:space="preserve">: Life to the </w:t>
      </w:r>
      <w:r w:rsidRPr="00207901">
        <w:rPr>
          <w:rFonts w:ascii="Tahoma" w:eastAsia="Times New Roman" w:hAnsi="Tahoma" w:cs="Tahoma"/>
          <w:color w:val="222222"/>
          <w:sz w:val="24"/>
          <w:szCs w:val="24"/>
        </w:rPr>
        <w:t>F</w:t>
      </w:r>
      <w:r w:rsidRPr="00207901">
        <w:rPr>
          <w:rFonts w:ascii="Arial" w:eastAsia="Times New Roman" w:hAnsi="Arial" w:cs="Arial"/>
          <w:color w:val="222222"/>
          <w:sz w:val="24"/>
          <w:szCs w:val="24"/>
        </w:rPr>
        <w:t xml:space="preserve">ull </w:t>
      </w:r>
      <w:r w:rsidRPr="00207901">
        <w:rPr>
          <w:rFonts w:ascii="Tahoma" w:eastAsia="Times New Roman" w:hAnsi="Tahoma" w:cs="Tahoma"/>
          <w:color w:val="222222"/>
          <w:sz w:val="24"/>
          <w:szCs w:val="24"/>
        </w:rPr>
        <w:t>Plus </w:t>
      </w:r>
      <w:r w:rsidRPr="00207901">
        <w:rPr>
          <w:rFonts w:ascii="Arial" w:eastAsia="Times New Roman" w:hAnsi="Arial" w:cs="Arial"/>
          <w:color w:val="222222"/>
          <w:sz w:val="24"/>
          <w:szCs w:val="24"/>
        </w:rPr>
        <w:t>programme.</w:t>
      </w:r>
      <w:r w:rsidRPr="00207901">
        <w:rPr>
          <w:rFonts w:ascii="Tahoma" w:eastAsia="Times New Roman" w:hAnsi="Tahoma" w:cs="Tahoma"/>
          <w:color w:val="222222"/>
          <w:sz w:val="24"/>
          <w:szCs w:val="24"/>
        </w:rPr>
        <w:t> </w:t>
      </w:r>
      <w:r>
        <w:rPr>
          <w:rFonts w:ascii="Tahoma" w:eastAsia="Times New Roman" w:hAnsi="Tahoma" w:cs="Tahoma"/>
          <w:color w:val="222222"/>
          <w:sz w:val="24"/>
          <w:szCs w:val="24"/>
        </w:rPr>
        <w:t>Life to the Full is a Relationships and Health Education (RHA) curriculum programme underpinned by a Christian faith understanding that our deepest identity is as a child of God – created, chosen and loved by God. It also recognises that parents are the child’s first educator.</w:t>
      </w:r>
    </w:p>
    <w:p w14:paraId="3DC7EC80"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b/>
          <w:bCs/>
          <w:color w:val="222222"/>
          <w:sz w:val="24"/>
          <w:szCs w:val="24"/>
        </w:rPr>
        <w:t>What is changing?</w:t>
      </w:r>
    </w:p>
    <w:p w14:paraId="39C8B0B5"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The Life to the Full Programme is changing some of its content to reflect the updated guidance from the Department for Education.</w:t>
      </w:r>
    </w:p>
    <w:p w14:paraId="632FF129"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The updated</w:t>
      </w:r>
      <w:r w:rsidRPr="00207901">
        <w:rPr>
          <w:rFonts w:ascii="Tahoma" w:eastAsia="Times New Roman" w:hAnsi="Tahoma" w:cs="Tahoma"/>
          <w:color w:val="222222"/>
          <w:sz w:val="24"/>
          <w:szCs w:val="24"/>
        </w:rPr>
        <w:t> </w:t>
      </w:r>
      <w:r w:rsidRPr="00207901">
        <w:rPr>
          <w:rFonts w:ascii="Arial" w:eastAsia="Times New Roman" w:hAnsi="Arial" w:cs="Arial"/>
          <w:color w:val="222222"/>
          <w:sz w:val="24"/>
          <w:szCs w:val="24"/>
        </w:rPr>
        <w:t>content will include:</w:t>
      </w:r>
    </w:p>
    <w:p w14:paraId="414390D4"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 Revised learning objectives to reflect new statutory guidance.</w:t>
      </w:r>
    </w:p>
    <w:p w14:paraId="5817F42C"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 Updated lessons on healthy relationships, personal safety, and digital citizenship.</w:t>
      </w:r>
    </w:p>
    <w:p w14:paraId="29FF300D"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 Additional age-appropriate content designed to help pupils navigate key stages of growing up with confidence and understanding.</w:t>
      </w:r>
    </w:p>
    <w:p w14:paraId="3DE32410" w14:textId="77777777" w:rsidR="00207901" w:rsidRPr="00207901" w:rsidRDefault="00207901" w:rsidP="00207901">
      <w:pPr>
        <w:shd w:val="clear" w:color="auto" w:fill="FFFFFF"/>
        <w:spacing w:before="100" w:beforeAutospacing="1" w:after="100" w:afterAutospacing="1" w:line="240" w:lineRule="auto"/>
        <w:rPr>
          <w:rFonts w:ascii="Arial" w:eastAsia="Times New Roman" w:hAnsi="Arial" w:cs="Arial"/>
          <w:color w:val="222222"/>
          <w:sz w:val="24"/>
          <w:szCs w:val="24"/>
        </w:rPr>
      </w:pPr>
      <w:r w:rsidRPr="00207901">
        <w:rPr>
          <w:rFonts w:ascii="Arial" w:eastAsia="Times New Roman" w:hAnsi="Arial" w:cs="Arial"/>
          <w:color w:val="222222"/>
          <w:sz w:val="24"/>
          <w:szCs w:val="24"/>
        </w:rPr>
        <w:t xml:space="preserve">Through their programme, Ten </w:t>
      </w:r>
      <w:proofErr w:type="spellStart"/>
      <w:r w:rsidRPr="00207901">
        <w:rPr>
          <w:rFonts w:ascii="Arial" w:eastAsia="Times New Roman" w:hAnsi="Arial" w:cs="Arial"/>
          <w:color w:val="222222"/>
          <w:sz w:val="24"/>
          <w:szCs w:val="24"/>
        </w:rPr>
        <w:t>Ten</w:t>
      </w:r>
      <w:proofErr w:type="spellEnd"/>
      <w:r w:rsidRPr="00207901">
        <w:rPr>
          <w:rFonts w:ascii="Arial" w:eastAsia="Times New Roman" w:hAnsi="Arial" w:cs="Arial"/>
          <w:color w:val="222222"/>
          <w:sz w:val="24"/>
          <w:szCs w:val="24"/>
        </w:rPr>
        <w:t xml:space="preserve"> understand the foundational role that parents have in educating and nurturing their children on these matters. Within the programme, they have built in resources which will not only keep you informed about what is being taught in school, but will also give you the opportunity to engage your children in discussion, activity and prayer.</w:t>
      </w:r>
    </w:p>
    <w:p w14:paraId="4DEB3C46" w14:textId="77777777" w:rsidR="00207901" w:rsidRPr="00207901" w:rsidRDefault="00207901" w:rsidP="00207901">
      <w:pPr>
        <w:spacing w:after="0" w:line="240" w:lineRule="auto"/>
        <w:rPr>
          <w:rFonts w:ascii="Times New Roman" w:eastAsia="Times New Roman" w:hAnsi="Times New Roman" w:cs="Times New Roman"/>
          <w:sz w:val="24"/>
          <w:szCs w:val="24"/>
        </w:rPr>
      </w:pPr>
      <w:r w:rsidRPr="00207901">
        <w:rPr>
          <w:rFonts w:ascii="Arial" w:eastAsia="Times New Roman" w:hAnsi="Arial" w:cs="Arial"/>
          <w:b/>
          <w:bCs/>
          <w:color w:val="222222"/>
          <w:sz w:val="24"/>
          <w:szCs w:val="24"/>
        </w:rPr>
        <w:t>How can I find out more information about the Personal Development Curriculum?</w:t>
      </w:r>
    </w:p>
    <w:p w14:paraId="547427B0" w14:textId="721B653A"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xml:space="preserve">Ten </w:t>
      </w:r>
      <w:proofErr w:type="spellStart"/>
      <w:r w:rsidRPr="00207901">
        <w:rPr>
          <w:rFonts w:ascii="Arial" w:eastAsia="Times New Roman" w:hAnsi="Arial" w:cs="Arial"/>
          <w:color w:val="222222"/>
          <w:sz w:val="24"/>
          <w:szCs w:val="24"/>
        </w:rPr>
        <w:t>Ten</w:t>
      </w:r>
      <w:proofErr w:type="spellEnd"/>
      <w:r w:rsidRPr="00207901">
        <w:rPr>
          <w:rFonts w:ascii="Arial" w:eastAsia="Times New Roman" w:hAnsi="Arial" w:cs="Arial"/>
          <w:color w:val="222222"/>
          <w:sz w:val="24"/>
          <w:szCs w:val="24"/>
        </w:rPr>
        <w:t xml:space="preserve"> Resources have provided an online </w:t>
      </w:r>
      <w:r w:rsidRPr="00207901">
        <w:rPr>
          <w:rFonts w:ascii="Arial" w:eastAsia="Times New Roman" w:hAnsi="Arial" w:cs="Arial"/>
          <w:b/>
          <w:bCs/>
          <w:color w:val="222222"/>
          <w:sz w:val="24"/>
          <w:szCs w:val="24"/>
        </w:rPr>
        <w:t>Parent Consultation Course</w:t>
      </w:r>
      <w:r w:rsidRPr="00207901">
        <w:rPr>
          <w:rFonts w:ascii="Arial" w:eastAsia="Times New Roman" w:hAnsi="Arial" w:cs="Arial"/>
          <w:color w:val="222222"/>
          <w:sz w:val="24"/>
          <w:szCs w:val="24"/>
        </w:rPr>
        <w:t>. This is a simple-to-follow</w:t>
      </w:r>
      <w:r>
        <w:rPr>
          <w:rFonts w:ascii="Arial" w:eastAsia="Times New Roman" w:hAnsi="Arial" w:cs="Arial"/>
          <w:color w:val="222222"/>
          <w:sz w:val="24"/>
          <w:szCs w:val="24"/>
        </w:rPr>
        <w:t xml:space="preserve">, </w:t>
      </w:r>
      <w:r w:rsidRPr="00207901">
        <w:rPr>
          <w:rFonts w:ascii="Arial" w:eastAsia="Times New Roman" w:hAnsi="Arial" w:cs="Arial"/>
          <w:color w:val="222222"/>
          <w:sz w:val="24"/>
          <w:szCs w:val="24"/>
          <w:u w:val="single"/>
        </w:rPr>
        <w:t>optional</w:t>
      </w:r>
      <w:r w:rsidRPr="00207901">
        <w:rPr>
          <w:rFonts w:ascii="Arial" w:eastAsia="Times New Roman" w:hAnsi="Arial" w:cs="Arial"/>
          <w:color w:val="222222"/>
          <w:sz w:val="24"/>
          <w:szCs w:val="24"/>
        </w:rPr>
        <w:t>, short online course which:</w:t>
      </w:r>
    </w:p>
    <w:p w14:paraId="0723781D"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76C39699" w14:textId="77777777"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Outlines the statutory changes tha</w:t>
      </w:r>
      <w:r w:rsidRPr="00207901">
        <w:rPr>
          <w:rFonts w:ascii="Arial" w:eastAsia="Times New Roman" w:hAnsi="Arial" w:cs="Arial"/>
          <w:color w:val="222222"/>
          <w:sz w:val="24"/>
          <w:szCs w:val="24"/>
        </w:rPr>
        <w:t>t have taken</w:t>
      </w:r>
      <w:r w:rsidRPr="00207901">
        <w:rPr>
          <w:rFonts w:ascii="Arial" w:eastAsia="Times New Roman" w:hAnsi="Arial" w:cs="Arial"/>
          <w:color w:val="000000"/>
          <w:sz w:val="24"/>
          <w:szCs w:val="24"/>
        </w:rPr>
        <w:t xml:space="preserve"> place</w:t>
      </w:r>
      <w:r w:rsidRPr="00207901">
        <w:rPr>
          <w:rFonts w:ascii="Arial" w:eastAsia="Times New Roman" w:hAnsi="Arial" w:cs="Arial"/>
          <w:color w:val="222222"/>
          <w:sz w:val="24"/>
          <w:szCs w:val="24"/>
        </w:rPr>
        <w:t xml:space="preserve"> in England</w:t>
      </w:r>
    </w:p>
    <w:p w14:paraId="664DC7DD" w14:textId="1E76DB67" w:rsidR="00207901" w:rsidRDefault="00207901" w:rsidP="00207901">
      <w:pPr>
        <w:shd w:val="clear" w:color="auto" w:fill="FFFFFF"/>
        <w:spacing w:after="0" w:line="224" w:lineRule="atLeast"/>
        <w:ind w:left="780"/>
        <w:rPr>
          <w:rFonts w:ascii="Arial" w:eastAsia="Times New Roman" w:hAnsi="Arial" w:cs="Arial"/>
          <w:color w:val="000000"/>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Articulates a vision for Catholic Relationships and Health Education.</w:t>
      </w:r>
    </w:p>
    <w:p w14:paraId="50CBC06E" w14:textId="145202C8" w:rsidR="00207901" w:rsidRDefault="00207901">
      <w:pPr>
        <w:rPr>
          <w:rFonts w:ascii="Arial" w:eastAsia="Times New Roman" w:hAnsi="Arial" w:cs="Arial"/>
          <w:color w:val="000000"/>
          <w:sz w:val="24"/>
          <w:szCs w:val="24"/>
        </w:rPr>
      </w:pPr>
      <w:r w:rsidRPr="00207901">
        <w:rPr>
          <w:rFonts w:ascii="Arial" w:eastAsia="Times New Roman" w:hAnsi="Arial" w:cs="Arial"/>
          <w:noProof/>
          <w:color w:val="000000"/>
          <w:sz w:val="24"/>
          <w:szCs w:val="24"/>
        </w:rPr>
        <mc:AlternateContent>
          <mc:Choice Requires="wps">
            <w:drawing>
              <wp:anchor distT="45720" distB="45720" distL="114300" distR="114300" simplePos="0" relativeHeight="251659264" behindDoc="0" locked="0" layoutInCell="1" allowOverlap="1" wp14:anchorId="294168FB" wp14:editId="38D0195C">
                <wp:simplePos x="0" y="0"/>
                <wp:positionH relativeFrom="column">
                  <wp:posOffset>-238125</wp:posOffset>
                </wp:positionH>
                <wp:positionV relativeFrom="paragraph">
                  <wp:posOffset>1861820</wp:posOffset>
                </wp:positionV>
                <wp:extent cx="7116445" cy="6134100"/>
                <wp:effectExtent l="0" t="0" r="825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6445" cy="6134100"/>
                        </a:xfrm>
                        <a:prstGeom prst="rect">
                          <a:avLst/>
                        </a:prstGeom>
                        <a:solidFill>
                          <a:srgbClr val="FFFFFF"/>
                        </a:solidFill>
                        <a:ln w="9525">
                          <a:noFill/>
                          <a:miter lim="800000"/>
                          <a:headEnd/>
                          <a:tailEnd/>
                        </a:ln>
                      </wps:spPr>
                      <wps:txbx>
                        <w:txbxContent>
                          <w:p w14:paraId="21634830" w14:textId="71BAAE69"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Explains how Life to the Full aims to help us fulfil the statutory curriculum with a Catholic ethos.</w:t>
                            </w:r>
                          </w:p>
                          <w:p w14:paraId="78D52590" w14:textId="77777777"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Provides some information about key decisions we need to make, in consultation with parents.</w:t>
                            </w:r>
                          </w:p>
                          <w:p w14:paraId="240EF422" w14:textId="77777777"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Answers some Frequently Asked Questions.</w:t>
                            </w:r>
                          </w:p>
                          <w:p w14:paraId="6CB888B3"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7E613EBF" w14:textId="77777777" w:rsidR="00207901" w:rsidRPr="00207901" w:rsidRDefault="00207901" w:rsidP="00207901">
                            <w:pPr>
                              <w:shd w:val="clear" w:color="auto" w:fill="FFFFFF"/>
                              <w:spacing w:after="0" w:line="224" w:lineRule="atLeast"/>
                              <w:rPr>
                                <w:rFonts w:ascii="Arial" w:eastAsia="Times New Roman" w:hAnsi="Arial" w:cs="Arial"/>
                                <w:color w:val="222222"/>
                                <w:sz w:val="24"/>
                                <w:szCs w:val="24"/>
                              </w:rPr>
                            </w:pPr>
                            <w:r w:rsidRPr="00207901">
                              <w:rPr>
                                <w:rFonts w:ascii="Arial" w:eastAsia="Times New Roman" w:hAnsi="Arial" w:cs="Arial"/>
                                <w:color w:val="222222"/>
                                <w:sz w:val="24"/>
                                <w:szCs w:val="24"/>
                              </w:rPr>
                              <w:t xml:space="preserve">Ten </w:t>
                            </w:r>
                            <w:proofErr w:type="spellStart"/>
                            <w:r w:rsidRPr="00207901">
                              <w:rPr>
                                <w:rFonts w:ascii="Arial" w:eastAsia="Times New Roman" w:hAnsi="Arial" w:cs="Arial"/>
                                <w:color w:val="222222"/>
                                <w:sz w:val="24"/>
                                <w:szCs w:val="24"/>
                              </w:rPr>
                              <w:t>Ten</w:t>
                            </w:r>
                            <w:proofErr w:type="spellEnd"/>
                            <w:r w:rsidRPr="00207901">
                              <w:rPr>
                                <w:rFonts w:ascii="Arial" w:eastAsia="Times New Roman" w:hAnsi="Arial" w:cs="Arial"/>
                                <w:color w:val="222222"/>
                                <w:sz w:val="24"/>
                                <w:szCs w:val="24"/>
                              </w:rPr>
                              <w:t xml:space="preserve"> Resources have also provided an </w:t>
                            </w:r>
                            <w:r w:rsidRPr="00207901">
                              <w:rPr>
                                <w:rFonts w:ascii="Arial" w:eastAsia="Times New Roman" w:hAnsi="Arial" w:cs="Arial"/>
                                <w:b/>
                                <w:bCs/>
                                <w:color w:val="222222"/>
                                <w:sz w:val="24"/>
                                <w:szCs w:val="24"/>
                              </w:rPr>
                              <w:t>Online Parent Portal</w:t>
                            </w:r>
                            <w:r w:rsidRPr="00207901">
                              <w:rPr>
                                <w:rFonts w:ascii="Tahoma" w:eastAsia="Times New Roman" w:hAnsi="Tahoma" w:cs="Tahoma"/>
                                <w:b/>
                                <w:bCs/>
                                <w:color w:val="222222"/>
                                <w:sz w:val="24"/>
                                <w:szCs w:val="24"/>
                              </w:rPr>
                              <w:t>. </w:t>
                            </w:r>
                            <w:r w:rsidRPr="00207901">
                              <w:rPr>
                                <w:rFonts w:ascii="Arial" w:eastAsia="Times New Roman" w:hAnsi="Arial" w:cs="Arial"/>
                                <w:color w:val="222222"/>
                                <w:sz w:val="24"/>
                                <w:szCs w:val="24"/>
                              </w:rPr>
                              <w:t xml:space="preserve">  </w:t>
                            </w:r>
                            <w:r w:rsidRPr="00207901">
                              <w:rPr>
                                <w:rFonts w:ascii="Arial" w:eastAsia="Times New Roman" w:hAnsi="Arial" w:cs="Arial"/>
                                <w:color w:val="000000"/>
                                <w:sz w:val="24"/>
                                <w:szCs w:val="24"/>
                              </w:rPr>
                              <w:t>Thi</w:t>
                            </w:r>
                            <w:r w:rsidRPr="00207901">
                              <w:rPr>
                                <w:rFonts w:ascii="Tahoma" w:eastAsia="Times New Roman" w:hAnsi="Tahoma" w:cs="Tahoma"/>
                                <w:color w:val="000000"/>
                                <w:sz w:val="24"/>
                                <w:szCs w:val="24"/>
                              </w:rPr>
                              <w:t>s </w:t>
                            </w:r>
                            <w:r w:rsidRPr="00207901">
                              <w:rPr>
                                <w:rFonts w:ascii="Arial" w:eastAsia="Times New Roman" w:hAnsi="Arial" w:cs="Arial"/>
                                <w:color w:val="000000"/>
                                <w:sz w:val="24"/>
                                <w:szCs w:val="24"/>
                              </w:rPr>
                              <w:t>provides a summary of each lesson, links to specific content and suggestions for further engagement at home</w:t>
                            </w:r>
                            <w:r w:rsidRPr="00207901">
                              <w:rPr>
                                <w:rFonts w:ascii="Tahoma" w:eastAsia="Times New Roman" w:hAnsi="Tahoma" w:cs="Tahoma"/>
                                <w:color w:val="000000"/>
                                <w:sz w:val="24"/>
                                <w:szCs w:val="24"/>
                              </w:rPr>
                              <w:t xml:space="preserve">. </w:t>
                            </w:r>
                            <w:r w:rsidRPr="00207901">
                              <w:rPr>
                                <w:rFonts w:ascii="Arial" w:eastAsia="Times New Roman" w:hAnsi="Arial" w:cs="Arial"/>
                                <w:color w:val="000000"/>
                                <w:sz w:val="24"/>
                                <w:szCs w:val="24"/>
                              </w:rPr>
                              <w:t>Y</w:t>
                            </w:r>
                            <w:r w:rsidRPr="00207901">
                              <w:rPr>
                                <w:rFonts w:ascii="Tahoma" w:eastAsia="Times New Roman" w:hAnsi="Tahoma" w:cs="Tahoma"/>
                                <w:color w:val="222222"/>
                                <w:sz w:val="24"/>
                                <w:szCs w:val="24"/>
                              </w:rPr>
                              <w:t>ou can access this using the following link:</w:t>
                            </w:r>
                          </w:p>
                          <w:p w14:paraId="73B1322D" w14:textId="77777777" w:rsidR="00207901" w:rsidRPr="00207901" w:rsidRDefault="00207901" w:rsidP="00207901">
                            <w:pPr>
                              <w:shd w:val="clear" w:color="auto" w:fill="FFFFFF"/>
                              <w:spacing w:after="0" w:line="224" w:lineRule="atLeast"/>
                              <w:rPr>
                                <w:rFonts w:eastAsia="Times New Roman"/>
                                <w:color w:val="222222"/>
                                <w:sz w:val="24"/>
                                <w:szCs w:val="24"/>
                              </w:rPr>
                            </w:pPr>
                            <w:hyperlink r:id="rId7" w:tgtFrame="_blank" w:history="1">
                              <w:r w:rsidRPr="00207901">
                                <w:rPr>
                                  <w:rFonts w:ascii="Arial" w:eastAsia="Times New Roman" w:hAnsi="Arial" w:cs="Arial"/>
                                  <w:color w:val="1155CC"/>
                                  <w:sz w:val="24"/>
                                  <w:szCs w:val="24"/>
                                  <w:u w:val="single"/>
                                </w:rPr>
                                <w:t>https://www.tentenresources.co.uk/parent-portal/</w:t>
                              </w:r>
                            </w:hyperlink>
                          </w:p>
                          <w:p w14:paraId="6FDECDDF"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518CE902" w14:textId="1CF50D53"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xml:space="preserve">To take part in the </w:t>
                            </w:r>
                            <w:r>
                              <w:rPr>
                                <w:rFonts w:ascii="Arial" w:eastAsia="Times New Roman" w:hAnsi="Arial" w:cs="Arial"/>
                                <w:color w:val="222222"/>
                                <w:sz w:val="24"/>
                                <w:szCs w:val="24"/>
                              </w:rPr>
                              <w:t xml:space="preserve">optional </w:t>
                            </w:r>
                            <w:r w:rsidRPr="00207901">
                              <w:rPr>
                                <w:rFonts w:ascii="Arial" w:eastAsia="Times New Roman" w:hAnsi="Arial" w:cs="Arial"/>
                                <w:color w:val="222222"/>
                                <w:sz w:val="24"/>
                                <w:szCs w:val="24"/>
                              </w:rPr>
                              <w:t>consultation, please do the following:</w:t>
                            </w:r>
                          </w:p>
                          <w:p w14:paraId="25D3DB74"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4B96AFEE"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 xml:space="preserve">Access the Parent Consultation </w:t>
                            </w:r>
                            <w:r w:rsidRPr="00207901">
                              <w:rPr>
                                <w:rFonts w:ascii="Arial" w:eastAsia="Times New Roman" w:hAnsi="Arial" w:cs="Arial"/>
                                <w:color w:val="222222"/>
                                <w:sz w:val="24"/>
                                <w:szCs w:val="24"/>
                              </w:rPr>
                              <w:t>Course</w:t>
                            </w:r>
                            <w:r w:rsidRPr="00207901">
                              <w:rPr>
                                <w:rFonts w:ascii="Arial" w:eastAsia="Times New Roman" w:hAnsi="Arial" w:cs="Arial"/>
                                <w:color w:val="000000"/>
                                <w:sz w:val="24"/>
                                <w:szCs w:val="24"/>
                              </w:rPr>
                              <w:t xml:space="preserve"> here:</w:t>
                            </w:r>
                          </w:p>
                          <w:p w14:paraId="6EE81F8A" w14:textId="77777777" w:rsidR="00207901" w:rsidRPr="00207901" w:rsidRDefault="00207901" w:rsidP="00207901">
                            <w:pPr>
                              <w:shd w:val="clear" w:color="auto" w:fill="FFFFFF"/>
                              <w:spacing w:after="0" w:line="224" w:lineRule="atLeast"/>
                              <w:ind w:left="720"/>
                              <w:rPr>
                                <w:rFonts w:eastAsia="Times New Roman"/>
                                <w:color w:val="222222"/>
                                <w:sz w:val="24"/>
                                <w:szCs w:val="24"/>
                              </w:rPr>
                            </w:pPr>
                            <w:hyperlink r:id="rId8" w:tgtFrame="_blank" w:history="1">
                              <w:r w:rsidRPr="00207901">
                                <w:rPr>
                                  <w:rFonts w:ascii="Arial" w:eastAsia="Times New Roman" w:hAnsi="Arial" w:cs="Arial"/>
                                  <w:color w:val="1155CC"/>
                                  <w:sz w:val="24"/>
                                  <w:szCs w:val="24"/>
                                  <w:u w:val="single"/>
                                </w:rPr>
                                <w:t>https://www.tentenresources.co.uk/parent-</w:t>
                              </w:r>
                              <w:r w:rsidRPr="00207901">
                                <w:rPr>
                                  <w:rFonts w:ascii="Arial" w:eastAsia="Times New Roman" w:hAnsi="Arial" w:cs="Arial"/>
                                  <w:color w:val="1155CC"/>
                                  <w:sz w:val="24"/>
                                  <w:szCs w:val="24"/>
                                </w:rPr>
                                <w:t>consultation</w:t>
                              </w:r>
                              <w:r w:rsidRPr="00207901">
                                <w:rPr>
                                  <w:rFonts w:ascii="Arial" w:eastAsia="Times New Roman" w:hAnsi="Arial" w:cs="Arial"/>
                                  <w:color w:val="1155CC"/>
                                  <w:sz w:val="24"/>
                                  <w:szCs w:val="24"/>
                                  <w:u w:val="single"/>
                                </w:rPr>
                                <w:t>-tool-primary/</w:t>
                              </w:r>
                            </w:hyperlink>
                          </w:p>
                          <w:p w14:paraId="5A0EE86B"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 </w:t>
                            </w:r>
                          </w:p>
                          <w:p w14:paraId="08F7314F"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You will need the following login credentials for our school:</w:t>
                            </w:r>
                          </w:p>
                          <w:p w14:paraId="0E2B4E69"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Username: </w:t>
                            </w:r>
                            <w:r w:rsidRPr="00207901">
                              <w:rPr>
                                <w:rFonts w:ascii="Arial" w:eastAsia="Times New Roman" w:hAnsi="Arial" w:cs="Arial"/>
                                <w:b/>
                                <w:bCs/>
                                <w:color w:val="222222"/>
                                <w:sz w:val="24"/>
                                <w:szCs w:val="24"/>
                              </w:rPr>
                              <w:t>christ-king-ch62</w:t>
                            </w:r>
                          </w:p>
                          <w:p w14:paraId="2E6BDA27"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Password: </w:t>
                            </w:r>
                            <w:r w:rsidRPr="00207901">
                              <w:rPr>
                                <w:rFonts w:ascii="Arial" w:eastAsia="Times New Roman" w:hAnsi="Arial" w:cs="Arial"/>
                                <w:b/>
                                <w:bCs/>
                                <w:color w:val="222222"/>
                                <w:sz w:val="24"/>
                                <w:szCs w:val="24"/>
                              </w:rPr>
                              <w:t>wirral-22-ch62</w:t>
                            </w:r>
                          </w:p>
                          <w:p w14:paraId="7A9CD2FF"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 </w:t>
                            </w:r>
                          </w:p>
                          <w:p w14:paraId="6D576FC1"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Undertake the Parent Consultation course provided.</w:t>
                            </w:r>
                          </w:p>
                          <w:p w14:paraId="4E672757"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 </w:t>
                            </w:r>
                          </w:p>
                          <w:p w14:paraId="664C444D"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16E518A4" w14:textId="796F4B7E"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Tahoma" w:eastAsia="Times New Roman" w:hAnsi="Tahoma" w:cs="Tahoma"/>
                                <w:color w:val="222222"/>
                                <w:sz w:val="24"/>
                                <w:szCs w:val="24"/>
                              </w:rPr>
                              <w:t xml:space="preserve">RHE overviews for each year group can be found on the school website under the curriculum tab. </w:t>
                            </w:r>
                            <w:r w:rsidR="00921057">
                              <w:rPr>
                                <w:rFonts w:ascii="Tahoma" w:eastAsia="Times New Roman" w:hAnsi="Tahoma" w:cs="Tahoma"/>
                                <w:color w:val="222222"/>
                                <w:sz w:val="24"/>
                                <w:szCs w:val="24"/>
                              </w:rPr>
                              <w:t xml:space="preserve">These reflect a few changes to what the programme has in each year group. </w:t>
                            </w:r>
                            <w:r w:rsidR="00921057" w:rsidRPr="00207901">
                              <w:rPr>
                                <w:rFonts w:ascii="Tahoma" w:eastAsia="Times New Roman" w:hAnsi="Tahoma" w:cs="Tahoma"/>
                                <w:color w:val="222222"/>
                                <w:sz w:val="24"/>
                                <w:szCs w:val="24"/>
                              </w:rPr>
                              <w:t xml:space="preserve">Please see the attached document for some of the key decisions we </w:t>
                            </w:r>
                            <w:r w:rsidR="00921057">
                              <w:rPr>
                                <w:rFonts w:ascii="Tahoma" w:eastAsia="Times New Roman" w:hAnsi="Tahoma" w:cs="Tahoma"/>
                                <w:color w:val="222222"/>
                                <w:sz w:val="24"/>
                                <w:szCs w:val="24"/>
                              </w:rPr>
                              <w:t>believe are best for pupils at Christ the King</w:t>
                            </w:r>
                            <w:r w:rsidR="00921057" w:rsidRPr="00207901">
                              <w:rPr>
                                <w:rFonts w:ascii="Tahoma" w:eastAsia="Times New Roman" w:hAnsi="Tahoma" w:cs="Tahoma"/>
                                <w:color w:val="222222"/>
                                <w:sz w:val="24"/>
                                <w:szCs w:val="24"/>
                              </w:rPr>
                              <w:t>.</w:t>
                            </w:r>
                            <w:r w:rsidR="00921057">
                              <w:rPr>
                                <w:rFonts w:ascii="Tahoma" w:eastAsia="Times New Roman" w:hAnsi="Tahoma" w:cs="Tahoma"/>
                                <w:color w:val="222222"/>
                                <w:sz w:val="24"/>
                                <w:szCs w:val="24"/>
                              </w:rPr>
                              <w:t xml:space="preserve"> </w:t>
                            </w:r>
                            <w:r w:rsidRPr="00207901">
                              <w:rPr>
                                <w:rFonts w:ascii="Tahoma" w:eastAsia="Times New Roman" w:hAnsi="Tahoma" w:cs="Tahoma"/>
                                <w:color w:val="222222"/>
                                <w:sz w:val="24"/>
                                <w:szCs w:val="24"/>
                              </w:rPr>
                              <w:t xml:space="preserve">Our </w:t>
                            </w:r>
                            <w:r w:rsidR="00921057">
                              <w:rPr>
                                <w:rFonts w:ascii="Tahoma" w:eastAsia="Times New Roman" w:hAnsi="Tahoma" w:cs="Tahoma"/>
                                <w:color w:val="222222"/>
                                <w:sz w:val="24"/>
                                <w:szCs w:val="24"/>
                              </w:rPr>
                              <w:t xml:space="preserve">RHE </w:t>
                            </w:r>
                            <w:r w:rsidRPr="00207901">
                              <w:rPr>
                                <w:rFonts w:ascii="Tahoma" w:eastAsia="Times New Roman" w:hAnsi="Tahoma" w:cs="Tahoma"/>
                                <w:color w:val="222222"/>
                                <w:sz w:val="24"/>
                                <w:szCs w:val="24"/>
                              </w:rPr>
                              <w:t>Policy can also be found on the school website.</w:t>
                            </w:r>
                          </w:p>
                          <w:p w14:paraId="6DEEF6CF" w14:textId="77777777" w:rsidR="00207901" w:rsidRPr="00207901" w:rsidRDefault="00207901" w:rsidP="00207901">
                            <w:pPr>
                              <w:shd w:val="clear" w:color="auto" w:fill="FFFFFF"/>
                              <w:spacing w:after="0" w:line="224" w:lineRule="atLeast"/>
                              <w:rPr>
                                <w:rFonts w:eastAsia="Times New Roman"/>
                                <w:color w:val="222222"/>
                                <w:sz w:val="24"/>
                                <w:szCs w:val="24"/>
                              </w:rPr>
                            </w:pPr>
                          </w:p>
                          <w:p w14:paraId="037F5BFD" w14:textId="27361C6E" w:rsidR="00207901" w:rsidRDefault="00207901" w:rsidP="00207901">
                            <w:pPr>
                              <w:shd w:val="clear" w:color="auto" w:fill="FFFFFF"/>
                              <w:spacing w:after="0" w:line="224" w:lineRule="atLeast"/>
                              <w:rPr>
                                <w:rFonts w:ascii="Tahoma" w:eastAsia="Times New Roman" w:hAnsi="Tahoma" w:cs="Tahoma"/>
                                <w:color w:val="222222"/>
                                <w:sz w:val="24"/>
                                <w:szCs w:val="24"/>
                              </w:rPr>
                            </w:pPr>
                            <w:r w:rsidRPr="00207901">
                              <w:rPr>
                                <w:rFonts w:ascii="Tahoma" w:eastAsia="Times New Roman" w:hAnsi="Tahoma" w:cs="Tahoma"/>
                                <w:color w:val="222222"/>
                                <w:sz w:val="24"/>
                                <w:szCs w:val="24"/>
                              </w:rPr>
                              <w:t xml:space="preserve">If you have any questions or feedback about these, please contact </w:t>
                            </w:r>
                            <w:hyperlink r:id="rId9" w:tgtFrame="_blank" w:history="1">
                              <w:r w:rsidRPr="00207901">
                                <w:rPr>
                                  <w:rFonts w:ascii="Tahoma" w:eastAsia="Times New Roman" w:hAnsi="Tahoma" w:cs="Tahoma"/>
                                  <w:color w:val="1155CC"/>
                                  <w:sz w:val="24"/>
                                  <w:szCs w:val="24"/>
                                  <w:u w:val="single"/>
                                </w:rPr>
                                <w:t>lbarker@christtheking.wirral.sch.uk</w:t>
                              </w:r>
                            </w:hyperlink>
                            <w:r w:rsidRPr="00207901">
                              <w:rPr>
                                <w:rFonts w:ascii="Tahoma" w:eastAsia="Times New Roman" w:hAnsi="Tahoma" w:cs="Tahoma"/>
                                <w:color w:val="222222"/>
                                <w:sz w:val="24"/>
                                <w:szCs w:val="24"/>
                              </w:rPr>
                              <w:t xml:space="preserve"> by </w:t>
                            </w:r>
                            <w:r>
                              <w:rPr>
                                <w:rFonts w:ascii="Tahoma" w:eastAsia="Times New Roman" w:hAnsi="Tahoma" w:cs="Tahoma"/>
                                <w:color w:val="222222"/>
                                <w:sz w:val="24"/>
                                <w:szCs w:val="24"/>
                              </w:rPr>
                              <w:t>September 30</w:t>
                            </w:r>
                            <w:r w:rsidRPr="00207901">
                              <w:rPr>
                                <w:rFonts w:ascii="Tahoma" w:eastAsia="Times New Roman" w:hAnsi="Tahoma" w:cs="Tahoma"/>
                                <w:color w:val="222222"/>
                                <w:sz w:val="24"/>
                                <w:szCs w:val="24"/>
                              </w:rPr>
                              <w:t>th.</w:t>
                            </w:r>
                          </w:p>
                          <w:p w14:paraId="61ED79A2" w14:textId="6E60153D" w:rsidR="00921057" w:rsidRDefault="00921057" w:rsidP="00207901">
                            <w:pPr>
                              <w:shd w:val="clear" w:color="auto" w:fill="FFFFFF"/>
                              <w:spacing w:after="0" w:line="224" w:lineRule="atLeast"/>
                              <w:rPr>
                                <w:rFonts w:ascii="Tahoma" w:eastAsia="Times New Roman" w:hAnsi="Tahoma" w:cs="Tahoma"/>
                                <w:color w:val="222222"/>
                                <w:sz w:val="24"/>
                                <w:szCs w:val="24"/>
                              </w:rPr>
                            </w:pPr>
                          </w:p>
                          <w:p w14:paraId="47F8A4E5" w14:textId="77777777" w:rsidR="00207901" w:rsidRPr="00207901" w:rsidRDefault="00207901" w:rsidP="00207901">
                            <w:pPr>
                              <w:spacing w:after="0" w:line="224" w:lineRule="atLeast"/>
                              <w:rPr>
                                <w:rFonts w:eastAsia="Times New Roman"/>
                                <w:color w:val="888888"/>
                                <w:sz w:val="24"/>
                                <w:szCs w:val="24"/>
                                <w:shd w:val="clear" w:color="auto" w:fill="FFFFFF"/>
                              </w:rPr>
                            </w:pPr>
                          </w:p>
                          <w:p w14:paraId="1F815453" w14:textId="1258BF97" w:rsidR="00207901" w:rsidRDefault="002079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168FB" id="_x0000_t202" coordsize="21600,21600" o:spt="202" path="m,l,21600r21600,l21600,xe">
                <v:stroke joinstyle="miter"/>
                <v:path gradientshapeok="t" o:connecttype="rect"/>
              </v:shapetype>
              <v:shape id="Text Box 2" o:spid="_x0000_s1026" type="#_x0000_t202" style="position:absolute;margin-left:-18.75pt;margin-top:146.6pt;width:560.35pt;height:48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" stroked="f">
                <v:textbox>
                  <w:txbxContent>
                    <w:p w14:paraId="21634830" w14:textId="71BAAE69"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Explains how Life to the Full aims to help us fulfil the statutory curriculum with a Catholic ethos.</w:t>
                      </w:r>
                    </w:p>
                    <w:p w14:paraId="78D52590" w14:textId="77777777"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Provides some information about key decisions we need to make, in consultation with parents.</w:t>
                      </w:r>
                    </w:p>
                    <w:p w14:paraId="240EF422" w14:textId="77777777" w:rsidR="00207901" w:rsidRPr="00207901" w:rsidRDefault="00207901" w:rsidP="00207901">
                      <w:pPr>
                        <w:shd w:val="clear" w:color="auto" w:fill="FFFFFF"/>
                        <w:spacing w:after="0" w:line="224" w:lineRule="atLeast"/>
                        <w:ind w:left="78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Answers some Frequently Asked Questions.</w:t>
                      </w:r>
                    </w:p>
                    <w:p w14:paraId="6CB888B3"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7E613EBF" w14:textId="77777777" w:rsidR="00207901" w:rsidRPr="00207901" w:rsidRDefault="00207901" w:rsidP="00207901">
                      <w:pPr>
                        <w:shd w:val="clear" w:color="auto" w:fill="FFFFFF"/>
                        <w:spacing w:after="0" w:line="224" w:lineRule="atLeast"/>
                        <w:rPr>
                          <w:rFonts w:ascii="Arial" w:eastAsia="Times New Roman" w:hAnsi="Arial" w:cs="Arial"/>
                          <w:color w:val="222222"/>
                          <w:sz w:val="24"/>
                          <w:szCs w:val="24"/>
                        </w:rPr>
                      </w:pPr>
                      <w:r w:rsidRPr="00207901">
                        <w:rPr>
                          <w:rFonts w:ascii="Arial" w:eastAsia="Times New Roman" w:hAnsi="Arial" w:cs="Arial"/>
                          <w:color w:val="222222"/>
                          <w:sz w:val="24"/>
                          <w:szCs w:val="24"/>
                        </w:rPr>
                        <w:t xml:space="preserve">Ten </w:t>
                      </w:r>
                      <w:proofErr w:type="spellStart"/>
                      <w:r w:rsidRPr="00207901">
                        <w:rPr>
                          <w:rFonts w:ascii="Arial" w:eastAsia="Times New Roman" w:hAnsi="Arial" w:cs="Arial"/>
                          <w:color w:val="222222"/>
                          <w:sz w:val="24"/>
                          <w:szCs w:val="24"/>
                        </w:rPr>
                        <w:t>Ten</w:t>
                      </w:r>
                      <w:proofErr w:type="spellEnd"/>
                      <w:r w:rsidRPr="00207901">
                        <w:rPr>
                          <w:rFonts w:ascii="Arial" w:eastAsia="Times New Roman" w:hAnsi="Arial" w:cs="Arial"/>
                          <w:color w:val="222222"/>
                          <w:sz w:val="24"/>
                          <w:szCs w:val="24"/>
                        </w:rPr>
                        <w:t xml:space="preserve"> Resources have also provided an </w:t>
                      </w:r>
                      <w:r w:rsidRPr="00207901">
                        <w:rPr>
                          <w:rFonts w:ascii="Arial" w:eastAsia="Times New Roman" w:hAnsi="Arial" w:cs="Arial"/>
                          <w:b/>
                          <w:bCs/>
                          <w:color w:val="222222"/>
                          <w:sz w:val="24"/>
                          <w:szCs w:val="24"/>
                        </w:rPr>
                        <w:t>Online Parent Portal</w:t>
                      </w:r>
                      <w:r w:rsidRPr="00207901">
                        <w:rPr>
                          <w:rFonts w:ascii="Tahoma" w:eastAsia="Times New Roman" w:hAnsi="Tahoma" w:cs="Tahoma"/>
                          <w:b/>
                          <w:bCs/>
                          <w:color w:val="222222"/>
                          <w:sz w:val="24"/>
                          <w:szCs w:val="24"/>
                        </w:rPr>
                        <w:t>. </w:t>
                      </w:r>
                      <w:r w:rsidRPr="00207901">
                        <w:rPr>
                          <w:rFonts w:ascii="Arial" w:eastAsia="Times New Roman" w:hAnsi="Arial" w:cs="Arial"/>
                          <w:color w:val="222222"/>
                          <w:sz w:val="24"/>
                          <w:szCs w:val="24"/>
                        </w:rPr>
                        <w:t xml:space="preserve">  </w:t>
                      </w:r>
                      <w:r w:rsidRPr="00207901">
                        <w:rPr>
                          <w:rFonts w:ascii="Arial" w:eastAsia="Times New Roman" w:hAnsi="Arial" w:cs="Arial"/>
                          <w:color w:val="000000"/>
                          <w:sz w:val="24"/>
                          <w:szCs w:val="24"/>
                        </w:rPr>
                        <w:t>Thi</w:t>
                      </w:r>
                      <w:r w:rsidRPr="00207901">
                        <w:rPr>
                          <w:rFonts w:ascii="Tahoma" w:eastAsia="Times New Roman" w:hAnsi="Tahoma" w:cs="Tahoma"/>
                          <w:color w:val="000000"/>
                          <w:sz w:val="24"/>
                          <w:szCs w:val="24"/>
                        </w:rPr>
                        <w:t>s </w:t>
                      </w:r>
                      <w:r w:rsidRPr="00207901">
                        <w:rPr>
                          <w:rFonts w:ascii="Arial" w:eastAsia="Times New Roman" w:hAnsi="Arial" w:cs="Arial"/>
                          <w:color w:val="000000"/>
                          <w:sz w:val="24"/>
                          <w:szCs w:val="24"/>
                        </w:rPr>
                        <w:t>provides a summary of each lesson, links to specific content and suggestions for further engagement at home</w:t>
                      </w:r>
                      <w:r w:rsidRPr="00207901">
                        <w:rPr>
                          <w:rFonts w:ascii="Tahoma" w:eastAsia="Times New Roman" w:hAnsi="Tahoma" w:cs="Tahoma"/>
                          <w:color w:val="000000"/>
                          <w:sz w:val="24"/>
                          <w:szCs w:val="24"/>
                        </w:rPr>
                        <w:t xml:space="preserve">. </w:t>
                      </w:r>
                      <w:r w:rsidRPr="00207901">
                        <w:rPr>
                          <w:rFonts w:ascii="Arial" w:eastAsia="Times New Roman" w:hAnsi="Arial" w:cs="Arial"/>
                          <w:color w:val="000000"/>
                          <w:sz w:val="24"/>
                          <w:szCs w:val="24"/>
                        </w:rPr>
                        <w:t>Y</w:t>
                      </w:r>
                      <w:r w:rsidRPr="00207901">
                        <w:rPr>
                          <w:rFonts w:ascii="Tahoma" w:eastAsia="Times New Roman" w:hAnsi="Tahoma" w:cs="Tahoma"/>
                          <w:color w:val="222222"/>
                          <w:sz w:val="24"/>
                          <w:szCs w:val="24"/>
                        </w:rPr>
                        <w:t>ou can access this using the following link:</w:t>
                      </w:r>
                    </w:p>
                    <w:p w14:paraId="73B1322D" w14:textId="77777777" w:rsidR="00207901" w:rsidRPr="00207901" w:rsidRDefault="00207901" w:rsidP="00207901">
                      <w:pPr>
                        <w:shd w:val="clear" w:color="auto" w:fill="FFFFFF"/>
                        <w:spacing w:after="0" w:line="224" w:lineRule="atLeast"/>
                        <w:rPr>
                          <w:rFonts w:eastAsia="Times New Roman"/>
                          <w:color w:val="222222"/>
                          <w:sz w:val="24"/>
                          <w:szCs w:val="24"/>
                        </w:rPr>
                      </w:pPr>
                      <w:hyperlink r:id="rId10" w:tgtFrame="_blank" w:history="1">
                        <w:r w:rsidRPr="00207901">
                          <w:rPr>
                            <w:rFonts w:ascii="Arial" w:eastAsia="Times New Roman" w:hAnsi="Arial" w:cs="Arial"/>
                            <w:color w:val="1155CC"/>
                            <w:sz w:val="24"/>
                            <w:szCs w:val="24"/>
                            <w:u w:val="single"/>
                          </w:rPr>
                          <w:t>https://www.tentenresources.co.uk/parent-portal/</w:t>
                        </w:r>
                      </w:hyperlink>
                    </w:p>
                    <w:p w14:paraId="6FDECDDF"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518CE902" w14:textId="1CF50D53"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xml:space="preserve">To take part in the </w:t>
                      </w:r>
                      <w:r>
                        <w:rPr>
                          <w:rFonts w:ascii="Arial" w:eastAsia="Times New Roman" w:hAnsi="Arial" w:cs="Arial"/>
                          <w:color w:val="222222"/>
                          <w:sz w:val="24"/>
                          <w:szCs w:val="24"/>
                        </w:rPr>
                        <w:t xml:space="preserve">optional </w:t>
                      </w:r>
                      <w:r w:rsidRPr="00207901">
                        <w:rPr>
                          <w:rFonts w:ascii="Arial" w:eastAsia="Times New Roman" w:hAnsi="Arial" w:cs="Arial"/>
                          <w:color w:val="222222"/>
                          <w:sz w:val="24"/>
                          <w:szCs w:val="24"/>
                        </w:rPr>
                        <w:t>consultation, please do the following:</w:t>
                      </w:r>
                    </w:p>
                    <w:p w14:paraId="25D3DB74"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4B96AFEE"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 xml:space="preserve">Access the Parent Consultation </w:t>
                      </w:r>
                      <w:r w:rsidRPr="00207901">
                        <w:rPr>
                          <w:rFonts w:ascii="Arial" w:eastAsia="Times New Roman" w:hAnsi="Arial" w:cs="Arial"/>
                          <w:color w:val="222222"/>
                          <w:sz w:val="24"/>
                          <w:szCs w:val="24"/>
                        </w:rPr>
                        <w:t>Course</w:t>
                      </w:r>
                      <w:r w:rsidRPr="00207901">
                        <w:rPr>
                          <w:rFonts w:ascii="Arial" w:eastAsia="Times New Roman" w:hAnsi="Arial" w:cs="Arial"/>
                          <w:color w:val="000000"/>
                          <w:sz w:val="24"/>
                          <w:szCs w:val="24"/>
                        </w:rPr>
                        <w:t xml:space="preserve"> here:</w:t>
                      </w:r>
                    </w:p>
                    <w:p w14:paraId="6EE81F8A" w14:textId="77777777" w:rsidR="00207901" w:rsidRPr="00207901" w:rsidRDefault="00207901" w:rsidP="00207901">
                      <w:pPr>
                        <w:shd w:val="clear" w:color="auto" w:fill="FFFFFF"/>
                        <w:spacing w:after="0" w:line="224" w:lineRule="atLeast"/>
                        <w:ind w:left="720"/>
                        <w:rPr>
                          <w:rFonts w:eastAsia="Times New Roman"/>
                          <w:color w:val="222222"/>
                          <w:sz w:val="24"/>
                          <w:szCs w:val="24"/>
                        </w:rPr>
                      </w:pPr>
                      <w:hyperlink r:id="rId11" w:tgtFrame="_blank" w:history="1">
                        <w:r w:rsidRPr="00207901">
                          <w:rPr>
                            <w:rFonts w:ascii="Arial" w:eastAsia="Times New Roman" w:hAnsi="Arial" w:cs="Arial"/>
                            <w:color w:val="1155CC"/>
                            <w:sz w:val="24"/>
                            <w:szCs w:val="24"/>
                            <w:u w:val="single"/>
                          </w:rPr>
                          <w:t>https://www.tentenresources.co.uk/parent-</w:t>
                        </w:r>
                        <w:r w:rsidRPr="00207901">
                          <w:rPr>
                            <w:rFonts w:ascii="Arial" w:eastAsia="Times New Roman" w:hAnsi="Arial" w:cs="Arial"/>
                            <w:color w:val="1155CC"/>
                            <w:sz w:val="24"/>
                            <w:szCs w:val="24"/>
                          </w:rPr>
                          <w:t>consultation</w:t>
                        </w:r>
                        <w:r w:rsidRPr="00207901">
                          <w:rPr>
                            <w:rFonts w:ascii="Arial" w:eastAsia="Times New Roman" w:hAnsi="Arial" w:cs="Arial"/>
                            <w:color w:val="1155CC"/>
                            <w:sz w:val="24"/>
                            <w:szCs w:val="24"/>
                            <w:u w:val="single"/>
                          </w:rPr>
                          <w:t>-tool-primary/</w:t>
                        </w:r>
                      </w:hyperlink>
                    </w:p>
                    <w:p w14:paraId="5A0EE86B"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 </w:t>
                      </w:r>
                    </w:p>
                    <w:p w14:paraId="08F7314F"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You will need the following login credentials for our school:</w:t>
                      </w:r>
                    </w:p>
                    <w:p w14:paraId="0E2B4E69"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Username: </w:t>
                      </w:r>
                      <w:r w:rsidRPr="00207901">
                        <w:rPr>
                          <w:rFonts w:ascii="Arial" w:eastAsia="Times New Roman" w:hAnsi="Arial" w:cs="Arial"/>
                          <w:b/>
                          <w:bCs/>
                          <w:color w:val="222222"/>
                          <w:sz w:val="24"/>
                          <w:szCs w:val="24"/>
                        </w:rPr>
                        <w:t>christ-king-ch62</w:t>
                      </w:r>
                    </w:p>
                    <w:p w14:paraId="2E6BDA27"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Password: </w:t>
                      </w:r>
                      <w:r w:rsidRPr="00207901">
                        <w:rPr>
                          <w:rFonts w:ascii="Arial" w:eastAsia="Times New Roman" w:hAnsi="Arial" w:cs="Arial"/>
                          <w:b/>
                          <w:bCs/>
                          <w:color w:val="222222"/>
                          <w:sz w:val="24"/>
                          <w:szCs w:val="24"/>
                        </w:rPr>
                        <w:t>wirral-22-ch62</w:t>
                      </w:r>
                    </w:p>
                    <w:p w14:paraId="7A9CD2FF"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 </w:t>
                      </w:r>
                    </w:p>
                    <w:p w14:paraId="6D576FC1"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Noto Sans Symbols" w:eastAsia="Times New Roman" w:hAnsi="Noto Sans Symbols"/>
                          <w:color w:val="000000"/>
                          <w:sz w:val="24"/>
                          <w:szCs w:val="24"/>
                        </w:rPr>
                        <w:t>●</w:t>
                      </w:r>
                      <w:r w:rsidRPr="00207901">
                        <w:rPr>
                          <w:rFonts w:ascii="Times New Roman" w:eastAsia="Times New Roman" w:hAnsi="Times New Roman" w:cs="Times New Roman"/>
                          <w:color w:val="000000"/>
                          <w:sz w:val="24"/>
                          <w:szCs w:val="24"/>
                        </w:rPr>
                        <w:t xml:space="preserve">       </w:t>
                      </w:r>
                      <w:r w:rsidRPr="00207901">
                        <w:rPr>
                          <w:rFonts w:ascii="Arial" w:eastAsia="Times New Roman" w:hAnsi="Arial" w:cs="Arial"/>
                          <w:color w:val="000000"/>
                          <w:sz w:val="24"/>
                          <w:szCs w:val="24"/>
                        </w:rPr>
                        <w:t>Undertake the Parent Consultation course provided.</w:t>
                      </w:r>
                    </w:p>
                    <w:p w14:paraId="4E672757" w14:textId="77777777" w:rsidR="00207901" w:rsidRPr="00207901" w:rsidRDefault="00207901" w:rsidP="00207901">
                      <w:pPr>
                        <w:shd w:val="clear" w:color="auto" w:fill="FFFFFF"/>
                        <w:spacing w:after="0" w:line="224" w:lineRule="atLeast"/>
                        <w:ind w:left="720"/>
                        <w:rPr>
                          <w:rFonts w:eastAsia="Times New Roman"/>
                          <w:color w:val="222222"/>
                          <w:sz w:val="24"/>
                          <w:szCs w:val="24"/>
                        </w:rPr>
                      </w:pPr>
                      <w:r w:rsidRPr="00207901">
                        <w:rPr>
                          <w:rFonts w:ascii="Arial" w:eastAsia="Times New Roman" w:hAnsi="Arial" w:cs="Arial"/>
                          <w:color w:val="000000"/>
                          <w:sz w:val="24"/>
                          <w:szCs w:val="24"/>
                        </w:rPr>
                        <w:t> </w:t>
                      </w:r>
                    </w:p>
                    <w:p w14:paraId="664C444D" w14:textId="77777777"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Arial" w:eastAsia="Times New Roman" w:hAnsi="Arial" w:cs="Arial"/>
                          <w:color w:val="222222"/>
                          <w:sz w:val="24"/>
                          <w:szCs w:val="24"/>
                        </w:rPr>
                        <w:t> </w:t>
                      </w:r>
                    </w:p>
                    <w:p w14:paraId="16E518A4" w14:textId="796F4B7E" w:rsidR="00207901" w:rsidRPr="00207901" w:rsidRDefault="00207901" w:rsidP="00207901">
                      <w:pPr>
                        <w:shd w:val="clear" w:color="auto" w:fill="FFFFFF"/>
                        <w:spacing w:after="0" w:line="224" w:lineRule="atLeast"/>
                        <w:rPr>
                          <w:rFonts w:eastAsia="Times New Roman"/>
                          <w:color w:val="222222"/>
                          <w:sz w:val="24"/>
                          <w:szCs w:val="24"/>
                        </w:rPr>
                      </w:pPr>
                      <w:r w:rsidRPr="00207901">
                        <w:rPr>
                          <w:rFonts w:ascii="Tahoma" w:eastAsia="Times New Roman" w:hAnsi="Tahoma" w:cs="Tahoma"/>
                          <w:color w:val="222222"/>
                          <w:sz w:val="24"/>
                          <w:szCs w:val="24"/>
                        </w:rPr>
                        <w:t xml:space="preserve">RHE overviews for each year group can be found on the school website under the curriculum tab. </w:t>
                      </w:r>
                      <w:r w:rsidR="00921057">
                        <w:rPr>
                          <w:rFonts w:ascii="Tahoma" w:eastAsia="Times New Roman" w:hAnsi="Tahoma" w:cs="Tahoma"/>
                          <w:color w:val="222222"/>
                          <w:sz w:val="24"/>
                          <w:szCs w:val="24"/>
                        </w:rPr>
                        <w:t xml:space="preserve">These reflect a few changes to what the programme has in each year group. </w:t>
                      </w:r>
                      <w:r w:rsidR="00921057" w:rsidRPr="00207901">
                        <w:rPr>
                          <w:rFonts w:ascii="Tahoma" w:eastAsia="Times New Roman" w:hAnsi="Tahoma" w:cs="Tahoma"/>
                          <w:color w:val="222222"/>
                          <w:sz w:val="24"/>
                          <w:szCs w:val="24"/>
                        </w:rPr>
                        <w:t xml:space="preserve">Please see the attached document for some of the key decisions we </w:t>
                      </w:r>
                      <w:r w:rsidR="00921057">
                        <w:rPr>
                          <w:rFonts w:ascii="Tahoma" w:eastAsia="Times New Roman" w:hAnsi="Tahoma" w:cs="Tahoma"/>
                          <w:color w:val="222222"/>
                          <w:sz w:val="24"/>
                          <w:szCs w:val="24"/>
                        </w:rPr>
                        <w:t>believe are best for pupils at Christ the King</w:t>
                      </w:r>
                      <w:r w:rsidR="00921057" w:rsidRPr="00207901">
                        <w:rPr>
                          <w:rFonts w:ascii="Tahoma" w:eastAsia="Times New Roman" w:hAnsi="Tahoma" w:cs="Tahoma"/>
                          <w:color w:val="222222"/>
                          <w:sz w:val="24"/>
                          <w:szCs w:val="24"/>
                        </w:rPr>
                        <w:t>.</w:t>
                      </w:r>
                      <w:r w:rsidR="00921057">
                        <w:rPr>
                          <w:rFonts w:ascii="Tahoma" w:eastAsia="Times New Roman" w:hAnsi="Tahoma" w:cs="Tahoma"/>
                          <w:color w:val="222222"/>
                          <w:sz w:val="24"/>
                          <w:szCs w:val="24"/>
                        </w:rPr>
                        <w:t xml:space="preserve"> </w:t>
                      </w:r>
                      <w:r w:rsidRPr="00207901">
                        <w:rPr>
                          <w:rFonts w:ascii="Tahoma" w:eastAsia="Times New Roman" w:hAnsi="Tahoma" w:cs="Tahoma"/>
                          <w:color w:val="222222"/>
                          <w:sz w:val="24"/>
                          <w:szCs w:val="24"/>
                        </w:rPr>
                        <w:t xml:space="preserve">Our </w:t>
                      </w:r>
                      <w:r w:rsidR="00921057">
                        <w:rPr>
                          <w:rFonts w:ascii="Tahoma" w:eastAsia="Times New Roman" w:hAnsi="Tahoma" w:cs="Tahoma"/>
                          <w:color w:val="222222"/>
                          <w:sz w:val="24"/>
                          <w:szCs w:val="24"/>
                        </w:rPr>
                        <w:t xml:space="preserve">RHE </w:t>
                      </w:r>
                      <w:r w:rsidRPr="00207901">
                        <w:rPr>
                          <w:rFonts w:ascii="Tahoma" w:eastAsia="Times New Roman" w:hAnsi="Tahoma" w:cs="Tahoma"/>
                          <w:color w:val="222222"/>
                          <w:sz w:val="24"/>
                          <w:szCs w:val="24"/>
                        </w:rPr>
                        <w:t>Policy can also be found on the school website.</w:t>
                      </w:r>
                    </w:p>
                    <w:p w14:paraId="6DEEF6CF" w14:textId="77777777" w:rsidR="00207901" w:rsidRPr="00207901" w:rsidRDefault="00207901" w:rsidP="00207901">
                      <w:pPr>
                        <w:shd w:val="clear" w:color="auto" w:fill="FFFFFF"/>
                        <w:spacing w:after="0" w:line="224" w:lineRule="atLeast"/>
                        <w:rPr>
                          <w:rFonts w:eastAsia="Times New Roman"/>
                          <w:color w:val="222222"/>
                          <w:sz w:val="24"/>
                          <w:szCs w:val="24"/>
                        </w:rPr>
                      </w:pPr>
                    </w:p>
                    <w:p w14:paraId="037F5BFD" w14:textId="27361C6E" w:rsidR="00207901" w:rsidRDefault="00207901" w:rsidP="00207901">
                      <w:pPr>
                        <w:shd w:val="clear" w:color="auto" w:fill="FFFFFF"/>
                        <w:spacing w:after="0" w:line="224" w:lineRule="atLeast"/>
                        <w:rPr>
                          <w:rFonts w:ascii="Tahoma" w:eastAsia="Times New Roman" w:hAnsi="Tahoma" w:cs="Tahoma"/>
                          <w:color w:val="222222"/>
                          <w:sz w:val="24"/>
                          <w:szCs w:val="24"/>
                        </w:rPr>
                      </w:pPr>
                      <w:r w:rsidRPr="00207901">
                        <w:rPr>
                          <w:rFonts w:ascii="Tahoma" w:eastAsia="Times New Roman" w:hAnsi="Tahoma" w:cs="Tahoma"/>
                          <w:color w:val="222222"/>
                          <w:sz w:val="24"/>
                          <w:szCs w:val="24"/>
                        </w:rPr>
                        <w:t xml:space="preserve">If you have any questions or feedback about these, please contact </w:t>
                      </w:r>
                      <w:hyperlink r:id="rId12" w:tgtFrame="_blank" w:history="1">
                        <w:r w:rsidRPr="00207901">
                          <w:rPr>
                            <w:rFonts w:ascii="Tahoma" w:eastAsia="Times New Roman" w:hAnsi="Tahoma" w:cs="Tahoma"/>
                            <w:color w:val="1155CC"/>
                            <w:sz w:val="24"/>
                            <w:szCs w:val="24"/>
                            <w:u w:val="single"/>
                          </w:rPr>
                          <w:t>lbarker@christtheking.wirral.sch.uk</w:t>
                        </w:r>
                      </w:hyperlink>
                      <w:r w:rsidRPr="00207901">
                        <w:rPr>
                          <w:rFonts w:ascii="Tahoma" w:eastAsia="Times New Roman" w:hAnsi="Tahoma" w:cs="Tahoma"/>
                          <w:color w:val="222222"/>
                          <w:sz w:val="24"/>
                          <w:szCs w:val="24"/>
                        </w:rPr>
                        <w:t xml:space="preserve"> by </w:t>
                      </w:r>
                      <w:r>
                        <w:rPr>
                          <w:rFonts w:ascii="Tahoma" w:eastAsia="Times New Roman" w:hAnsi="Tahoma" w:cs="Tahoma"/>
                          <w:color w:val="222222"/>
                          <w:sz w:val="24"/>
                          <w:szCs w:val="24"/>
                        </w:rPr>
                        <w:t>September 30</w:t>
                      </w:r>
                      <w:r w:rsidRPr="00207901">
                        <w:rPr>
                          <w:rFonts w:ascii="Tahoma" w:eastAsia="Times New Roman" w:hAnsi="Tahoma" w:cs="Tahoma"/>
                          <w:color w:val="222222"/>
                          <w:sz w:val="24"/>
                          <w:szCs w:val="24"/>
                        </w:rPr>
                        <w:t>th.</w:t>
                      </w:r>
                    </w:p>
                    <w:p w14:paraId="61ED79A2" w14:textId="6E60153D" w:rsidR="00921057" w:rsidRDefault="00921057" w:rsidP="00207901">
                      <w:pPr>
                        <w:shd w:val="clear" w:color="auto" w:fill="FFFFFF"/>
                        <w:spacing w:after="0" w:line="224" w:lineRule="atLeast"/>
                        <w:rPr>
                          <w:rFonts w:ascii="Tahoma" w:eastAsia="Times New Roman" w:hAnsi="Tahoma" w:cs="Tahoma"/>
                          <w:color w:val="222222"/>
                          <w:sz w:val="24"/>
                          <w:szCs w:val="24"/>
                        </w:rPr>
                      </w:pPr>
                    </w:p>
                    <w:p w14:paraId="47F8A4E5" w14:textId="77777777" w:rsidR="00207901" w:rsidRPr="00207901" w:rsidRDefault="00207901" w:rsidP="00207901">
                      <w:pPr>
                        <w:spacing w:after="0" w:line="224" w:lineRule="atLeast"/>
                        <w:rPr>
                          <w:rFonts w:eastAsia="Times New Roman"/>
                          <w:color w:val="888888"/>
                          <w:sz w:val="24"/>
                          <w:szCs w:val="24"/>
                          <w:shd w:val="clear" w:color="auto" w:fill="FFFFFF"/>
                        </w:rPr>
                      </w:pPr>
                    </w:p>
                    <w:p w14:paraId="1F815453" w14:textId="1258BF97" w:rsidR="00207901" w:rsidRDefault="00207901"/>
                  </w:txbxContent>
                </v:textbox>
                <w10:wrap type="square"/>
              </v:shape>
            </w:pict>
          </mc:Fallback>
        </mc:AlternateContent>
      </w:r>
      <w:r>
        <w:rPr>
          <w:rFonts w:ascii="Arial" w:eastAsia="Times New Roman" w:hAnsi="Arial" w:cs="Arial"/>
          <w:color w:val="000000"/>
          <w:sz w:val="24"/>
          <w:szCs w:val="24"/>
        </w:rPr>
        <w:br w:type="page"/>
      </w:r>
    </w:p>
    <w:sectPr w:rsidR="00207901" w:rsidSect="00F00136">
      <w:headerReference w:type="default" r:id="rId13"/>
      <w:pgSz w:w="11906" w:h="16838"/>
      <w:pgMar w:top="720" w:right="720" w:bottom="720" w:left="720" w:header="62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59FB8" w14:textId="77777777" w:rsidR="00F00136" w:rsidRDefault="00F00136" w:rsidP="00F00136">
      <w:pPr>
        <w:spacing w:after="0" w:line="240" w:lineRule="auto"/>
      </w:pPr>
      <w:r>
        <w:separator/>
      </w:r>
    </w:p>
  </w:endnote>
  <w:endnote w:type="continuationSeparator" w:id="0">
    <w:p w14:paraId="10580630" w14:textId="77777777" w:rsidR="00F00136" w:rsidRDefault="00F00136" w:rsidP="00F00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8F237" w14:textId="77777777" w:rsidR="00F00136" w:rsidRDefault="00F00136" w:rsidP="00F00136">
      <w:pPr>
        <w:spacing w:after="0" w:line="240" w:lineRule="auto"/>
      </w:pPr>
      <w:r>
        <w:separator/>
      </w:r>
    </w:p>
  </w:footnote>
  <w:footnote w:type="continuationSeparator" w:id="0">
    <w:p w14:paraId="7598B838" w14:textId="77777777" w:rsidR="00F00136" w:rsidRDefault="00F00136" w:rsidP="00F00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4C008" w14:textId="59D905A5" w:rsidR="00F00136" w:rsidRPr="00F00136" w:rsidRDefault="00F00136" w:rsidP="00F00136">
    <w:pPr>
      <w:pStyle w:val="Header"/>
    </w:pPr>
    <w:r>
      <w:rPr>
        <w:noProof/>
      </w:rPr>
      <w:drawing>
        <wp:anchor distT="0" distB="0" distL="114300" distR="114300" simplePos="0" relativeHeight="251658240" behindDoc="0" locked="0" layoutInCell="1" allowOverlap="1" wp14:anchorId="75BA83DF" wp14:editId="2E04A4C3">
          <wp:simplePos x="0" y="0"/>
          <wp:positionH relativeFrom="margin">
            <wp:align>center</wp:align>
          </wp:positionH>
          <wp:positionV relativeFrom="paragraph">
            <wp:posOffset>-354330</wp:posOffset>
          </wp:positionV>
          <wp:extent cx="7116792" cy="2165138"/>
          <wp:effectExtent l="0" t="0" r="8255" b="6985"/>
          <wp:wrapNone/>
          <wp:docPr id="94750198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501982" name="Picture 1" descr="A screenshot of a computer&#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78487"/>
                  <a:stretch/>
                </pic:blipFill>
                <pic:spPr bwMode="auto">
                  <a:xfrm>
                    <a:off x="0" y="0"/>
                    <a:ext cx="7116792" cy="216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E6292"/>
    <w:multiLevelType w:val="multilevel"/>
    <w:tmpl w:val="59AEBA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10609F1"/>
    <w:multiLevelType w:val="multilevel"/>
    <w:tmpl w:val="267E0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0F12FCE"/>
    <w:multiLevelType w:val="multilevel"/>
    <w:tmpl w:val="68ACF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136"/>
    <w:rsid w:val="00126998"/>
    <w:rsid w:val="001814D8"/>
    <w:rsid w:val="00207901"/>
    <w:rsid w:val="00326DF9"/>
    <w:rsid w:val="003735E5"/>
    <w:rsid w:val="0040690B"/>
    <w:rsid w:val="00517265"/>
    <w:rsid w:val="007D086B"/>
    <w:rsid w:val="007E6556"/>
    <w:rsid w:val="009005F8"/>
    <w:rsid w:val="00921057"/>
    <w:rsid w:val="00CF72FE"/>
    <w:rsid w:val="00E43002"/>
    <w:rsid w:val="00E65B34"/>
    <w:rsid w:val="00EA3AD1"/>
    <w:rsid w:val="00F00136"/>
    <w:rsid w:val="00FB3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48089A2"/>
  <w15:chartTrackingRefBased/>
  <w15:docId w15:val="{BEEEE65C-2051-4FD5-B206-EF05E4BB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AD1"/>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1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136"/>
  </w:style>
  <w:style w:type="paragraph" w:styleId="Footer">
    <w:name w:val="footer"/>
    <w:basedOn w:val="Normal"/>
    <w:link w:val="FooterChar"/>
    <w:uiPriority w:val="99"/>
    <w:unhideWhenUsed/>
    <w:rsid w:val="00F001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136"/>
  </w:style>
  <w:style w:type="character" w:styleId="Hyperlink">
    <w:name w:val="Hyperlink"/>
    <w:basedOn w:val="DefaultParagraphFont"/>
    <w:uiPriority w:val="99"/>
    <w:unhideWhenUsed/>
    <w:rsid w:val="00FB3686"/>
    <w:rPr>
      <w:color w:val="0563C1" w:themeColor="hyperlink"/>
      <w:u w:val="single"/>
    </w:rPr>
  </w:style>
  <w:style w:type="paragraph" w:styleId="NormalWeb">
    <w:name w:val="Normal (Web)"/>
    <w:basedOn w:val="Normal"/>
    <w:uiPriority w:val="99"/>
    <w:semiHidden/>
    <w:unhideWhenUsed/>
    <w:rsid w:val="003735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3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836873">
      <w:bodyDiv w:val="1"/>
      <w:marLeft w:val="0"/>
      <w:marRight w:val="0"/>
      <w:marTop w:val="0"/>
      <w:marBottom w:val="0"/>
      <w:divBdr>
        <w:top w:val="none" w:sz="0" w:space="0" w:color="auto"/>
        <w:left w:val="none" w:sz="0" w:space="0" w:color="auto"/>
        <w:bottom w:val="none" w:sz="0" w:space="0" w:color="auto"/>
        <w:right w:val="none" w:sz="0" w:space="0" w:color="auto"/>
      </w:divBdr>
    </w:div>
    <w:div w:id="825053471">
      <w:bodyDiv w:val="1"/>
      <w:marLeft w:val="0"/>
      <w:marRight w:val="0"/>
      <w:marTop w:val="0"/>
      <w:marBottom w:val="0"/>
      <w:divBdr>
        <w:top w:val="none" w:sz="0" w:space="0" w:color="auto"/>
        <w:left w:val="none" w:sz="0" w:space="0" w:color="auto"/>
        <w:bottom w:val="none" w:sz="0" w:space="0" w:color="auto"/>
        <w:right w:val="none" w:sz="0" w:space="0" w:color="auto"/>
      </w:divBdr>
    </w:div>
    <w:div w:id="108753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ntenresources.co.uk/parent-consultation-tool-primary/"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entenresources.co.uk/parent-portal/" TargetMode="External"/><Relationship Id="rId12" Type="http://schemas.openxmlformats.org/officeDocument/2006/relationships/hyperlink" Target="mailto:lbarker@christtheking.wirral.sch.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ntenresources.co.uk/parent-consultation-tool-primar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entenresources.co.uk/parent-portal/" TargetMode="External"/><Relationship Id="rId4" Type="http://schemas.openxmlformats.org/officeDocument/2006/relationships/webSettings" Target="webSettings.xml"/><Relationship Id="rId9" Type="http://schemas.openxmlformats.org/officeDocument/2006/relationships/hyperlink" Target="mailto:lbarker@christtheking.wirral.sch.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Fulwood and Cadley</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Stitcher</dc:creator>
  <cp:keywords/>
  <dc:description/>
  <cp:lastModifiedBy>LBARKER</cp:lastModifiedBy>
  <cp:revision>2</cp:revision>
  <cp:lastPrinted>2026-05-07T13:50:00Z</cp:lastPrinted>
  <dcterms:created xsi:type="dcterms:W3CDTF">2026-09-17T10:06:00Z</dcterms:created>
  <dcterms:modified xsi:type="dcterms:W3CDTF">2026-09-17T10:06:00Z</dcterms:modified>
</cp:coreProperties>
</file>