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045" w14:textId="477AF882" w:rsidR="00604708" w:rsidRDefault="00604708" w:rsidP="0084344A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3835D0C" wp14:editId="35F97B01">
            <wp:simplePos x="0" y="0"/>
            <wp:positionH relativeFrom="margin">
              <wp:align>right</wp:align>
            </wp:positionH>
            <wp:positionV relativeFrom="paragraph">
              <wp:posOffset>-288925</wp:posOffset>
            </wp:positionV>
            <wp:extent cx="1173480" cy="836105"/>
            <wp:effectExtent l="0" t="0" r="7620" b="2540"/>
            <wp:wrapNone/>
            <wp:docPr id="301242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3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hAnsi="Gill Sans MT"/>
          <w:sz w:val="28"/>
          <w:szCs w:val="28"/>
        </w:rPr>
        <w:t>Winnington Park</w:t>
      </w:r>
      <w:r w:rsidR="0084344A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>Reception Continuous Provision Planning</w:t>
      </w:r>
    </w:p>
    <w:p w14:paraId="6081FAE4" w14:textId="1B84AF0B" w:rsidR="00604708" w:rsidRDefault="00434D1F" w:rsidP="00434D1F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Topic: </w:t>
      </w:r>
      <w:r w:rsidR="005A38A2">
        <w:rPr>
          <w:rFonts w:ascii="Gill Sans MT" w:hAnsi="Gill Sans MT"/>
          <w:color w:val="EE0000"/>
          <w:sz w:val="28"/>
          <w:szCs w:val="28"/>
        </w:rPr>
        <w:t xml:space="preserve">      </w:t>
      </w:r>
      <w:r>
        <w:rPr>
          <w:rFonts w:ascii="Gill Sans MT" w:hAnsi="Gill Sans MT"/>
          <w:color w:val="EE0000"/>
          <w:sz w:val="28"/>
          <w:szCs w:val="28"/>
        </w:rPr>
        <w:t xml:space="preserve">      </w:t>
      </w:r>
      <w:r w:rsidR="00604708">
        <w:rPr>
          <w:rFonts w:ascii="Gill Sans MT" w:hAnsi="Gill Sans MT"/>
          <w:sz w:val="28"/>
          <w:szCs w:val="28"/>
        </w:rPr>
        <w:t xml:space="preserve">Term: </w:t>
      </w:r>
      <w:r w:rsidR="005A38A2">
        <w:rPr>
          <w:rFonts w:ascii="Gill Sans MT" w:hAnsi="Gill Sans MT"/>
          <w:color w:val="EE0000"/>
          <w:sz w:val="28"/>
          <w:szCs w:val="28"/>
        </w:rPr>
        <w:t xml:space="preserve">    </w:t>
      </w:r>
      <w:r w:rsidR="008843D2" w:rsidRPr="008843D2">
        <w:rPr>
          <w:rFonts w:ascii="Gill Sans MT" w:hAnsi="Gill Sans MT"/>
          <w:color w:val="EE0000"/>
          <w:sz w:val="28"/>
          <w:szCs w:val="28"/>
        </w:rPr>
        <w:t xml:space="preserve"> </w:t>
      </w:r>
      <w:r>
        <w:rPr>
          <w:rFonts w:ascii="Gill Sans MT" w:hAnsi="Gill Sans MT"/>
          <w:color w:val="EE0000"/>
          <w:sz w:val="28"/>
          <w:szCs w:val="28"/>
        </w:rPr>
        <w:t xml:space="preserve">      </w:t>
      </w:r>
      <w:r w:rsidR="00604708">
        <w:rPr>
          <w:rFonts w:ascii="Gill Sans MT" w:hAnsi="Gill Sans MT"/>
          <w:sz w:val="28"/>
          <w:szCs w:val="28"/>
        </w:rPr>
        <w:t>Week</w:t>
      </w:r>
      <w:r w:rsidR="00604708" w:rsidRPr="008843D2">
        <w:rPr>
          <w:rFonts w:ascii="Gill Sans MT" w:hAnsi="Gill Sans MT"/>
          <w:sz w:val="28"/>
          <w:szCs w:val="28"/>
        </w:rPr>
        <w:t xml:space="preserve">: </w:t>
      </w:r>
      <w:r w:rsidR="005A38A2">
        <w:rPr>
          <w:rFonts w:ascii="Gill Sans MT" w:hAnsi="Gill Sans MT"/>
          <w:color w:val="EE0000"/>
          <w:sz w:val="28"/>
          <w:szCs w:val="28"/>
        </w:rPr>
        <w:t xml:space="preserve"> </w:t>
      </w: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7722"/>
        <w:gridCol w:w="7723"/>
      </w:tblGrid>
      <w:tr w:rsidR="00604708" w14:paraId="0A91B6CE" w14:textId="77777777" w:rsidTr="0084344A">
        <w:trPr>
          <w:trHeight w:val="656"/>
        </w:trPr>
        <w:tc>
          <w:tcPr>
            <w:tcW w:w="7722" w:type="dxa"/>
          </w:tcPr>
          <w:p w14:paraId="78E8AAB8" w14:textId="31F18865" w:rsid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has been the response of the children to the learning opportunities this week based on your observations?</w:t>
            </w:r>
          </w:p>
          <w:p w14:paraId="74A174C2" w14:textId="1A0A50AD" w:rsidR="00604708" w:rsidRP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(Comment on the learning responses using names and evidence. If applicable, note down next steps to guide future planning)</w:t>
            </w:r>
          </w:p>
        </w:tc>
        <w:tc>
          <w:tcPr>
            <w:tcW w:w="7723" w:type="dxa"/>
          </w:tcPr>
          <w:p w14:paraId="727EA491" w14:textId="18C5C95A" w:rsid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Are there any interests / fascinations that children have been demonstrating that can be developed and extended?</w:t>
            </w:r>
          </w:p>
          <w:p w14:paraId="71093DB8" w14:textId="76CA46A0" w:rsidR="00604708" w:rsidRP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04708">
              <w:rPr>
                <w:rFonts w:ascii="Gill Sans MT" w:hAnsi="Gill Sans MT"/>
              </w:rPr>
              <w:t xml:space="preserve">(Comment on </w:t>
            </w:r>
            <w:r>
              <w:rPr>
                <w:rFonts w:ascii="Gill Sans MT" w:hAnsi="Gill Sans MT"/>
              </w:rPr>
              <w:t>interests / fascinations that the children have demonstrated using names and evidence. If applicable, note down next steps to guide future planning)</w:t>
            </w:r>
          </w:p>
        </w:tc>
      </w:tr>
      <w:tr w:rsidR="00604708" w14:paraId="7B3BC387" w14:textId="77777777" w:rsidTr="0084344A">
        <w:trPr>
          <w:trHeight w:val="656"/>
        </w:trPr>
        <w:tc>
          <w:tcPr>
            <w:tcW w:w="7722" w:type="dxa"/>
          </w:tcPr>
          <w:p w14:paraId="4D6E29C0" w14:textId="77777777" w:rsidR="0084344A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000CB1C" w14:textId="77777777" w:rsidR="0084344A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F89ED3C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B0BA5D5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23E34FA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0B8BB5C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DC58066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AB5858C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EF1401E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C790D96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A5F3DB9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BDA4B91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60499C5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31EB329" w14:textId="77777777" w:rsidR="0084344A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7723" w:type="dxa"/>
          </w:tcPr>
          <w:p w14:paraId="1BCBF9D3" w14:textId="0E0EE61D" w:rsidR="00604708" w:rsidRPr="0090111A" w:rsidRDefault="00604708" w:rsidP="00604708">
            <w:pPr>
              <w:tabs>
                <w:tab w:val="left" w:pos="7596"/>
              </w:tabs>
              <w:rPr>
                <w:rFonts w:ascii="Gill Sans MT" w:hAnsi="Gill Sans MT"/>
                <w:color w:val="EE0000"/>
                <w:sz w:val="28"/>
                <w:szCs w:val="28"/>
              </w:rPr>
            </w:pPr>
          </w:p>
        </w:tc>
      </w:tr>
      <w:tr w:rsidR="00604708" w14:paraId="184B4DBF" w14:textId="77777777" w:rsidTr="0084344A">
        <w:trPr>
          <w:trHeight w:val="656"/>
        </w:trPr>
        <w:tc>
          <w:tcPr>
            <w:tcW w:w="15445" w:type="dxa"/>
            <w:gridSpan w:val="2"/>
          </w:tcPr>
          <w:p w14:paraId="03262EBA" w14:textId="49046C86" w:rsid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skills, knowledge and understanding are a focus as a result of the above and data collection?</w:t>
            </w:r>
          </w:p>
          <w:p w14:paraId="2F8B9120" w14:textId="49C42905" w:rsidR="00604708" w:rsidRPr="00604708" w:rsidRDefault="00604708" w:rsidP="00604708">
            <w:pPr>
              <w:tabs>
                <w:tab w:val="left" w:pos="7596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(Next steps in learning based on the above and data collection)</w:t>
            </w:r>
          </w:p>
        </w:tc>
      </w:tr>
      <w:tr w:rsidR="00604708" w14:paraId="1E5E3A12" w14:textId="77777777" w:rsidTr="0084344A">
        <w:trPr>
          <w:trHeight w:val="656"/>
        </w:trPr>
        <w:tc>
          <w:tcPr>
            <w:tcW w:w="15445" w:type="dxa"/>
            <w:gridSpan w:val="2"/>
          </w:tcPr>
          <w:p w14:paraId="1C927C80" w14:textId="77777777" w:rsidR="00516B5F" w:rsidRDefault="00516B5F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DA1D49E" w14:textId="77777777" w:rsidR="00516B5F" w:rsidRDefault="00516B5F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920EB8A" w14:textId="77777777" w:rsidR="00604708" w:rsidRDefault="00604708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64F9668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E24F350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0F30924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DBA2F3B" w14:textId="77777777" w:rsidR="005A38A2" w:rsidRDefault="005A38A2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47286F1" w14:textId="77777777" w:rsidR="0084344A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4CB829A" w14:textId="77777777" w:rsidR="00604708" w:rsidRDefault="00604708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323D604C" w14:textId="77777777" w:rsidR="0084344A" w:rsidRDefault="0084344A" w:rsidP="00604708">
      <w:pPr>
        <w:tabs>
          <w:tab w:val="left" w:pos="7596"/>
        </w:tabs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9"/>
        <w:gridCol w:w="5099"/>
        <w:gridCol w:w="5103"/>
      </w:tblGrid>
      <w:tr w:rsidR="00604708" w14:paraId="6959D792" w14:textId="77777777" w:rsidTr="00DE20B6">
        <w:trPr>
          <w:trHeight w:val="1343"/>
        </w:trPr>
        <w:tc>
          <w:tcPr>
            <w:tcW w:w="5099" w:type="dxa"/>
          </w:tcPr>
          <w:p w14:paraId="05A64AD7" w14:textId="77777777" w:rsidR="00604708" w:rsidRDefault="00604708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Adult initiated skill development in the areas of continuous provision</w:t>
            </w:r>
          </w:p>
          <w:p w14:paraId="117CC84D" w14:textId="77777777" w:rsidR="0084344A" w:rsidRDefault="0084344A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</w:p>
          <w:p w14:paraId="0EE99015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– often and ordinarily available </w:t>
            </w:r>
          </w:p>
          <w:p w14:paraId="1E721896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Enhanced – Links to the topic / interests </w:t>
            </w:r>
          </w:p>
          <w:p w14:paraId="710EDB3A" w14:textId="01C57F11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Enriched – Links to data collection</w:t>
            </w:r>
          </w:p>
        </w:tc>
        <w:tc>
          <w:tcPr>
            <w:tcW w:w="5099" w:type="dxa"/>
          </w:tcPr>
          <w:p w14:paraId="61FD3149" w14:textId="51836999" w:rsidR="00604708" w:rsidRDefault="00604708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Areas of learning and characteristics of effective teaching and learning</w:t>
            </w:r>
          </w:p>
        </w:tc>
        <w:tc>
          <w:tcPr>
            <w:tcW w:w="5103" w:type="dxa"/>
          </w:tcPr>
          <w:p w14:paraId="6E722986" w14:textId="3976E142" w:rsidR="00604708" w:rsidRDefault="00604708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Support (-)</w:t>
            </w:r>
          </w:p>
          <w:p w14:paraId="2DD3E939" w14:textId="20AC702E" w:rsidR="00604708" w:rsidRDefault="00604708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Challenge (+)</w:t>
            </w:r>
          </w:p>
          <w:p w14:paraId="4958A90B" w14:textId="75403035" w:rsidR="00604708" w:rsidRDefault="00604708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84344A" w14:paraId="4E555319" w14:textId="77777777" w:rsidTr="0084344A">
        <w:trPr>
          <w:trHeight w:val="343"/>
        </w:trPr>
        <w:tc>
          <w:tcPr>
            <w:tcW w:w="15301" w:type="dxa"/>
            <w:gridSpan w:val="3"/>
          </w:tcPr>
          <w:p w14:paraId="7C546FE3" w14:textId="08803BE4" w:rsidR="0084344A" w:rsidRDefault="0084344A" w:rsidP="0084344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Inside</w:t>
            </w:r>
          </w:p>
        </w:tc>
      </w:tr>
      <w:tr w:rsidR="00604708" w14:paraId="2F6BFD34" w14:textId="77777777" w:rsidTr="00DE20B6">
        <w:trPr>
          <w:trHeight w:val="999"/>
        </w:trPr>
        <w:tc>
          <w:tcPr>
            <w:tcW w:w="5099" w:type="dxa"/>
          </w:tcPr>
          <w:p w14:paraId="21A1DB41" w14:textId="77777777" w:rsidR="00604708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15172921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955D5E4" w14:textId="7DBE9655" w:rsidR="0084344A" w:rsidRPr="005A38A2" w:rsidRDefault="00D952FC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Role play</w:t>
            </w:r>
            <w:r w:rsidR="00E028E1">
              <w:rPr>
                <w:rFonts w:ascii="Gill Sans MT" w:hAnsi="Gill Sans MT"/>
                <w:sz w:val="28"/>
                <w:szCs w:val="28"/>
              </w:rPr>
              <w:t xml:space="preserve"> 1</w:t>
            </w:r>
          </w:p>
          <w:p w14:paraId="06AEADB7" w14:textId="77777777" w:rsidR="00DE20B6" w:rsidRPr="005A38A2" w:rsidRDefault="00DE20B6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33605C5" w14:textId="7D39D379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1E3073C6" w14:textId="77777777" w:rsidR="00516B5F" w:rsidRPr="005A38A2" w:rsidRDefault="00516B5F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2CD308B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DEC9489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22E5E39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A61B4D5" w14:textId="126D071C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7F59F596" w14:textId="77777777" w:rsidR="00604708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741E2DDF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60F58F62" w14:textId="4640E159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445FE72F" w14:textId="7809FB3E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24DB60E3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43A7EA3" w14:textId="33F3CEFA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70262F2F" w14:textId="0CABE6FA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73D5FEDF" w14:textId="1D8B8385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3D5A9359" w14:textId="1E6F55CB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663348F6" w14:textId="1300E2AD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685806B0" w14:textId="77777777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1480DFD" w14:textId="2736D7FA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21202636" w14:textId="7EF3EAD2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6B8443B5" w14:textId="3728C2DE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755B5E6D" w14:textId="3DBD08AB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5163258C" w14:textId="2A9D0AB2" w:rsidR="0084344A" w:rsidRPr="005A38A2" w:rsidRDefault="0084344A" w:rsidP="00604708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5B1511" w14:textId="1AA02EF1" w:rsidR="00604708" w:rsidRP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33B945F7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F206F1F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C11E83B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3FD6AF5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4F42F38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85EE0C6" w14:textId="77777777" w:rsidR="0084344A" w:rsidRDefault="0084344A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584C7BD2" w14:textId="77777777" w:rsidR="00192857" w:rsidRDefault="00192857" w:rsidP="0084344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3A4415A" w14:textId="3E4ADF58" w:rsidR="00192857" w:rsidRPr="00192857" w:rsidRDefault="00192857" w:rsidP="0084344A">
            <w:pPr>
              <w:tabs>
                <w:tab w:val="left" w:pos="7596"/>
              </w:tabs>
              <w:rPr>
                <w:rFonts w:ascii="Gill Sans MT" w:hAnsi="Gill Sans MT"/>
                <w:color w:val="EE0000"/>
                <w:sz w:val="28"/>
                <w:szCs w:val="28"/>
              </w:rPr>
            </w:pPr>
          </w:p>
        </w:tc>
      </w:tr>
      <w:tr w:rsidR="00E028E1" w14:paraId="444DBB14" w14:textId="77777777" w:rsidTr="00DE20B6">
        <w:trPr>
          <w:trHeight w:val="999"/>
        </w:trPr>
        <w:tc>
          <w:tcPr>
            <w:tcW w:w="5099" w:type="dxa"/>
          </w:tcPr>
          <w:p w14:paraId="4487F02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2E153554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EABA896" w14:textId="2C5BC318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Role play 2 </w:t>
            </w:r>
          </w:p>
          <w:p w14:paraId="1A6F70D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049973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623A028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67FB2B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BF7B66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91D4F6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0CCB82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747D09C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Prime: </w:t>
            </w:r>
          </w:p>
          <w:p w14:paraId="7BECD07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47062F7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5358822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058732A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EADC6A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Specific: </w:t>
            </w:r>
          </w:p>
          <w:p w14:paraId="5BAB5DD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583C0B7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1291F3C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0442280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790695B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CAA936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06E4BA7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0FD34DD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385DF152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18C2B04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FFA3D2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lastRenderedPageBreak/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183C5847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E135CF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E2E413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6546D0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FE8050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316BD8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lastRenderedPageBreak/>
              <w:t xml:space="preserve">+ Can you… </w:t>
            </w:r>
          </w:p>
          <w:p w14:paraId="4A72D7C3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FF06488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028E1" w14:paraId="2B1EC726" w14:textId="77777777" w:rsidTr="00DE20B6">
        <w:trPr>
          <w:trHeight w:val="328"/>
        </w:trPr>
        <w:tc>
          <w:tcPr>
            <w:tcW w:w="5099" w:type="dxa"/>
          </w:tcPr>
          <w:p w14:paraId="3CF6D88F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lastRenderedPageBreak/>
              <w:t xml:space="preserve">Area of Learning: </w:t>
            </w:r>
          </w:p>
          <w:p w14:paraId="64DEB38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E990F43" w14:textId="4707A99F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Creative writing</w:t>
            </w:r>
          </w:p>
          <w:p w14:paraId="60EB6E68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2F7694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288F301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834FE5C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40EC9A4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CDD6FC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065A7797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57AA9B9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4720EC57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5517ADA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086ED185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E687E9C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29CDEF5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5C6430E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0AB3F1C5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344ED7B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4FB6C725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202C8B5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2FDAA1A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7178F5C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48790F1C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36154456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74573EB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6E7CFAE6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BB2456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11DB0B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B119268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C2A7A85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8EB6F6E" w14:textId="74AB18E1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  <w:tr w:rsidR="00E028E1" w14:paraId="6B92AE09" w14:textId="77777777" w:rsidTr="00DE20B6">
        <w:trPr>
          <w:trHeight w:val="328"/>
        </w:trPr>
        <w:tc>
          <w:tcPr>
            <w:tcW w:w="5099" w:type="dxa"/>
          </w:tcPr>
          <w:p w14:paraId="730B4C9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1385978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71377F5" w14:textId="0E79F03E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Phonics</w:t>
            </w:r>
          </w:p>
          <w:p w14:paraId="10ED97E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5E9E8C4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Basic / Enhanced / Enriched: </w:t>
            </w:r>
          </w:p>
          <w:p w14:paraId="79936B3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85DA4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5149F6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3340DA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69B9107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4EFDAF3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Prime: </w:t>
            </w:r>
          </w:p>
          <w:p w14:paraId="7536C29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50D4FCB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15F0DAA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Personal, Social and Emotional Development </w:t>
            </w:r>
          </w:p>
          <w:p w14:paraId="54019D3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CF88784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4573B29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02960F7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51DBF0D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7DB3532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638AEBD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386991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3DAC804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1DC19A4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27486D0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19177723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08AD00D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lastRenderedPageBreak/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085C52E6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8E502A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4A42E0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987204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FED49A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D2FAF6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59683E6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4423908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028E1" w14:paraId="1F307693" w14:textId="77777777" w:rsidTr="00DE20B6">
        <w:trPr>
          <w:trHeight w:val="328"/>
        </w:trPr>
        <w:tc>
          <w:tcPr>
            <w:tcW w:w="5099" w:type="dxa"/>
          </w:tcPr>
          <w:p w14:paraId="1EA7806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lastRenderedPageBreak/>
              <w:t xml:space="preserve">Area of Learning: </w:t>
            </w:r>
          </w:p>
          <w:p w14:paraId="1AF59C0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B6E88C3" w14:textId="44A3760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Fine motor </w:t>
            </w:r>
          </w:p>
          <w:p w14:paraId="3A8175B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38E7F6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5CBB08B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E49E39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3ADF26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339104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D845C5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3F31D90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76605AC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6986943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6AF04C8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1FB5D03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D024FF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7CC252C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45ED8D6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455699C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2656870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60876E5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6A1B68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44E55E72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2E6514B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76D9113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79D79486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07554AE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303E3C9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EA7ABEC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17B691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67C871A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257DD2C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FCC839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63E181A3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E69E2D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028E1" w14:paraId="78B6A78E" w14:textId="77777777" w:rsidTr="00DE20B6">
        <w:trPr>
          <w:trHeight w:val="328"/>
        </w:trPr>
        <w:tc>
          <w:tcPr>
            <w:tcW w:w="5099" w:type="dxa"/>
          </w:tcPr>
          <w:p w14:paraId="2668C334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1C15772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E892E7E" w14:textId="4FEACA81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Maths  </w:t>
            </w:r>
          </w:p>
          <w:p w14:paraId="6FC9865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134A1E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7B333DE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7DBC3B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4EFAE2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9F7E47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95C78C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7604266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18415B3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1E541555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1AC3300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4D154CD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531899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1878CD5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6D692CE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76ECBEFB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7367A96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6AD9D45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1B4E3C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53941E9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74666F0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18BD65A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1B92AAF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4F0E3D3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1860E5A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857F763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1BA6D2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F94E8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245513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849F7E8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28B87751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4B46C96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E028E1" w14:paraId="43EFA58A" w14:textId="77777777" w:rsidTr="00DE20B6">
        <w:trPr>
          <w:trHeight w:val="328"/>
        </w:trPr>
        <w:tc>
          <w:tcPr>
            <w:tcW w:w="5099" w:type="dxa"/>
          </w:tcPr>
          <w:p w14:paraId="6EB3AC62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7DE9138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19EF97B" w14:textId="1D313FFB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  <w:r w:rsidR="00582FCA">
              <w:rPr>
                <w:rFonts w:ascii="Gill Sans MT" w:hAnsi="Gill Sans MT"/>
                <w:sz w:val="28"/>
                <w:szCs w:val="28"/>
              </w:rPr>
              <w:t xml:space="preserve">s and crafts 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14:paraId="7AD5E2F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A71CEC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7B15FA5C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5328E71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F8F31A2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36FF09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557237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386E8BE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03FAFB96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4E925FF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6078629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056B2F3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BFF548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0D5BA3EE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0FAC9AEF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6BC08283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535BC490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0290B497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46CA408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56DD6999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0729073D" w14:textId="77777777" w:rsidR="00E028E1" w:rsidRPr="005A38A2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0AF904B2" w14:textId="4C765281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</w:tc>
        <w:tc>
          <w:tcPr>
            <w:tcW w:w="5103" w:type="dxa"/>
          </w:tcPr>
          <w:p w14:paraId="54C41D57" w14:textId="77777777" w:rsidR="00E028E1" w:rsidRPr="0084344A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02A67092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6393BF9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CBE9C5F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781BBFB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15735D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CF76ED4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3B63B620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E35E06E" w14:textId="77777777" w:rsidR="00E028E1" w:rsidRDefault="00E028E1" w:rsidP="00E028E1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82FCA" w14:paraId="00EAC5EA" w14:textId="77777777" w:rsidTr="00DE20B6">
        <w:trPr>
          <w:trHeight w:val="328"/>
        </w:trPr>
        <w:tc>
          <w:tcPr>
            <w:tcW w:w="5099" w:type="dxa"/>
          </w:tcPr>
          <w:p w14:paraId="59949AD9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35054B5A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289157" w14:textId="2A20E48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Building and construction  </w:t>
            </w:r>
          </w:p>
          <w:p w14:paraId="5A5C81AF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9E7F091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4204A3EC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71165E2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17E5E15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7EBE9F9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2F6A6FD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607BE4F3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0C0B2E60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23FEC22A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7F6B7BF4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597F3068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F70EDDA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2A61CFDD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05701AF2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38C6583B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2C33B09E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560B676D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E8BAC20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1F56EDD7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64EF1D02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4438AFA4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0B711918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B6FF38" w14:textId="77777777" w:rsidR="00582FCA" w:rsidRPr="0084344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0069DC9E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84141A2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A7FD272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4B94B8A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393A4CE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2264B19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421BFD3C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CDC77C0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82FCA" w14:paraId="6A630902" w14:textId="77777777" w:rsidTr="00DE20B6">
        <w:trPr>
          <w:trHeight w:val="328"/>
        </w:trPr>
        <w:tc>
          <w:tcPr>
            <w:tcW w:w="5099" w:type="dxa"/>
          </w:tcPr>
          <w:p w14:paraId="7704E110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113B1DFF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3FA8ACB" w14:textId="26072FA7" w:rsidR="00582FCA" w:rsidRPr="005A38A2" w:rsidRDefault="003624E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Exploring zones </w:t>
            </w:r>
            <w:r w:rsidR="00582FCA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14:paraId="5DAB4857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F030D19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031A233F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CC6CCFB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1B2694B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47E1DE5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0B31F5A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754D7DC8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38DF4636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68955676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4422ECB2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0ADF3DDC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154E88E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216A5BF1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0855E38D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62075822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4ECD0E3B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2BA7CD45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F7A8FC1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7BE9C816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52ADE030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737E765D" w14:textId="77777777" w:rsidR="00582FCA" w:rsidRPr="005A38A2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72C65DE3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8FC153" w14:textId="77777777" w:rsidR="00582FCA" w:rsidRPr="0084344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06F86A97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31DE9BE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D9CCB0F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326B84B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F790EC8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238DA1C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6A143AA3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F0CD563" w14:textId="77777777" w:rsidR="00582FCA" w:rsidRDefault="00582FCA" w:rsidP="00582FC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3624EA" w14:paraId="35555ABA" w14:textId="77777777" w:rsidTr="00DE20B6">
        <w:trPr>
          <w:trHeight w:val="328"/>
        </w:trPr>
        <w:tc>
          <w:tcPr>
            <w:tcW w:w="5099" w:type="dxa"/>
          </w:tcPr>
          <w:p w14:paraId="44F6F99D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51D2CA8F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EB1B794" w14:textId="1C3D729C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Reading area  </w:t>
            </w:r>
          </w:p>
          <w:p w14:paraId="22DC6443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BFF1A5B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04A301DC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C8AFE81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B5293CB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9FCD98B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A57889B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64327AA4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7F97DAEA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7FB62E14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0B12A4D6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654A6B0D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2F9AC3C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6F5163D1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206F4A08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6877C72E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56212B57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51889D91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111B246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1EF0DECE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19A0413B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33F342D9" w14:textId="77777777" w:rsidR="003624EA" w:rsidRPr="005A38A2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 w:rsidRPr="005A38A2"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7B206D29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5848D4" w14:textId="77777777" w:rsidR="003624EA" w:rsidRPr="0084344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53EE9B82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3D0AC0D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7651409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BBE88A3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78CE0A8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2936838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  <w:p w14:paraId="7C12085A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608A958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3624EA" w14:paraId="5EDB5181" w14:textId="77777777" w:rsidTr="00222AAA">
        <w:trPr>
          <w:trHeight w:val="343"/>
        </w:trPr>
        <w:tc>
          <w:tcPr>
            <w:tcW w:w="15301" w:type="dxa"/>
            <w:gridSpan w:val="3"/>
          </w:tcPr>
          <w:p w14:paraId="165891BA" w14:textId="4653189B" w:rsidR="003624EA" w:rsidRDefault="003624EA" w:rsidP="003624EA">
            <w:pPr>
              <w:tabs>
                <w:tab w:val="left" w:pos="7596"/>
              </w:tabs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Outside </w:t>
            </w:r>
          </w:p>
        </w:tc>
      </w:tr>
      <w:tr w:rsidR="003624EA" w14:paraId="77FC7178" w14:textId="77777777" w:rsidTr="00DE20B6">
        <w:trPr>
          <w:trHeight w:val="328"/>
        </w:trPr>
        <w:tc>
          <w:tcPr>
            <w:tcW w:w="5099" w:type="dxa"/>
          </w:tcPr>
          <w:p w14:paraId="66C99C20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5F775B5A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0F882D6" w14:textId="4F6D7580" w:rsidR="003624EA" w:rsidRDefault="007B2599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Water </w:t>
            </w:r>
          </w:p>
          <w:p w14:paraId="58BFF7E0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79525B1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0FD3CA06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AFA1009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6460A86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ED29FE7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780EAE0A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66379D1B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7E930F2A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6AB9AFD9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709BFFC1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BAF8CD8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08BB0C85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0ADBF9D3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340BCD46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43CEC40E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6E442DD1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89E97DF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0735240D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1CB4B8A1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5C1BAAEA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114D12D3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C78B637" w14:textId="77777777" w:rsidR="003624EA" w:rsidRPr="0084344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2DF32257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3792C95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AB04D2F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88DE3FC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6700135" w14:textId="77777777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4D7DB14" w14:textId="61EB0CBE" w:rsidR="003624EA" w:rsidRDefault="003624EA" w:rsidP="003624EA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  <w:tr w:rsidR="007B2599" w14:paraId="270EEE12" w14:textId="77777777" w:rsidTr="00DE20B6">
        <w:trPr>
          <w:trHeight w:val="328"/>
        </w:trPr>
        <w:tc>
          <w:tcPr>
            <w:tcW w:w="5099" w:type="dxa"/>
          </w:tcPr>
          <w:p w14:paraId="2ADF14FC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4B34C2F7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2285925" w14:textId="71F50793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Sand  </w:t>
            </w:r>
          </w:p>
          <w:p w14:paraId="20F0AAF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BDCC836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6FF995B5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4F135A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4A3BC3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FCE1938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5877F8B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0D8E99C5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32ADE100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539D8CF3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5E3518D9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6071D1E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49F4CB09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4F1DE88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496DFE66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1BC55EDB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7DD4BC3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5448C53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11C834FB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48A5391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058BA17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40AA4805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8BD121D" w14:textId="77777777" w:rsidR="007B2599" w:rsidRPr="0084344A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686CC6DD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015EE7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4693CF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453C5DC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CDA80BB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F99B704" w14:textId="658970C8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  <w:tr w:rsidR="007B2599" w14:paraId="65880609" w14:textId="77777777" w:rsidTr="00DE20B6">
        <w:trPr>
          <w:trHeight w:val="328"/>
        </w:trPr>
        <w:tc>
          <w:tcPr>
            <w:tcW w:w="5099" w:type="dxa"/>
          </w:tcPr>
          <w:p w14:paraId="62B6D4C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1B0CE348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877FB99" w14:textId="25508578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Stage  </w:t>
            </w:r>
          </w:p>
          <w:p w14:paraId="0DFC1080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A11B1E7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33E2B59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B5E7246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152B549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86297D2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2D015A6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27F70E8C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4BF5C98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2F403FFE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4EE3BCDA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1D0DF46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15123F5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7815E92A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7B9EDF4C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18E96E4F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4E397E60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EB21320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60947BD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3B5F5F9D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54E3DD9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29675404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4B864E9" w14:textId="77777777" w:rsidR="007B2599" w:rsidRPr="0084344A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710418EE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53D5DF1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E49CD93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060773D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FCB3C26" w14:textId="77777777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C0EF989" w14:textId="52CF413D" w:rsidR="007B2599" w:rsidRDefault="007B2599" w:rsidP="007B2599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  <w:tr w:rsidR="004751A7" w14:paraId="7D118086" w14:textId="77777777" w:rsidTr="00DE20B6">
        <w:trPr>
          <w:trHeight w:val="328"/>
        </w:trPr>
        <w:tc>
          <w:tcPr>
            <w:tcW w:w="5099" w:type="dxa"/>
          </w:tcPr>
          <w:p w14:paraId="304A1FAA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26AD86B7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A15D8AB" w14:textId="71CECB7C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Building and construction  </w:t>
            </w:r>
          </w:p>
          <w:p w14:paraId="63260F2E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621499A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06117662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6F7547B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970EC7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50C7D0A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3C2B8B42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6D8A458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6C996098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531B9570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6440CB0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4B956C9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754319EF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2A46D98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7B1361CF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319C3FA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5241E006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43C2C88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53853BE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3957758B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6B45158F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1C9BA335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458F467" w14:textId="77777777" w:rsidR="004751A7" w:rsidRPr="0084344A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73A4EB28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8DE5246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406FAE8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AD467F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01A4D509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9D0DF41" w14:textId="2B8D6222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  <w:tr w:rsidR="004751A7" w14:paraId="6C748DEE" w14:textId="77777777" w:rsidTr="00DE20B6">
        <w:trPr>
          <w:trHeight w:val="328"/>
        </w:trPr>
        <w:tc>
          <w:tcPr>
            <w:tcW w:w="5099" w:type="dxa"/>
          </w:tcPr>
          <w:p w14:paraId="1E3C353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Area of Learning: </w:t>
            </w:r>
          </w:p>
          <w:p w14:paraId="06D15499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7A7231D" w14:textId="0C560B14" w:rsidR="004751A7" w:rsidRDefault="002A5C9E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Exploring </w:t>
            </w:r>
            <w:r w:rsidR="004751A7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  <w:p w14:paraId="51FAC57C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1C76F77F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Basic / Enhanced / Enriched: </w:t>
            </w:r>
          </w:p>
          <w:p w14:paraId="1B0187A0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4BCB95A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71F7C52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43F4FDE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099" w:type="dxa"/>
          </w:tcPr>
          <w:p w14:paraId="0DF152B3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Prime: </w:t>
            </w:r>
          </w:p>
          <w:p w14:paraId="7DFE48B5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Communication and Language</w:t>
            </w:r>
          </w:p>
          <w:p w14:paraId="1F3843FD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Physical Development </w:t>
            </w:r>
          </w:p>
          <w:p w14:paraId="4C94FAAE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Personal, Social and Emotional Development </w:t>
            </w:r>
          </w:p>
          <w:p w14:paraId="0A61C0C7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32D446B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Specific: </w:t>
            </w:r>
          </w:p>
          <w:p w14:paraId="5AA6AA9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Literacy</w:t>
            </w:r>
          </w:p>
          <w:p w14:paraId="46EA538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Mathematics </w:t>
            </w:r>
          </w:p>
          <w:p w14:paraId="2692DCCD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Understanding the World </w:t>
            </w:r>
          </w:p>
          <w:p w14:paraId="6B2D62E3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Expressive Arts and Design </w:t>
            </w:r>
          </w:p>
          <w:p w14:paraId="47378411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7D265B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Characteristics of Effective Learning: </w:t>
            </w:r>
          </w:p>
          <w:p w14:paraId="1D9488F4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Playing and Exploring </w:t>
            </w:r>
          </w:p>
          <w:p w14:paraId="6656B4F5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Active Learning </w:t>
            </w:r>
          </w:p>
          <w:p w14:paraId="2768FD50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Creative and Critical Thinking </w:t>
            </w:r>
          </w:p>
          <w:p w14:paraId="28BC7483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1CAA588" w14:textId="77777777" w:rsidR="004751A7" w:rsidRPr="0084344A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- </w:t>
            </w:r>
            <w:r w:rsidRPr="0084344A">
              <w:rPr>
                <w:rFonts w:ascii="Gill Sans MT" w:hAnsi="Gill Sans MT"/>
                <w:sz w:val="28"/>
                <w:szCs w:val="28"/>
              </w:rPr>
              <w:t xml:space="preserve">Can you… </w:t>
            </w:r>
          </w:p>
          <w:p w14:paraId="563D001D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7D3A2ABB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B8642BE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28BB41C6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32D71F19" w14:textId="77777777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</w:p>
          <w:p w14:paraId="60CE7BE9" w14:textId="01D0D794" w:rsidR="004751A7" w:rsidRDefault="004751A7" w:rsidP="004751A7">
            <w:pPr>
              <w:tabs>
                <w:tab w:val="left" w:pos="7596"/>
              </w:tabs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+ Can you… </w:t>
            </w:r>
          </w:p>
        </w:tc>
      </w:tr>
    </w:tbl>
    <w:p w14:paraId="48F8DA7C" w14:textId="77777777" w:rsidR="00604708" w:rsidRPr="00604708" w:rsidRDefault="00604708" w:rsidP="00604708">
      <w:pPr>
        <w:tabs>
          <w:tab w:val="left" w:pos="7596"/>
        </w:tabs>
        <w:rPr>
          <w:rFonts w:ascii="Gill Sans MT" w:hAnsi="Gill Sans MT"/>
          <w:sz w:val="28"/>
          <w:szCs w:val="28"/>
        </w:rPr>
      </w:pPr>
      <w:bookmarkStart w:id="0" w:name="_GoBack"/>
      <w:bookmarkEnd w:id="0"/>
    </w:p>
    <w:sectPr w:rsidR="00604708" w:rsidRPr="00604708" w:rsidSect="00843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66B64"/>
    <w:multiLevelType w:val="hybridMultilevel"/>
    <w:tmpl w:val="37FC38E2"/>
    <w:lvl w:ilvl="0" w:tplc="EFC02F3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08"/>
    <w:rsid w:val="0002496C"/>
    <w:rsid w:val="00075A78"/>
    <w:rsid w:val="000F0B2B"/>
    <w:rsid w:val="00192857"/>
    <w:rsid w:val="002A5C9E"/>
    <w:rsid w:val="002B1AD6"/>
    <w:rsid w:val="003624EA"/>
    <w:rsid w:val="00434D1F"/>
    <w:rsid w:val="004751A7"/>
    <w:rsid w:val="004A7A31"/>
    <w:rsid w:val="00516B5F"/>
    <w:rsid w:val="0052686A"/>
    <w:rsid w:val="00582FCA"/>
    <w:rsid w:val="005A1142"/>
    <w:rsid w:val="005A38A2"/>
    <w:rsid w:val="00604708"/>
    <w:rsid w:val="00655FAD"/>
    <w:rsid w:val="00670941"/>
    <w:rsid w:val="0067297B"/>
    <w:rsid w:val="007B2599"/>
    <w:rsid w:val="0084344A"/>
    <w:rsid w:val="008843D2"/>
    <w:rsid w:val="008D0985"/>
    <w:rsid w:val="0090111A"/>
    <w:rsid w:val="0095214A"/>
    <w:rsid w:val="00BB06F8"/>
    <w:rsid w:val="00C13090"/>
    <w:rsid w:val="00CB424D"/>
    <w:rsid w:val="00D952FC"/>
    <w:rsid w:val="00DE20B6"/>
    <w:rsid w:val="00E028E1"/>
    <w:rsid w:val="00E36AAF"/>
    <w:rsid w:val="00E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5A698"/>
  <w15:chartTrackingRefBased/>
  <w15:docId w15:val="{3E32AB87-C060-4B36-A6A4-0E1C319F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Hope</dc:creator>
  <cp:keywords/>
  <dc:description/>
  <cp:lastModifiedBy>Abigail Hope</cp:lastModifiedBy>
  <cp:revision>2</cp:revision>
  <cp:lastPrinted>2025-08-12T07:55:00Z</cp:lastPrinted>
  <dcterms:created xsi:type="dcterms:W3CDTF">2025-08-12T08:01:00Z</dcterms:created>
  <dcterms:modified xsi:type="dcterms:W3CDTF">2025-08-12T08:01:00Z</dcterms:modified>
</cp:coreProperties>
</file>