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51DED" w:rsidRDefault="00F15877" w14:paraId="7AD56499" w14:textId="50D44BE1">
      <w:pPr>
        <w:pStyle w:val="Heading1"/>
      </w:pPr>
      <w:bookmarkStart w:name="_Toc400361362" w:id="0"/>
      <w:bookmarkStart w:name="_Toc443397153" w:id="1"/>
      <w:bookmarkStart w:name="_Toc357771638" w:id="2"/>
      <w:bookmarkStart w:name="_Toc346793416" w:id="3"/>
      <w:bookmarkStart w:name="_Toc328122777" w:id="4"/>
      <w:r>
        <w:t>Music development plan summary</w:t>
      </w:r>
      <w:bookmarkStart w:name="_Toc338167830" w:id="5"/>
      <w:bookmarkStart w:name="_Toc361136403" w:id="6"/>
      <w:bookmarkStart w:name="_Toc364235708" w:id="7"/>
      <w:bookmarkStart w:name="_Toc364235752" w:id="8"/>
      <w:bookmarkStart w:name="_Toc364235834" w:id="9"/>
      <w:bookmarkStart w:name="_Toc364840099" w:id="10"/>
      <w:bookmarkStart w:name="_Toc364864309" w:id="11"/>
      <w:bookmarkStart w:name="_Toc400361364" w:id="12"/>
      <w:bookmarkStart w:name="_Toc443397154" w:id="13"/>
      <w:bookmarkEnd w:id="0"/>
      <w:bookmarkEnd w:id="1"/>
      <w:r>
        <w:t>:</w:t>
      </w:r>
      <w:r>
        <w:br/>
      </w:r>
      <w:r w:rsidR="00D45960">
        <w:t>The Roebuck School</w:t>
      </w:r>
    </w:p>
    <w:tbl>
      <w:tblPr>
        <w:tblW w:w="9486" w:type="dxa"/>
        <w:tblCellMar>
          <w:left w:w="10" w:type="dxa"/>
          <w:right w:w="10" w:type="dxa"/>
        </w:tblCellMar>
        <w:tblLook w:val="0000" w:firstRow="0" w:lastRow="0" w:firstColumn="0" w:lastColumn="0" w:noHBand="0" w:noVBand="0"/>
      </w:tblPr>
      <w:tblGrid>
        <w:gridCol w:w="9486"/>
      </w:tblGrid>
      <w:tr w:rsidR="00751DED" w14:paraId="7AD564A5" w14:textId="77777777">
        <w:tc>
          <w:tcPr>
            <w:tcW w:w="9486" w:type="dxa"/>
            <w:tcBorders>
              <w:top w:val="single" w:color="000000" w:sz="4" w:space="0"/>
              <w:left w:val="single" w:color="000000" w:sz="4" w:space="0"/>
              <w:bottom w:val="single" w:color="000000" w:sz="4" w:space="0"/>
              <w:right w:val="single" w:color="000000" w:sz="4" w:space="0"/>
            </w:tcBorders>
            <w:shd w:val="clear" w:color="auto" w:fill="F2F2F2"/>
            <w:tcMar>
              <w:top w:w="0" w:type="dxa"/>
              <w:left w:w="108" w:type="dxa"/>
              <w:bottom w:w="0" w:type="dxa"/>
              <w:right w:w="108" w:type="dxa"/>
            </w:tcMar>
          </w:tcPr>
          <w:p w:rsidR="00751DED" w:rsidRDefault="00751DED" w14:paraId="7AD564A4" w14:textId="3767735F">
            <w:pPr>
              <w:keepNext/>
              <w:spacing w:before="120" w:after="120"/>
              <w:outlineLvl w:val="1"/>
            </w:pPr>
          </w:p>
        </w:tc>
      </w:tr>
    </w:tbl>
    <w:p w:rsidR="00751DED" w:rsidRDefault="00F15877" w14:paraId="7AD564A6" w14:textId="77777777">
      <w:pPr>
        <w:pStyle w:val="Heading2"/>
      </w:pPr>
      <w:r>
        <w:t>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000" w:firstRow="0" w:lastRow="0" w:firstColumn="0" w:lastColumn="0" w:noHBand="0" w:noVBand="0"/>
      </w:tblPr>
      <w:tblGrid>
        <w:gridCol w:w="5524"/>
        <w:gridCol w:w="3962"/>
      </w:tblGrid>
      <w:tr w:rsidR="00751DED" w14:paraId="7AD564A9" w14:textId="77777777">
        <w:tc>
          <w:tcPr>
            <w:tcW w:w="5524" w:type="dxa"/>
            <w:tcBorders>
              <w:top w:val="single" w:color="000000" w:sz="4" w:space="0"/>
              <w:left w:val="single" w:color="000000" w:sz="4" w:space="0"/>
              <w:bottom w:val="single" w:color="000000" w:sz="4" w:space="0"/>
              <w:right w:val="single" w:color="000000" w:sz="4" w:space="0"/>
            </w:tcBorders>
            <w:shd w:val="clear" w:color="auto" w:fill="CFDCE3"/>
            <w:tcMar>
              <w:top w:w="0" w:type="dxa"/>
              <w:left w:w="108" w:type="dxa"/>
              <w:bottom w:w="0" w:type="dxa"/>
              <w:right w:w="108" w:type="dxa"/>
            </w:tcMar>
          </w:tcPr>
          <w:p w:rsidR="00751DED" w:rsidRDefault="00F15877" w14:paraId="7AD564A7" w14:textId="77777777">
            <w:pPr>
              <w:pStyle w:val="TableHeader"/>
              <w:jc w:val="left"/>
            </w:pPr>
            <w:r>
              <w:t>Detail</w:t>
            </w:r>
          </w:p>
        </w:tc>
        <w:tc>
          <w:tcPr>
            <w:tcW w:w="3962" w:type="dxa"/>
            <w:tcBorders>
              <w:top w:val="single" w:color="000000" w:sz="4" w:space="0"/>
              <w:left w:val="single" w:color="000000" w:sz="4" w:space="0"/>
              <w:bottom w:val="single" w:color="000000" w:sz="4" w:space="0"/>
              <w:right w:val="single" w:color="000000" w:sz="4" w:space="0"/>
            </w:tcBorders>
            <w:shd w:val="clear" w:color="auto" w:fill="CFDCE3"/>
            <w:tcMar>
              <w:top w:w="0" w:type="dxa"/>
              <w:left w:w="108" w:type="dxa"/>
              <w:bottom w:w="0" w:type="dxa"/>
              <w:right w:w="108" w:type="dxa"/>
            </w:tcMar>
          </w:tcPr>
          <w:p w:rsidR="00751DED" w:rsidRDefault="00F15877" w14:paraId="7AD564A8" w14:textId="77777777">
            <w:pPr>
              <w:pStyle w:val="TableHeader"/>
              <w:jc w:val="left"/>
            </w:pPr>
            <w:r>
              <w:t>Information</w:t>
            </w:r>
          </w:p>
        </w:tc>
      </w:tr>
      <w:tr w:rsidR="00751DED" w14:paraId="7AD564AC" w14:textId="77777777">
        <w:tc>
          <w:tcPr>
            <w:tcW w:w="552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00751DED" w:rsidRDefault="00F15877" w14:paraId="7AD564AA" w14:textId="77777777">
            <w:pPr>
              <w:pStyle w:val="TableRow"/>
            </w:pPr>
            <w:r>
              <w:t>Academic year that this summary covers</w:t>
            </w:r>
          </w:p>
        </w:tc>
        <w:tc>
          <w:tcPr>
            <w:tcW w:w="396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00751DED" w:rsidRDefault="00D45960" w14:paraId="7AD564AB" w14:textId="179EFEE3">
            <w:pPr>
              <w:pStyle w:val="TableRow"/>
            </w:pPr>
            <w:r>
              <w:t>Sept 2</w:t>
            </w:r>
            <w:r w:rsidR="00C020D6">
              <w:t>6</w:t>
            </w:r>
            <w:r>
              <w:t>-2</w:t>
            </w:r>
            <w:r w:rsidR="00C020D6">
              <w:t>7</w:t>
            </w:r>
          </w:p>
        </w:tc>
      </w:tr>
      <w:tr w:rsidR="00751DED" w14:paraId="7AD564AF" w14:textId="77777777">
        <w:tc>
          <w:tcPr>
            <w:tcW w:w="552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00751DED" w:rsidRDefault="00F15877" w14:paraId="7AD564AD" w14:textId="77777777">
            <w:pPr>
              <w:pStyle w:val="TableRow"/>
            </w:pPr>
            <w:r>
              <w:rPr>
                <w:szCs w:val="22"/>
              </w:rPr>
              <w:t>Date this summary was published</w:t>
            </w:r>
          </w:p>
        </w:tc>
        <w:tc>
          <w:tcPr>
            <w:tcW w:w="396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00751DED" w:rsidRDefault="00D45960" w14:paraId="7AD564AE" w14:textId="59C7471F">
            <w:pPr>
              <w:pStyle w:val="TableRow"/>
            </w:pPr>
            <w:r>
              <w:t>September 2</w:t>
            </w:r>
            <w:r w:rsidR="00C020D6">
              <w:t>6</w:t>
            </w:r>
          </w:p>
        </w:tc>
      </w:tr>
      <w:tr w:rsidR="00751DED" w14:paraId="7AD564B2" w14:textId="77777777">
        <w:tc>
          <w:tcPr>
            <w:tcW w:w="552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00751DED" w:rsidRDefault="00F15877" w14:paraId="7AD564B0" w14:textId="77777777">
            <w:pPr>
              <w:pStyle w:val="TableRow"/>
            </w:pPr>
            <w:r>
              <w:rPr>
                <w:szCs w:val="22"/>
              </w:rPr>
              <w:t>Date this summary will be reviewed</w:t>
            </w:r>
          </w:p>
        </w:tc>
        <w:tc>
          <w:tcPr>
            <w:tcW w:w="396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00751DED" w:rsidRDefault="00D45960" w14:paraId="7AD564B1" w14:textId="227792F8">
            <w:pPr>
              <w:pStyle w:val="TableRow"/>
            </w:pPr>
            <w:r>
              <w:t>September 2</w:t>
            </w:r>
            <w:r w:rsidR="00C020D6">
              <w:t>7</w:t>
            </w:r>
          </w:p>
        </w:tc>
      </w:tr>
      <w:tr w:rsidR="00751DED" w14:paraId="7AD564B5" w14:textId="77777777">
        <w:tc>
          <w:tcPr>
            <w:tcW w:w="552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00751DED" w:rsidRDefault="00F15877" w14:paraId="7AD564B3" w14:textId="77777777">
            <w:pPr>
              <w:pStyle w:val="TableRow"/>
            </w:pPr>
            <w:r>
              <w:t>Name of the school music lead</w:t>
            </w:r>
          </w:p>
        </w:tc>
        <w:tc>
          <w:tcPr>
            <w:tcW w:w="396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00751DED" w:rsidRDefault="00D45960" w14:paraId="7AD564B4" w14:textId="7488696E">
            <w:pPr>
              <w:pStyle w:val="TableRow"/>
            </w:pPr>
            <w:r>
              <w:t>Mrs S. Whittaker</w:t>
            </w:r>
          </w:p>
        </w:tc>
      </w:tr>
      <w:tr w:rsidR="00751DED" w14:paraId="7AD564B8" w14:textId="77777777">
        <w:tc>
          <w:tcPr>
            <w:tcW w:w="552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00751DED" w:rsidRDefault="00F15877" w14:paraId="7AD564B6" w14:textId="77777777">
            <w:pPr>
              <w:pStyle w:val="TableRow"/>
            </w:pPr>
            <w:r>
              <w:t>Name of school leadership team member with responsibility for music (if different)</w:t>
            </w:r>
          </w:p>
        </w:tc>
        <w:tc>
          <w:tcPr>
            <w:tcW w:w="396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00751DED" w:rsidRDefault="00751DED" w14:paraId="7AD564B7" w14:textId="77777777">
            <w:pPr>
              <w:pStyle w:val="TableRow"/>
            </w:pPr>
          </w:p>
        </w:tc>
      </w:tr>
      <w:tr w:rsidR="00751DED" w14:paraId="7AD564BB" w14:textId="77777777">
        <w:tc>
          <w:tcPr>
            <w:tcW w:w="552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00751DED" w:rsidRDefault="00F15877" w14:paraId="7AD564B9" w14:textId="77777777">
            <w:pPr>
              <w:pStyle w:val="TableRow"/>
            </w:pPr>
            <w:r>
              <w:t xml:space="preserve">Name of local music hub </w:t>
            </w:r>
          </w:p>
        </w:tc>
        <w:tc>
          <w:tcPr>
            <w:tcW w:w="396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00751DED" w:rsidRDefault="00D45960" w14:paraId="7AD564BA" w14:textId="005C8CDF">
            <w:pPr>
              <w:pStyle w:val="TableRow"/>
            </w:pPr>
            <w:r>
              <w:t>Lancashire</w:t>
            </w:r>
          </w:p>
        </w:tc>
      </w:tr>
      <w:tr w:rsidR="00751DED" w14:paraId="7AD564BE" w14:textId="77777777">
        <w:tc>
          <w:tcPr>
            <w:tcW w:w="552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00751DED" w:rsidRDefault="00F15877" w14:paraId="7AD564BC" w14:textId="77777777">
            <w:pPr>
              <w:pStyle w:val="TableRow"/>
            </w:pPr>
            <w:r>
              <w:t xml:space="preserve">Name of other music education organisation(s) (if partnership in place) </w:t>
            </w:r>
          </w:p>
        </w:tc>
        <w:tc>
          <w:tcPr>
            <w:tcW w:w="396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00751DED" w:rsidRDefault="00751DED" w14:paraId="7AD564BD" w14:textId="77777777">
            <w:pPr>
              <w:pStyle w:val="TableRow"/>
            </w:pPr>
          </w:p>
        </w:tc>
      </w:tr>
      <w:bookmarkEnd w:id="2"/>
      <w:bookmarkEnd w:id="3"/>
      <w:bookmarkEnd w:id="4"/>
    </w:tbl>
    <w:p w:rsidR="00751DED" w:rsidRDefault="00751DED" w14:paraId="7AD564BF" w14:textId="77777777"/>
    <w:p w:rsidR="00751DED" w:rsidRDefault="00F15877" w14:paraId="7AD564C0" w14:textId="77777777">
      <w:r>
        <w:t xml:space="preserve">This is a summary of how our school delivers music education to all our pupils across three areas – curriculum music, co-curricular provision and musical experiences – and what changes we are planning in future years. This information is to help pupils and parents or carers understand what our school offers and who we work with to support our pupils’ music education. </w:t>
      </w:r>
    </w:p>
    <w:p w:rsidR="00751DED" w:rsidRDefault="00F15877" w14:paraId="7AD564C1" w14:textId="77777777">
      <w:pPr>
        <w:pStyle w:val="Heading2"/>
        <w:spacing w:before="600"/>
      </w:pPr>
      <w:bookmarkStart w:name="_Toc357771640" w:id="14"/>
      <w:bookmarkStart w:name="_Toc346793418" w:id="15"/>
      <w:r>
        <w:t>Part A: Curriculum music</w:t>
      </w:r>
    </w:p>
    <w:p w:rsidR="00751DED" w:rsidRDefault="00F15877" w14:paraId="7AD564C2" w14:textId="77777777">
      <w:r>
        <w:t>This is about what we teach in lesson time, how much time is spent teaching music and any music qualifications or awards that pupils can achieve.</w:t>
      </w:r>
    </w:p>
    <w:tbl>
      <w:tblPr>
        <w:tblW w:w="9486" w:type="dxa"/>
        <w:tblCellMar>
          <w:left w:w="10" w:type="dxa"/>
          <w:right w:w="10" w:type="dxa"/>
        </w:tblCellMar>
        <w:tblLook w:val="0000" w:firstRow="0" w:lastRow="0" w:firstColumn="0" w:lastColumn="0" w:noHBand="0" w:noVBand="0"/>
      </w:tblPr>
      <w:tblGrid>
        <w:gridCol w:w="9486"/>
      </w:tblGrid>
      <w:tr w:rsidR="00751DED" w:rsidTr="7B923866" w14:paraId="7AD564CA" w14:textId="77777777">
        <w:tc>
          <w:tcPr>
            <w:tcW w:w="948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8448F6" w:rsidRDefault="00D45960" w14:paraId="1B94EF38" w14:textId="0182B05C">
            <w:pPr>
              <w:spacing w:before="120" w:after="120"/>
              <w:rPr>
                <w:rFonts w:cs="Arial"/>
              </w:rPr>
            </w:pPr>
            <w:r>
              <w:rPr>
                <w:rFonts w:cs="Arial"/>
              </w:rPr>
              <w:t xml:space="preserve">In EYFS the </w:t>
            </w:r>
            <w:proofErr w:type="gramStart"/>
            <w:r>
              <w:rPr>
                <w:rFonts w:cs="Arial"/>
              </w:rPr>
              <w:t>main focus</w:t>
            </w:r>
            <w:proofErr w:type="gramEnd"/>
            <w:r>
              <w:rPr>
                <w:rFonts w:cs="Arial"/>
              </w:rPr>
              <w:t xml:space="preserve"> is singing and rhythm, there are opportunities to explore instruments in some lessons and during continuous provision. In EYFS there is one short music lesson that increases in length throughout the year. In addition, singing takes place throughout the school day, often linked to other learning opportunities, such as singing of number rhymes. All pupils are taught to listen attentively, move to and talk about music, expressing their feelings and responses, singing in a group or on their own, increasingly matching the</w:t>
            </w:r>
            <w:r w:rsidR="00F6260B">
              <w:rPr>
                <w:rFonts w:cs="Arial"/>
              </w:rPr>
              <w:t xml:space="preserve"> </w:t>
            </w:r>
            <w:r>
              <w:rPr>
                <w:rFonts w:cs="Arial"/>
              </w:rPr>
              <w:t>pitch and following the melody</w:t>
            </w:r>
            <w:r w:rsidR="008448F6">
              <w:rPr>
                <w:rFonts w:cs="Arial"/>
              </w:rPr>
              <w:t xml:space="preserve">. They explore and engage throughout the day on our outdoor stage and performance area and listen to a variety of music during their learning time. E.g. Mozart piano classics for </w:t>
            </w:r>
            <w:proofErr w:type="gramStart"/>
            <w:r w:rsidR="008448F6">
              <w:rPr>
                <w:rFonts w:cs="Arial"/>
              </w:rPr>
              <w:t xml:space="preserve">babies  </w:t>
            </w:r>
            <w:r w:rsidR="00DE68F3">
              <w:rPr>
                <w:rFonts w:cs="Arial"/>
              </w:rPr>
              <w:t>and</w:t>
            </w:r>
            <w:proofErr w:type="gramEnd"/>
            <w:r w:rsidR="00DE68F3">
              <w:rPr>
                <w:rFonts w:cs="Arial"/>
              </w:rPr>
              <w:t xml:space="preserve"> Musical tracing maps.</w:t>
            </w:r>
          </w:p>
          <w:p w:rsidR="00D45960" w:rsidRDefault="00D45960" w14:paraId="2A63131F" w14:textId="77777777">
            <w:pPr>
              <w:spacing w:before="120" w:after="120"/>
              <w:rPr>
                <w:rFonts w:cs="Arial"/>
              </w:rPr>
            </w:pPr>
          </w:p>
          <w:p w:rsidR="008448F6" w:rsidRDefault="008448F6" w14:paraId="7A0BCB8E" w14:textId="6877521B">
            <w:pPr>
              <w:spacing w:before="120" w:after="120"/>
              <w:rPr>
                <w:rFonts w:cs="Arial"/>
              </w:rPr>
            </w:pPr>
            <w:r>
              <w:rPr>
                <w:rFonts w:cs="Arial"/>
              </w:rPr>
              <w:t>Within our curriculum in KS1 and KS2 we teach all aspects of National Curriculum music and are working towards all the aims of the Music Model Curriculum.</w:t>
            </w:r>
          </w:p>
          <w:p w:rsidR="00A379C8" w:rsidRDefault="00A379C8" w14:paraId="7D0E6593" w14:textId="17905956">
            <w:pPr>
              <w:spacing w:before="120" w:after="120"/>
              <w:rPr>
                <w:rFonts w:cs="Arial"/>
              </w:rPr>
            </w:pPr>
            <w:r w:rsidRPr="7B923866" w:rsidR="00A379C8">
              <w:rPr>
                <w:rFonts w:cs="Arial"/>
              </w:rPr>
              <w:t xml:space="preserve">Curriculum music is taught for a </w:t>
            </w:r>
            <w:r w:rsidRPr="7B923866" w:rsidR="00B4519B">
              <w:rPr>
                <w:rFonts w:cs="Arial"/>
              </w:rPr>
              <w:t>4</w:t>
            </w:r>
            <w:r w:rsidRPr="7B923866" w:rsidR="00A379C8">
              <w:rPr>
                <w:rFonts w:cs="Arial"/>
              </w:rPr>
              <w:t xml:space="preserve">5 </w:t>
            </w:r>
            <w:r w:rsidRPr="7B923866" w:rsidR="00A379C8">
              <w:rPr>
                <w:rFonts w:cs="Arial"/>
              </w:rPr>
              <w:t>minutes</w:t>
            </w:r>
            <w:r w:rsidRPr="7B923866" w:rsidR="00A379C8">
              <w:rPr>
                <w:rFonts w:cs="Arial"/>
              </w:rPr>
              <w:t xml:space="preserve"> lesson </w:t>
            </w:r>
            <w:r w:rsidRPr="7B923866" w:rsidR="00B4519B">
              <w:rPr>
                <w:rFonts w:cs="Arial"/>
              </w:rPr>
              <w:t xml:space="preserve">(every </w:t>
            </w:r>
            <w:r w:rsidRPr="7B923866" w:rsidR="00B4519B">
              <w:rPr>
                <w:rFonts w:cs="Arial"/>
              </w:rPr>
              <w:t>fortnight)</w:t>
            </w:r>
            <w:r w:rsidRPr="7B923866" w:rsidR="00A379C8">
              <w:rPr>
                <w:rFonts w:cs="Arial"/>
              </w:rPr>
              <w:t>and</w:t>
            </w:r>
            <w:r w:rsidRPr="7B923866" w:rsidR="00A379C8">
              <w:rPr>
                <w:rFonts w:cs="Arial"/>
              </w:rPr>
              <w:t xml:space="preserve">  5 minutes listening to music each day (utilising Musician of the Month </w:t>
            </w:r>
            <w:r w:rsidRPr="7B923866" w:rsidR="00A379C8">
              <w:rPr>
                <w:rFonts w:cs="Arial"/>
              </w:rPr>
              <w:t>resource )</w:t>
            </w:r>
            <w:r w:rsidRPr="7B923866" w:rsidR="00DE68F3">
              <w:rPr>
                <w:rFonts w:cs="Arial"/>
              </w:rPr>
              <w:t xml:space="preserve"> </w:t>
            </w:r>
            <w:r w:rsidRPr="7B923866" w:rsidR="005114C5">
              <w:rPr>
                <w:rFonts w:cs="Arial"/>
              </w:rPr>
              <w:t xml:space="preserve">On the other week the class teacher will teach the class a song- could be linked to </w:t>
            </w:r>
            <w:r w:rsidRPr="7B923866" w:rsidR="65BDB47F">
              <w:rPr>
                <w:rFonts w:cs="Arial"/>
              </w:rPr>
              <w:t>topic areas or values etc.</w:t>
            </w:r>
          </w:p>
          <w:p w:rsidR="00076A6F" w:rsidRDefault="00A379C8" w14:paraId="6EB42C50" w14:textId="77777777">
            <w:pPr>
              <w:spacing w:before="120" w:after="120"/>
              <w:rPr>
                <w:rFonts w:cs="Arial"/>
              </w:rPr>
            </w:pPr>
            <w:r>
              <w:rPr>
                <w:rFonts w:cs="Arial"/>
              </w:rPr>
              <w:t xml:space="preserve">In all key stages the music lessons always contain singing and listening and appraising and then each lesson will have a different focus e.g. rhythm, notation, composing.  </w:t>
            </w:r>
          </w:p>
          <w:p w:rsidR="00076A6F" w:rsidRDefault="00076A6F" w14:paraId="6A0AD5B6" w14:textId="77777777">
            <w:pPr>
              <w:spacing w:before="120" w:after="120"/>
              <w:rPr>
                <w:rFonts w:cs="Arial"/>
              </w:rPr>
            </w:pPr>
          </w:p>
          <w:p w:rsidR="00076A6F" w:rsidRDefault="00076A6F" w14:paraId="1685B899" w14:textId="36764B83">
            <w:pPr>
              <w:spacing w:before="120" w:after="120"/>
              <w:rPr>
                <w:rFonts w:cs="Arial"/>
              </w:rPr>
            </w:pPr>
            <w:r>
              <w:rPr>
                <w:rFonts w:cs="Arial"/>
              </w:rPr>
              <w:t xml:space="preserve">Each half term the staff will be given a </w:t>
            </w:r>
            <w:proofErr w:type="gramStart"/>
            <w:r>
              <w:rPr>
                <w:rFonts w:cs="Arial"/>
              </w:rPr>
              <w:t>medium term</w:t>
            </w:r>
            <w:proofErr w:type="gramEnd"/>
            <w:r>
              <w:rPr>
                <w:rFonts w:cs="Arial"/>
              </w:rPr>
              <w:t xml:space="preserve"> overview which specifies the NC objectives covered as well as the MMC, key vocabulary, links to the resource, speaking and listening opportunities and key knowledge, as well as prior knowledge for developing their sticky knowledge and understanding. </w:t>
            </w:r>
          </w:p>
          <w:p w:rsidR="006D1A4B" w:rsidRDefault="006D1A4B" w14:paraId="6EE4BC5B" w14:textId="0304E50B">
            <w:pPr>
              <w:spacing w:before="120" w:after="120"/>
              <w:rPr>
                <w:rFonts w:cs="Arial"/>
              </w:rPr>
            </w:pPr>
            <w:r w:rsidRPr="365816B2">
              <w:rPr>
                <w:rFonts w:cs="Arial"/>
              </w:rPr>
              <w:t xml:space="preserve">All children have access to whole class instrument lessons taught by the class teacher KS1 Glockenspiels. LKS2 Recorders and UKS2 </w:t>
            </w:r>
            <w:proofErr w:type="spellStart"/>
            <w:r w:rsidRPr="365816B2" w:rsidR="475C861B">
              <w:rPr>
                <w:rFonts w:cs="Arial"/>
              </w:rPr>
              <w:t>YUmu</w:t>
            </w:r>
            <w:proofErr w:type="spellEnd"/>
            <w:r w:rsidRPr="365816B2" w:rsidR="540E4F14">
              <w:rPr>
                <w:rFonts w:cs="Arial"/>
              </w:rPr>
              <w:t xml:space="preserve"> </w:t>
            </w:r>
            <w:r w:rsidRPr="365816B2" w:rsidR="66B8A5F7">
              <w:rPr>
                <w:rFonts w:cs="Arial"/>
              </w:rPr>
              <w:t xml:space="preserve">/ </w:t>
            </w:r>
            <w:proofErr w:type="gramStart"/>
            <w:r w:rsidRPr="365816B2" w:rsidR="66B8A5F7">
              <w:rPr>
                <w:rFonts w:cs="Arial"/>
              </w:rPr>
              <w:t xml:space="preserve">keyboards </w:t>
            </w:r>
            <w:r w:rsidRPr="365816B2" w:rsidR="00957B3A">
              <w:rPr>
                <w:rFonts w:cs="Arial"/>
              </w:rPr>
              <w:t>.</w:t>
            </w:r>
            <w:proofErr w:type="gramEnd"/>
          </w:p>
          <w:p w:rsidR="00076A6F" w:rsidRDefault="00076A6F" w14:paraId="54F8E4CE" w14:textId="631FBCE1">
            <w:pPr>
              <w:spacing w:before="120" w:after="120"/>
              <w:rPr>
                <w:rFonts w:cs="Arial"/>
              </w:rPr>
            </w:pPr>
            <w:r>
              <w:rPr>
                <w:rFonts w:cs="Arial"/>
              </w:rPr>
              <w:t>All pupil premium children and SEND children are fully engaged with curriculum music</w:t>
            </w:r>
          </w:p>
          <w:p w:rsidR="00076A6F" w:rsidRDefault="00076A6F" w14:paraId="6AB78385" w14:textId="642AE583">
            <w:pPr>
              <w:spacing w:before="120" w:after="120"/>
              <w:rPr>
                <w:rFonts w:cs="Arial"/>
              </w:rPr>
            </w:pPr>
            <w:r>
              <w:rPr>
                <w:rFonts w:cs="Arial"/>
              </w:rPr>
              <w:t xml:space="preserve">We use the following resources Sing Up, Charanga, Musician of the </w:t>
            </w:r>
            <w:proofErr w:type="gramStart"/>
            <w:r>
              <w:rPr>
                <w:rFonts w:cs="Arial"/>
              </w:rPr>
              <w:t>Month ,</w:t>
            </w:r>
            <w:proofErr w:type="gramEnd"/>
            <w:r>
              <w:rPr>
                <w:rFonts w:cs="Arial"/>
              </w:rPr>
              <w:t xml:space="preserve"> </w:t>
            </w:r>
            <w:proofErr w:type="spellStart"/>
            <w:r>
              <w:rPr>
                <w:rFonts w:cs="Arial"/>
              </w:rPr>
              <w:t>Bbc</w:t>
            </w:r>
            <w:proofErr w:type="spellEnd"/>
            <w:r>
              <w:rPr>
                <w:rFonts w:cs="Arial"/>
              </w:rPr>
              <w:t xml:space="preserve"> radio and BBC 10 Pieces.</w:t>
            </w:r>
          </w:p>
          <w:p w:rsidR="00A379C8" w:rsidRDefault="00A379C8" w14:paraId="5E95A1A4" w14:textId="3739980A">
            <w:pPr>
              <w:spacing w:before="120" w:after="120"/>
              <w:rPr>
                <w:rFonts w:cs="Arial"/>
              </w:rPr>
            </w:pPr>
            <w:r>
              <w:rPr>
                <w:rFonts w:cs="Arial"/>
              </w:rPr>
              <w:t xml:space="preserve"> </w:t>
            </w:r>
            <w:r w:rsidR="00C020D6">
              <w:rPr>
                <w:rFonts w:cs="Arial"/>
              </w:rPr>
              <w:t xml:space="preserve">We have managed to access </w:t>
            </w:r>
            <w:proofErr w:type="gramStart"/>
            <w:r w:rsidR="00C020D6">
              <w:rPr>
                <w:rFonts w:cs="Arial"/>
              </w:rPr>
              <w:t>10 fold</w:t>
            </w:r>
            <w:proofErr w:type="gramEnd"/>
            <w:r w:rsidR="00C020D6">
              <w:rPr>
                <w:rFonts w:cs="Arial"/>
              </w:rPr>
              <w:t xml:space="preserve"> up pianos from the LMS Hub and this was added into the curriculum in the summer term as well as beginning a keyboard club for some children </w:t>
            </w:r>
          </w:p>
          <w:p w:rsidR="00751DED" w:rsidRDefault="00F15877" w14:paraId="7AD564C9" w14:textId="280F10D5">
            <w:pPr>
              <w:spacing w:before="120" w:after="120"/>
            </w:pPr>
            <w:r>
              <w:rPr>
                <w:rFonts w:cs="Arial"/>
                <w:i/>
                <w:iCs/>
              </w:rPr>
              <w:t xml:space="preserve"> </w:t>
            </w:r>
          </w:p>
        </w:tc>
      </w:tr>
    </w:tbl>
    <w:p w:rsidR="00751DED" w:rsidRDefault="00F15877" w14:paraId="7AD564CB" w14:textId="77777777">
      <w:pPr>
        <w:pStyle w:val="Heading2"/>
        <w:spacing w:before="600"/>
      </w:pPr>
      <w:bookmarkStart w:name="_Toc443397160" w:id="16"/>
      <w:r>
        <w:lastRenderedPageBreak/>
        <w:t>Part B: Co-curricular music</w:t>
      </w:r>
    </w:p>
    <w:p w:rsidR="00751DED" w:rsidRDefault="00F15877" w14:paraId="7AD564CC" w14:textId="77777777">
      <w:r>
        <w:t>This is about opportunities for pupils to sing and play music, outside of lesson time, including choirs, ensembles and bands, and how pupils can make progress in music beyond the core curriculum.</w:t>
      </w:r>
    </w:p>
    <w:tbl>
      <w:tblPr>
        <w:tblW w:w="9486" w:type="dxa"/>
        <w:tblCellMar>
          <w:left w:w="10" w:type="dxa"/>
          <w:right w:w="10" w:type="dxa"/>
        </w:tblCellMar>
        <w:tblLook w:val="0000" w:firstRow="0" w:lastRow="0" w:firstColumn="0" w:lastColumn="0" w:noHBand="0" w:noVBand="0"/>
      </w:tblPr>
      <w:tblGrid>
        <w:gridCol w:w="9486"/>
      </w:tblGrid>
      <w:tr w:rsidR="00751DED" w:rsidTr="0EDA780E" w14:paraId="7AD564D6" w14:textId="77777777">
        <w:tc>
          <w:tcPr>
            <w:tcW w:w="948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957B3A" w:rsidRDefault="00957B3A" w14:paraId="1E46848A" w14:textId="428EC07A">
            <w:pPr>
              <w:spacing w:before="120" w:after="120"/>
            </w:pPr>
            <w:r>
              <w:t>Our pupils are sing</w:t>
            </w:r>
            <w:r w:rsidR="00C020D6">
              <w:t>ing</w:t>
            </w:r>
            <w:r>
              <w:t xml:space="preserve"> confidently in singing assemblies. They sing to backing tracks, sing up resources and staff member leading the sessions with his guitar.</w:t>
            </w:r>
          </w:p>
          <w:p w:rsidR="00957B3A" w:rsidRDefault="00957B3A" w14:paraId="7B32FD0B" w14:textId="59FD9C72">
            <w:pPr>
              <w:spacing w:before="120" w:after="120"/>
            </w:pPr>
            <w:r>
              <w:t>We use singing to help sticky knowledge in other subjects and to think about our core values in school through PSHE</w:t>
            </w:r>
            <w:r w:rsidR="00EC2578">
              <w:t>.</w:t>
            </w:r>
          </w:p>
          <w:p w:rsidR="00EC2578" w:rsidRDefault="00EC2578" w14:paraId="32901230" w14:textId="440D900C">
            <w:pPr>
              <w:spacing w:before="120" w:after="120"/>
            </w:pPr>
            <w:r>
              <w:t xml:space="preserve">School has a singing group that meets once a week to prepare for a concert with other schools in the area. </w:t>
            </w:r>
          </w:p>
          <w:p w:rsidR="00EC2578" w:rsidRDefault="00C020D6" w14:paraId="4236217F" w14:textId="0473A383">
            <w:pPr>
              <w:spacing w:before="120" w:after="120"/>
            </w:pPr>
            <w:r>
              <w:t>Choir is run in the Autumn term by an experienced musical director and the children sing to a keyboard and taught simple harmonies.</w:t>
            </w:r>
          </w:p>
          <w:p w:rsidR="00EC2578" w:rsidRDefault="00EC2578" w14:paraId="5C097ABC" w14:textId="7431260D">
            <w:pPr>
              <w:spacing w:before="120" w:after="120"/>
            </w:pPr>
            <w:r>
              <w:lastRenderedPageBreak/>
              <w:t>Reception pupils perform a yearly nativity as we well as a stay and play at the end of the year showcasing what they have been learning. A song is always included.</w:t>
            </w:r>
          </w:p>
          <w:p w:rsidR="00B4519B" w:rsidP="00B4519B" w:rsidRDefault="00EC2578" w14:paraId="731AAD14" w14:textId="77777777">
            <w:pPr>
              <w:spacing w:before="120" w:after="120"/>
            </w:pPr>
            <w:r>
              <w:t>KS 1 children perform a nativity</w:t>
            </w:r>
            <w:r w:rsidR="00B4519B">
              <w:t xml:space="preserve"> as well as a </w:t>
            </w:r>
            <w:proofErr w:type="gramStart"/>
            <w:r w:rsidR="00B4519B">
              <w:t>parents</w:t>
            </w:r>
            <w:proofErr w:type="gramEnd"/>
            <w:r w:rsidR="00B4519B">
              <w:t xml:space="preserve"> session where they </w:t>
            </w:r>
            <w:proofErr w:type="gramStart"/>
            <w:r w:rsidR="00B4519B">
              <w:t xml:space="preserve">showcase </w:t>
            </w:r>
            <w:r>
              <w:t xml:space="preserve"> </w:t>
            </w:r>
            <w:r w:rsidR="00B4519B">
              <w:t>what</w:t>
            </w:r>
            <w:proofErr w:type="gramEnd"/>
            <w:r w:rsidR="00B4519B">
              <w:t xml:space="preserve"> they have been learning. A song is always included.</w:t>
            </w:r>
          </w:p>
          <w:p w:rsidR="00EC2578" w:rsidRDefault="00EC2578" w14:paraId="00EAC6FE" w14:textId="616ED744">
            <w:pPr>
              <w:spacing w:before="120" w:after="120"/>
            </w:pPr>
          </w:p>
          <w:p w:rsidR="00EC2578" w:rsidRDefault="00EC2578" w14:paraId="37FF301B" w14:textId="0F79B947">
            <w:pPr>
              <w:spacing w:before="120" w:after="120"/>
            </w:pPr>
            <w:r>
              <w:t>LKS2 lead a</w:t>
            </w:r>
            <w:r w:rsidR="00707946">
              <w:t xml:space="preserve"> Spring</w:t>
            </w:r>
            <w:r>
              <w:t xml:space="preserve"> </w:t>
            </w:r>
            <w:proofErr w:type="gramStart"/>
            <w:r>
              <w:t>celebration</w:t>
            </w:r>
            <w:proofErr w:type="gramEnd"/>
            <w:r>
              <w:t xml:space="preserve"> and UKS 2 go to the local carol service where they </w:t>
            </w:r>
            <w:r w:rsidR="00B4519B">
              <w:t xml:space="preserve">learn and sing carols and take part in a leavers production as well as a </w:t>
            </w:r>
            <w:proofErr w:type="gramStart"/>
            <w:r w:rsidR="00B4519B">
              <w:t>parents</w:t>
            </w:r>
            <w:proofErr w:type="gramEnd"/>
            <w:r w:rsidR="00B4519B">
              <w:t xml:space="preserve"> session.</w:t>
            </w:r>
          </w:p>
          <w:p w:rsidR="00B4519B" w:rsidRDefault="00B4519B" w14:paraId="6EF20E24" w14:textId="37A3FF0E">
            <w:pPr>
              <w:spacing w:before="120" w:after="120"/>
            </w:pPr>
            <w:r>
              <w:t>Currently we do not have an orchestra.</w:t>
            </w:r>
            <w:r w:rsidR="5010A7BE">
              <w:t xml:space="preserve"> We </w:t>
            </w:r>
            <w:r w:rsidR="00C020D6">
              <w:t xml:space="preserve">have begun </w:t>
            </w:r>
            <w:proofErr w:type="gramStart"/>
            <w:r w:rsidR="00C020D6">
              <w:t xml:space="preserve">a </w:t>
            </w:r>
            <w:r w:rsidR="5010A7BE">
              <w:t xml:space="preserve"> </w:t>
            </w:r>
            <w:r w:rsidR="30DCF8FE">
              <w:t>keyboard</w:t>
            </w:r>
            <w:proofErr w:type="gramEnd"/>
            <w:r w:rsidR="30DCF8FE">
              <w:t xml:space="preserve"> </w:t>
            </w:r>
            <w:r w:rsidR="5010A7BE">
              <w:t>grou</w:t>
            </w:r>
            <w:r w:rsidR="00C020D6">
              <w:t xml:space="preserve">p in the summer term of 26 this will continue </w:t>
            </w:r>
          </w:p>
          <w:p w:rsidR="00B4519B" w:rsidRDefault="00B4519B" w14:paraId="2A5A950A" w14:textId="76C1F7AB">
            <w:pPr>
              <w:spacing w:before="120" w:after="120"/>
            </w:pPr>
            <w:r>
              <w:t xml:space="preserve">The Lancashire music hub advertises events to encourage children to learn new instruments and this is published on our school communication app as well as </w:t>
            </w:r>
            <w:proofErr w:type="spellStart"/>
            <w:proofErr w:type="gramStart"/>
            <w:r>
              <w:t>news letters</w:t>
            </w:r>
            <w:proofErr w:type="spellEnd"/>
            <w:proofErr w:type="gramEnd"/>
            <w:r>
              <w:t xml:space="preserve">. </w:t>
            </w:r>
          </w:p>
          <w:p w:rsidR="00957B3A" w:rsidRDefault="00957B3A" w14:paraId="40169E52" w14:textId="77777777">
            <w:pPr>
              <w:spacing w:before="120" w:after="120"/>
            </w:pPr>
          </w:p>
          <w:p w:rsidR="00751DED" w:rsidRDefault="00F15877" w14:paraId="7AD564CF" w14:textId="626C909A">
            <w:pPr>
              <w:spacing w:before="120" w:after="120"/>
            </w:pPr>
            <w:r>
              <w:t xml:space="preserve">. </w:t>
            </w:r>
          </w:p>
          <w:p w:rsidRPr="00B4519B" w:rsidR="00751DED" w:rsidP="00B4519B" w:rsidRDefault="00751DED" w14:paraId="7AD564D5" w14:textId="539F3DAC">
            <w:pPr>
              <w:spacing w:before="120" w:after="120"/>
              <w:ind w:left="720" w:hanging="360"/>
              <w:rPr>
                <w:rFonts w:cs="Arial"/>
              </w:rPr>
            </w:pPr>
          </w:p>
        </w:tc>
      </w:tr>
    </w:tbl>
    <w:p w:rsidR="00751DED" w:rsidRDefault="00F15877" w14:paraId="7AD564D7" w14:textId="77777777">
      <w:pPr>
        <w:pStyle w:val="Heading2"/>
        <w:spacing w:before="600"/>
      </w:pPr>
      <w:r>
        <w:lastRenderedPageBreak/>
        <w:t>Part C: Musical experiences</w:t>
      </w:r>
    </w:p>
    <w:p w:rsidR="00751DED" w:rsidRDefault="00F15877" w14:paraId="7AD564D8" w14:textId="77777777">
      <w:r>
        <w:t>This is about all the other musical events and opportunities that we organise, such as singing in assembly, concerts and shows, and trips to professional concerts.</w:t>
      </w:r>
    </w:p>
    <w:tbl>
      <w:tblPr>
        <w:tblW w:w="9486" w:type="dxa"/>
        <w:tblCellMar>
          <w:left w:w="10" w:type="dxa"/>
          <w:right w:w="10" w:type="dxa"/>
        </w:tblCellMar>
        <w:tblLook w:val="0000" w:firstRow="0" w:lastRow="0" w:firstColumn="0" w:lastColumn="0" w:noHBand="0" w:noVBand="0"/>
      </w:tblPr>
      <w:tblGrid>
        <w:gridCol w:w="9486"/>
      </w:tblGrid>
      <w:tr w:rsidR="00751DED" w:rsidTr="7B923866" w14:paraId="7AD564DF" w14:textId="77777777">
        <w:tc>
          <w:tcPr>
            <w:tcW w:w="948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B4519B" w:rsidRDefault="00673067" w14:paraId="3E04468A" w14:textId="7CB374DD">
            <w:pPr>
              <w:spacing w:before="120" w:after="120"/>
            </w:pPr>
            <w:r>
              <w:t xml:space="preserve">All the children will experience a staff member playing the guitar in lessons and singing assemblies </w:t>
            </w:r>
          </w:p>
          <w:p w:rsidR="00673067" w:rsidRDefault="00673067" w14:paraId="447CCB8E" w14:textId="01698085">
            <w:pPr>
              <w:spacing w:before="120" w:after="120"/>
            </w:pPr>
            <w:r>
              <w:t xml:space="preserve">They also are involved in watching a pantomime in school </w:t>
            </w:r>
            <w:proofErr w:type="gramStart"/>
            <w:r>
              <w:t>( backing</w:t>
            </w:r>
            <w:proofErr w:type="gramEnd"/>
            <w:r>
              <w:t xml:space="preserve"> tracks.) </w:t>
            </w:r>
          </w:p>
          <w:p w:rsidR="00673067" w:rsidRDefault="00673067" w14:paraId="7B3CAB74" w14:textId="7A3C3D60">
            <w:pPr>
              <w:spacing w:before="120" w:after="120"/>
            </w:pPr>
            <w:r>
              <w:t>All children take part annually in a presentation to parents.</w:t>
            </w:r>
          </w:p>
          <w:p w:rsidR="5C5882A5" w:rsidP="3D3D88CE" w:rsidRDefault="5C5882A5" w14:paraId="13B50B6A" w14:textId="6A7F1292">
            <w:pPr>
              <w:spacing w:before="120" w:after="120"/>
            </w:pPr>
            <w:r>
              <w:t xml:space="preserve">Choir Christmas concert for parents </w:t>
            </w:r>
          </w:p>
          <w:p w:rsidR="00C020D6" w:rsidP="3D3D88CE" w:rsidRDefault="00C020D6" w14:paraId="490968A1" w14:textId="33CE90A9">
            <w:pPr>
              <w:spacing w:before="120" w:after="120"/>
            </w:pPr>
            <w:r w:rsidR="46D62D91">
              <w:rPr/>
              <w:t>Choir will visit a local Care Home to sing for the residents .</w:t>
            </w:r>
          </w:p>
          <w:p w:rsidR="00673067" w:rsidRDefault="00673067" w14:paraId="7BBE995A" w14:textId="6108AF55">
            <w:pPr>
              <w:spacing w:before="120" w:after="120"/>
            </w:pPr>
            <w:r>
              <w:t>Choir children perform at</w:t>
            </w:r>
            <w:r w:rsidR="00707946">
              <w:t xml:space="preserve"> a venue in </w:t>
            </w:r>
            <w:r w:rsidR="00C020D6">
              <w:t>Blackburn in the Spring term 27</w:t>
            </w:r>
            <w:r w:rsidR="00707946">
              <w:t xml:space="preserve"> </w:t>
            </w:r>
          </w:p>
          <w:p w:rsidR="00673067" w:rsidRDefault="00673067" w14:paraId="186F5C86" w14:textId="77777777">
            <w:pPr>
              <w:spacing w:before="120" w:after="120"/>
            </w:pPr>
          </w:p>
          <w:p w:rsidR="00B4519B" w:rsidRDefault="00B4519B" w14:paraId="0096241C" w14:textId="77777777">
            <w:pPr>
              <w:spacing w:before="120" w:after="120"/>
            </w:pPr>
          </w:p>
          <w:p w:rsidR="00B4519B" w:rsidRDefault="00B4519B" w14:paraId="1EEDADC3" w14:textId="77777777">
            <w:pPr>
              <w:spacing w:before="120" w:after="120"/>
            </w:pPr>
          </w:p>
          <w:p w:rsidR="00B4519B" w:rsidRDefault="00B4519B" w14:paraId="08A71F89" w14:textId="77777777">
            <w:pPr>
              <w:spacing w:before="120" w:after="120"/>
            </w:pPr>
          </w:p>
          <w:p w:rsidR="00751DED" w:rsidRDefault="00751DED" w14:paraId="7AD564DE" w14:textId="033D2F84">
            <w:pPr>
              <w:spacing w:before="120" w:after="120"/>
            </w:pPr>
          </w:p>
        </w:tc>
      </w:tr>
    </w:tbl>
    <w:p w:rsidR="00751DED" w:rsidRDefault="00F15877" w14:paraId="7AD564E0" w14:textId="77777777">
      <w:pPr>
        <w:pStyle w:val="Heading2"/>
        <w:tabs>
          <w:tab w:val="left" w:pos="8034"/>
        </w:tabs>
        <w:spacing w:before="600"/>
      </w:pPr>
      <w:r>
        <w:lastRenderedPageBreak/>
        <w:t>In the future</w:t>
      </w:r>
    </w:p>
    <w:p w:rsidR="00751DED" w:rsidRDefault="00F15877" w14:paraId="7AD564E1" w14:textId="77777777">
      <w:r>
        <w:t>This is about what the school is planning for subsequent years.</w:t>
      </w:r>
    </w:p>
    <w:tbl>
      <w:tblPr>
        <w:tblW w:w="9486" w:type="dxa"/>
        <w:tblCellMar>
          <w:left w:w="10" w:type="dxa"/>
          <w:right w:w="10" w:type="dxa"/>
        </w:tblCellMar>
        <w:tblLook w:val="0000" w:firstRow="0" w:lastRow="0" w:firstColumn="0" w:lastColumn="0" w:noHBand="0" w:noVBand="0"/>
      </w:tblPr>
      <w:tblGrid>
        <w:gridCol w:w="9486"/>
      </w:tblGrid>
      <w:tr w:rsidR="00751DED" w14:paraId="7AD564E5" w14:textId="77777777">
        <w:tc>
          <w:tcPr>
            <w:tcW w:w="948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00751DED" w:rsidRDefault="00673067" w14:paraId="21E5E4E4" w14:textId="5088B500">
            <w:pPr>
              <w:pStyle w:val="ListParagraph"/>
            </w:pPr>
            <w:r>
              <w:t>To e</w:t>
            </w:r>
            <w:r w:rsidR="00C020D6">
              <w:t>nsure all classes teach music</w:t>
            </w:r>
            <w:r w:rsidR="00F6260B">
              <w:t xml:space="preserve"> an hour a </w:t>
            </w:r>
            <w:proofErr w:type="gramStart"/>
            <w:r w:rsidR="00F6260B">
              <w:t xml:space="preserve">week </w:t>
            </w:r>
            <w:r w:rsidR="00C020D6">
              <w:t>.</w:t>
            </w:r>
            <w:proofErr w:type="gramEnd"/>
          </w:p>
          <w:p w:rsidR="00DE68F3" w:rsidRDefault="00DE68F3" w14:paraId="14D1E525" w14:textId="152C6974">
            <w:pPr>
              <w:pStyle w:val="ListParagraph"/>
            </w:pPr>
            <w:proofErr w:type="gramStart"/>
            <w:r>
              <w:t>To  support</w:t>
            </w:r>
            <w:proofErr w:type="gramEnd"/>
            <w:r>
              <w:t xml:space="preserve"> staff in composition and notation and Music Technology</w:t>
            </w:r>
            <w:r w:rsidR="005114C5">
              <w:t xml:space="preserve"> </w:t>
            </w:r>
            <w:proofErr w:type="gramStart"/>
            <w:r w:rsidR="005114C5">
              <w:t>( Yu</w:t>
            </w:r>
            <w:proofErr w:type="gramEnd"/>
            <w:r w:rsidR="005114C5">
              <w:t xml:space="preserve"> studio)</w:t>
            </w:r>
            <w:r>
              <w:t xml:space="preserve">. </w:t>
            </w:r>
          </w:p>
          <w:p w:rsidR="00F6260B" w:rsidRDefault="00F6260B" w14:paraId="08386A72" w14:textId="450EFEB9">
            <w:pPr>
              <w:pStyle w:val="ListParagraph"/>
            </w:pPr>
            <w:r>
              <w:t xml:space="preserve">To </w:t>
            </w:r>
            <w:r w:rsidR="00C020D6">
              <w:t>develop keyboard club</w:t>
            </w:r>
            <w:r>
              <w:t xml:space="preserve"> </w:t>
            </w:r>
          </w:p>
          <w:p w:rsidR="00F6260B" w:rsidRDefault="00F6260B" w14:paraId="7AD564E4" w14:textId="4402A56A">
            <w:pPr>
              <w:pStyle w:val="ListParagraph"/>
            </w:pPr>
            <w:r>
              <w:t>To experience more live music in and out of school</w:t>
            </w:r>
          </w:p>
        </w:tc>
      </w:tr>
    </w:tbl>
    <w:p w:rsidR="00751DED" w:rsidRDefault="00F15877" w14:paraId="7AD564E6" w14:textId="29BC49C9">
      <w:pPr>
        <w:pStyle w:val="Heading2"/>
        <w:spacing w:before="600"/>
      </w:pPr>
      <w:r>
        <w:t>Further information</w:t>
      </w:r>
    </w:p>
    <w:tbl>
      <w:tblPr>
        <w:tblW w:w="9486" w:type="dxa"/>
        <w:tblCellMar>
          <w:left w:w="10" w:type="dxa"/>
          <w:right w:w="10" w:type="dxa"/>
        </w:tblCellMar>
        <w:tblLook w:val="0000" w:firstRow="0" w:lastRow="0" w:firstColumn="0" w:lastColumn="0" w:noHBand="0" w:noVBand="0"/>
      </w:tblPr>
      <w:tblGrid>
        <w:gridCol w:w="9486"/>
      </w:tblGrid>
      <w:tr w:rsidR="00751DED" w14:paraId="7AD564EB" w14:textId="77777777">
        <w:tc>
          <w:tcPr>
            <w:tcW w:w="948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00751DED" w:rsidRDefault="00F15877" w14:paraId="7AD564E8" w14:textId="77777777">
            <w:pPr>
              <w:spacing w:before="120" w:after="120"/>
            </w:pPr>
            <w:r>
              <w:rPr>
                <w:rFonts w:cs="Arial"/>
              </w:rPr>
              <w:t xml:space="preserve">The Department for Education publishes a </w:t>
            </w:r>
            <w:hyperlink w:history="1" r:id="rId10">
              <w:r>
                <w:rPr>
                  <w:rStyle w:val="Hyperlink"/>
                  <w:rFonts w:cs="Arial"/>
                </w:rPr>
                <w:t>guide for parents and young people</w:t>
              </w:r>
            </w:hyperlink>
            <w:r>
              <w:rPr>
                <w:rFonts w:cs="Arial"/>
              </w:rPr>
              <w:t xml:space="preserve"> on how they can get involved in music in and out of school, and where they can go to for support beyond the school. </w:t>
            </w:r>
          </w:p>
          <w:p w:rsidR="00751DED" w:rsidRDefault="00F15877" w14:paraId="7AD564E9" w14:textId="77777777">
            <w:pPr>
              <w:spacing w:before="120" w:after="120"/>
            </w:pPr>
            <w:r>
              <w:rPr>
                <w:rFonts w:cs="Arial"/>
              </w:rPr>
              <w:t xml:space="preserve">Your local </w:t>
            </w:r>
            <w:hyperlink w:history="1" w:anchor="section-1" r:id="rId11">
              <w:r>
                <w:rPr>
                  <w:rStyle w:val="Hyperlink"/>
                  <w:rFonts w:cs="Arial"/>
                </w:rPr>
                <w:t>music hub</w:t>
              </w:r>
            </w:hyperlink>
            <w:r>
              <w:rPr>
                <w:rFonts w:cs="Arial"/>
              </w:rPr>
              <w:t xml:space="preserve"> should also have a local plan for music education in place from September 2024 that should include useful information. </w:t>
            </w:r>
          </w:p>
          <w:p w:rsidR="00751DED" w:rsidRDefault="00751DED" w14:paraId="7AD564EA" w14:textId="3490B54B">
            <w:pPr>
              <w:spacing w:before="120" w:after="120"/>
            </w:pPr>
          </w:p>
        </w:tc>
      </w:tr>
      <w:bookmarkEnd w:id="14"/>
      <w:bookmarkEnd w:id="15"/>
      <w:bookmarkEnd w:id="16"/>
    </w:tbl>
    <w:p w:rsidR="00751DED" w:rsidRDefault="00751DED" w14:paraId="7AD564EC" w14:textId="77777777"/>
    <w:sectPr w:rsidR="00751DED">
      <w:headerReference w:type="default" r:id="rId12"/>
      <w:footerReference w:type="default" r:id="rId13"/>
      <w:pgSz w:w="11906" w:h="16838" w:orient="portrait"/>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06B43" w:rsidRDefault="00F06B43" w14:paraId="13C5AE3E" w14:textId="77777777">
      <w:pPr>
        <w:spacing w:after="0" w:line="240" w:lineRule="auto"/>
      </w:pPr>
      <w:r>
        <w:separator/>
      </w:r>
    </w:p>
  </w:endnote>
  <w:endnote w:type="continuationSeparator" w:id="0">
    <w:p w:rsidR="00F06B43" w:rsidRDefault="00F06B43" w14:paraId="7E6CC10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15877" w:rsidRDefault="00F15877" w14:paraId="7AD564A3" w14:textId="77777777">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06B43" w:rsidRDefault="00F06B43" w14:paraId="3D3D144C" w14:textId="77777777">
      <w:pPr>
        <w:spacing w:after="0" w:line="240" w:lineRule="auto"/>
      </w:pPr>
      <w:r>
        <w:separator/>
      </w:r>
    </w:p>
  </w:footnote>
  <w:footnote w:type="continuationSeparator" w:id="0">
    <w:p w:rsidR="00F06B43" w:rsidRDefault="00F06B43" w14:paraId="223A86E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15877" w:rsidRDefault="00F15877" w14:paraId="7AD564A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9D3BDE"/>
    <w:multiLevelType w:val="multilevel"/>
    <w:tmpl w:val="0A42F5D0"/>
    <w:styleLink w:val="LFO10"/>
    <w:lvl w:ilvl="0">
      <w:numFmt w:val="bullet"/>
      <w:pStyle w:val="ListBullet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22193E67"/>
    <w:multiLevelType w:val="multilevel"/>
    <w:tmpl w:val="481A97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80208AC"/>
    <w:multiLevelType w:val="multilevel"/>
    <w:tmpl w:val="C97C56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954445C"/>
    <w:multiLevelType w:val="multilevel"/>
    <w:tmpl w:val="95847F82"/>
    <w:styleLink w:val="WWOutlineListStyle2"/>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351D5662"/>
    <w:multiLevelType w:val="multilevel"/>
    <w:tmpl w:val="81AE8800"/>
    <w:styleLink w:val="LFO9"/>
    <w:lvl w:ilvl="0">
      <w:numFmt w:val="bullet"/>
      <w:pStyle w:val="ListBullet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38A37F80"/>
    <w:multiLevelType w:val="multilevel"/>
    <w:tmpl w:val="33EC2EE0"/>
    <w:styleLink w:val="LFO28"/>
    <w:lvl w:ilvl="0">
      <w:start w:val="1"/>
      <w:numFmt w:val="decimal"/>
      <w:pStyle w:val="DfES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6" w15:restartNumberingAfterBreak="0">
    <w:nsid w:val="3D145BB1"/>
    <w:multiLevelType w:val="multilevel"/>
    <w:tmpl w:val="BBCAD246"/>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7" w15:restartNumberingAfterBreak="0">
    <w:nsid w:val="3F7F3767"/>
    <w:multiLevelType w:val="multilevel"/>
    <w:tmpl w:val="59023AE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463D64DD"/>
    <w:multiLevelType w:val="multilevel"/>
    <w:tmpl w:val="74FA104C"/>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9" w15:restartNumberingAfterBreak="0">
    <w:nsid w:val="4769394B"/>
    <w:multiLevelType w:val="multilevel"/>
    <w:tmpl w:val="6B40DB62"/>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49FE4F61"/>
    <w:multiLevelType w:val="multilevel"/>
    <w:tmpl w:val="F6A600B4"/>
    <w:styleLink w:val="WWOutlineListStyle"/>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4A3D40CF"/>
    <w:multiLevelType w:val="multilevel"/>
    <w:tmpl w:val="2916A526"/>
    <w:styleLink w:val="LFO4"/>
    <w:lvl w:ilvl="0">
      <w:numFmt w:val="bullet"/>
      <w:pStyle w:val="ListBullet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2" w15:restartNumberingAfterBreak="0">
    <w:nsid w:val="539C41C3"/>
    <w:multiLevelType w:val="multilevel"/>
    <w:tmpl w:val="0DF4CB54"/>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3" w15:restartNumberingAfterBreak="0">
    <w:nsid w:val="540165E1"/>
    <w:multiLevelType w:val="multilevel"/>
    <w:tmpl w:val="6CEC2326"/>
    <w:styleLink w:val="WWOutlineListStyle3"/>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56327124"/>
    <w:multiLevelType w:val="multilevel"/>
    <w:tmpl w:val="AA5636B2"/>
    <w:styleLink w:val="LFO34"/>
    <w:lvl w:ilvl="0">
      <w:start w:val="1"/>
      <w:numFmt w:val="decimal"/>
      <w:pStyle w:val="Dept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rPr>
        <w:rFonts w:ascii="Arial" w:hAnsi="Arial"/>
        <w:color w:val="auto"/>
        <w:sz w:val="22"/>
        <w:szCs w:val="22"/>
      </w:r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15" w15:restartNumberingAfterBreak="0">
    <w:nsid w:val="67503E0B"/>
    <w:multiLevelType w:val="multilevel"/>
    <w:tmpl w:val="F094E308"/>
    <w:styleLink w:val="WWOutlineListStyle1"/>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67806329"/>
    <w:multiLevelType w:val="multilevel"/>
    <w:tmpl w:val="E106484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1679387350">
    <w:abstractNumId w:val="16"/>
  </w:num>
  <w:num w:numId="2" w16cid:durableId="1495416476">
    <w:abstractNumId w:val="13"/>
  </w:num>
  <w:num w:numId="3" w16cid:durableId="328876181">
    <w:abstractNumId w:val="3"/>
  </w:num>
  <w:num w:numId="4" w16cid:durableId="735518379">
    <w:abstractNumId w:val="15"/>
  </w:num>
  <w:num w:numId="5" w16cid:durableId="575362892">
    <w:abstractNumId w:val="10"/>
  </w:num>
  <w:num w:numId="6" w16cid:durableId="2062434673">
    <w:abstractNumId w:val="12"/>
  </w:num>
  <w:num w:numId="7" w16cid:durableId="680820459">
    <w:abstractNumId w:val="11"/>
  </w:num>
  <w:num w:numId="8" w16cid:durableId="996959543">
    <w:abstractNumId w:val="7"/>
  </w:num>
  <w:num w:numId="9" w16cid:durableId="1856266713">
    <w:abstractNumId w:val="4"/>
  </w:num>
  <w:num w:numId="10" w16cid:durableId="1822043343">
    <w:abstractNumId w:val="0"/>
  </w:num>
  <w:num w:numId="11" w16cid:durableId="1705597645">
    <w:abstractNumId w:val="9"/>
  </w:num>
  <w:num w:numId="12" w16cid:durableId="1594051076">
    <w:abstractNumId w:val="5"/>
  </w:num>
  <w:num w:numId="13" w16cid:durableId="959800135">
    <w:abstractNumId w:val="6"/>
  </w:num>
  <w:num w:numId="14" w16cid:durableId="1483740165">
    <w:abstractNumId w:val="14"/>
  </w:num>
  <w:num w:numId="15" w16cid:durableId="1229338416">
    <w:abstractNumId w:val="8"/>
  </w:num>
  <w:num w:numId="16" w16cid:durableId="2016496622">
    <w:abstractNumId w:val="2"/>
  </w:num>
  <w:num w:numId="17" w16cid:durableId="20246283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proofState w:spelling="clean" w:grammar="dirty"/>
  <w:trackRevisions w:val="false"/>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DED"/>
    <w:rsid w:val="00076A6F"/>
    <w:rsid w:val="00076AE7"/>
    <w:rsid w:val="00324558"/>
    <w:rsid w:val="00417C7A"/>
    <w:rsid w:val="00476E61"/>
    <w:rsid w:val="005114C5"/>
    <w:rsid w:val="00586C25"/>
    <w:rsid w:val="00673067"/>
    <w:rsid w:val="006D1A4B"/>
    <w:rsid w:val="00707946"/>
    <w:rsid w:val="00751DED"/>
    <w:rsid w:val="008448F6"/>
    <w:rsid w:val="00957B3A"/>
    <w:rsid w:val="009B7A09"/>
    <w:rsid w:val="00A379C8"/>
    <w:rsid w:val="00A8747C"/>
    <w:rsid w:val="00B20B78"/>
    <w:rsid w:val="00B4519B"/>
    <w:rsid w:val="00BF7C39"/>
    <w:rsid w:val="00C020D6"/>
    <w:rsid w:val="00D45960"/>
    <w:rsid w:val="00DE68F3"/>
    <w:rsid w:val="00E664F5"/>
    <w:rsid w:val="00EB3958"/>
    <w:rsid w:val="00EC2578"/>
    <w:rsid w:val="00EF5FFD"/>
    <w:rsid w:val="00F06B43"/>
    <w:rsid w:val="00F15877"/>
    <w:rsid w:val="00F6260B"/>
    <w:rsid w:val="0941836B"/>
    <w:rsid w:val="0EDA780E"/>
    <w:rsid w:val="30DCF8FE"/>
    <w:rsid w:val="365816B2"/>
    <w:rsid w:val="3D3D88CE"/>
    <w:rsid w:val="46D62D91"/>
    <w:rsid w:val="475C861B"/>
    <w:rsid w:val="5010A7BE"/>
    <w:rsid w:val="540E4F14"/>
    <w:rsid w:val="5C5882A5"/>
    <w:rsid w:val="65BDB47F"/>
    <w:rsid w:val="66B8A5F7"/>
    <w:rsid w:val="736E17C2"/>
    <w:rsid w:val="75D03CBA"/>
    <w:rsid w:val="7B9238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56499"/>
  <w15:docId w15:val="{EF339623-8116-496E-87D3-6D8979C2A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Times New Roman"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semiHidden/>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numbering" w:styleId="WWOutlineListStyle4" w:customStyle="1">
    <w:name w:val="WW_OutlineListStyle_4"/>
    <w:basedOn w:val="NoList"/>
    <w:pPr>
      <w:numPr>
        <w:numId w:val="1"/>
      </w:numPr>
    </w:pPr>
  </w:style>
  <w:style w:type="character" w:styleId="Heading1Char" w:customStyle="1">
    <w:name w:val="Heading 1 Char"/>
    <w:rPr>
      <w:b/>
      <w:color w:val="104F75"/>
      <w:sz w:val="36"/>
      <w:szCs w:val="24"/>
    </w:rPr>
  </w:style>
  <w:style w:type="character" w:styleId="Heading2Char" w:customStyle="1">
    <w:name w:val="Heading 2 Char"/>
    <w:rPr>
      <w:b/>
      <w:color w:val="104F75"/>
      <w:sz w:val="32"/>
      <w:szCs w:val="32"/>
    </w:rPr>
  </w:style>
  <w:style w:type="character" w:styleId="Heading3Char" w:customStyle="1">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styleId="TitleText" w:customStyle="1">
    <w:name w:val="TitleText"/>
    <w:basedOn w:val="Normal"/>
    <w:pPr>
      <w:spacing w:before="3600" w:line="240" w:lineRule="auto"/>
    </w:pPr>
    <w:rPr>
      <w:rFonts w:cs="Arial"/>
      <w:b/>
      <w:color w:val="104F75"/>
      <w:sz w:val="92"/>
      <w:szCs w:val="92"/>
    </w:rPr>
  </w:style>
  <w:style w:type="character" w:styleId="TitleTextChar" w:customStyle="1">
    <w:name w:val="TitleText Char"/>
    <w:rPr>
      <w:rFonts w:cs="Arial"/>
      <w:b/>
      <w:color w:val="104F75"/>
      <w:sz w:val="92"/>
      <w:szCs w:val="92"/>
    </w:rPr>
  </w:style>
  <w:style w:type="paragraph" w:styleId="SubtitleText" w:customStyle="1">
    <w:name w:val="SubtitleText"/>
    <w:basedOn w:val="Normal"/>
    <w:pPr>
      <w:spacing w:after="1520"/>
    </w:pPr>
    <w:rPr>
      <w:rFonts w:cs="Arial"/>
      <w:b/>
      <w:color w:val="104F75"/>
      <w:sz w:val="48"/>
      <w:szCs w:val="48"/>
    </w:rPr>
  </w:style>
  <w:style w:type="character" w:styleId="SubtitleTextChar" w:customStyle="1">
    <w:name w:val="SubtitleText Char"/>
    <w:rPr>
      <w:rFonts w:cs="Arial"/>
      <w:b/>
      <w:color w:val="104F75"/>
      <w:sz w:val="48"/>
      <w:szCs w:val="48"/>
    </w:rPr>
  </w:style>
  <w:style w:type="paragraph" w:styleId="ListBullet">
    <w:name w:val="List Bullet"/>
    <w:basedOn w:val="ListBullet5"/>
    <w:pPr>
      <w:numPr>
        <w:numId w:val="8"/>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styleId="CopyrightBox" w:customStyle="1">
    <w:name w:val="CopyrightBox"/>
    <w:basedOn w:val="Normal"/>
  </w:style>
  <w:style w:type="character" w:styleId="CopyrightBoxChar" w:customStyle="1">
    <w:name w:val="CopyrightBox Char"/>
    <w:rPr>
      <w:color w:val="0D0D0D"/>
      <w:sz w:val="24"/>
      <w:szCs w:val="24"/>
    </w:rPr>
  </w:style>
  <w:style w:type="paragraph" w:styleId="CopyrightSpacing" w:customStyle="1">
    <w:name w:val="CopyrightSpacing"/>
    <w:basedOn w:val="Normal"/>
    <w:pPr>
      <w:spacing w:before="6000" w:after="120"/>
    </w:pPr>
  </w:style>
  <w:style w:type="character" w:styleId="CopyrightSpacingChar" w:customStyle="1">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styleId="TitleChar" w:customStyle="1">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7"/>
      </w:numPr>
      <w:contextualSpacing/>
    </w:pPr>
  </w:style>
  <w:style w:type="paragraph" w:styleId="ListParagraph">
    <w:name w:val="List Paragraph"/>
    <w:basedOn w:val="Normal"/>
    <w:pPr>
      <w:numPr>
        <w:numId w:val="11"/>
      </w:numPr>
      <w:contextualSpacing/>
    </w:pPr>
  </w:style>
  <w:style w:type="paragraph" w:styleId="Caption">
    <w:name w:val="caption"/>
    <w:basedOn w:val="Normal"/>
    <w:next w:val="Normal"/>
    <w:pPr>
      <w:spacing w:before="120" w:after="120"/>
      <w:jc w:val="center"/>
    </w:pPr>
    <w:rPr>
      <w:b/>
      <w:bCs/>
      <w:color w:val="000000"/>
      <w:sz w:val="20"/>
      <w:szCs w:val="20"/>
    </w:rPr>
  </w:style>
  <w:style w:type="character" w:styleId="Heading4Char" w:customStyle="1">
    <w:name w:val="Heading 4 Char"/>
    <w:rPr>
      <w:b/>
      <w:bCs/>
      <w:color w:val="104F75"/>
      <w:sz w:val="24"/>
      <w:szCs w:val="28"/>
    </w:rPr>
  </w:style>
  <w:style w:type="character" w:styleId="Heading5Char" w:customStyle="1">
    <w:name w:val="Heading 5 Char"/>
    <w:rPr>
      <w:rFonts w:ascii="Calibri" w:hAnsi="Calibri"/>
      <w:b/>
      <w:bCs/>
      <w:i/>
      <w:iCs/>
      <w:color w:val="0D0D0D"/>
      <w:sz w:val="26"/>
      <w:szCs w:val="26"/>
    </w:rPr>
  </w:style>
  <w:style w:type="character" w:styleId="Heading6Char" w:customStyle="1">
    <w:name w:val="Heading 6 Char"/>
    <w:rPr>
      <w:rFonts w:ascii="Calibri" w:hAnsi="Calibri"/>
      <w:b/>
      <w:bCs/>
      <w:color w:val="0D0D0D"/>
      <w:sz w:val="24"/>
      <w:szCs w:val="22"/>
    </w:rPr>
  </w:style>
  <w:style w:type="character" w:styleId="Heading7Char" w:customStyle="1">
    <w:name w:val="Heading 7 Char"/>
    <w:rPr>
      <w:rFonts w:ascii="Calibri" w:hAnsi="Calibri"/>
      <w:color w:val="0D0D0D"/>
      <w:sz w:val="24"/>
      <w:szCs w:val="24"/>
    </w:rPr>
  </w:style>
  <w:style w:type="character" w:styleId="Heading8Char" w:customStyle="1">
    <w:name w:val="Heading 8 Char"/>
    <w:rPr>
      <w:rFonts w:ascii="Calibri" w:hAnsi="Calibri"/>
      <w:i/>
      <w:iCs/>
      <w:color w:val="0D0D0D"/>
      <w:sz w:val="24"/>
      <w:szCs w:val="24"/>
    </w:rPr>
  </w:style>
  <w:style w:type="character" w:styleId="Heading9Char" w:customStyle="1">
    <w:name w:val="Heading 9 Char"/>
    <w:rPr>
      <w:rFonts w:ascii="Cambria" w:hAnsi="Cambria"/>
      <w:color w:val="0D0D0D"/>
      <w:sz w:val="24"/>
      <w:szCs w:val="22"/>
    </w:rPr>
  </w:style>
  <w:style w:type="paragraph" w:styleId="BodyText">
    <w:name w:val="Body Text"/>
    <w:basedOn w:val="Normal"/>
    <w:pPr>
      <w:spacing w:after="120"/>
    </w:pPr>
  </w:style>
  <w:style w:type="character" w:styleId="BodyTextChar" w:customStyle="1">
    <w:name w:val="Body Text Char"/>
    <w:basedOn w:val="DefaultParagraphFont"/>
    <w:rPr>
      <w:color w:val="0D0D0D"/>
      <w:sz w:val="24"/>
      <w:szCs w:val="24"/>
    </w:rPr>
  </w:style>
  <w:style w:type="paragraph" w:styleId="TableHeader" w:customStyle="1">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styleId="BalloonTextChar" w:customStyle="1">
    <w:name w:val="Balloon Text Char"/>
    <w:rPr>
      <w:rFonts w:ascii="Tahoma" w:hAnsi="Tahoma" w:cs="Tahoma"/>
      <w:sz w:val="16"/>
      <w:szCs w:val="16"/>
    </w:rPr>
  </w:style>
  <w:style w:type="paragraph" w:styleId="TableRow" w:customStyle="1">
    <w:name w:val="TableRow"/>
    <w:pPr>
      <w:suppressAutoHyphens/>
      <w:spacing w:before="60" w:after="60"/>
      <w:ind w:left="57" w:right="57"/>
    </w:pPr>
    <w:rPr>
      <w:color w:val="0D0D0D"/>
      <w:sz w:val="24"/>
      <w:szCs w:val="24"/>
    </w:rPr>
  </w:style>
  <w:style w:type="character" w:styleId="TableRowChar" w:customStyle="1">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styleId="HeaderChar" w:customStyle="1">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styleId="FooterChar" w:customStyle="1">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styleId="FootnoteTextChar" w:customStyle="1">
    <w:name w:val="Footnote Text Char"/>
    <w:basedOn w:val="DefaultParagraphFont"/>
  </w:style>
  <w:style w:type="character" w:styleId="FootnoteReference">
    <w:name w:val="footnote reference"/>
    <w:basedOn w:val="DefaultParagraphFont"/>
    <w:rPr>
      <w:position w:val="0"/>
      <w:vertAlign w:val="superscript"/>
    </w:rPr>
  </w:style>
  <w:style w:type="character" w:styleId="RGB" w:customStyle="1">
    <w:name w:val="RGB"/>
    <w:basedOn w:val="DefaultParagraphFont"/>
    <w:rPr>
      <w:b/>
      <w:bCs/>
      <w:sz w:val="20"/>
    </w:rPr>
  </w:style>
  <w:style w:type="paragraph" w:styleId="ColouredBoxHeadline" w:customStyle="1">
    <w:name w:val="Coloured Box Headline"/>
    <w:basedOn w:val="Normal"/>
    <w:pPr>
      <w:spacing w:before="120"/>
    </w:pPr>
    <w:rPr>
      <w:b/>
      <w:bCs/>
      <w:sz w:val="28"/>
      <w:szCs w:val="20"/>
    </w:rPr>
  </w:style>
  <w:style w:type="character" w:styleId="RGBValues" w:customStyle="1">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styleId="CommentTextChar" w:customStyle="1">
    <w:name w:val="Comment Text Char"/>
    <w:basedOn w:val="DefaultParagraphFont"/>
  </w:style>
  <w:style w:type="paragraph" w:styleId="CommentSubject">
    <w:name w:val="annotation subject"/>
    <w:basedOn w:val="CommentText"/>
    <w:next w:val="CommentText"/>
    <w:rPr>
      <w:b/>
      <w:bCs/>
    </w:rPr>
  </w:style>
  <w:style w:type="character" w:styleId="CommentSubjectChar" w:customStyle="1">
    <w:name w:val="Comment Subject Char"/>
    <w:basedOn w:val="CommentTextChar"/>
    <w:rPr>
      <w:b/>
      <w:bCs/>
    </w:rPr>
  </w:style>
  <w:style w:type="paragraph" w:styleId="Centredembed" w:customStyle="1">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styleId="DateChar" w:customStyle="1">
    <w:name w:val="Date Char"/>
    <w:basedOn w:val="DefaultParagraphFont"/>
    <w:rPr>
      <w:rFonts w:cs="Arial"/>
      <w:b/>
      <w:bCs/>
      <w:color w:val="104F75"/>
      <w:sz w:val="44"/>
      <w:szCs w:val="44"/>
    </w:rPr>
  </w:style>
  <w:style w:type="character" w:styleId="SourceChar" w:customStyle="1">
    <w:name w:val="Source Char"/>
    <w:basedOn w:val="DefaultParagraphFont"/>
  </w:style>
  <w:style w:type="paragraph" w:styleId="Source" w:customStyle="1">
    <w:name w:val="Source"/>
    <w:basedOn w:val="Normal"/>
    <w:pPr>
      <w:jc w:val="right"/>
    </w:pPr>
    <w:rPr>
      <w:sz w:val="20"/>
      <w:szCs w:val="20"/>
    </w:rPr>
  </w:style>
  <w:style w:type="paragraph" w:styleId="DfESOutNumbered1" w:customStyle="1">
    <w:name w:val="DfESOutNumbered1"/>
    <w:basedOn w:val="Normal"/>
    <w:pPr>
      <w:numPr>
        <w:numId w:val="6"/>
      </w:numPr>
    </w:pPr>
  </w:style>
  <w:style w:type="character" w:styleId="DfESOutNumbered1Char" w:customStyle="1">
    <w:name w:val="DfESOutNumbered1 Char"/>
    <w:rPr>
      <w:sz w:val="24"/>
      <w:szCs w:val="24"/>
    </w:rPr>
  </w:style>
  <w:style w:type="paragraph" w:styleId="TableRowRight" w:customStyle="1">
    <w:name w:val="TableRowRight"/>
    <w:basedOn w:val="TableRow"/>
    <w:pPr>
      <w:jc w:val="right"/>
    </w:pPr>
    <w:rPr>
      <w:szCs w:val="20"/>
    </w:rPr>
  </w:style>
  <w:style w:type="paragraph" w:styleId="TableRowCentered" w:customStyle="1">
    <w:name w:val="TableRowCentered"/>
    <w:basedOn w:val="TableRow"/>
    <w:pPr>
      <w:jc w:val="center"/>
    </w:pPr>
    <w:rPr>
      <w:szCs w:val="20"/>
    </w:rPr>
  </w:style>
  <w:style w:type="paragraph" w:styleId="SocialMedia" w:customStyle="1">
    <w:name w:val="SocialMedia"/>
    <w:basedOn w:val="Normal"/>
    <w:pPr>
      <w:tabs>
        <w:tab w:val="left" w:pos="4253"/>
        <w:tab w:val="left" w:pos="4820"/>
      </w:tabs>
      <w:spacing w:after="0" w:line="240" w:lineRule="auto"/>
      <w:ind w:firstLine="34"/>
    </w:pPr>
  </w:style>
  <w:style w:type="paragraph" w:styleId="Reference" w:customStyle="1">
    <w:name w:val="Reference"/>
    <w:basedOn w:val="Normal"/>
    <w:pPr>
      <w:tabs>
        <w:tab w:val="left" w:pos="1701"/>
      </w:tabs>
      <w:spacing w:before="240"/>
    </w:pPr>
  </w:style>
  <w:style w:type="character" w:styleId="SocialMediaChar" w:customStyle="1">
    <w:name w:val="SocialMedia Char"/>
    <w:basedOn w:val="DefaultParagraphFont"/>
    <w:rPr>
      <w:sz w:val="24"/>
      <w:szCs w:val="24"/>
    </w:rPr>
  </w:style>
  <w:style w:type="paragraph" w:styleId="Licence" w:customStyle="1">
    <w:name w:val="Licence"/>
    <w:basedOn w:val="Normal"/>
    <w:pPr>
      <w:tabs>
        <w:tab w:val="left" w:pos="1418"/>
      </w:tabs>
      <w:ind w:left="284"/>
      <w:contextualSpacing/>
    </w:pPr>
  </w:style>
  <w:style w:type="character" w:styleId="ReferenceChar" w:customStyle="1">
    <w:name w:val="Reference Char"/>
    <w:basedOn w:val="DefaultParagraphFont"/>
    <w:rPr>
      <w:color w:val="0D0D0D"/>
      <w:sz w:val="24"/>
      <w:szCs w:val="24"/>
    </w:rPr>
  </w:style>
  <w:style w:type="paragraph" w:styleId="LicenceIntro" w:customStyle="1">
    <w:name w:val="LicenceIntro"/>
    <w:basedOn w:val="Licence"/>
    <w:pPr>
      <w:spacing w:after="0"/>
      <w:ind w:left="0"/>
    </w:pPr>
    <w:rPr>
      <w:szCs w:val="20"/>
    </w:rPr>
  </w:style>
  <w:style w:type="character" w:styleId="LicenceChar" w:customStyle="1">
    <w:name w:val="Licence Char"/>
    <w:basedOn w:val="DefaultParagraphFont"/>
    <w:rPr>
      <w:sz w:val="24"/>
      <w:szCs w:val="24"/>
    </w:rPr>
  </w:style>
  <w:style w:type="paragraph" w:styleId="ListBullet2">
    <w:name w:val="List Bullet 2"/>
    <w:basedOn w:val="Normal"/>
    <w:pPr>
      <w:numPr>
        <w:numId w:val="9"/>
      </w:numPr>
      <w:tabs>
        <w:tab w:val="left" w:pos="-1438"/>
      </w:tabs>
      <w:contextualSpacing/>
    </w:pPr>
  </w:style>
  <w:style w:type="paragraph" w:styleId="Logos" w:customStyle="1">
    <w:name w:val="Logos"/>
    <w:basedOn w:val="Normal"/>
    <w:pPr>
      <w:pageBreakBefore/>
      <w:widowControl w:val="0"/>
    </w:pPr>
  </w:style>
  <w:style w:type="character" w:styleId="LogosChar" w:customStyle="1">
    <w:name w:val="Logos Char"/>
    <w:basedOn w:val="DefaultParagraphFont"/>
    <w:rPr>
      <w:color w:val="0D0D0D"/>
      <w:sz w:val="24"/>
      <w:szCs w:val="24"/>
    </w:rPr>
  </w:style>
  <w:style w:type="paragraph" w:styleId="ListBullet3">
    <w:name w:val="List Bullet 3"/>
    <w:basedOn w:val="Normal"/>
    <w:pPr>
      <w:numPr>
        <w:numId w:val="10"/>
      </w:numPr>
      <w:contextualSpacing/>
    </w:pPr>
  </w:style>
  <w:style w:type="paragraph" w:styleId="DfESOutNumbered" w:customStyle="1">
    <w:name w:val="DfESOutNumbered"/>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styleId="DfESOutNumberedChar" w:customStyle="1">
    <w:name w:val="DfESOutNumbered Char"/>
    <w:basedOn w:val="LogosChar"/>
    <w:rPr>
      <w:rFonts w:cs="Arial"/>
      <w:color w:val="0D0D0D"/>
      <w:sz w:val="22"/>
      <w:szCs w:val="24"/>
      <w:lang w:eastAsia="en-US"/>
    </w:rPr>
  </w:style>
  <w:style w:type="paragraph" w:styleId="DeptBullets" w:customStyle="1">
    <w:name w:val="DeptBullets"/>
    <w:basedOn w:val="Normal"/>
    <w:pPr>
      <w:widowControl w:val="0"/>
      <w:numPr>
        <w:numId w:val="13"/>
      </w:numPr>
      <w:overflowPunct w:val="0"/>
      <w:autoSpaceDE w:val="0"/>
      <w:spacing w:line="240" w:lineRule="auto"/>
      <w:textAlignment w:val="baseline"/>
    </w:pPr>
    <w:rPr>
      <w:color w:val="auto"/>
      <w:szCs w:val="20"/>
      <w:lang w:eastAsia="en-US"/>
    </w:rPr>
  </w:style>
  <w:style w:type="character" w:styleId="DeptBulletsChar" w:customStyle="1">
    <w:name w:val="DeptBullets Char"/>
    <w:basedOn w:val="LogosChar"/>
    <w:rPr>
      <w:color w:val="0D0D0D"/>
      <w:sz w:val="24"/>
      <w:szCs w:val="24"/>
      <w:lang w:eastAsia="en-US"/>
    </w:rPr>
  </w:style>
  <w:style w:type="paragraph" w:styleId="TOCHeader" w:customStyle="1">
    <w:name w:val="TOC Header"/>
    <w:pPr>
      <w:pageBreakBefore/>
      <w:suppressAutoHyphens/>
    </w:pPr>
    <w:rPr>
      <w:b/>
      <w:color w:val="104F75"/>
      <w:sz w:val="36"/>
      <w:szCs w:val="24"/>
    </w:rPr>
  </w:style>
  <w:style w:type="character" w:styleId="TOCHeaderChar" w:customStyle="1">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styleId="BodyTextIndentChar" w:customStyle="1">
    <w:name w:val="Body Text Indent Char"/>
    <w:basedOn w:val="DefaultParagraphFont"/>
    <w:rPr>
      <w:sz w:val="24"/>
      <w:lang w:eastAsia="en-US"/>
    </w:rPr>
  </w:style>
  <w:style w:type="paragraph" w:styleId="DeptOutNumbered" w:customStyle="1">
    <w:name w:val="DeptOutNumbered"/>
    <w:basedOn w:val="Normal"/>
    <w:pPr>
      <w:widowControl w:val="0"/>
      <w:numPr>
        <w:numId w:val="14"/>
      </w:numPr>
      <w:overflowPunct w:val="0"/>
      <w:autoSpaceDE w:val="0"/>
      <w:spacing w:line="240" w:lineRule="auto"/>
      <w:textAlignment w:val="baseline"/>
    </w:pPr>
    <w:rPr>
      <w:color w:val="auto"/>
      <w:szCs w:val="20"/>
      <w:lang w:eastAsia="en-US"/>
    </w:rPr>
  </w:style>
  <w:style w:type="paragraph" w:styleId="Heading" w:customStyle="1">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styleId="MinuteTop" w:customStyle="1">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styleId="Numbered" w:customStyle="1">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styleId="PersonalComposeStyle" w:customStyle="1">
    <w:name w:val="Personal Compose Style"/>
    <w:basedOn w:val="DefaultParagraphFont"/>
    <w:rPr>
      <w:rFonts w:ascii="Arial" w:hAnsi="Arial" w:cs="Arial"/>
      <w:color w:val="auto"/>
      <w:sz w:val="20"/>
    </w:rPr>
  </w:style>
  <w:style w:type="character" w:styleId="PersonalReplyStyle" w:customStyle="1">
    <w:name w:val="Personal Reply Style"/>
    <w:basedOn w:val="DefaultParagraphFont"/>
    <w:rPr>
      <w:rFonts w:ascii="Arial" w:hAnsi="Arial" w:cs="Arial"/>
      <w:color w:val="auto"/>
      <w:sz w:val="20"/>
    </w:rPr>
  </w:style>
  <w:style w:type="paragraph" w:styleId="Sub-Heading" w:customStyle="1">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styleId="SubtitleChar" w:customStyle="1">
    <w:name w:val="Subtitle Char"/>
    <w:basedOn w:val="DefaultParagraphFont"/>
    <w:rPr>
      <w:i/>
      <w:sz w:val="24"/>
      <w:lang w:eastAsia="en-US"/>
    </w:rPr>
  </w:style>
  <w:style w:type="paragraph" w:styleId="DfESBullets" w:customStyle="1">
    <w:name w:val="DfESBullets"/>
    <w:basedOn w:val="Normal"/>
    <w:pPr>
      <w:widowControl w:val="0"/>
      <w:numPr>
        <w:numId w:val="15"/>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paragraph" w:styleId="Revision">
    <w:name w:val="Revision"/>
    <w:rPr>
      <w:color w:val="0D0D0D"/>
      <w:sz w:val="24"/>
      <w:szCs w:val="24"/>
    </w:rPr>
  </w:style>
  <w:style w:type="character" w:styleId="Mention">
    <w:name w:val="Mention"/>
    <w:basedOn w:val="DefaultParagraphFont"/>
    <w:rPr>
      <w:color w:val="2B579A"/>
      <w:shd w:val="clear" w:color="auto" w:fill="E1DFDD"/>
    </w:rPr>
  </w:style>
  <w:style w:type="character" w:styleId="ListParagraphChar" w:customStyle="1">
    <w:name w:val="List Paragraph Char"/>
    <w:basedOn w:val="DefaultParagraphFont"/>
    <w:rPr>
      <w:color w:val="0D0D0D"/>
      <w:sz w:val="24"/>
      <w:szCs w:val="24"/>
    </w:rPr>
  </w:style>
  <w:style w:type="numbering" w:styleId="WWOutlineListStyle3" w:customStyle="1">
    <w:name w:val="WW_OutlineListStyle_3"/>
    <w:basedOn w:val="NoList"/>
    <w:pPr>
      <w:numPr>
        <w:numId w:val="2"/>
      </w:numPr>
    </w:pPr>
  </w:style>
  <w:style w:type="numbering" w:styleId="WWOutlineListStyle2" w:customStyle="1">
    <w:name w:val="WW_OutlineListStyle_2"/>
    <w:basedOn w:val="NoList"/>
    <w:pPr>
      <w:numPr>
        <w:numId w:val="3"/>
      </w:numPr>
    </w:pPr>
  </w:style>
  <w:style w:type="numbering" w:styleId="WWOutlineListStyle1" w:customStyle="1">
    <w:name w:val="WW_OutlineListStyle_1"/>
    <w:basedOn w:val="NoList"/>
    <w:pPr>
      <w:numPr>
        <w:numId w:val="4"/>
      </w:numPr>
    </w:pPr>
  </w:style>
  <w:style w:type="numbering" w:styleId="WWOutlineListStyle" w:customStyle="1">
    <w:name w:val="WW_OutlineListStyle"/>
    <w:basedOn w:val="NoList"/>
    <w:pPr>
      <w:numPr>
        <w:numId w:val="5"/>
      </w:numPr>
    </w:pPr>
  </w:style>
  <w:style w:type="numbering" w:styleId="LFO3" w:customStyle="1">
    <w:name w:val="LFO3"/>
    <w:basedOn w:val="NoList"/>
    <w:pPr>
      <w:numPr>
        <w:numId w:val="6"/>
      </w:numPr>
    </w:pPr>
  </w:style>
  <w:style w:type="numbering" w:styleId="LFO4" w:customStyle="1">
    <w:name w:val="LFO4"/>
    <w:basedOn w:val="NoList"/>
    <w:pPr>
      <w:numPr>
        <w:numId w:val="7"/>
      </w:numPr>
    </w:pPr>
  </w:style>
  <w:style w:type="numbering" w:styleId="LFO6" w:customStyle="1">
    <w:name w:val="LFO6"/>
    <w:basedOn w:val="NoList"/>
    <w:pPr>
      <w:numPr>
        <w:numId w:val="8"/>
      </w:numPr>
    </w:pPr>
  </w:style>
  <w:style w:type="numbering" w:styleId="LFO9" w:customStyle="1">
    <w:name w:val="LFO9"/>
    <w:basedOn w:val="NoList"/>
    <w:pPr>
      <w:numPr>
        <w:numId w:val="9"/>
      </w:numPr>
    </w:pPr>
  </w:style>
  <w:style w:type="numbering" w:styleId="LFO10" w:customStyle="1">
    <w:name w:val="LFO10"/>
    <w:basedOn w:val="NoList"/>
    <w:pPr>
      <w:numPr>
        <w:numId w:val="10"/>
      </w:numPr>
    </w:pPr>
  </w:style>
  <w:style w:type="numbering" w:styleId="LFO25" w:customStyle="1">
    <w:name w:val="LFO25"/>
    <w:basedOn w:val="NoList"/>
    <w:pPr>
      <w:numPr>
        <w:numId w:val="11"/>
      </w:numPr>
    </w:pPr>
  </w:style>
  <w:style w:type="numbering" w:styleId="LFO28" w:customStyle="1">
    <w:name w:val="LFO28"/>
    <w:basedOn w:val="NoList"/>
    <w:pPr>
      <w:numPr>
        <w:numId w:val="12"/>
      </w:numPr>
    </w:pPr>
  </w:style>
  <w:style w:type="numbering" w:styleId="LFO30" w:customStyle="1">
    <w:name w:val="LFO30"/>
    <w:basedOn w:val="NoList"/>
    <w:pPr>
      <w:numPr>
        <w:numId w:val="13"/>
      </w:numPr>
    </w:pPr>
  </w:style>
  <w:style w:type="numbering" w:styleId="LFO34" w:customStyle="1">
    <w:name w:val="LFO34"/>
    <w:basedOn w:val="NoList"/>
    <w:pPr>
      <w:numPr>
        <w:numId w:val="14"/>
      </w:numPr>
    </w:pPr>
  </w:style>
  <w:style w:type="numbering" w:styleId="LFO36" w:customStyle="1">
    <w:name w:val="LFO36"/>
    <w:basedOn w:val="NoList"/>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artscouncil.org.uk/MusicEducationHubs" TargetMode="Externa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hyperlink" Target="https://www.gov.uk/government/publications/music-education-information-for-parents-and-young-people"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3A1EA8474BA458887BDBF73DA1962" ma:contentTypeVersion="17" ma:contentTypeDescription="Create a new document." ma:contentTypeScope="" ma:versionID="4254adb47b6171c7459d507ecff9f1c4">
  <xsd:schema xmlns:xsd="http://www.w3.org/2001/XMLSchema" xmlns:xs="http://www.w3.org/2001/XMLSchema" xmlns:p="http://schemas.microsoft.com/office/2006/metadata/properties" xmlns:ns2="215b51cd-dc0d-45a6-a2ae-4f6470d541e2" xmlns:ns3="e368c547-1166-4ae2-b2ec-cde64e12fbab" targetNamespace="http://schemas.microsoft.com/office/2006/metadata/properties" ma:root="true" ma:fieldsID="436bbe160c000a44442820e2b8066344" ns2:_="" ns3:_="">
    <xsd:import namespace="215b51cd-dc0d-45a6-a2ae-4f6470d541e2"/>
    <xsd:import namespace="e368c547-1166-4ae2-b2ec-cde64e12fba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Englishplanning"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5b51cd-dc0d-45a6-a2ae-4f6470d541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6e2ee1c-9d79-4097-bf7b-f4f0147a5e4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Englishplanning" ma:index="23" nillable="true" ma:displayName="English planning" ma:format="Dropdown" ma:internalName="Englishplanning">
      <xsd:simpleType>
        <xsd:restriction base="dms:Text">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68c547-1166-4ae2-b2ec-cde64e12fba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61bcfbf-68c6-494b-8f6a-69faf554a61d}" ma:internalName="TaxCatchAll" ma:showField="CatchAllData" ma:web="e368c547-1166-4ae2-b2ec-cde64e12fbab">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nglishplanning xmlns="215b51cd-dc0d-45a6-a2ae-4f6470d541e2" xsi:nil="true"/>
    <TaxCatchAll xmlns="e368c547-1166-4ae2-b2ec-cde64e12fbab" xsi:nil="true"/>
    <lcf76f155ced4ddcb4097134ff3c332f xmlns="215b51cd-dc0d-45a6-a2ae-4f6470d541e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D1B64E7-DD47-4D5A-B0DD-89FEE9CD4864}"/>
</file>

<file path=customXml/itemProps2.xml><?xml version="1.0" encoding="utf-8"?>
<ds:datastoreItem xmlns:ds="http://schemas.openxmlformats.org/officeDocument/2006/customXml" ds:itemID="{5E081364-6976-4716-A33B-97759DC26E7C}">
  <ds:schemaRefs>
    <ds:schemaRef ds:uri="http://schemas.microsoft.com/sharepoint/v3/contenttype/forms"/>
  </ds:schemaRefs>
</ds:datastoreItem>
</file>

<file path=customXml/itemProps3.xml><?xml version="1.0" encoding="utf-8"?>
<ds:datastoreItem xmlns:ds="http://schemas.openxmlformats.org/officeDocument/2006/customXml" ds:itemID="{F07462B4-5C08-47E4-8D1D-F607A8D76322}">
  <ds:schemaRefs>
    <ds:schemaRef ds:uri="http://schemas.microsoft.com/office/2006/metadata/properties"/>
    <ds:schemaRef ds:uri="http://schemas.microsoft.com/office/infopath/2007/PartnerControls"/>
    <ds:schemaRef ds:uri="215b51cd-dc0d-45a6-a2ae-4f6470d541e2"/>
    <ds:schemaRef ds:uri="e368c547-1166-4ae2-b2ec-cde64e12fbab"/>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School music development plan summary template</dc:title>
  <dc:subject/>
  <dc:creator>Department for Education</dc:creator>
  <dc:description/>
  <lastModifiedBy>Sharon Whittaker</lastModifiedBy>
  <revision>3</revision>
  <lastPrinted>2014-09-18T05:26:00.0000000Z</lastPrinted>
  <dcterms:created xsi:type="dcterms:W3CDTF">2026-08-26T16:16:00.0000000Z</dcterms:created>
  <dcterms:modified xsi:type="dcterms:W3CDTF">2026-10-13T08:48:48.9222701Z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0x01010063D3A1EA8474BA458887BDBF73DA1962</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ies>
</file>