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41945" w14:textId="372E5489" w:rsidR="00F3161C" w:rsidRPr="00E30BA5" w:rsidRDefault="000D5B81" w:rsidP="000D5B81">
      <w:pPr>
        <w:jc w:val="center"/>
        <w:rPr>
          <w:rFonts w:ascii="Arial" w:hAnsi="Arial" w:cs="Arial"/>
          <w:sz w:val="24"/>
        </w:rPr>
      </w:pPr>
      <w:r w:rsidRPr="00E30BA5">
        <w:rPr>
          <w:rFonts w:ascii="Arial" w:hAnsi="Arial" w:cs="Arial"/>
          <w:noProof/>
          <w:sz w:val="18"/>
        </w:rPr>
        <w:drawing>
          <wp:anchor distT="0" distB="0" distL="114300" distR="114300" simplePos="0" relativeHeight="251658240" behindDoc="0" locked="0" layoutInCell="1" allowOverlap="1" wp14:anchorId="044759C0" wp14:editId="3263BBF4">
            <wp:simplePos x="0" y="0"/>
            <wp:positionH relativeFrom="column">
              <wp:posOffset>1971675</wp:posOffset>
            </wp:positionH>
            <wp:positionV relativeFrom="paragraph">
              <wp:posOffset>400050</wp:posOffset>
            </wp:positionV>
            <wp:extent cx="1514475" cy="1585838"/>
            <wp:effectExtent l="0" t="0" r="0" b="0"/>
            <wp:wrapNone/>
            <wp:docPr id="1" name="Picture 1" descr="Aston by Sutton Primary School | Live Well Cheshire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on by Sutton Primary School | Live Well Cheshire W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15858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BA5">
        <w:rPr>
          <w:rFonts w:ascii="Arial" w:hAnsi="Arial" w:cs="Arial"/>
          <w:sz w:val="24"/>
        </w:rPr>
        <w:t>Teaching of Mathematics at Aston by Sutton</w:t>
      </w:r>
    </w:p>
    <w:p w14:paraId="076DDDE5" w14:textId="5F37E00D" w:rsidR="000D5B81" w:rsidRPr="00E30BA5" w:rsidRDefault="000D5B81" w:rsidP="000D5B81">
      <w:pPr>
        <w:jc w:val="center"/>
        <w:rPr>
          <w:rFonts w:ascii="Arial" w:hAnsi="Arial" w:cs="Arial"/>
          <w:sz w:val="24"/>
        </w:rPr>
      </w:pPr>
    </w:p>
    <w:p w14:paraId="7D9B2B0F" w14:textId="4B190C4E" w:rsidR="000D5B81" w:rsidRPr="00E30BA5" w:rsidRDefault="000D5B81" w:rsidP="000D5B81">
      <w:pPr>
        <w:jc w:val="center"/>
        <w:rPr>
          <w:rFonts w:ascii="Arial" w:hAnsi="Arial" w:cs="Arial"/>
          <w:sz w:val="24"/>
        </w:rPr>
      </w:pPr>
    </w:p>
    <w:p w14:paraId="1AF9EC2C" w14:textId="00E613AD" w:rsidR="000D5B81" w:rsidRPr="00E30BA5" w:rsidRDefault="000D5B81" w:rsidP="000D5B81">
      <w:pPr>
        <w:jc w:val="center"/>
        <w:rPr>
          <w:rFonts w:ascii="Arial" w:hAnsi="Arial" w:cs="Arial"/>
          <w:sz w:val="24"/>
        </w:rPr>
      </w:pPr>
    </w:p>
    <w:p w14:paraId="158D9676" w14:textId="73D1F2B3" w:rsidR="000D5B81" w:rsidRPr="00E30BA5" w:rsidRDefault="000D5B81" w:rsidP="000D5B81">
      <w:pPr>
        <w:jc w:val="center"/>
        <w:rPr>
          <w:rFonts w:ascii="Arial" w:hAnsi="Arial" w:cs="Arial"/>
          <w:sz w:val="24"/>
        </w:rPr>
      </w:pPr>
    </w:p>
    <w:p w14:paraId="51E18EEA" w14:textId="77777777" w:rsidR="002B6298" w:rsidRDefault="002B6298" w:rsidP="000D5B81">
      <w:pPr>
        <w:rPr>
          <w:rFonts w:ascii="Arial" w:hAnsi="Arial" w:cs="Arial"/>
          <w:b/>
          <w:sz w:val="24"/>
          <w:u w:val="single"/>
        </w:rPr>
      </w:pPr>
    </w:p>
    <w:p w14:paraId="5DD4CD3F" w14:textId="77777777" w:rsidR="002B6298" w:rsidRDefault="002B6298" w:rsidP="000D5B81">
      <w:pPr>
        <w:rPr>
          <w:rFonts w:ascii="Arial" w:hAnsi="Arial" w:cs="Arial"/>
          <w:b/>
          <w:sz w:val="24"/>
          <w:u w:val="single"/>
        </w:rPr>
      </w:pPr>
    </w:p>
    <w:p w14:paraId="10149B37" w14:textId="77777777" w:rsidR="00AA0394" w:rsidRDefault="00AA0394" w:rsidP="000D5B81">
      <w:pPr>
        <w:rPr>
          <w:rFonts w:ascii="Arial" w:hAnsi="Arial" w:cs="Arial"/>
          <w:b/>
          <w:sz w:val="24"/>
          <w:u w:val="single"/>
        </w:rPr>
      </w:pPr>
    </w:p>
    <w:p w14:paraId="27B3BB24" w14:textId="45D9670F" w:rsidR="00AA0394" w:rsidRPr="00AA0394" w:rsidRDefault="00AA0394" w:rsidP="00AA0394">
      <w:pPr>
        <w:pStyle w:val="NormalWeb"/>
        <w:jc w:val="center"/>
        <w:rPr>
          <w:rFonts w:ascii="Arial" w:hAnsi="Arial" w:cs="Arial"/>
          <w:i/>
        </w:rPr>
      </w:pPr>
      <w:r w:rsidRPr="00AA0394">
        <w:rPr>
          <w:rFonts w:ascii="Arial" w:hAnsi="Arial" w:cs="Arial"/>
          <w:i/>
        </w:rPr>
        <w:t>The vision for the subject of Mathematics is to cultivate a robust understanding and appreciation of mathematical concepts among all learners, in alignment with the national curriculum. Our aim is to empower students with essential life skills, enabling them to apply mathematical reasoning and problem-solving techniques in real-world contexts. We aspire to create an engaging and inclusive learning environment that fosters curiosity, resilience, and critical thinkin</w:t>
      </w:r>
      <w:bookmarkStart w:id="0" w:name="_GoBack"/>
      <w:bookmarkEnd w:id="0"/>
      <w:r w:rsidRPr="00AA0394">
        <w:rPr>
          <w:rFonts w:ascii="Arial" w:hAnsi="Arial" w:cs="Arial"/>
          <w:i/>
        </w:rPr>
        <w:t>g.</w:t>
      </w:r>
    </w:p>
    <w:p w14:paraId="047FAC98" w14:textId="77777777" w:rsidR="00AA0394" w:rsidRDefault="00AA0394" w:rsidP="000D5B81">
      <w:pPr>
        <w:rPr>
          <w:rFonts w:ascii="Arial" w:hAnsi="Arial" w:cs="Arial"/>
          <w:b/>
          <w:sz w:val="24"/>
          <w:u w:val="single"/>
        </w:rPr>
      </w:pPr>
    </w:p>
    <w:p w14:paraId="4D21DB3C" w14:textId="351F1544" w:rsidR="000D5B81" w:rsidRPr="00E30BA5" w:rsidRDefault="000D5B81" w:rsidP="000D5B81">
      <w:pPr>
        <w:rPr>
          <w:rFonts w:ascii="Arial" w:hAnsi="Arial" w:cs="Arial"/>
          <w:b/>
          <w:sz w:val="24"/>
          <w:u w:val="single"/>
        </w:rPr>
      </w:pPr>
      <w:r w:rsidRPr="00E30BA5">
        <w:rPr>
          <w:rFonts w:ascii="Arial" w:hAnsi="Arial" w:cs="Arial"/>
          <w:b/>
          <w:sz w:val="24"/>
          <w:u w:val="single"/>
        </w:rPr>
        <w:t>Mathematics at Aston by Sutton</w:t>
      </w:r>
    </w:p>
    <w:p w14:paraId="2128C513" w14:textId="7B900106" w:rsidR="000D5B81" w:rsidRPr="00E30BA5" w:rsidRDefault="000D5B81" w:rsidP="000D5B81">
      <w:pPr>
        <w:rPr>
          <w:rFonts w:ascii="Arial" w:hAnsi="Arial" w:cs="Arial"/>
          <w:sz w:val="24"/>
        </w:rPr>
      </w:pPr>
      <w:r w:rsidRPr="00E30BA5">
        <w:rPr>
          <w:rFonts w:ascii="Arial" w:hAnsi="Arial" w:cs="Arial"/>
          <w:sz w:val="24"/>
        </w:rPr>
        <w:t>Mathematics is a key skill and core subject that all children need to feel confident with, through developing their ability to calculate</w:t>
      </w:r>
      <w:r w:rsidR="00AA0394">
        <w:rPr>
          <w:rFonts w:ascii="Arial" w:hAnsi="Arial" w:cs="Arial"/>
          <w:sz w:val="24"/>
        </w:rPr>
        <w:t>,</w:t>
      </w:r>
      <w:r w:rsidRPr="00E30BA5">
        <w:rPr>
          <w:rFonts w:ascii="Arial" w:hAnsi="Arial" w:cs="Arial"/>
          <w:sz w:val="24"/>
        </w:rPr>
        <w:t xml:space="preserve"> reason and solve problems. It is used in daily life and helps us to make sense of the world around us. Mathemat</w:t>
      </w:r>
      <w:r w:rsidR="00E30BA5" w:rsidRPr="00E30BA5">
        <w:rPr>
          <w:rFonts w:ascii="Arial" w:hAnsi="Arial" w:cs="Arial"/>
          <w:sz w:val="24"/>
        </w:rPr>
        <w:t xml:space="preserve">ics is </w:t>
      </w:r>
      <w:r w:rsidRPr="00E30BA5">
        <w:rPr>
          <w:rFonts w:ascii="Arial" w:hAnsi="Arial" w:cs="Arial"/>
          <w:sz w:val="24"/>
        </w:rPr>
        <w:t>taught at</w:t>
      </w:r>
      <w:r w:rsidR="00E30BA5" w:rsidRPr="00E30BA5">
        <w:rPr>
          <w:rFonts w:ascii="Arial" w:hAnsi="Arial" w:cs="Arial"/>
          <w:sz w:val="24"/>
        </w:rPr>
        <w:t xml:space="preserve"> EYFS,</w:t>
      </w:r>
      <w:r w:rsidRPr="00E30BA5">
        <w:rPr>
          <w:rFonts w:ascii="Arial" w:hAnsi="Arial" w:cs="Arial"/>
          <w:sz w:val="24"/>
        </w:rPr>
        <w:t xml:space="preserve"> KS1 and 2 every day for an </w:t>
      </w:r>
      <w:proofErr w:type="spellStart"/>
      <w:proofErr w:type="gramStart"/>
      <w:r w:rsidRPr="00E30BA5">
        <w:rPr>
          <w:rFonts w:ascii="Arial" w:hAnsi="Arial" w:cs="Arial"/>
          <w:sz w:val="24"/>
        </w:rPr>
        <w:t>hour</w:t>
      </w:r>
      <w:r w:rsidR="00AA0394">
        <w:rPr>
          <w:rFonts w:ascii="Arial" w:hAnsi="Arial" w:cs="Arial"/>
          <w:sz w:val="24"/>
        </w:rPr>
        <w:t>,</w:t>
      </w:r>
      <w:r w:rsidRPr="00E30BA5">
        <w:rPr>
          <w:rFonts w:ascii="Arial" w:hAnsi="Arial" w:cs="Arial"/>
          <w:sz w:val="24"/>
        </w:rPr>
        <w:t>where</w:t>
      </w:r>
      <w:proofErr w:type="spellEnd"/>
      <w:proofErr w:type="gramEnd"/>
      <w:r w:rsidRPr="00E30BA5">
        <w:rPr>
          <w:rFonts w:ascii="Arial" w:hAnsi="Arial" w:cs="Arial"/>
          <w:sz w:val="24"/>
        </w:rPr>
        <w:t xml:space="preserve"> possible in the morning. </w:t>
      </w:r>
      <w:r w:rsidR="00E30BA5" w:rsidRPr="00E30BA5">
        <w:rPr>
          <w:rFonts w:ascii="Arial" w:hAnsi="Arial" w:cs="Arial"/>
          <w:sz w:val="24"/>
        </w:rPr>
        <w:t xml:space="preserve">Fluency apps such </w:t>
      </w:r>
      <w:proofErr w:type="gramStart"/>
      <w:r w:rsidR="00E30BA5" w:rsidRPr="00E30BA5">
        <w:rPr>
          <w:rFonts w:ascii="Arial" w:hAnsi="Arial" w:cs="Arial"/>
          <w:sz w:val="24"/>
        </w:rPr>
        <w:t>as :</w:t>
      </w:r>
      <w:proofErr w:type="gramEnd"/>
      <w:r w:rsidR="00E30BA5" w:rsidRPr="00E30BA5">
        <w:rPr>
          <w:rFonts w:ascii="Arial" w:hAnsi="Arial" w:cs="Arial"/>
          <w:sz w:val="24"/>
        </w:rPr>
        <w:t xml:space="preserve"> Times table </w:t>
      </w:r>
      <w:proofErr w:type="spellStart"/>
      <w:r w:rsidR="00E30BA5" w:rsidRPr="00E30BA5">
        <w:rPr>
          <w:rFonts w:ascii="Arial" w:hAnsi="Arial" w:cs="Arial"/>
          <w:sz w:val="24"/>
        </w:rPr>
        <w:t>rockstars</w:t>
      </w:r>
      <w:proofErr w:type="spellEnd"/>
      <w:r w:rsidR="00E30BA5" w:rsidRPr="00E30BA5">
        <w:rPr>
          <w:rFonts w:ascii="Arial" w:hAnsi="Arial" w:cs="Arial"/>
          <w:sz w:val="24"/>
        </w:rPr>
        <w:t xml:space="preserve">, primary quiz and fluent five are also planned into timetables for certain year groups. </w:t>
      </w:r>
    </w:p>
    <w:p w14:paraId="302C6987" w14:textId="32D93251" w:rsidR="00E30BA5" w:rsidRPr="00E30BA5" w:rsidRDefault="00E30BA5" w:rsidP="000D5B81">
      <w:pPr>
        <w:rPr>
          <w:rFonts w:ascii="Arial" w:hAnsi="Arial" w:cs="Arial"/>
          <w:sz w:val="24"/>
        </w:rPr>
      </w:pPr>
    </w:p>
    <w:p w14:paraId="516C11D6" w14:textId="0E95927B" w:rsidR="00E30BA5" w:rsidRPr="00E30BA5" w:rsidRDefault="00E30BA5" w:rsidP="000D5B81">
      <w:pPr>
        <w:rPr>
          <w:rFonts w:ascii="Arial" w:hAnsi="Arial" w:cs="Arial"/>
          <w:b/>
          <w:sz w:val="24"/>
          <w:u w:val="single"/>
        </w:rPr>
      </w:pPr>
      <w:r w:rsidRPr="00E30BA5">
        <w:rPr>
          <w:rFonts w:ascii="Arial" w:hAnsi="Arial" w:cs="Arial"/>
          <w:b/>
          <w:sz w:val="24"/>
          <w:u w:val="single"/>
        </w:rPr>
        <w:t xml:space="preserve">A </w:t>
      </w:r>
      <w:r w:rsidR="00DC3EC2">
        <w:rPr>
          <w:rFonts w:ascii="Arial" w:hAnsi="Arial" w:cs="Arial"/>
          <w:b/>
          <w:sz w:val="24"/>
          <w:u w:val="single"/>
        </w:rPr>
        <w:t>Mathematics</w:t>
      </w:r>
      <w:r w:rsidRPr="00E30BA5">
        <w:rPr>
          <w:rFonts w:ascii="Arial" w:hAnsi="Arial" w:cs="Arial"/>
          <w:b/>
          <w:sz w:val="24"/>
          <w:u w:val="single"/>
        </w:rPr>
        <w:t xml:space="preserve"> lesson at Aston by Sutton</w:t>
      </w:r>
    </w:p>
    <w:p w14:paraId="2948AD00" w14:textId="0AEF0F8A" w:rsidR="000D5B81" w:rsidRPr="00E30BA5" w:rsidRDefault="000D5B81" w:rsidP="000D5B81">
      <w:pPr>
        <w:rPr>
          <w:rFonts w:ascii="Arial" w:hAnsi="Arial" w:cs="Arial"/>
          <w:sz w:val="24"/>
        </w:rPr>
      </w:pPr>
      <w:r w:rsidRPr="00E30BA5">
        <w:rPr>
          <w:rFonts w:ascii="Arial" w:hAnsi="Arial" w:cs="Arial"/>
          <w:sz w:val="24"/>
        </w:rPr>
        <w:t>• Whole class moves through topics at broadly the same pace. Topics are studied in depth to provide the greatest chance for all learners to secure their learning of the concept taught. Toggling approach is used to teach mixed year groups and parallel teaching can be applied at the teacher’s discretion and topic alignment.</w:t>
      </w:r>
    </w:p>
    <w:p w14:paraId="3D6D396F" w14:textId="6B8A4A2D" w:rsidR="000D5B81" w:rsidRPr="00E30BA5" w:rsidRDefault="000D5B81" w:rsidP="000D5B81">
      <w:pPr>
        <w:rPr>
          <w:rFonts w:ascii="Arial" w:hAnsi="Arial" w:cs="Arial"/>
          <w:sz w:val="24"/>
        </w:rPr>
      </w:pPr>
      <w:proofErr w:type="gramStart"/>
      <w:r w:rsidRPr="00E30BA5">
        <w:rPr>
          <w:rFonts w:ascii="Arial" w:hAnsi="Arial" w:cs="Arial"/>
          <w:sz w:val="24"/>
        </w:rPr>
        <w:t>Toggling :</w:t>
      </w:r>
      <w:proofErr w:type="gramEnd"/>
      <w:r w:rsidRPr="00E30BA5">
        <w:rPr>
          <w:rFonts w:ascii="Arial" w:hAnsi="Arial" w:cs="Arial"/>
          <w:sz w:val="24"/>
        </w:rPr>
        <w:t xml:space="preserve"> This method provides teachers with the opportunity to pre-teach (if you have a teaching assistant) or use independent practice/skill development with one group while working with the other. For example, Year 2 would be doing independent practice, while Year 3 are working on the anchor task with the teacher. Once finished the teacher will toggle or switch the tasks. </w:t>
      </w:r>
    </w:p>
    <w:p w14:paraId="3B555AEE" w14:textId="4E1F3795" w:rsidR="000D5B81" w:rsidRPr="00E30BA5" w:rsidRDefault="000D5B81" w:rsidP="000D5B81">
      <w:pPr>
        <w:rPr>
          <w:rFonts w:ascii="Arial" w:hAnsi="Arial" w:cs="Arial"/>
          <w:sz w:val="24"/>
        </w:rPr>
      </w:pPr>
      <w:r w:rsidRPr="00E30BA5">
        <w:rPr>
          <w:rFonts w:ascii="Arial" w:hAnsi="Arial" w:cs="Arial"/>
          <w:sz w:val="24"/>
        </w:rPr>
        <w:t xml:space="preserve">Parallel: The parallel model involves </w:t>
      </w:r>
      <w:proofErr w:type="gramStart"/>
      <w:r w:rsidRPr="00E30BA5">
        <w:rPr>
          <w:rFonts w:ascii="Arial" w:hAnsi="Arial" w:cs="Arial"/>
          <w:sz w:val="24"/>
        </w:rPr>
        <w:t>two year</w:t>
      </w:r>
      <w:proofErr w:type="gramEnd"/>
      <w:r w:rsidRPr="00E30BA5">
        <w:rPr>
          <w:rFonts w:ascii="Arial" w:hAnsi="Arial" w:cs="Arial"/>
          <w:sz w:val="24"/>
        </w:rPr>
        <w:t xml:space="preserve"> groups working together. For example, a mixed Year 1 and 2 class working on place value could use a Year 1 Explore task, where Year 1 pupils deal with small numbers and Year 2 pupils are challenged with larger numbers, e.g. ‘What </w:t>
      </w:r>
      <w:proofErr w:type="gramStart"/>
      <w:r w:rsidRPr="00E30BA5">
        <w:rPr>
          <w:rFonts w:ascii="Arial" w:hAnsi="Arial" w:cs="Arial"/>
          <w:sz w:val="24"/>
        </w:rPr>
        <w:t>if  rather</w:t>
      </w:r>
      <w:proofErr w:type="gramEnd"/>
      <w:r w:rsidRPr="00E30BA5">
        <w:rPr>
          <w:rFonts w:ascii="Arial" w:hAnsi="Arial" w:cs="Arial"/>
          <w:sz w:val="24"/>
        </w:rPr>
        <w:t xml:space="preserve"> than 14, the number is 74?’ </w:t>
      </w:r>
    </w:p>
    <w:p w14:paraId="07513907" w14:textId="63BEC605" w:rsidR="00E30BA5" w:rsidRPr="00E30BA5" w:rsidRDefault="00E30BA5" w:rsidP="00E30BA5">
      <w:pPr>
        <w:rPr>
          <w:rFonts w:ascii="Arial" w:hAnsi="Arial" w:cs="Arial"/>
          <w:sz w:val="24"/>
        </w:rPr>
      </w:pPr>
      <w:r w:rsidRPr="00E30BA5">
        <w:rPr>
          <w:rFonts w:ascii="Arial" w:hAnsi="Arial" w:cs="Arial"/>
          <w:sz w:val="24"/>
        </w:rPr>
        <w:lastRenderedPageBreak/>
        <w:t xml:space="preserve">• Children are given time to think deeply about the </w:t>
      </w:r>
      <w:r w:rsidR="00DC3EC2">
        <w:rPr>
          <w:rFonts w:ascii="Arial" w:hAnsi="Arial" w:cs="Arial"/>
          <w:sz w:val="24"/>
        </w:rPr>
        <w:t>mathematics</w:t>
      </w:r>
      <w:r w:rsidRPr="00E30BA5">
        <w:rPr>
          <w:rFonts w:ascii="Arial" w:hAnsi="Arial" w:cs="Arial"/>
          <w:sz w:val="24"/>
        </w:rPr>
        <w:t xml:space="preserve"> and understand it at a relational level. Children share their thoughts and ideas in class and then journal their ideas in their blue books. This could be completed as a: class, small group or independently. </w:t>
      </w:r>
    </w:p>
    <w:p w14:paraId="1EA43C4D" w14:textId="475F0C91" w:rsidR="00E30BA5" w:rsidRDefault="00E30BA5" w:rsidP="00E30BA5">
      <w:pPr>
        <w:rPr>
          <w:rFonts w:ascii="Arial" w:hAnsi="Arial" w:cs="Arial"/>
          <w:sz w:val="24"/>
        </w:rPr>
      </w:pPr>
      <w:r w:rsidRPr="00E30BA5">
        <w:rPr>
          <w:rFonts w:ascii="Arial" w:hAnsi="Arial" w:cs="Arial"/>
          <w:sz w:val="24"/>
        </w:rPr>
        <w:t>• Children have plenty of talk time to reason, this is a key part of the children working together to solve problems, using concrete and pictorial means, before moving onto abstract concepts.</w:t>
      </w:r>
    </w:p>
    <w:p w14:paraId="3FE31192" w14:textId="5A088411" w:rsidR="00A45FCB" w:rsidRPr="00A45FCB" w:rsidRDefault="00A45FCB" w:rsidP="00A45FCB">
      <w:pPr>
        <w:rPr>
          <w:rFonts w:ascii="Arial" w:hAnsi="Arial" w:cs="Arial"/>
          <w:sz w:val="24"/>
        </w:rPr>
      </w:pPr>
      <w:r w:rsidRPr="00A45FCB">
        <w:rPr>
          <w:rFonts w:ascii="Arial" w:hAnsi="Arial" w:cs="Arial"/>
          <w:sz w:val="24"/>
        </w:rPr>
        <w:t xml:space="preserve">• Children work in mixed ability groups where possible so no child is limited by their access to the curriculum. Learning is inclusive and children are grouped to encourage all children to believe they ‘can do’ </w:t>
      </w:r>
      <w:r w:rsidR="00DC3EC2">
        <w:rPr>
          <w:rFonts w:ascii="Arial" w:hAnsi="Arial" w:cs="Arial"/>
          <w:sz w:val="24"/>
        </w:rPr>
        <w:t>mathematics</w:t>
      </w:r>
      <w:r w:rsidRPr="00A45FCB">
        <w:rPr>
          <w:rFonts w:ascii="Arial" w:hAnsi="Arial" w:cs="Arial"/>
          <w:sz w:val="24"/>
        </w:rPr>
        <w:t>.</w:t>
      </w:r>
    </w:p>
    <w:p w14:paraId="2471F2C4" w14:textId="0525D29A" w:rsidR="00A45FCB" w:rsidRPr="00E30BA5" w:rsidRDefault="00A45FCB" w:rsidP="00A45FCB">
      <w:pPr>
        <w:rPr>
          <w:rFonts w:ascii="Arial" w:hAnsi="Arial" w:cs="Arial"/>
          <w:sz w:val="24"/>
        </w:rPr>
      </w:pPr>
      <w:r w:rsidRPr="00A45FCB">
        <w:rPr>
          <w:rFonts w:ascii="Arial" w:hAnsi="Arial" w:cs="Arial"/>
          <w:sz w:val="24"/>
        </w:rPr>
        <w:t>• Differentiation does not mean accelerating children through new content where they have grasped a concept quickly. Instead, they are challenged with rich and sophisticated problems within the topic. Children who are not fluent are provided additional support to consolidate learning.</w:t>
      </w:r>
    </w:p>
    <w:p w14:paraId="5BC3E049" w14:textId="048034ED" w:rsidR="000D5B81" w:rsidRPr="00E30BA5" w:rsidRDefault="000D5B81" w:rsidP="000D5B81">
      <w:pPr>
        <w:rPr>
          <w:rFonts w:ascii="Arial" w:hAnsi="Arial" w:cs="Arial"/>
          <w:sz w:val="24"/>
        </w:rPr>
      </w:pPr>
    </w:p>
    <w:p w14:paraId="7138DD87" w14:textId="1D99E455" w:rsidR="00E30BA5" w:rsidRPr="00E30BA5" w:rsidRDefault="000D5B81" w:rsidP="000D5B81">
      <w:pPr>
        <w:rPr>
          <w:rFonts w:ascii="Arial" w:hAnsi="Arial" w:cs="Arial"/>
          <w:b/>
          <w:sz w:val="24"/>
          <w:u w:val="single"/>
        </w:rPr>
      </w:pPr>
      <w:r w:rsidRPr="00E30BA5">
        <w:rPr>
          <w:rFonts w:ascii="Arial" w:hAnsi="Arial" w:cs="Arial"/>
          <w:b/>
          <w:sz w:val="24"/>
          <w:u w:val="single"/>
        </w:rPr>
        <w:t>Lesson Structure</w:t>
      </w:r>
      <w:r w:rsidR="002B6298">
        <w:rPr>
          <w:rFonts w:ascii="Arial" w:hAnsi="Arial" w:cs="Arial"/>
          <w:b/>
          <w:sz w:val="24"/>
          <w:u w:val="single"/>
        </w:rPr>
        <w:t>- Y1-6</w:t>
      </w:r>
    </w:p>
    <w:p w14:paraId="004F0C6F" w14:textId="231241C3" w:rsidR="00E30BA5" w:rsidRPr="00E30BA5" w:rsidRDefault="00E30BA5" w:rsidP="000D5B81">
      <w:pPr>
        <w:rPr>
          <w:rFonts w:ascii="Arial" w:hAnsi="Arial" w:cs="Arial"/>
          <w:b/>
          <w:sz w:val="24"/>
          <w:u w:val="single"/>
        </w:rPr>
      </w:pPr>
      <w:r w:rsidRPr="00E30BA5">
        <w:rPr>
          <w:rFonts w:ascii="Arial" w:hAnsi="Arial" w:cs="Arial"/>
          <w:b/>
          <w:sz w:val="24"/>
          <w:u w:val="single"/>
        </w:rPr>
        <w:t>Optional time- Fluency apps/activities</w:t>
      </w:r>
    </w:p>
    <w:p w14:paraId="5EFA5A0A" w14:textId="77777777" w:rsidR="00E30BA5" w:rsidRPr="00E30BA5" w:rsidRDefault="00E30BA5" w:rsidP="000D5B81">
      <w:pPr>
        <w:rPr>
          <w:rFonts w:ascii="Arial" w:hAnsi="Arial" w:cs="Arial"/>
          <w:b/>
          <w:sz w:val="24"/>
          <w:u w:val="single"/>
        </w:rPr>
      </w:pPr>
      <w:r w:rsidRPr="00E30BA5">
        <w:rPr>
          <w:rFonts w:ascii="Arial" w:hAnsi="Arial" w:cs="Arial"/>
          <w:b/>
          <w:sz w:val="24"/>
          <w:u w:val="single"/>
        </w:rPr>
        <w:t>Explore</w:t>
      </w:r>
    </w:p>
    <w:p w14:paraId="6C30F521" w14:textId="5AEAF4DF" w:rsidR="00E30BA5" w:rsidRPr="00E30BA5" w:rsidRDefault="00E30BA5" w:rsidP="000D5B81">
      <w:pPr>
        <w:rPr>
          <w:rFonts w:ascii="Arial" w:hAnsi="Arial" w:cs="Arial"/>
          <w:sz w:val="24"/>
        </w:rPr>
      </w:pPr>
      <w:r w:rsidRPr="00E30BA5">
        <w:rPr>
          <w:rFonts w:ascii="Arial" w:hAnsi="Arial" w:cs="Arial"/>
          <w:sz w:val="24"/>
        </w:rPr>
        <w:t>The teacher will present the whole class with a problem to explore. We call this the anchor task, it will be the central focus of the whole lesson, and it can be found in the Explore section of the textbooks. The anchor tasks have been designed to motivate learning for the whole class. During this part of the lesson, learners will be working in groups exploring the task themselves, however they see fit, whether this is with concrete resources, modelling or different strategies etc. After teachers have presented the problem and set a time for exploration, their role is observation and assessment. They are giving their class independence to experiment.</w:t>
      </w:r>
    </w:p>
    <w:p w14:paraId="1EC74489" w14:textId="5788C66C" w:rsidR="00E30BA5" w:rsidRPr="00E30BA5" w:rsidRDefault="00E30BA5" w:rsidP="000D5B81">
      <w:pPr>
        <w:rPr>
          <w:rFonts w:ascii="Arial" w:hAnsi="Arial" w:cs="Arial"/>
          <w:b/>
          <w:sz w:val="24"/>
          <w:u w:val="single"/>
        </w:rPr>
      </w:pPr>
      <w:r w:rsidRPr="00E30BA5">
        <w:rPr>
          <w:rFonts w:ascii="Arial" w:hAnsi="Arial" w:cs="Arial"/>
          <w:b/>
          <w:sz w:val="24"/>
          <w:u w:val="single"/>
        </w:rPr>
        <w:t>Journaling</w:t>
      </w:r>
    </w:p>
    <w:p w14:paraId="68ABDADB" w14:textId="331D4CE3" w:rsidR="00E30BA5" w:rsidRPr="00E30BA5" w:rsidRDefault="00E30BA5" w:rsidP="000D5B81">
      <w:pPr>
        <w:rPr>
          <w:rFonts w:ascii="Arial" w:hAnsi="Arial" w:cs="Arial"/>
          <w:sz w:val="24"/>
        </w:rPr>
      </w:pPr>
      <w:r w:rsidRPr="00E30BA5">
        <w:rPr>
          <w:rFonts w:ascii="Arial" w:hAnsi="Arial" w:cs="Arial"/>
          <w:sz w:val="24"/>
        </w:rPr>
        <w:t xml:space="preserve">The aim of </w:t>
      </w:r>
      <w:r w:rsidR="00DC3EC2" w:rsidRPr="00E30BA5">
        <w:rPr>
          <w:rFonts w:ascii="Arial" w:hAnsi="Arial" w:cs="Arial"/>
          <w:sz w:val="24"/>
        </w:rPr>
        <w:t>journaling</w:t>
      </w:r>
      <w:r w:rsidRPr="00E30BA5">
        <w:rPr>
          <w:rFonts w:ascii="Arial" w:hAnsi="Arial" w:cs="Arial"/>
          <w:sz w:val="24"/>
        </w:rPr>
        <w:t xml:space="preserve"> is to give learners time to record their ideas and thoughts about the explore problem or another problem. Children may explain the calculation, pick one method for solving a problem and justify why it is the most effective. The may draw their findings and make use of concrete resources and then draw this in their blue book. </w:t>
      </w:r>
      <w:r w:rsidR="002B6298">
        <w:rPr>
          <w:rFonts w:ascii="Arial" w:hAnsi="Arial" w:cs="Arial"/>
          <w:sz w:val="24"/>
        </w:rPr>
        <w:t xml:space="preserve">Some children will participate in a group journal to support their needs. </w:t>
      </w:r>
    </w:p>
    <w:p w14:paraId="2165C023" w14:textId="77777777" w:rsidR="00E30BA5" w:rsidRPr="00E30BA5" w:rsidRDefault="00E30BA5" w:rsidP="000D5B81">
      <w:pPr>
        <w:rPr>
          <w:rFonts w:ascii="Arial" w:hAnsi="Arial" w:cs="Arial"/>
          <w:b/>
          <w:sz w:val="24"/>
          <w:u w:val="single"/>
        </w:rPr>
      </w:pPr>
      <w:r w:rsidRPr="00E30BA5">
        <w:rPr>
          <w:rFonts w:ascii="Arial" w:hAnsi="Arial" w:cs="Arial"/>
          <w:b/>
          <w:sz w:val="24"/>
          <w:u w:val="single"/>
        </w:rPr>
        <w:t>Guided Practice</w:t>
      </w:r>
    </w:p>
    <w:p w14:paraId="59570E76" w14:textId="31CD515B" w:rsidR="00E30BA5" w:rsidRPr="00E30BA5" w:rsidRDefault="00E30BA5" w:rsidP="000D5B81">
      <w:pPr>
        <w:rPr>
          <w:rFonts w:ascii="Arial" w:hAnsi="Arial" w:cs="Arial"/>
          <w:sz w:val="24"/>
        </w:rPr>
      </w:pPr>
      <w:r w:rsidRPr="00E30BA5">
        <w:rPr>
          <w:rFonts w:ascii="Arial" w:hAnsi="Arial" w:cs="Arial"/>
          <w:sz w:val="24"/>
        </w:rPr>
        <w:t xml:space="preserve">In the </w:t>
      </w:r>
      <w:r w:rsidR="00DC3EC2">
        <w:rPr>
          <w:rFonts w:ascii="Arial" w:hAnsi="Arial" w:cs="Arial"/>
          <w:sz w:val="24"/>
        </w:rPr>
        <w:t>Mathematics</w:t>
      </w:r>
      <w:r w:rsidRPr="00E30BA5">
        <w:rPr>
          <w:rFonts w:ascii="Arial" w:hAnsi="Arial" w:cs="Arial"/>
          <w:sz w:val="24"/>
        </w:rPr>
        <w:t xml:space="preserve"> — No Problem! programme there are two types of practice: guided and independent. Guided Practice can be found in the textbook, where learners can work through the questions in pairs</w:t>
      </w:r>
      <w:r>
        <w:rPr>
          <w:rFonts w:ascii="Arial" w:hAnsi="Arial" w:cs="Arial"/>
          <w:sz w:val="24"/>
        </w:rPr>
        <w:t xml:space="preserve"> or with support from a teacher. Children will be exposed to styles of questions which they will encounter in their workbooks. This is another opportunity to explore further and correct any misconceptions</w:t>
      </w:r>
    </w:p>
    <w:p w14:paraId="71974C22" w14:textId="094D67F0" w:rsidR="00E30BA5" w:rsidRDefault="00E30BA5" w:rsidP="000D5B81">
      <w:pPr>
        <w:rPr>
          <w:rFonts w:ascii="Arial" w:hAnsi="Arial" w:cs="Arial"/>
          <w:b/>
          <w:sz w:val="24"/>
          <w:u w:val="single"/>
        </w:rPr>
      </w:pPr>
      <w:r w:rsidRPr="00E30BA5">
        <w:rPr>
          <w:rFonts w:ascii="Arial" w:hAnsi="Arial" w:cs="Arial"/>
          <w:b/>
          <w:sz w:val="24"/>
          <w:u w:val="single"/>
        </w:rPr>
        <w:lastRenderedPageBreak/>
        <w:t>Workbook</w:t>
      </w:r>
    </w:p>
    <w:p w14:paraId="7999063A" w14:textId="63756D75" w:rsidR="00E30BA5" w:rsidRPr="00005487" w:rsidRDefault="00E30BA5" w:rsidP="000D5B81">
      <w:pPr>
        <w:rPr>
          <w:rFonts w:ascii="Arial" w:hAnsi="Arial" w:cs="Arial"/>
          <w:sz w:val="24"/>
        </w:rPr>
      </w:pPr>
      <w:r w:rsidRPr="00005487">
        <w:rPr>
          <w:rFonts w:ascii="Arial" w:hAnsi="Arial" w:cs="Arial"/>
          <w:sz w:val="24"/>
        </w:rPr>
        <w:t xml:space="preserve">Every child has their own workbook where they complete a set of questions independently. </w:t>
      </w:r>
      <w:r w:rsidR="00005487">
        <w:rPr>
          <w:rFonts w:ascii="Arial" w:hAnsi="Arial" w:cs="Arial"/>
          <w:sz w:val="24"/>
        </w:rPr>
        <w:t xml:space="preserve">Some children will have support at this point if required. </w:t>
      </w:r>
      <w:r w:rsidRPr="00005487">
        <w:rPr>
          <w:rFonts w:ascii="Arial" w:hAnsi="Arial" w:cs="Arial"/>
          <w:sz w:val="24"/>
        </w:rPr>
        <w:t xml:space="preserve">These questions will link to the concept/method which has featured in the lesson already. There are often different representations in the workbook to reinforce understanding and show </w:t>
      </w:r>
      <w:r w:rsidR="00005487" w:rsidRPr="00005487">
        <w:rPr>
          <w:rFonts w:ascii="Arial" w:hAnsi="Arial" w:cs="Arial"/>
          <w:sz w:val="24"/>
        </w:rPr>
        <w:t xml:space="preserve">problems in different ways. </w:t>
      </w:r>
    </w:p>
    <w:p w14:paraId="66B9F94F" w14:textId="77777777" w:rsidR="00DC3EC2" w:rsidRDefault="00DC3EC2" w:rsidP="000D5B81">
      <w:pPr>
        <w:rPr>
          <w:rFonts w:ascii="Arial" w:hAnsi="Arial" w:cs="Arial"/>
          <w:b/>
          <w:sz w:val="24"/>
          <w:u w:val="single"/>
        </w:rPr>
      </w:pPr>
    </w:p>
    <w:p w14:paraId="7DEF3F47" w14:textId="061B773C" w:rsidR="00E30BA5" w:rsidRDefault="00E30BA5" w:rsidP="000D5B81">
      <w:pPr>
        <w:rPr>
          <w:rFonts w:ascii="Arial" w:hAnsi="Arial" w:cs="Arial"/>
          <w:b/>
          <w:sz w:val="24"/>
          <w:u w:val="single"/>
        </w:rPr>
      </w:pPr>
      <w:r w:rsidRPr="00E30BA5">
        <w:rPr>
          <w:rFonts w:ascii="Arial" w:hAnsi="Arial" w:cs="Arial"/>
          <w:b/>
          <w:sz w:val="24"/>
          <w:u w:val="single"/>
        </w:rPr>
        <w:t xml:space="preserve">Optional reasoning </w:t>
      </w:r>
      <w:r w:rsidR="00005487" w:rsidRPr="00E30BA5">
        <w:rPr>
          <w:rFonts w:ascii="Arial" w:hAnsi="Arial" w:cs="Arial"/>
          <w:b/>
          <w:sz w:val="24"/>
          <w:u w:val="single"/>
        </w:rPr>
        <w:t>activities</w:t>
      </w:r>
      <w:r w:rsidRPr="00E30BA5">
        <w:rPr>
          <w:rFonts w:ascii="Arial" w:hAnsi="Arial" w:cs="Arial"/>
          <w:b/>
          <w:sz w:val="24"/>
          <w:u w:val="single"/>
        </w:rPr>
        <w:t>- I See Reasoning</w:t>
      </w:r>
      <w:r w:rsidR="00005487">
        <w:rPr>
          <w:rFonts w:ascii="Arial" w:hAnsi="Arial" w:cs="Arial"/>
          <w:b/>
          <w:sz w:val="24"/>
          <w:u w:val="single"/>
        </w:rPr>
        <w:t>, Mind Challenge</w:t>
      </w:r>
    </w:p>
    <w:p w14:paraId="402DC749" w14:textId="0F6E0729" w:rsidR="00E30BA5" w:rsidRPr="005465D6" w:rsidRDefault="00005487" w:rsidP="000D5B81">
      <w:pPr>
        <w:rPr>
          <w:rFonts w:ascii="Arial" w:hAnsi="Arial" w:cs="Arial"/>
          <w:sz w:val="24"/>
        </w:rPr>
      </w:pPr>
      <w:r w:rsidRPr="00005487">
        <w:rPr>
          <w:rFonts w:ascii="Arial" w:hAnsi="Arial" w:cs="Arial"/>
          <w:sz w:val="24"/>
        </w:rPr>
        <w:t xml:space="preserve">At the end of a lesson, if a child has finished and is secure they may be asked to complete a mind challenge in their workbook or be given supplementary resources from I see reasoning. This will stretch their understanding and may ask them to apply their knowledge in a different context to which they have experienced in the workbook. Alternatively, it may require them to identify errors in methods and explain the mistake. </w:t>
      </w:r>
    </w:p>
    <w:p w14:paraId="3A8E6681" w14:textId="77777777" w:rsidR="00E30BA5" w:rsidRPr="00E30BA5" w:rsidRDefault="00E30BA5" w:rsidP="000D5B81">
      <w:pPr>
        <w:rPr>
          <w:rFonts w:ascii="Arial" w:hAnsi="Arial" w:cs="Arial"/>
          <w:b/>
          <w:sz w:val="24"/>
          <w:u w:val="single"/>
        </w:rPr>
      </w:pPr>
    </w:p>
    <w:p w14:paraId="14AD2AB5" w14:textId="6A56388D" w:rsidR="000D5B81" w:rsidRPr="00005487" w:rsidRDefault="00005487" w:rsidP="000D5B81">
      <w:pPr>
        <w:rPr>
          <w:rFonts w:ascii="Arial" w:hAnsi="Arial" w:cs="Arial"/>
          <w:b/>
          <w:sz w:val="24"/>
          <w:u w:val="single"/>
        </w:rPr>
      </w:pPr>
      <w:r w:rsidRPr="00005487">
        <w:rPr>
          <w:rFonts w:ascii="Arial" w:hAnsi="Arial" w:cs="Arial"/>
          <w:b/>
          <w:sz w:val="24"/>
          <w:u w:val="single"/>
        </w:rPr>
        <w:t>Supporting SEND pupils in Mathematics</w:t>
      </w:r>
    </w:p>
    <w:p w14:paraId="7E7DD343" w14:textId="00D25574" w:rsidR="000D5B81" w:rsidRDefault="00005487" w:rsidP="000D5B81">
      <w:pPr>
        <w:rPr>
          <w:rFonts w:ascii="Arial" w:hAnsi="Arial" w:cs="Arial"/>
          <w:sz w:val="24"/>
        </w:rPr>
      </w:pPr>
      <w:r w:rsidRPr="00005487">
        <w:rPr>
          <w:rFonts w:ascii="Arial" w:hAnsi="Arial" w:cs="Arial"/>
          <w:sz w:val="24"/>
        </w:rPr>
        <w:t>Whole-class teaching rather than setting by ability can benefit all types of learners, especially children with SEN, because in group work they are exposed to multiple methods and different ways of thinking. Learners can explain the concepts to each other using their own natural language. Also, as all pupils are encouraged to collaborate, it can build confidence as there is less pressure than when working in isolation. Overall, the classroom needs to be seen as a safe place to explore the topics and feel confident to take risks. Pupils can discover new concepts using trial and error if we remove the taboos around struggle.</w:t>
      </w:r>
    </w:p>
    <w:p w14:paraId="3C93160F" w14:textId="7BEB3B86" w:rsidR="00005487" w:rsidRDefault="00005487" w:rsidP="000D5B81">
      <w:pPr>
        <w:rPr>
          <w:rFonts w:ascii="Arial" w:hAnsi="Arial" w:cs="Arial"/>
          <w:sz w:val="24"/>
        </w:rPr>
      </w:pPr>
      <w:r w:rsidRPr="00005487">
        <w:rPr>
          <w:rFonts w:ascii="Arial" w:hAnsi="Arial" w:cs="Arial"/>
          <w:sz w:val="24"/>
        </w:rPr>
        <w:t xml:space="preserve">Each stage of a </w:t>
      </w:r>
      <w:r w:rsidR="00DC3EC2">
        <w:rPr>
          <w:rFonts w:ascii="Arial" w:hAnsi="Arial" w:cs="Arial"/>
          <w:sz w:val="24"/>
        </w:rPr>
        <w:t>Mathematics</w:t>
      </w:r>
      <w:r w:rsidRPr="00005487">
        <w:rPr>
          <w:rFonts w:ascii="Arial" w:hAnsi="Arial" w:cs="Arial"/>
          <w:sz w:val="24"/>
        </w:rPr>
        <w:t xml:space="preserve"> — No Problem! lesson: exploration, structured discussion, practice, </w:t>
      </w:r>
      <w:proofErr w:type="spellStart"/>
      <w:r w:rsidRPr="00005487">
        <w:rPr>
          <w:rFonts w:ascii="Arial" w:hAnsi="Arial" w:cs="Arial"/>
          <w:sz w:val="24"/>
        </w:rPr>
        <w:t>journalling</w:t>
      </w:r>
      <w:proofErr w:type="spellEnd"/>
      <w:r w:rsidRPr="00005487">
        <w:rPr>
          <w:rFonts w:ascii="Arial" w:hAnsi="Arial" w:cs="Arial"/>
          <w:sz w:val="24"/>
        </w:rPr>
        <w:t xml:space="preserve"> and reading can be used to support children struggling with </w:t>
      </w:r>
      <w:r w:rsidR="00DC3EC2">
        <w:rPr>
          <w:rFonts w:ascii="Arial" w:hAnsi="Arial" w:cs="Arial"/>
          <w:sz w:val="24"/>
        </w:rPr>
        <w:t>mathematics</w:t>
      </w:r>
      <w:r w:rsidRPr="00005487">
        <w:rPr>
          <w:rFonts w:ascii="Arial" w:hAnsi="Arial" w:cs="Arial"/>
          <w:sz w:val="24"/>
        </w:rPr>
        <w:t xml:space="preserve"> and in particular children with a specific learning difficulty. During exploration, children are learning to work together while investigating the Explore task. </w:t>
      </w:r>
    </w:p>
    <w:p w14:paraId="3C38583F" w14:textId="77777777" w:rsidR="00005487" w:rsidRDefault="00005487" w:rsidP="000D5B81">
      <w:pPr>
        <w:rPr>
          <w:rFonts w:ascii="Arial" w:hAnsi="Arial" w:cs="Arial"/>
          <w:sz w:val="24"/>
        </w:rPr>
      </w:pPr>
      <w:r w:rsidRPr="00005487">
        <w:rPr>
          <w:rFonts w:ascii="Arial" w:hAnsi="Arial" w:cs="Arial"/>
          <w:sz w:val="24"/>
        </w:rPr>
        <w:t>Pupils with SEN will benefit from this social environment and the opportunity to learn from their peers. All pupils are learning to be independent of an adult and it gives the teacher time to formatively assess all pupils so they are able to quickly and clearly address any misconceptions, potentially during structured discussion.</w:t>
      </w:r>
    </w:p>
    <w:p w14:paraId="6CE5F7A6" w14:textId="5A5CE792" w:rsidR="00005487" w:rsidRDefault="00005487" w:rsidP="000D5B81">
      <w:pPr>
        <w:rPr>
          <w:rFonts w:ascii="Arial" w:hAnsi="Arial" w:cs="Arial"/>
          <w:sz w:val="24"/>
        </w:rPr>
      </w:pPr>
      <w:proofErr w:type="spellStart"/>
      <w:r w:rsidRPr="00005487">
        <w:rPr>
          <w:rFonts w:ascii="Arial" w:hAnsi="Arial" w:cs="Arial"/>
          <w:sz w:val="24"/>
        </w:rPr>
        <w:t>Journalling</w:t>
      </w:r>
      <w:proofErr w:type="spellEnd"/>
      <w:r w:rsidRPr="00005487">
        <w:rPr>
          <w:rFonts w:ascii="Arial" w:hAnsi="Arial" w:cs="Arial"/>
          <w:sz w:val="24"/>
        </w:rPr>
        <w:t xml:space="preserve"> is a great tool to allow pupils to articulate their thinking in whatever format they find to do so, they are able to present multiple methods and evaluate them.</w:t>
      </w:r>
      <w:r>
        <w:rPr>
          <w:rFonts w:ascii="Arial" w:hAnsi="Arial" w:cs="Arial"/>
          <w:sz w:val="24"/>
        </w:rPr>
        <w:t xml:space="preserve"> They can also collaborate in a group journal with support from their peers as well as a teacher. Group journals will include an idea from each child through verbal explanations, drawing or a photograph. All children are included and can contribute to their learning in </w:t>
      </w:r>
      <w:r w:rsidR="00DC3EC2">
        <w:rPr>
          <w:rFonts w:ascii="Arial" w:hAnsi="Arial" w:cs="Arial"/>
          <w:sz w:val="24"/>
        </w:rPr>
        <w:t>Mathematics</w:t>
      </w:r>
      <w:r>
        <w:rPr>
          <w:rFonts w:ascii="Arial" w:hAnsi="Arial" w:cs="Arial"/>
          <w:sz w:val="24"/>
        </w:rPr>
        <w:t xml:space="preserve">. </w:t>
      </w:r>
    </w:p>
    <w:p w14:paraId="1B3AA07B" w14:textId="332B533E" w:rsidR="00005487" w:rsidRPr="002B6298" w:rsidRDefault="00005487" w:rsidP="000D5B81">
      <w:pPr>
        <w:rPr>
          <w:rFonts w:ascii="Arial" w:hAnsi="Arial" w:cs="Arial"/>
          <w:b/>
          <w:sz w:val="24"/>
          <w:u w:val="single"/>
        </w:rPr>
      </w:pPr>
    </w:p>
    <w:p w14:paraId="20255315" w14:textId="0040A1C9" w:rsidR="00005487" w:rsidRPr="002B6298" w:rsidRDefault="00005487" w:rsidP="000D5B81">
      <w:pPr>
        <w:rPr>
          <w:rFonts w:ascii="Arial" w:hAnsi="Arial" w:cs="Arial"/>
          <w:b/>
          <w:sz w:val="24"/>
          <w:u w:val="single"/>
        </w:rPr>
      </w:pPr>
      <w:r w:rsidRPr="002B6298">
        <w:rPr>
          <w:rFonts w:ascii="Arial" w:hAnsi="Arial" w:cs="Arial"/>
          <w:b/>
          <w:sz w:val="24"/>
          <w:u w:val="single"/>
        </w:rPr>
        <w:lastRenderedPageBreak/>
        <w:t xml:space="preserve">Interventions used to support </w:t>
      </w:r>
      <w:r w:rsidR="00DC3EC2">
        <w:rPr>
          <w:rFonts w:ascii="Arial" w:hAnsi="Arial" w:cs="Arial"/>
          <w:b/>
          <w:sz w:val="24"/>
          <w:u w:val="single"/>
        </w:rPr>
        <w:t>Mathematics</w:t>
      </w:r>
      <w:r w:rsidRPr="002B6298">
        <w:rPr>
          <w:rFonts w:ascii="Arial" w:hAnsi="Arial" w:cs="Arial"/>
          <w:b/>
          <w:sz w:val="24"/>
          <w:u w:val="single"/>
        </w:rPr>
        <w:t xml:space="preserve"> at Aston by Sutton</w:t>
      </w:r>
    </w:p>
    <w:p w14:paraId="73D2D89A" w14:textId="5E196570" w:rsidR="00005487" w:rsidRDefault="00005487" w:rsidP="000D5B81">
      <w:pPr>
        <w:rPr>
          <w:rFonts w:ascii="Arial" w:hAnsi="Arial" w:cs="Arial"/>
          <w:sz w:val="24"/>
        </w:rPr>
      </w:pPr>
      <w:r>
        <w:rPr>
          <w:rFonts w:ascii="Arial" w:hAnsi="Arial" w:cs="Arial"/>
          <w:sz w:val="24"/>
        </w:rPr>
        <w:t xml:space="preserve">Pre/post teach- Children will work in a group or 1:1 with a teacher to revisit learning from previous lessons or to look at skills which will be needed for their next lesson in </w:t>
      </w:r>
      <w:r w:rsidR="00DC3EC2">
        <w:rPr>
          <w:rFonts w:ascii="Arial" w:hAnsi="Arial" w:cs="Arial"/>
          <w:sz w:val="24"/>
        </w:rPr>
        <w:t>Mathematics</w:t>
      </w:r>
      <w:r>
        <w:rPr>
          <w:rFonts w:ascii="Arial" w:hAnsi="Arial" w:cs="Arial"/>
          <w:sz w:val="24"/>
        </w:rPr>
        <w:t>. This will take place during assembly times.</w:t>
      </w:r>
    </w:p>
    <w:p w14:paraId="55D5A35B" w14:textId="58694ACA" w:rsidR="00005487" w:rsidRDefault="00005487" w:rsidP="000D5B81">
      <w:pPr>
        <w:rPr>
          <w:rFonts w:ascii="Arial" w:hAnsi="Arial" w:cs="Arial"/>
          <w:sz w:val="24"/>
        </w:rPr>
      </w:pPr>
      <w:r>
        <w:rPr>
          <w:rFonts w:ascii="Arial" w:hAnsi="Arial" w:cs="Arial"/>
          <w:sz w:val="24"/>
        </w:rPr>
        <w:t xml:space="preserve">Times table </w:t>
      </w:r>
      <w:proofErr w:type="spellStart"/>
      <w:r>
        <w:rPr>
          <w:rFonts w:ascii="Arial" w:hAnsi="Arial" w:cs="Arial"/>
          <w:sz w:val="24"/>
        </w:rPr>
        <w:t>rockstars</w:t>
      </w:r>
      <w:proofErr w:type="spellEnd"/>
      <w:r>
        <w:rPr>
          <w:rFonts w:ascii="Arial" w:hAnsi="Arial" w:cs="Arial"/>
          <w:sz w:val="24"/>
        </w:rPr>
        <w:t xml:space="preserve">- this app will be used by all children in KS2 but specific tasks and games will be set for children needing specific fluency </w:t>
      </w:r>
      <w:proofErr w:type="spellStart"/>
      <w:proofErr w:type="gramStart"/>
      <w:r>
        <w:rPr>
          <w:rFonts w:ascii="Arial" w:hAnsi="Arial" w:cs="Arial"/>
          <w:sz w:val="24"/>
        </w:rPr>
        <w:t>support.This</w:t>
      </w:r>
      <w:proofErr w:type="spellEnd"/>
      <w:proofErr w:type="gramEnd"/>
      <w:r>
        <w:rPr>
          <w:rFonts w:ascii="Arial" w:hAnsi="Arial" w:cs="Arial"/>
          <w:sz w:val="24"/>
        </w:rPr>
        <w:t xml:space="preserve"> can be completed in school and is heavily encouraged at home as the app is accessible outside of school.</w:t>
      </w:r>
    </w:p>
    <w:p w14:paraId="17D8BF1B" w14:textId="15145908" w:rsidR="00005487" w:rsidRDefault="00005487" w:rsidP="000D5B81">
      <w:pPr>
        <w:rPr>
          <w:rFonts w:ascii="Arial" w:hAnsi="Arial" w:cs="Arial"/>
          <w:sz w:val="24"/>
        </w:rPr>
      </w:pPr>
      <w:r>
        <w:rPr>
          <w:rFonts w:ascii="Arial" w:hAnsi="Arial" w:cs="Arial"/>
          <w:sz w:val="24"/>
        </w:rPr>
        <w:t>Top marks- Hit the button</w:t>
      </w:r>
    </w:p>
    <w:p w14:paraId="48A83E61" w14:textId="2A9166E1" w:rsidR="00005487" w:rsidRDefault="00005487" w:rsidP="000D5B81">
      <w:pPr>
        <w:rPr>
          <w:rFonts w:ascii="Arial" w:hAnsi="Arial" w:cs="Arial"/>
          <w:sz w:val="24"/>
        </w:rPr>
      </w:pPr>
      <w:r>
        <w:rPr>
          <w:rFonts w:ascii="Arial" w:hAnsi="Arial" w:cs="Arial"/>
          <w:sz w:val="24"/>
        </w:rPr>
        <w:t xml:space="preserve">This resource is used for number bonds and can be played on an </w:t>
      </w:r>
      <w:proofErr w:type="spellStart"/>
      <w:r>
        <w:rPr>
          <w:rFonts w:ascii="Arial" w:hAnsi="Arial" w:cs="Arial"/>
          <w:sz w:val="24"/>
        </w:rPr>
        <w:t>IPad</w:t>
      </w:r>
      <w:proofErr w:type="spellEnd"/>
      <w:r>
        <w:rPr>
          <w:rFonts w:ascii="Arial" w:hAnsi="Arial" w:cs="Arial"/>
          <w:sz w:val="24"/>
        </w:rPr>
        <w:t xml:space="preserve"> or computer. Other resources such as board games and worksheets may also supplement this to support number bonds.</w:t>
      </w:r>
    </w:p>
    <w:p w14:paraId="21928478" w14:textId="16A87A17" w:rsidR="002B6298" w:rsidRDefault="002B6298" w:rsidP="000D5B81">
      <w:pPr>
        <w:rPr>
          <w:rFonts w:ascii="Arial" w:hAnsi="Arial" w:cs="Arial"/>
          <w:sz w:val="24"/>
        </w:rPr>
      </w:pPr>
      <w:r>
        <w:rPr>
          <w:rFonts w:ascii="Arial" w:hAnsi="Arial" w:cs="Arial"/>
          <w:sz w:val="24"/>
        </w:rPr>
        <w:t>Primary Quiz</w:t>
      </w:r>
      <w:r w:rsidR="00A45FCB">
        <w:rPr>
          <w:rFonts w:ascii="Arial" w:hAnsi="Arial" w:cs="Arial"/>
          <w:sz w:val="24"/>
        </w:rPr>
        <w:t>-</w:t>
      </w:r>
      <w:r>
        <w:rPr>
          <w:rFonts w:ascii="Arial" w:hAnsi="Arial" w:cs="Arial"/>
          <w:sz w:val="24"/>
        </w:rPr>
        <w:t>This is used to provide arithmetic style questions for all the children and can be differentiated in level of difficulty to suit to needs to the learner.</w:t>
      </w:r>
    </w:p>
    <w:p w14:paraId="0965DBFF" w14:textId="23B58062" w:rsidR="00A331A8" w:rsidRDefault="00A331A8" w:rsidP="000D5B81">
      <w:pPr>
        <w:rPr>
          <w:rFonts w:ascii="Arial" w:hAnsi="Arial" w:cs="Arial"/>
          <w:sz w:val="24"/>
        </w:rPr>
      </w:pPr>
    </w:p>
    <w:p w14:paraId="050AF2AB" w14:textId="3001CA86" w:rsidR="00A331A8" w:rsidRPr="00A45FCB" w:rsidRDefault="00A331A8" w:rsidP="000D5B81">
      <w:pPr>
        <w:rPr>
          <w:rFonts w:ascii="Arial" w:hAnsi="Arial" w:cs="Arial"/>
          <w:b/>
          <w:sz w:val="24"/>
          <w:u w:val="single"/>
        </w:rPr>
      </w:pPr>
      <w:r w:rsidRPr="00A45FCB">
        <w:rPr>
          <w:rFonts w:ascii="Arial" w:hAnsi="Arial" w:cs="Arial"/>
          <w:b/>
          <w:sz w:val="24"/>
          <w:u w:val="single"/>
        </w:rPr>
        <w:t>Working walls</w:t>
      </w:r>
    </w:p>
    <w:p w14:paraId="621FE48B" w14:textId="58D3C3CE" w:rsidR="00A331A8" w:rsidRDefault="00A331A8" w:rsidP="000D5B81">
      <w:pPr>
        <w:rPr>
          <w:rFonts w:ascii="Arial" w:hAnsi="Arial" w:cs="Arial"/>
          <w:sz w:val="24"/>
        </w:rPr>
      </w:pPr>
      <w:r>
        <w:rPr>
          <w:rFonts w:ascii="Arial" w:hAnsi="Arial" w:cs="Arial"/>
          <w:sz w:val="24"/>
        </w:rPr>
        <w:t xml:space="preserve">Every class has a </w:t>
      </w:r>
      <w:r w:rsidR="00DC3EC2">
        <w:rPr>
          <w:rFonts w:ascii="Arial" w:hAnsi="Arial" w:cs="Arial"/>
          <w:sz w:val="24"/>
        </w:rPr>
        <w:t>Mathematics</w:t>
      </w:r>
      <w:r>
        <w:rPr>
          <w:rFonts w:ascii="Arial" w:hAnsi="Arial" w:cs="Arial"/>
          <w:sz w:val="24"/>
        </w:rPr>
        <w:t xml:space="preserve"> working wall, this will consist of: </w:t>
      </w:r>
    </w:p>
    <w:p w14:paraId="4FC35158" w14:textId="4A6E4440" w:rsidR="00A331A8" w:rsidRDefault="00A331A8" w:rsidP="000D5B81">
      <w:pPr>
        <w:rPr>
          <w:rFonts w:ascii="Arial" w:hAnsi="Arial" w:cs="Arial"/>
          <w:sz w:val="24"/>
        </w:rPr>
      </w:pPr>
      <w:r>
        <w:rPr>
          <w:rFonts w:ascii="Arial" w:hAnsi="Arial" w:cs="Arial"/>
          <w:sz w:val="24"/>
        </w:rPr>
        <w:t xml:space="preserve">. </w:t>
      </w:r>
      <w:r w:rsidR="00A45FCB">
        <w:rPr>
          <w:rFonts w:ascii="Arial" w:hAnsi="Arial" w:cs="Arial"/>
          <w:sz w:val="24"/>
        </w:rPr>
        <w:t xml:space="preserve">two </w:t>
      </w:r>
      <w:r>
        <w:rPr>
          <w:rFonts w:ascii="Arial" w:hAnsi="Arial" w:cs="Arial"/>
          <w:sz w:val="24"/>
        </w:rPr>
        <w:t>worked examples of explore problems (journals)</w:t>
      </w:r>
    </w:p>
    <w:p w14:paraId="6970D7FA" w14:textId="67DAC977" w:rsidR="00A331A8" w:rsidRDefault="00A331A8" w:rsidP="000D5B81">
      <w:pPr>
        <w:rPr>
          <w:rFonts w:ascii="Arial" w:hAnsi="Arial" w:cs="Arial"/>
          <w:sz w:val="24"/>
        </w:rPr>
      </w:pPr>
      <w:r>
        <w:rPr>
          <w:rFonts w:ascii="Arial" w:hAnsi="Arial" w:cs="Arial"/>
          <w:sz w:val="24"/>
        </w:rPr>
        <w:t xml:space="preserve">. </w:t>
      </w:r>
      <w:r w:rsidR="00A45FCB">
        <w:rPr>
          <w:rFonts w:ascii="Arial" w:hAnsi="Arial" w:cs="Arial"/>
          <w:sz w:val="24"/>
        </w:rPr>
        <w:t xml:space="preserve">two </w:t>
      </w:r>
      <w:r>
        <w:rPr>
          <w:rFonts w:ascii="Arial" w:hAnsi="Arial" w:cs="Arial"/>
          <w:sz w:val="24"/>
        </w:rPr>
        <w:t>vocabulary lists to support the current learning</w:t>
      </w:r>
    </w:p>
    <w:p w14:paraId="27292771" w14:textId="3B02497B" w:rsidR="00A331A8" w:rsidRDefault="00A331A8" w:rsidP="000D5B81">
      <w:pPr>
        <w:rPr>
          <w:rFonts w:ascii="Arial" w:hAnsi="Arial" w:cs="Arial"/>
          <w:sz w:val="24"/>
        </w:rPr>
      </w:pPr>
      <w:r>
        <w:rPr>
          <w:rFonts w:ascii="Arial" w:hAnsi="Arial" w:cs="Arial"/>
          <w:sz w:val="24"/>
        </w:rPr>
        <w:t xml:space="preserve">. </w:t>
      </w:r>
      <w:r w:rsidR="00A45FCB">
        <w:rPr>
          <w:rFonts w:ascii="Arial" w:hAnsi="Arial" w:cs="Arial"/>
          <w:sz w:val="24"/>
        </w:rPr>
        <w:t xml:space="preserve">two </w:t>
      </w:r>
      <w:r>
        <w:rPr>
          <w:rFonts w:ascii="Arial" w:hAnsi="Arial" w:cs="Arial"/>
          <w:sz w:val="24"/>
        </w:rPr>
        <w:t>copies of work or</w:t>
      </w:r>
      <w:r w:rsidR="00A45FCB">
        <w:rPr>
          <w:rFonts w:ascii="Arial" w:hAnsi="Arial" w:cs="Arial"/>
          <w:sz w:val="24"/>
        </w:rPr>
        <w:t xml:space="preserve"> multiple</w:t>
      </w:r>
      <w:r>
        <w:rPr>
          <w:rFonts w:ascii="Arial" w:hAnsi="Arial" w:cs="Arial"/>
          <w:sz w:val="24"/>
        </w:rPr>
        <w:t xml:space="preserve"> photographs of learning</w:t>
      </w:r>
    </w:p>
    <w:p w14:paraId="118A0E3E" w14:textId="5DAEB415" w:rsidR="00A331A8" w:rsidRDefault="00A331A8" w:rsidP="000D5B81">
      <w:pPr>
        <w:rPr>
          <w:rFonts w:ascii="Arial" w:hAnsi="Arial" w:cs="Arial"/>
          <w:sz w:val="24"/>
        </w:rPr>
      </w:pPr>
      <w:r>
        <w:rPr>
          <w:rFonts w:ascii="Arial" w:hAnsi="Arial" w:cs="Arial"/>
          <w:sz w:val="24"/>
        </w:rPr>
        <w:t>. sentence starters</w:t>
      </w:r>
    </w:p>
    <w:p w14:paraId="123F64F8" w14:textId="4B06F68E" w:rsidR="00A331A8" w:rsidRDefault="00A331A8" w:rsidP="000D5B81">
      <w:pPr>
        <w:rPr>
          <w:rFonts w:ascii="Arial" w:hAnsi="Arial" w:cs="Arial"/>
          <w:sz w:val="24"/>
        </w:rPr>
      </w:pPr>
      <w:r>
        <w:rPr>
          <w:rFonts w:ascii="Arial" w:hAnsi="Arial" w:cs="Arial"/>
          <w:sz w:val="24"/>
        </w:rPr>
        <w:t xml:space="preserve">. </w:t>
      </w:r>
      <w:r w:rsidR="00A45FCB">
        <w:rPr>
          <w:rFonts w:ascii="Arial" w:hAnsi="Arial" w:cs="Arial"/>
          <w:sz w:val="24"/>
        </w:rPr>
        <w:t>consistent representation of the four operations/symbols</w:t>
      </w:r>
    </w:p>
    <w:p w14:paraId="652D7CA7" w14:textId="6AA923F3" w:rsidR="00A45FCB" w:rsidRDefault="00A45FCB" w:rsidP="000D5B81">
      <w:pPr>
        <w:rPr>
          <w:rFonts w:ascii="Arial" w:hAnsi="Arial" w:cs="Arial"/>
          <w:sz w:val="24"/>
        </w:rPr>
      </w:pPr>
      <w:r>
        <w:rPr>
          <w:rFonts w:ascii="Arial" w:hAnsi="Arial" w:cs="Arial"/>
          <w:sz w:val="24"/>
        </w:rPr>
        <w:t xml:space="preserve">. </w:t>
      </w:r>
      <w:r w:rsidR="00DC3EC2">
        <w:rPr>
          <w:rFonts w:ascii="Arial" w:hAnsi="Arial" w:cs="Arial"/>
          <w:sz w:val="24"/>
        </w:rPr>
        <w:t>Mathematics</w:t>
      </w:r>
      <w:r>
        <w:rPr>
          <w:rFonts w:ascii="Arial" w:hAnsi="Arial" w:cs="Arial"/>
          <w:sz w:val="24"/>
        </w:rPr>
        <w:t xml:space="preserve"> no problem character cards</w:t>
      </w:r>
    </w:p>
    <w:p w14:paraId="75D50EE5" w14:textId="09A95D6F" w:rsidR="00C7427A" w:rsidRDefault="00C7427A" w:rsidP="000D5B81">
      <w:pPr>
        <w:rPr>
          <w:rFonts w:ascii="Arial" w:hAnsi="Arial" w:cs="Arial"/>
          <w:sz w:val="24"/>
        </w:rPr>
      </w:pPr>
    </w:p>
    <w:p w14:paraId="417210B7" w14:textId="4FF80875" w:rsidR="00C7427A" w:rsidRDefault="00C7427A" w:rsidP="000D5B81">
      <w:pPr>
        <w:rPr>
          <w:rFonts w:ascii="Arial" w:hAnsi="Arial" w:cs="Arial"/>
          <w:sz w:val="24"/>
        </w:rPr>
      </w:pPr>
    </w:p>
    <w:p w14:paraId="79695162" w14:textId="333B9B4B" w:rsidR="00C7427A" w:rsidRPr="005465D6" w:rsidRDefault="00C7427A" w:rsidP="000D5B81">
      <w:pPr>
        <w:rPr>
          <w:rFonts w:ascii="Arial" w:hAnsi="Arial" w:cs="Arial"/>
          <w:b/>
          <w:sz w:val="24"/>
          <w:u w:val="single"/>
        </w:rPr>
      </w:pPr>
      <w:r w:rsidRPr="005465D6">
        <w:rPr>
          <w:rFonts w:ascii="Arial" w:hAnsi="Arial" w:cs="Arial"/>
          <w:b/>
          <w:sz w:val="24"/>
          <w:u w:val="single"/>
        </w:rPr>
        <w:t>Mastering Number KS2 and re-introduction to KS1 and EYFS 2025/26</w:t>
      </w:r>
    </w:p>
    <w:p w14:paraId="10C16052" w14:textId="2C7CD900" w:rsidR="00C7427A" w:rsidRDefault="00C7427A" w:rsidP="000D5B81">
      <w:pPr>
        <w:rPr>
          <w:rFonts w:ascii="Arial" w:hAnsi="Arial" w:cs="Arial"/>
          <w:sz w:val="24"/>
        </w:rPr>
      </w:pPr>
      <w:r>
        <w:rPr>
          <w:rFonts w:ascii="Arial" w:hAnsi="Arial" w:cs="Arial"/>
          <w:sz w:val="24"/>
        </w:rPr>
        <w:t>In the academic year 2025/26</w:t>
      </w:r>
      <w:r w:rsidR="005465D6">
        <w:rPr>
          <w:rFonts w:ascii="Arial" w:hAnsi="Arial" w:cs="Arial"/>
          <w:sz w:val="24"/>
        </w:rPr>
        <w:t xml:space="preserve">, KS2 have been trialling the NCETM programme- Mastering Number. Class 4 used year 5 materials and Class 3 used Year 3 and 4 materials. Class 2 have started to use mastering number as a supplementary material to their learning in Maths. EYFS are using mastering number as their scheme of work. EYFS will supplement their learning in the areas which mastering number does not support. </w:t>
      </w:r>
    </w:p>
    <w:p w14:paraId="4C9DB176" w14:textId="794FF7AC" w:rsidR="005465D6" w:rsidRPr="005465D6" w:rsidRDefault="005465D6" w:rsidP="000D5B81">
      <w:pPr>
        <w:rPr>
          <w:rFonts w:ascii="Arial" w:hAnsi="Arial" w:cs="Arial"/>
          <w:i/>
          <w:sz w:val="24"/>
        </w:rPr>
      </w:pPr>
      <w:r w:rsidRPr="005465D6">
        <w:rPr>
          <w:rFonts w:ascii="Arial" w:hAnsi="Arial" w:cs="Arial"/>
          <w:i/>
          <w:sz w:val="24"/>
        </w:rPr>
        <w:t>The Programme for KS1</w:t>
      </w:r>
    </w:p>
    <w:p w14:paraId="0BDD6AD6" w14:textId="7D01C098" w:rsidR="005465D6" w:rsidRDefault="005465D6" w:rsidP="000D5B81">
      <w:pPr>
        <w:rPr>
          <w:rFonts w:ascii="Arial" w:hAnsi="Arial" w:cs="Arial"/>
          <w:sz w:val="24"/>
        </w:rPr>
      </w:pPr>
      <w:r w:rsidRPr="005465D6">
        <w:rPr>
          <w:rFonts w:ascii="Arial" w:hAnsi="Arial" w:cs="Arial"/>
          <w:sz w:val="24"/>
        </w:rPr>
        <w:t xml:space="preserve">The programme has been designed to help teachers ensure that ALL children are able to develop a fluency and flexibility with number that we can describe as ‘good number sense’. Having good number sense includes being able to subitise, </w:t>
      </w:r>
      <w:r w:rsidRPr="005465D6">
        <w:rPr>
          <w:rFonts w:ascii="Arial" w:hAnsi="Arial" w:cs="Arial"/>
          <w:sz w:val="24"/>
        </w:rPr>
        <w:lastRenderedPageBreak/>
        <w:t>understand how numbers are composed and can be decomposed, compare quantities and see how numbers are related. Having a deep and secure understanding of number lays the firm foundations that sets children up for success later on.  Children who have good number sense will find it easier to become fluent in number facts within 10, and use these to calculate efficiently and accurately across 10.</w:t>
      </w:r>
    </w:p>
    <w:p w14:paraId="6947E373" w14:textId="77777777" w:rsidR="005465D6" w:rsidRDefault="005465D6" w:rsidP="000D5B81">
      <w:pPr>
        <w:rPr>
          <w:rFonts w:ascii="Arial" w:hAnsi="Arial" w:cs="Arial"/>
          <w:i/>
          <w:sz w:val="24"/>
        </w:rPr>
      </w:pPr>
    </w:p>
    <w:p w14:paraId="08CD51D2" w14:textId="77777777" w:rsidR="005465D6" w:rsidRDefault="005465D6" w:rsidP="000D5B81">
      <w:pPr>
        <w:rPr>
          <w:rFonts w:ascii="Arial" w:hAnsi="Arial" w:cs="Arial"/>
          <w:i/>
          <w:sz w:val="24"/>
        </w:rPr>
      </w:pPr>
    </w:p>
    <w:p w14:paraId="47468D1E" w14:textId="05EDA486" w:rsidR="005465D6" w:rsidRDefault="005465D6" w:rsidP="000D5B81">
      <w:pPr>
        <w:rPr>
          <w:rFonts w:ascii="Arial" w:hAnsi="Arial" w:cs="Arial"/>
          <w:i/>
          <w:sz w:val="24"/>
        </w:rPr>
      </w:pPr>
      <w:r w:rsidRPr="005465D6">
        <w:rPr>
          <w:rFonts w:ascii="Arial" w:hAnsi="Arial" w:cs="Arial"/>
          <w:i/>
          <w:sz w:val="24"/>
        </w:rPr>
        <w:t>The Programme for KS2</w:t>
      </w:r>
    </w:p>
    <w:p w14:paraId="49A7CAB0" w14:textId="32FCB736" w:rsidR="005465D6" w:rsidRPr="005465D6" w:rsidRDefault="005465D6" w:rsidP="000D5B81">
      <w:pPr>
        <w:rPr>
          <w:rFonts w:ascii="Arial" w:hAnsi="Arial" w:cs="Arial"/>
          <w:sz w:val="24"/>
        </w:rPr>
      </w:pPr>
      <w:r w:rsidRPr="005465D6">
        <w:rPr>
          <w:rFonts w:ascii="Arial" w:hAnsi="Arial" w:cs="Arial"/>
          <w:sz w:val="24"/>
        </w:rPr>
        <w:t>Knowledge of multiplication and division and its applications forms the single most important aspect of the KS2 curriculum, and is the gateway to success at secondary school. This p</w:t>
      </w:r>
      <w:r>
        <w:rPr>
          <w:rFonts w:ascii="Arial" w:hAnsi="Arial" w:cs="Arial"/>
          <w:sz w:val="24"/>
        </w:rPr>
        <w:t>rogramme</w:t>
      </w:r>
      <w:r w:rsidRPr="005465D6">
        <w:rPr>
          <w:rFonts w:ascii="Arial" w:hAnsi="Arial" w:cs="Arial"/>
          <w:sz w:val="24"/>
        </w:rPr>
        <w:t xml:space="preserve"> enables pupils in Years 4 and 5 to develop fluency in multiplication and division facts, and a confidence and flexibility with number that exemplifies good number sense.</w:t>
      </w:r>
    </w:p>
    <w:p w14:paraId="2AC8EF1F" w14:textId="77777777" w:rsidR="005465D6" w:rsidRDefault="005465D6" w:rsidP="000D5B81">
      <w:pPr>
        <w:rPr>
          <w:rFonts w:ascii="Arial" w:hAnsi="Arial" w:cs="Arial"/>
          <w:sz w:val="24"/>
        </w:rPr>
      </w:pPr>
    </w:p>
    <w:p w14:paraId="4EA7198A" w14:textId="77777777" w:rsidR="00B239CA" w:rsidRDefault="00B239CA" w:rsidP="000D5B81">
      <w:pPr>
        <w:rPr>
          <w:rFonts w:ascii="Arial" w:hAnsi="Arial" w:cs="Arial"/>
          <w:sz w:val="24"/>
        </w:rPr>
      </w:pPr>
    </w:p>
    <w:p w14:paraId="02A60947" w14:textId="58F3D0CE" w:rsidR="002B6298" w:rsidRPr="000D5B81" w:rsidRDefault="002B6298" w:rsidP="000D5B81">
      <w:pPr>
        <w:rPr>
          <w:rFonts w:ascii="Arial" w:hAnsi="Arial" w:cs="Arial"/>
          <w:sz w:val="24"/>
        </w:rPr>
      </w:pPr>
    </w:p>
    <w:p w14:paraId="17681B27" w14:textId="0FE661C4" w:rsidR="000D5B81" w:rsidRDefault="000D5B81" w:rsidP="000D5B81">
      <w:pPr>
        <w:rPr>
          <w:rFonts w:ascii="Arial" w:hAnsi="Arial" w:cs="Arial"/>
          <w:sz w:val="24"/>
        </w:rPr>
      </w:pPr>
    </w:p>
    <w:p w14:paraId="14415155" w14:textId="28D9D50A" w:rsidR="000D5B81" w:rsidRDefault="000D5B81" w:rsidP="000D5B81">
      <w:pPr>
        <w:rPr>
          <w:rFonts w:ascii="Arial" w:hAnsi="Arial" w:cs="Arial"/>
          <w:sz w:val="24"/>
        </w:rPr>
      </w:pPr>
    </w:p>
    <w:p w14:paraId="47CEAC16" w14:textId="5EAC9E75" w:rsidR="000D5B81" w:rsidRDefault="000D5B81" w:rsidP="000D5B81">
      <w:pPr>
        <w:rPr>
          <w:rFonts w:ascii="Arial" w:hAnsi="Arial" w:cs="Arial"/>
          <w:sz w:val="24"/>
        </w:rPr>
      </w:pPr>
    </w:p>
    <w:p w14:paraId="1F47DFDF" w14:textId="23644109" w:rsidR="000D5B81" w:rsidRDefault="000D5B81" w:rsidP="000D5B81">
      <w:pPr>
        <w:rPr>
          <w:rFonts w:ascii="Arial" w:hAnsi="Arial" w:cs="Arial"/>
          <w:sz w:val="24"/>
        </w:rPr>
      </w:pPr>
    </w:p>
    <w:p w14:paraId="581FB3A2" w14:textId="533B44FD" w:rsidR="000D5B81" w:rsidRDefault="000D5B81" w:rsidP="000D5B81">
      <w:pPr>
        <w:rPr>
          <w:rFonts w:ascii="Arial" w:hAnsi="Arial" w:cs="Arial"/>
          <w:sz w:val="24"/>
        </w:rPr>
      </w:pPr>
    </w:p>
    <w:p w14:paraId="23D27069" w14:textId="5B2F1F18" w:rsidR="000D5B81" w:rsidRDefault="000D5B81" w:rsidP="000D5B81">
      <w:pPr>
        <w:rPr>
          <w:rFonts w:ascii="Arial" w:hAnsi="Arial" w:cs="Arial"/>
          <w:sz w:val="24"/>
        </w:rPr>
      </w:pPr>
    </w:p>
    <w:p w14:paraId="2A0BD0BB" w14:textId="44D14A9F" w:rsidR="000D5B81" w:rsidRPr="000D5B81" w:rsidRDefault="000D5B81" w:rsidP="000D5B81">
      <w:pPr>
        <w:jc w:val="center"/>
        <w:rPr>
          <w:rFonts w:ascii="Arial" w:hAnsi="Arial" w:cs="Arial"/>
          <w:sz w:val="24"/>
        </w:rPr>
      </w:pPr>
    </w:p>
    <w:sectPr w:rsidR="000D5B81" w:rsidRPr="000D5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1"/>
    <w:rsid w:val="00005487"/>
    <w:rsid w:val="000D5B81"/>
    <w:rsid w:val="002B6298"/>
    <w:rsid w:val="005465D6"/>
    <w:rsid w:val="00A331A8"/>
    <w:rsid w:val="00A45FCB"/>
    <w:rsid w:val="00AA0394"/>
    <w:rsid w:val="00AE7EE1"/>
    <w:rsid w:val="00B239CA"/>
    <w:rsid w:val="00C179C1"/>
    <w:rsid w:val="00C7427A"/>
    <w:rsid w:val="00DC3EC2"/>
    <w:rsid w:val="00E30BA5"/>
    <w:rsid w:val="00F3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0294"/>
  <w15:chartTrackingRefBased/>
  <w15:docId w15:val="{450B943A-0A02-4191-9F1F-9BB370F1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3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Wright</dc:creator>
  <cp:keywords/>
  <dc:description/>
  <cp:lastModifiedBy>Laura Webster</cp:lastModifiedBy>
  <cp:revision>7</cp:revision>
  <dcterms:created xsi:type="dcterms:W3CDTF">2025-01-06T12:42:00Z</dcterms:created>
  <dcterms:modified xsi:type="dcterms:W3CDTF">2025-11-25T16:46:00Z</dcterms:modified>
</cp:coreProperties>
</file>