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887" w:rsidRPr="00A47887" w:rsidRDefault="00A47887" w:rsidP="00A47887">
      <w:pPr>
        <w:rPr>
          <w:noProof/>
          <w:u w:val="single"/>
        </w:rPr>
      </w:pPr>
      <w:r w:rsidRPr="00A47887">
        <w:rPr>
          <w:noProof/>
          <w:u w:val="single"/>
        </w:rPr>
        <w:t> </w:t>
      </w:r>
      <w:bookmarkStart w:id="0" w:name="_GoBack"/>
      <w:r w:rsidRPr="00A47887">
        <w:rPr>
          <w:noProof/>
          <w:u w:val="single"/>
        </w:rPr>
        <w:t>آنے والے پیرنٹ گروپس Sum 1 2024</w:t>
      </w:r>
      <w:bookmarkEnd w:id="0"/>
      <w:r w:rsidRPr="00A47887">
        <w:rPr>
          <w:noProof/>
          <w:u w:val="single"/>
        </w:rPr>
        <w:br/>
        <w:t>ہر منگل صبح 9:30am-11:00am Lancasterian میں</w:t>
      </w:r>
    </w:p>
    <w:p w:rsidR="00D96294" w:rsidRDefault="00D96294" w:rsidP="00A478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38735</wp:posOffset>
                </wp:positionV>
                <wp:extent cx="2444750" cy="163830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294" w:rsidRPr="00D96294" w:rsidRDefault="00D96294" w:rsidP="00D962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6294">
                              <w:rPr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اگر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آپ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ان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میں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سے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کسی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ایک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سیشن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میں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دلچسپی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رکھتے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لیکن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انگریزی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آپ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پہلی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زبان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نہیں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،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تو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براہ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کرم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ہمیں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بتائیں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کہ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آپ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ایک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ہفتہ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پہلے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آنا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چاہتے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اور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ہم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ایک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مترجم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تلاش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کرنے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کوشش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کریں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گے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>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60pt;margin-top:3.05pt;width:192.5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" filled="f" strokecolor="#1f3763 [1604]" strokeweight="1pt">
                <v:textbox>
                  <w:txbxContent>
                    <w:p w:rsidR="00D96294" w:rsidRPr="00D96294" w:rsidRDefault="00D96294" w:rsidP="00D962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6294">
                        <w:rPr>
                          <w:color w:val="000000" w:themeColor="text1"/>
                        </w:rPr>
                        <w:br/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اگر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آپ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ان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میں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سے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کسی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ایک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سیشن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میں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دلچسپی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رکھتے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لیکن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انگریزی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آپ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پہلی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زبان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نہیں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،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تو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براہ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کرم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ہمیں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بتائیں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کہ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آپ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ایک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ہفتہ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پہلے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آنا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چاہتے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اور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ہم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ایک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مترجم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تلاش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کرنے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کوشش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کریں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گے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>۔</w:t>
                      </w:r>
                    </w:p>
                  </w:txbxContent>
                </v:textbox>
              </v:rect>
            </w:pict>
          </mc:Fallback>
        </mc:AlternateConten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16.04.24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بریو اور بسکٹ- کوکسن کی ابتدائی طبی امداد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بال</w:t>
      </w:r>
    </w:p>
    <w:p w:rsidR="00A47887" w:rsidRDefault="00A47887" w:rsidP="00A47887">
      <w:pPr>
        <w:rPr>
          <w:noProof/>
        </w:rPr>
      </w:pP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23.04.24</w:t>
      </w:r>
    </w:p>
    <w:p w:rsidR="00A47887" w:rsidRPr="00A47887" w:rsidRDefault="00D96294" w:rsidP="00A478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255270</wp:posOffset>
                </wp:positionV>
                <wp:extent cx="2425700" cy="12954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294" w:rsidRPr="00D96294" w:rsidRDefault="00D96294" w:rsidP="00D962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6294">
                              <w:rPr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اگر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آپ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مزید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معلومات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چاہتے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تو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براہ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کرم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ہماری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ویب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سائٹ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ملاحظہ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6294">
                              <w:rPr>
                                <w:color w:val="000000" w:themeColor="text1"/>
                              </w:rPr>
                              <w:t>کریں</w:t>
                            </w:r>
                            <w:proofErr w:type="spellEnd"/>
                            <w:r w:rsidRPr="00D96294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D96294">
                              <w:rPr>
                                <w:color w:val="000000" w:themeColor="text1"/>
                              </w:rPr>
                              <w:br/>
                              <w:t>www.lancasterian.manchester.sch.uk/</w:t>
                            </w:r>
                            <w:r w:rsidRPr="00D96294">
                              <w:rPr>
                                <w:color w:val="000000" w:themeColor="text1"/>
                              </w:rPr>
                              <w:br/>
                              <w:t>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margin-left:259.5pt;margin-top:20.1pt;width:191pt;height:10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" filled="f" strokecolor="#1f3763 [1604]" strokeweight="1pt">
                <v:textbox>
                  <w:txbxContent>
                    <w:p w:rsidR="00D96294" w:rsidRPr="00D96294" w:rsidRDefault="00D96294" w:rsidP="00D962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6294">
                        <w:rPr>
                          <w:color w:val="000000" w:themeColor="text1"/>
                        </w:rPr>
                        <w:br/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اگر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آپ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مزید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معلومات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چاہتے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تو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براہ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کرم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ہماری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ویب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سائٹ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ملاحظہ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96294">
                        <w:rPr>
                          <w:color w:val="000000" w:themeColor="text1"/>
                        </w:rPr>
                        <w:t>کریں</w:t>
                      </w:r>
                      <w:proofErr w:type="spellEnd"/>
                      <w:r w:rsidRPr="00D96294">
                        <w:rPr>
                          <w:color w:val="000000" w:themeColor="text1"/>
                        </w:rPr>
                        <w:t>:</w:t>
                      </w:r>
                      <w:r w:rsidRPr="00D96294">
                        <w:rPr>
                          <w:color w:val="000000" w:themeColor="text1"/>
                        </w:rPr>
                        <w:br/>
                        <w:t>www.lancasterian.manchester.sch.uk/</w:t>
                      </w:r>
                      <w:r w:rsidRPr="00D96294">
                        <w:rPr>
                          <w:color w:val="000000" w:themeColor="text1"/>
                        </w:rPr>
                        <w:br/>
                        <w:t>page/parent-group</w:t>
                      </w:r>
                    </w:p>
                  </w:txbxContent>
                </v:textbox>
              </v:rect>
            </w:pict>
          </mc:Fallback>
        </mc:AlternateContent>
      </w:r>
      <w:r w:rsidR="00A47887" w:rsidRPr="00A47887">
        <w:rPr>
          <w:noProof/>
        </w:rPr>
        <w:t>تسلسل ٹیم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لارین لی یٹس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 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30.04.24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بریو اور بسکٹ- مانچسٹر ویلبیئنگ گروپ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بچے- معذور بچے کہتے ہیں کہ ہم لوسی ڈائیسن کر سکتے ہیں۔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 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07.05.24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پانی اور سورج کی حفاظت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کیسی، صحت مند طرز زندگی اور سیری، غیر ارادی طور پر چوٹ کی روک تھام کی قیادت.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 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14.05.24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بریو اور بسکٹ- اسکول مکڑی کیسے * نئے والدین کو مدعو کریں۔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کیری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 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21.05.24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اسپیس گروپ</w:t>
      </w:r>
    </w:p>
    <w:p w:rsidR="00A47887" w:rsidRPr="00A47887" w:rsidRDefault="00A47887" w:rsidP="00A47887">
      <w:pPr>
        <w:rPr>
          <w:noProof/>
        </w:rPr>
      </w:pPr>
      <w:r w:rsidRPr="00A47887">
        <w:rPr>
          <w:noProof/>
        </w:rPr>
        <w:t>جینا</w:t>
      </w:r>
    </w:p>
    <w:p w:rsidR="00F82010" w:rsidRPr="003B1C8C" w:rsidRDefault="00F82010" w:rsidP="003B1C8C"/>
    <w:sectPr w:rsidR="00F82010" w:rsidRPr="003B1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205038"/>
    <w:rsid w:val="00251ABC"/>
    <w:rsid w:val="003406F0"/>
    <w:rsid w:val="003B1C8C"/>
    <w:rsid w:val="00452FA5"/>
    <w:rsid w:val="00535941"/>
    <w:rsid w:val="00613A17"/>
    <w:rsid w:val="006C60CD"/>
    <w:rsid w:val="00964D43"/>
    <w:rsid w:val="0097323C"/>
    <w:rsid w:val="00A47887"/>
    <w:rsid w:val="00B109AD"/>
    <w:rsid w:val="00D96294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2024-03-20T16:28:00Z</cp:lastPrinted>
  <dcterms:created xsi:type="dcterms:W3CDTF">2024-03-20T16:35:00Z</dcterms:created>
  <dcterms:modified xsi:type="dcterms:W3CDTF">2024-03-20T16:35:00Z</dcterms:modified>
</cp:coreProperties>
</file>