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2551"/>
        <w:gridCol w:w="2693"/>
        <w:gridCol w:w="2694"/>
        <w:gridCol w:w="3118"/>
      </w:tblGrid>
      <w:tr w:rsidR="00A311A6" w:rsidRPr="006E224D" w14:paraId="744FE9BF" w14:textId="77777777" w:rsidTr="00521BD8">
        <w:trPr>
          <w:trHeight w:val="256"/>
        </w:trPr>
        <w:tc>
          <w:tcPr>
            <w:tcW w:w="1560" w:type="dxa"/>
            <w:shd w:val="clear" w:color="auto" w:fill="CCC0D9" w:themeFill="accent4" w:themeFillTint="66"/>
          </w:tcPr>
          <w:p w14:paraId="744FE9B9" w14:textId="77777777" w:rsidR="00A311A6" w:rsidRPr="006E224D" w:rsidRDefault="00A311A6" w:rsidP="00983E1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CCC0D9" w:themeFill="accent4" w:themeFillTint="66"/>
          </w:tcPr>
          <w:p w14:paraId="744FE9BA" w14:textId="77777777" w:rsidR="00A311A6" w:rsidRPr="006E224D" w:rsidRDefault="00983E1A" w:rsidP="00983E1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Monday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744FE9BB" w14:textId="77777777" w:rsidR="00A311A6" w:rsidRPr="006E224D" w:rsidRDefault="00983E1A" w:rsidP="00983E1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Tuesday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744FE9BC" w14:textId="77777777" w:rsidR="00A311A6" w:rsidRPr="006E224D" w:rsidRDefault="00983E1A" w:rsidP="00983E1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Wednesday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14:paraId="744FE9BD" w14:textId="77777777" w:rsidR="00A311A6" w:rsidRPr="006E224D" w:rsidRDefault="00983E1A" w:rsidP="00983E1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Thursday</w:t>
            </w:r>
          </w:p>
        </w:tc>
        <w:tc>
          <w:tcPr>
            <w:tcW w:w="3118" w:type="dxa"/>
            <w:shd w:val="clear" w:color="auto" w:fill="CCC0D9" w:themeFill="accent4" w:themeFillTint="66"/>
          </w:tcPr>
          <w:p w14:paraId="744FE9BE" w14:textId="77777777" w:rsidR="00A311A6" w:rsidRPr="006E224D" w:rsidRDefault="00983E1A" w:rsidP="00983E1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Friday</w:t>
            </w:r>
          </w:p>
        </w:tc>
      </w:tr>
      <w:tr w:rsidR="00A9482A" w:rsidRPr="006E224D" w14:paraId="744FE9C8" w14:textId="77777777" w:rsidTr="00521BD8">
        <w:trPr>
          <w:trHeight w:val="1440"/>
        </w:trPr>
        <w:tc>
          <w:tcPr>
            <w:tcW w:w="1560" w:type="dxa"/>
            <w:shd w:val="clear" w:color="auto" w:fill="CCC0D9" w:themeFill="accent4" w:themeFillTint="66"/>
          </w:tcPr>
          <w:p w14:paraId="744FE9C0" w14:textId="4D846CB2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8.30-</w:t>
            </w:r>
            <w:r w:rsidR="00521BD8" w:rsidRPr="006E224D">
              <w:rPr>
                <w:rFonts w:ascii="Century Gothic" w:hAnsi="Century Gothic"/>
                <w:sz w:val="12"/>
                <w:szCs w:val="12"/>
              </w:rPr>
              <w:t>9.00</w:t>
            </w:r>
          </w:p>
          <w:p w14:paraId="744FE9C1" w14:textId="744D0533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12.30-</w:t>
            </w:r>
            <w:r w:rsidR="00521BD8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1.00</w:t>
            </w:r>
          </w:p>
        </w:tc>
        <w:tc>
          <w:tcPr>
            <w:tcW w:w="3119" w:type="dxa"/>
          </w:tcPr>
          <w:p w14:paraId="706CF43E" w14:textId="77777777" w:rsidR="00D03F74" w:rsidRPr="006E224D" w:rsidRDefault="00D03F74" w:rsidP="00D03F74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Doors open-</w:t>
            </w:r>
            <w:r w:rsidRPr="006E224D">
              <w:rPr>
                <w:rFonts w:ascii="Century Gothic" w:hAnsi="Century Gothic" w:cstheme="minorHAnsi"/>
                <w:sz w:val="12"/>
                <w:szCs w:val="12"/>
              </w:rPr>
              <w:t xml:space="preserve"> </w:t>
            </w: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 xml:space="preserve">self-registration </w:t>
            </w:r>
            <w:r w:rsidRPr="006E224D">
              <w:rPr>
                <w:rFonts w:ascii="Century Gothic" w:hAnsi="Century Gothic" w:cstheme="minorHAnsi"/>
                <w:sz w:val="12"/>
                <w:szCs w:val="12"/>
              </w:rPr>
              <w:t>(Staff to welcome children and support self-registration)</w:t>
            </w:r>
          </w:p>
          <w:p w14:paraId="39D2707A" w14:textId="77777777" w:rsidR="008855E8" w:rsidRPr="006E224D" w:rsidRDefault="00D03F74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>Parents to support getting ready for Forest School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69270BBE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744FE9C2" w14:textId="11C60C2A" w:rsidR="00521BD8" w:rsidRPr="006E224D" w:rsidRDefault="00521BD8" w:rsidP="006940F7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</w:tc>
        <w:tc>
          <w:tcPr>
            <w:tcW w:w="2551" w:type="dxa"/>
          </w:tcPr>
          <w:p w14:paraId="07C8579D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Doors open-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self-registration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(Staff to welcome children and support self-registration)</w:t>
            </w:r>
          </w:p>
          <w:p w14:paraId="36C34BE5" w14:textId="77777777" w:rsidR="00521BD8" w:rsidRPr="006E224D" w:rsidRDefault="00521BD8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44FE9C3" w14:textId="4FE8F31C" w:rsidR="008855E8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</w:tc>
        <w:tc>
          <w:tcPr>
            <w:tcW w:w="2693" w:type="dxa"/>
          </w:tcPr>
          <w:p w14:paraId="1859F355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Doors open-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self-registration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(Staff to welcome children and support self-registration)</w:t>
            </w:r>
          </w:p>
          <w:p w14:paraId="1964ED1B" w14:textId="77777777" w:rsidR="00521BD8" w:rsidRPr="006E224D" w:rsidRDefault="00521BD8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44FE9C4" w14:textId="3F50CA12" w:rsidR="008855E8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</w:tc>
        <w:tc>
          <w:tcPr>
            <w:tcW w:w="2694" w:type="dxa"/>
          </w:tcPr>
          <w:p w14:paraId="3638DBB5" w14:textId="77777777" w:rsidR="00D03F74" w:rsidRPr="006E224D" w:rsidRDefault="00D03F74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Doors open-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self-registration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(Staff to welcome children and support self-registration)</w:t>
            </w:r>
          </w:p>
          <w:p w14:paraId="43556D59" w14:textId="77777777" w:rsidR="00521BD8" w:rsidRPr="006E224D" w:rsidRDefault="00521BD8" w:rsidP="00FF474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44FE9C6" w14:textId="1EE1465F" w:rsidR="00A9482A" w:rsidRPr="006E224D" w:rsidRDefault="00521BD8" w:rsidP="00FF474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</w:tc>
        <w:tc>
          <w:tcPr>
            <w:tcW w:w="3118" w:type="dxa"/>
          </w:tcPr>
          <w:p w14:paraId="4914073F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Doors open-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self-registration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(Staff to welcome children and support self-registration)</w:t>
            </w:r>
          </w:p>
          <w:p w14:paraId="5514ED52" w14:textId="77777777" w:rsidR="00521BD8" w:rsidRPr="006E224D" w:rsidRDefault="00521BD8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44FE9C7" w14:textId="56CEC2D3" w:rsidR="008855E8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</w:tc>
      </w:tr>
      <w:tr w:rsidR="00521BD8" w:rsidRPr="006E224D" w14:paraId="2E66FB93" w14:textId="77777777" w:rsidTr="00521BD8">
        <w:trPr>
          <w:trHeight w:val="419"/>
        </w:trPr>
        <w:tc>
          <w:tcPr>
            <w:tcW w:w="1560" w:type="dxa"/>
            <w:shd w:val="clear" w:color="auto" w:fill="CCC0D9" w:themeFill="accent4" w:themeFillTint="66"/>
          </w:tcPr>
          <w:p w14:paraId="38F245A2" w14:textId="4D8237BF" w:rsidR="00521BD8" w:rsidRPr="006E224D" w:rsidRDefault="00AE6C4B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8.</w:t>
            </w:r>
            <w:r w:rsidR="007D364B" w:rsidRPr="006E224D">
              <w:rPr>
                <w:rFonts w:ascii="Century Gothic" w:hAnsi="Century Gothic"/>
                <w:sz w:val="12"/>
                <w:szCs w:val="12"/>
              </w:rPr>
              <w:t>40 – 8.50</w:t>
            </w:r>
          </w:p>
          <w:p w14:paraId="25877308" w14:textId="27712FD8" w:rsidR="00521BD8" w:rsidRPr="006E224D" w:rsidRDefault="000514CC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12.40- 12.50</w:t>
            </w:r>
          </w:p>
        </w:tc>
        <w:tc>
          <w:tcPr>
            <w:tcW w:w="3119" w:type="dxa"/>
            <w:vMerge w:val="restart"/>
            <w:shd w:val="clear" w:color="auto" w:fill="D6E3BC" w:themeFill="accent3" w:themeFillTint="66"/>
          </w:tcPr>
          <w:p w14:paraId="556A75BD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7033A46E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083808D3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68B739AD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582C966F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41941271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68944507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1B28FE6E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0EB5701F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619B048A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130A1394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5854BC84" w14:textId="049DC865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Forest School Session</w:t>
            </w:r>
          </w:p>
        </w:tc>
        <w:tc>
          <w:tcPr>
            <w:tcW w:w="2551" w:type="dxa"/>
          </w:tcPr>
          <w:p w14:paraId="45D10026" w14:textId="1CB8C3A8" w:rsidR="00521BD8" w:rsidRPr="006E224D" w:rsidRDefault="0019049B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Wiggle me into Squiggle</w:t>
            </w:r>
          </w:p>
        </w:tc>
        <w:tc>
          <w:tcPr>
            <w:tcW w:w="2693" w:type="dxa"/>
          </w:tcPr>
          <w:p w14:paraId="7DFF96BB" w14:textId="6721EA64" w:rsidR="00521BD8" w:rsidRPr="006E224D" w:rsidRDefault="0019049B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Wiggle me into Squiggle</w:t>
            </w:r>
          </w:p>
        </w:tc>
        <w:tc>
          <w:tcPr>
            <w:tcW w:w="2694" w:type="dxa"/>
          </w:tcPr>
          <w:p w14:paraId="51467779" w14:textId="327B9715" w:rsidR="00521BD8" w:rsidRPr="006E224D" w:rsidRDefault="0019049B" w:rsidP="00FF474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Wiggle me into Squiggle</w:t>
            </w:r>
          </w:p>
        </w:tc>
        <w:tc>
          <w:tcPr>
            <w:tcW w:w="3118" w:type="dxa"/>
          </w:tcPr>
          <w:p w14:paraId="17623A65" w14:textId="59C8C537" w:rsidR="00521BD8" w:rsidRPr="006E224D" w:rsidRDefault="0019049B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Wiggle me into Squiggle</w:t>
            </w:r>
          </w:p>
        </w:tc>
      </w:tr>
      <w:tr w:rsidR="00521BD8" w:rsidRPr="006E224D" w14:paraId="744FE9E2" w14:textId="77777777" w:rsidTr="006940F7">
        <w:trPr>
          <w:trHeight w:val="547"/>
        </w:trPr>
        <w:tc>
          <w:tcPr>
            <w:tcW w:w="1560" w:type="dxa"/>
            <w:shd w:val="clear" w:color="auto" w:fill="CCC0D9" w:themeFill="accent4" w:themeFillTint="66"/>
          </w:tcPr>
          <w:p w14:paraId="744FE9C9" w14:textId="4EC96B55" w:rsidR="00521BD8" w:rsidRPr="006E224D" w:rsidRDefault="000514CC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8.50-9.00</w:t>
            </w:r>
          </w:p>
          <w:p w14:paraId="744FE9CA" w14:textId="3EAA3C7F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</w:t>
            </w:r>
            <w:r w:rsidR="005866D6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2.50-1.00</w:t>
            </w:r>
          </w:p>
        </w:tc>
        <w:tc>
          <w:tcPr>
            <w:tcW w:w="3119" w:type="dxa"/>
            <w:vMerge/>
            <w:shd w:val="clear" w:color="auto" w:fill="D6E3BC" w:themeFill="accent3" w:themeFillTint="66"/>
          </w:tcPr>
          <w:p w14:paraId="744FE9CD" w14:textId="10BFF548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14:paraId="744FE9CE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44FE9CF" w14:textId="5C29E344" w:rsidR="00521BD8" w:rsidRPr="006E224D" w:rsidRDefault="00521BD8" w:rsidP="006940F7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‘Hello’ &amp; Phonics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744FE9D0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44FE9D2" w14:textId="39BDAD04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‘Hello’ &amp; Maths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14:paraId="194ADBC9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44FE9DD" w14:textId="67DE7F8A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‘Hello’ &amp; Phonics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744FE9DE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44FE9E1" w14:textId="70F41BBF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‘Hello’ &amp; Maths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</w:p>
        </w:tc>
      </w:tr>
      <w:tr w:rsidR="00521BD8" w:rsidRPr="006E224D" w14:paraId="744FE9F9" w14:textId="77777777" w:rsidTr="00521BD8">
        <w:trPr>
          <w:trHeight w:val="1531"/>
        </w:trPr>
        <w:tc>
          <w:tcPr>
            <w:tcW w:w="1560" w:type="dxa"/>
            <w:shd w:val="clear" w:color="auto" w:fill="CCC0D9" w:themeFill="accent4" w:themeFillTint="66"/>
          </w:tcPr>
          <w:p w14:paraId="744FE9E3" w14:textId="1CE0D5DF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9.</w:t>
            </w:r>
            <w:r w:rsidR="005866D6" w:rsidRPr="006E224D">
              <w:rPr>
                <w:rFonts w:ascii="Century Gothic" w:hAnsi="Century Gothic"/>
                <w:sz w:val="12"/>
                <w:szCs w:val="12"/>
              </w:rPr>
              <w:t>0</w:t>
            </w:r>
            <w:r w:rsidRPr="006E224D">
              <w:rPr>
                <w:rFonts w:ascii="Century Gothic" w:hAnsi="Century Gothic"/>
                <w:sz w:val="12"/>
                <w:szCs w:val="12"/>
              </w:rPr>
              <w:t>0-10.00</w:t>
            </w:r>
          </w:p>
          <w:p w14:paraId="744FE9E4" w14:textId="6BAEC6F4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1.</w:t>
            </w:r>
            <w:r w:rsidR="005866D6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0</w:t>
            </w: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0-2.00</w:t>
            </w:r>
          </w:p>
        </w:tc>
        <w:tc>
          <w:tcPr>
            <w:tcW w:w="3119" w:type="dxa"/>
            <w:vMerge/>
            <w:shd w:val="clear" w:color="auto" w:fill="D6E3BC" w:themeFill="accent3" w:themeFillTint="66"/>
          </w:tcPr>
          <w:p w14:paraId="744FE9E8" w14:textId="67F008CC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845664D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6DB78A1E" w14:textId="79732666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>(Staff to engage with children in child led play, during this time adults will complete observations of the children’s learning)</w:t>
            </w:r>
          </w:p>
          <w:p w14:paraId="20E7E65F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7DFC0CBC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3A10A321" w14:textId="77777777" w:rsidR="009A414A" w:rsidRPr="006E224D" w:rsidRDefault="009A414A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124BC3C2" w14:textId="6D003CD5" w:rsidR="009A414A" w:rsidRPr="006E224D" w:rsidRDefault="009A414A" w:rsidP="00521BD8">
            <w:pPr>
              <w:jc w:val="center"/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  <w:t>Interventions</w:t>
            </w:r>
          </w:p>
          <w:p w14:paraId="744FE9EC" w14:textId="77881CBE" w:rsidR="006B52D1" w:rsidRPr="006E224D" w:rsidRDefault="006B52D1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98D40CB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744FE9EE" w14:textId="51950FFD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>(Staff to engage with children in child led play, during this time adults will complete observations of the children’s learning)</w:t>
            </w:r>
          </w:p>
          <w:p w14:paraId="29446FF2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7C9CF942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5BA71C24" w14:textId="77777777" w:rsidR="009A414A" w:rsidRPr="006E224D" w:rsidRDefault="009A414A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34EF80B9" w14:textId="77777777" w:rsidR="009A414A" w:rsidRPr="006E224D" w:rsidRDefault="009A414A" w:rsidP="009A414A">
            <w:pPr>
              <w:jc w:val="center"/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  <w:t>Interventions</w:t>
            </w:r>
          </w:p>
          <w:p w14:paraId="744FE9F0" w14:textId="4187685D" w:rsidR="009A414A" w:rsidRPr="006E224D" w:rsidRDefault="009A414A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E65D4F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0676BAC0" w14:textId="5E933D5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>(Staff to engage with children in child led play, during this time adults will complete observations of the children’s learning)</w:t>
            </w:r>
          </w:p>
          <w:p w14:paraId="02BB7C46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4DD21532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547E9256" w14:textId="77777777" w:rsidR="009A414A" w:rsidRPr="006E224D" w:rsidRDefault="009A414A" w:rsidP="00521BD8">
            <w:pPr>
              <w:jc w:val="center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14:paraId="16C0D625" w14:textId="77777777" w:rsidR="009A414A" w:rsidRPr="006E224D" w:rsidRDefault="009A414A" w:rsidP="009A414A">
            <w:pPr>
              <w:jc w:val="center"/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  <w:t>Interventions</w:t>
            </w:r>
          </w:p>
          <w:p w14:paraId="744FE9F1" w14:textId="6D9B3DA7" w:rsidR="009A414A" w:rsidRPr="006E224D" w:rsidRDefault="009A414A" w:rsidP="00521BD8">
            <w:pPr>
              <w:jc w:val="center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C71C7A6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744FE9F3" w14:textId="51A52A0A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>(Staff to engage with children in child led play, during this time adults will complete observations of the children’s learning)</w:t>
            </w:r>
          </w:p>
          <w:p w14:paraId="779920A9" w14:textId="77777777" w:rsidR="00521BD8" w:rsidRPr="006E224D" w:rsidRDefault="00521BD8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744FE9F7" w14:textId="4886E104" w:rsidR="00521BD8" w:rsidRPr="006E224D" w:rsidRDefault="00521BD8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0CB37FEB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5D3F22C0" w14:textId="77777777" w:rsidR="009A414A" w:rsidRPr="006E224D" w:rsidRDefault="009A414A" w:rsidP="009A414A">
            <w:pPr>
              <w:jc w:val="center"/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color w:val="EE0000"/>
                <w:sz w:val="12"/>
                <w:szCs w:val="12"/>
              </w:rPr>
              <w:t>Interventions</w:t>
            </w:r>
          </w:p>
          <w:p w14:paraId="744FE9F8" w14:textId="77777777" w:rsidR="009A414A" w:rsidRPr="006E224D" w:rsidRDefault="009A414A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521BD8" w:rsidRPr="006E224D" w14:paraId="11E3EAD3" w14:textId="77777777" w:rsidTr="00521BD8">
        <w:trPr>
          <w:trHeight w:val="253"/>
        </w:trPr>
        <w:tc>
          <w:tcPr>
            <w:tcW w:w="1560" w:type="dxa"/>
            <w:shd w:val="clear" w:color="auto" w:fill="CCC0D9" w:themeFill="accent4" w:themeFillTint="66"/>
          </w:tcPr>
          <w:p w14:paraId="4428B84A" w14:textId="37C90C6E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10.00 – 10.1</w:t>
            </w:r>
            <w:r w:rsidR="0001783C" w:rsidRPr="006E224D">
              <w:rPr>
                <w:rFonts w:ascii="Century Gothic" w:hAnsi="Century Gothic"/>
                <w:sz w:val="12"/>
                <w:szCs w:val="12"/>
              </w:rPr>
              <w:t>5</w:t>
            </w:r>
          </w:p>
          <w:p w14:paraId="277BAB2E" w14:textId="4F5C83BA" w:rsidR="0001783C" w:rsidRPr="006E224D" w:rsidRDefault="00521BD8" w:rsidP="006940F7">
            <w:pPr>
              <w:jc w:val="center"/>
              <w:rPr>
                <w:rFonts w:ascii="Century Gothic" w:hAnsi="Century Gothic"/>
                <w:color w:val="EE0000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EE0000"/>
                <w:sz w:val="12"/>
                <w:szCs w:val="12"/>
              </w:rPr>
              <w:t>2.00-2.1</w:t>
            </w:r>
            <w:r w:rsidR="0001783C" w:rsidRPr="006E224D">
              <w:rPr>
                <w:rFonts w:ascii="Century Gothic" w:hAnsi="Century Gothic"/>
                <w:color w:val="EE0000"/>
                <w:sz w:val="12"/>
                <w:szCs w:val="12"/>
              </w:rPr>
              <w:t>5</w:t>
            </w:r>
          </w:p>
        </w:tc>
        <w:tc>
          <w:tcPr>
            <w:tcW w:w="3119" w:type="dxa"/>
            <w:vMerge/>
            <w:shd w:val="clear" w:color="auto" w:fill="D6E3BC" w:themeFill="accent3" w:themeFillTint="66"/>
          </w:tcPr>
          <w:p w14:paraId="4E62CDA1" w14:textId="77777777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1056" w:type="dxa"/>
            <w:gridSpan w:val="4"/>
            <w:shd w:val="clear" w:color="auto" w:fill="FFFFFF" w:themeFill="background1"/>
          </w:tcPr>
          <w:p w14:paraId="5EA8EEF4" w14:textId="2B468E4D" w:rsidR="00521BD8" w:rsidRPr="006E224D" w:rsidRDefault="00521BD8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Snack Time</w:t>
            </w:r>
          </w:p>
        </w:tc>
      </w:tr>
      <w:tr w:rsidR="00521BD8" w:rsidRPr="006E224D" w14:paraId="744FEA01" w14:textId="77777777" w:rsidTr="00521BD8">
        <w:trPr>
          <w:trHeight w:val="273"/>
        </w:trPr>
        <w:tc>
          <w:tcPr>
            <w:tcW w:w="1560" w:type="dxa"/>
            <w:shd w:val="clear" w:color="auto" w:fill="CCC0D9" w:themeFill="accent4" w:themeFillTint="66"/>
          </w:tcPr>
          <w:p w14:paraId="744FE9FA" w14:textId="4A4844FB" w:rsidR="00521BD8" w:rsidRPr="006E224D" w:rsidRDefault="00521BD8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10.10 – 10.15</w:t>
            </w:r>
          </w:p>
          <w:p w14:paraId="744FE9FB" w14:textId="7E4D151B" w:rsidR="0080405C" w:rsidRPr="006E224D" w:rsidRDefault="00521BD8" w:rsidP="006940F7">
            <w:pPr>
              <w:jc w:val="center"/>
              <w:rPr>
                <w:rFonts w:ascii="Century Gothic" w:hAnsi="Century Gothic"/>
                <w:color w:val="FF0000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2.10-2.15</w:t>
            </w:r>
          </w:p>
        </w:tc>
        <w:tc>
          <w:tcPr>
            <w:tcW w:w="3119" w:type="dxa"/>
            <w:vMerge/>
            <w:shd w:val="clear" w:color="auto" w:fill="D6E3BC" w:themeFill="accent3" w:themeFillTint="66"/>
          </w:tcPr>
          <w:p w14:paraId="744FE9FC" w14:textId="7E8E71C4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2551" w:type="dxa"/>
          </w:tcPr>
          <w:p w14:paraId="54214DC0" w14:textId="1CB096A5" w:rsidR="00EB4F07" w:rsidRPr="006E224D" w:rsidRDefault="00EB4F07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Bucket Time-</w:t>
            </w:r>
          </w:p>
          <w:p w14:paraId="744FE9FD" w14:textId="76DB3F88" w:rsidR="00521BD8" w:rsidRPr="006E224D" w:rsidRDefault="00521BD8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Shared Attention Session</w:t>
            </w:r>
          </w:p>
        </w:tc>
        <w:tc>
          <w:tcPr>
            <w:tcW w:w="2693" w:type="dxa"/>
          </w:tcPr>
          <w:p w14:paraId="73EFC361" w14:textId="77777777" w:rsidR="00EB4F07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Bucket Time-</w:t>
            </w:r>
          </w:p>
          <w:p w14:paraId="744FE9FE" w14:textId="5027513B" w:rsidR="00521BD8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Shared Attention Session</w:t>
            </w:r>
          </w:p>
        </w:tc>
        <w:tc>
          <w:tcPr>
            <w:tcW w:w="2694" w:type="dxa"/>
            <w:shd w:val="clear" w:color="auto" w:fill="FFFFFF" w:themeFill="background1"/>
          </w:tcPr>
          <w:p w14:paraId="055CBA0D" w14:textId="77777777" w:rsidR="00EB4F07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Bucket Time-</w:t>
            </w:r>
          </w:p>
          <w:p w14:paraId="744FE9FF" w14:textId="515A2B9C" w:rsidR="00521BD8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Shared Attention Session</w:t>
            </w:r>
          </w:p>
        </w:tc>
        <w:tc>
          <w:tcPr>
            <w:tcW w:w="3118" w:type="dxa"/>
          </w:tcPr>
          <w:p w14:paraId="65EB5F57" w14:textId="77777777" w:rsidR="00EB4F07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Bucket Time-</w:t>
            </w:r>
          </w:p>
          <w:p w14:paraId="744FEA00" w14:textId="11B58804" w:rsidR="00521BD8" w:rsidRPr="006E224D" w:rsidRDefault="00EB4F07" w:rsidP="00EB4F07">
            <w:pPr>
              <w:jc w:val="center"/>
              <w:rPr>
                <w:rFonts w:ascii="Century Gothic" w:hAnsi="Century Gothic"/>
                <w:b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  <w:highlight w:val="yellow"/>
              </w:rPr>
              <w:t>Shared Attention Session</w:t>
            </w:r>
          </w:p>
        </w:tc>
      </w:tr>
      <w:tr w:rsidR="0049537B" w:rsidRPr="006E224D" w14:paraId="744FEA0D" w14:textId="77777777" w:rsidTr="00521BD8">
        <w:trPr>
          <w:trHeight w:val="977"/>
        </w:trPr>
        <w:tc>
          <w:tcPr>
            <w:tcW w:w="1560" w:type="dxa"/>
            <w:shd w:val="clear" w:color="auto" w:fill="CCC0D9" w:themeFill="accent4" w:themeFillTint="66"/>
          </w:tcPr>
          <w:p w14:paraId="744FEA02" w14:textId="5ED1D32F" w:rsidR="0049537B" w:rsidRPr="006E224D" w:rsidRDefault="0049537B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10.15-11.00</w:t>
            </w:r>
          </w:p>
          <w:p w14:paraId="744FEA03" w14:textId="300647D1" w:rsidR="0049537B" w:rsidRPr="006E224D" w:rsidRDefault="0049537B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2.15-3.00</w:t>
            </w:r>
          </w:p>
        </w:tc>
        <w:tc>
          <w:tcPr>
            <w:tcW w:w="3119" w:type="dxa"/>
            <w:vMerge/>
            <w:shd w:val="clear" w:color="auto" w:fill="D6E3BC" w:themeFill="accent3" w:themeFillTint="66"/>
          </w:tcPr>
          <w:p w14:paraId="744FEA05" w14:textId="3678680C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2551" w:type="dxa"/>
            <w:vMerge w:val="restart"/>
          </w:tcPr>
          <w:p w14:paraId="388D0394" w14:textId="77777777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39EBFBF9" w14:textId="14CF298C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 xml:space="preserve"> (Staff to engage with children in child led play, during this time adults will complete observations of the children’s learning)</w:t>
            </w:r>
          </w:p>
          <w:p w14:paraId="6178A2E9" w14:textId="77777777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5E4941C1" w14:textId="77777777" w:rsidR="0049537B" w:rsidRPr="006E224D" w:rsidRDefault="0049537B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4CDF07CD" w14:textId="77777777" w:rsidR="0061650C" w:rsidRPr="006E224D" w:rsidRDefault="0061650C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2ED1CCDF" w14:textId="628ACC35" w:rsidR="0061650C" w:rsidRPr="006E224D" w:rsidRDefault="0061650C" w:rsidP="00D03F74">
            <w:pPr>
              <w:jc w:val="center"/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  <w:t>then</w:t>
            </w:r>
          </w:p>
          <w:p w14:paraId="47A7219D" w14:textId="77777777" w:rsidR="0049537B" w:rsidRPr="006E224D" w:rsidRDefault="0049537B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744FEA07" w14:textId="6949A767" w:rsidR="0049537B" w:rsidRPr="006E224D" w:rsidRDefault="0061650C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Large Garden Outdoor Play</w:t>
            </w:r>
          </w:p>
        </w:tc>
        <w:tc>
          <w:tcPr>
            <w:tcW w:w="2693" w:type="dxa"/>
            <w:vMerge w:val="restart"/>
          </w:tcPr>
          <w:p w14:paraId="6D68AA3B" w14:textId="77777777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1B199937" w14:textId="63577C1D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 xml:space="preserve"> (Staff to engage with children in child led play, during this time adults will complete observations of the children’s learning)</w:t>
            </w:r>
          </w:p>
          <w:p w14:paraId="5B90D88C" w14:textId="77777777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4122AAFF" w14:textId="77777777" w:rsidR="0049537B" w:rsidRPr="006E224D" w:rsidRDefault="0049537B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14CBCE76" w14:textId="77777777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</w:pPr>
          </w:p>
          <w:p w14:paraId="6A06DE63" w14:textId="08ADF63A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  <w:t>then</w:t>
            </w:r>
          </w:p>
          <w:p w14:paraId="248E6F6E" w14:textId="77777777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744FEA09" w14:textId="0755A548" w:rsidR="0061650C" w:rsidRPr="006E224D" w:rsidRDefault="0061650C" w:rsidP="0061650C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Large Garden Outdoor Play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7168DC9" w14:textId="77777777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3CEB783C" w14:textId="729B8B9A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 xml:space="preserve"> (Staff to engage with children in child led play, during this time adults will complete observations of the children’s learning)</w:t>
            </w:r>
          </w:p>
          <w:p w14:paraId="5447789F" w14:textId="77777777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</w:p>
          <w:p w14:paraId="225A1063" w14:textId="1DE94644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78A16D68" w14:textId="77777777" w:rsidR="0061650C" w:rsidRPr="006E224D" w:rsidRDefault="0061650C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</w:p>
          <w:p w14:paraId="7F8C4E9B" w14:textId="77777777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Cs/>
                <w:i/>
                <w:iCs/>
                <w:sz w:val="12"/>
                <w:szCs w:val="12"/>
              </w:rPr>
              <w:t>then</w:t>
            </w:r>
          </w:p>
          <w:p w14:paraId="44B08A84" w14:textId="77777777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</w:p>
          <w:p w14:paraId="6B5A3ABD" w14:textId="43BECDAF" w:rsidR="0061650C" w:rsidRPr="006E224D" w:rsidRDefault="0061650C" w:rsidP="0061650C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Large Garden Outdoor Play</w:t>
            </w:r>
          </w:p>
          <w:p w14:paraId="744FEA0A" w14:textId="20FB9CD9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3118" w:type="dxa"/>
          </w:tcPr>
          <w:p w14:paraId="69FDB13A" w14:textId="77777777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Child- initiated</w:t>
            </w:r>
          </w:p>
          <w:p w14:paraId="514DF2D1" w14:textId="4484EC84" w:rsidR="0049537B" w:rsidRPr="006E224D" w:rsidRDefault="0049537B" w:rsidP="00521BD8">
            <w:pPr>
              <w:jc w:val="center"/>
              <w:rPr>
                <w:rFonts w:ascii="Century Gothic" w:hAnsi="Century Gothic" w:cstheme="minorHAnsi"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sz w:val="12"/>
                <w:szCs w:val="12"/>
              </w:rPr>
              <w:t xml:space="preserve"> (Staff to engage with children in child led play, during this time adults will complete observations of the children’s learning)</w:t>
            </w:r>
          </w:p>
          <w:p w14:paraId="47CA781B" w14:textId="77777777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1D26BFDF" w14:textId="77777777" w:rsidR="0049537B" w:rsidRPr="006E224D" w:rsidRDefault="0049537B" w:rsidP="00D03F74">
            <w:pPr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6E224D">
              <w:rPr>
                <w:rFonts w:ascii="Century Gothic" w:hAnsi="Century Gothic" w:cstheme="minorHAnsi"/>
                <w:b/>
                <w:sz w:val="12"/>
                <w:szCs w:val="12"/>
              </w:rPr>
              <w:t>Indoor &amp; decking</w:t>
            </w:r>
          </w:p>
          <w:p w14:paraId="744FEA0C" w14:textId="537DD37A" w:rsidR="0049537B" w:rsidRPr="006E224D" w:rsidRDefault="0049537B" w:rsidP="00D03F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</w:tr>
      <w:tr w:rsidR="0049537B" w:rsidRPr="006E224D" w14:paraId="7D9957CE" w14:textId="77777777" w:rsidTr="0038004F">
        <w:trPr>
          <w:trHeight w:val="977"/>
        </w:trPr>
        <w:tc>
          <w:tcPr>
            <w:tcW w:w="1560" w:type="dxa"/>
            <w:shd w:val="clear" w:color="auto" w:fill="CCC0D9" w:themeFill="accent4" w:themeFillTint="66"/>
          </w:tcPr>
          <w:p w14:paraId="42CAAF6E" w14:textId="77777777" w:rsidR="0049537B" w:rsidRPr="006E224D" w:rsidRDefault="0049537B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10.45 – 11.00</w:t>
            </w:r>
          </w:p>
          <w:p w14:paraId="7DC54F13" w14:textId="489CC0A3" w:rsidR="0049537B" w:rsidRPr="006E224D" w:rsidRDefault="0049537B" w:rsidP="00D03F74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EE0000"/>
                <w:sz w:val="12"/>
                <w:szCs w:val="12"/>
              </w:rPr>
              <w:t>2.45-3.00</w:t>
            </w:r>
          </w:p>
        </w:tc>
        <w:tc>
          <w:tcPr>
            <w:tcW w:w="3119" w:type="dxa"/>
          </w:tcPr>
          <w:p w14:paraId="404F3A37" w14:textId="77777777" w:rsidR="0049537B" w:rsidRPr="006E224D" w:rsidRDefault="0049537B" w:rsidP="004446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Play court – Physical Development</w:t>
            </w:r>
          </w:p>
          <w:p w14:paraId="157796AC" w14:textId="3A7929BF" w:rsidR="0049537B" w:rsidRPr="006E224D" w:rsidRDefault="0049537B" w:rsidP="00444674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Lighthouse – Sensory exploration</w:t>
            </w:r>
          </w:p>
        </w:tc>
        <w:tc>
          <w:tcPr>
            <w:tcW w:w="2551" w:type="dxa"/>
            <w:vMerge/>
          </w:tcPr>
          <w:p w14:paraId="27DC073F" w14:textId="7F871D92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2693" w:type="dxa"/>
            <w:vMerge/>
          </w:tcPr>
          <w:p w14:paraId="3F0ECFA8" w14:textId="74F8955E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6413CB8" w14:textId="6C32D3E9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3118" w:type="dxa"/>
          </w:tcPr>
          <w:p w14:paraId="1E3FFCF2" w14:textId="2AA43653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Play court – Physical Development</w:t>
            </w:r>
          </w:p>
          <w:p w14:paraId="7FC32CC4" w14:textId="4BB8C106" w:rsidR="0049537B" w:rsidRPr="006E224D" w:rsidRDefault="0049537B" w:rsidP="00521BD8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Lighthouse – Sensory exploration</w:t>
            </w:r>
          </w:p>
        </w:tc>
      </w:tr>
      <w:tr w:rsidR="00A9482A" w:rsidRPr="006E224D" w14:paraId="744FEA1E" w14:textId="77777777" w:rsidTr="00521BD8">
        <w:trPr>
          <w:trHeight w:val="812"/>
        </w:trPr>
        <w:tc>
          <w:tcPr>
            <w:tcW w:w="1560" w:type="dxa"/>
            <w:shd w:val="clear" w:color="auto" w:fill="CCC0D9" w:themeFill="accent4" w:themeFillTint="66"/>
          </w:tcPr>
          <w:p w14:paraId="744FEA0E" w14:textId="479C28FE" w:rsidR="00A9482A" w:rsidRPr="006E224D" w:rsidRDefault="002D72F6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11.00</w:t>
            </w:r>
            <w:r w:rsidR="00931EEC" w:rsidRPr="006E224D">
              <w:rPr>
                <w:rFonts w:ascii="Century Gothic" w:hAnsi="Century Gothic"/>
                <w:sz w:val="12"/>
                <w:szCs w:val="12"/>
              </w:rPr>
              <w:t>-11.1</w:t>
            </w:r>
            <w:r w:rsidR="00521BD8" w:rsidRPr="006E224D">
              <w:rPr>
                <w:rFonts w:ascii="Century Gothic" w:hAnsi="Century Gothic"/>
                <w:sz w:val="12"/>
                <w:szCs w:val="12"/>
              </w:rPr>
              <w:t>0</w:t>
            </w:r>
          </w:p>
          <w:p w14:paraId="744FEA0F" w14:textId="689A5B3F" w:rsidR="00A9482A" w:rsidRPr="006E224D" w:rsidRDefault="00931EEC" w:rsidP="00931EEC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3.0</w:t>
            </w:r>
            <w:r w:rsidR="002D72F6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0</w:t>
            </w:r>
            <w:r w:rsidR="00A9482A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-3.1</w:t>
            </w:r>
            <w:r w:rsidR="00521BD8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0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44FEA10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5A01D14D" w14:textId="61D952F7" w:rsidR="00FB29A9" w:rsidRPr="006E224D" w:rsidRDefault="00FB29A9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Big Question work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="00D56745" w:rsidRPr="006E224D">
              <w:rPr>
                <w:rFonts w:ascii="Century Gothic" w:hAnsi="Century Gothic"/>
                <w:b/>
                <w:sz w:val="12"/>
                <w:szCs w:val="12"/>
              </w:rPr>
              <w:t>(C&amp;L/UTW/EAD)</w:t>
            </w:r>
          </w:p>
          <w:p w14:paraId="744FEA13" w14:textId="58E03528" w:rsidR="00A9482A" w:rsidRPr="006E224D" w:rsidRDefault="00A9482A" w:rsidP="00340220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Library Books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(Children to choose new books to take home and share)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744FEA14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44FEA15" w14:textId="77777777" w:rsidR="00C76A2C" w:rsidRPr="006E224D" w:rsidRDefault="00E63A8B" w:rsidP="00C76A2C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 xml:space="preserve">Planned story </w:t>
            </w:r>
          </w:p>
          <w:p w14:paraId="744FEA16" w14:textId="363ADCAE" w:rsidR="00FB18D0" w:rsidRPr="006E224D" w:rsidRDefault="00FB18D0" w:rsidP="00C76A2C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262897D8" w14:textId="77777777" w:rsidR="00FB29A9" w:rsidRPr="006E224D" w:rsidRDefault="00FB29A9" w:rsidP="00FB29A9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7E560A8A" w14:textId="77777777" w:rsidR="00FB29A9" w:rsidRPr="006E224D" w:rsidRDefault="00FB29A9" w:rsidP="00FB29A9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 xml:space="preserve">Planned story </w:t>
            </w:r>
          </w:p>
          <w:p w14:paraId="744FEA19" w14:textId="77777777" w:rsidR="00A9482A" w:rsidRPr="006E224D" w:rsidRDefault="00A9482A" w:rsidP="00FB29A9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2694" w:type="dxa"/>
            <w:shd w:val="clear" w:color="auto" w:fill="B8CCE4" w:themeFill="accent1" w:themeFillTint="66"/>
          </w:tcPr>
          <w:p w14:paraId="744FEA1A" w14:textId="77777777" w:rsidR="00A9482A" w:rsidRPr="006E224D" w:rsidRDefault="00A9482A" w:rsidP="00A9482A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20CD4956" w14:textId="77777777" w:rsidR="00A9482A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  <w:highlight w:val="yellow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Additional adult directed</w:t>
            </w:r>
          </w:p>
          <w:p w14:paraId="744FEA1B" w14:textId="79CE4799" w:rsidR="00D56745" w:rsidRPr="006E224D" w:rsidRDefault="00D56745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(C&amp;L/PSE/PD/UTW/EAD)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4682D6E9" w14:textId="77777777" w:rsidR="00FB29A9" w:rsidRPr="006E224D" w:rsidRDefault="00FB29A9" w:rsidP="00FB29A9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>Family Group Time</w:t>
            </w:r>
          </w:p>
          <w:p w14:paraId="247B954B" w14:textId="77777777" w:rsidR="00FB29A9" w:rsidRPr="006E224D" w:rsidRDefault="00FB29A9" w:rsidP="00FB29A9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 xml:space="preserve">Planned story </w:t>
            </w:r>
          </w:p>
          <w:p w14:paraId="744FEA1D" w14:textId="29308C4B" w:rsidR="00A9482A" w:rsidRPr="006E224D" w:rsidRDefault="00A9482A" w:rsidP="00C76A2C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A9482A" w:rsidRPr="006E224D" w14:paraId="744FEA23" w14:textId="77777777" w:rsidTr="00521BD8">
        <w:trPr>
          <w:trHeight w:val="416"/>
        </w:trPr>
        <w:tc>
          <w:tcPr>
            <w:tcW w:w="1560" w:type="dxa"/>
            <w:shd w:val="clear" w:color="auto" w:fill="CCC0D9" w:themeFill="accent4" w:themeFillTint="66"/>
          </w:tcPr>
          <w:p w14:paraId="744FEA1F" w14:textId="2CB46C97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11.1</w:t>
            </w:r>
            <w:r w:rsidR="00521BD8" w:rsidRPr="006E224D">
              <w:rPr>
                <w:rFonts w:ascii="Century Gothic" w:hAnsi="Century Gothic"/>
                <w:sz w:val="12"/>
                <w:szCs w:val="12"/>
              </w:rPr>
              <w:t>0</w:t>
            </w:r>
            <w:r w:rsidRPr="006E224D">
              <w:rPr>
                <w:rFonts w:ascii="Century Gothic" w:hAnsi="Century Gothic"/>
                <w:sz w:val="12"/>
                <w:szCs w:val="12"/>
              </w:rPr>
              <w:t>-11.</w:t>
            </w:r>
            <w:r w:rsidR="00521BD8" w:rsidRPr="006E224D">
              <w:rPr>
                <w:rFonts w:ascii="Century Gothic" w:hAnsi="Century Gothic"/>
                <w:sz w:val="12"/>
                <w:szCs w:val="12"/>
              </w:rPr>
              <w:t>15</w:t>
            </w:r>
          </w:p>
          <w:p w14:paraId="744FEA20" w14:textId="330155CC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3.1</w:t>
            </w:r>
            <w:r w:rsidR="00521BD8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0</w:t>
            </w: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-3.2</w:t>
            </w:r>
            <w:r w:rsidR="00521BD8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5</w:t>
            </w:r>
          </w:p>
        </w:tc>
        <w:tc>
          <w:tcPr>
            <w:tcW w:w="14175" w:type="dxa"/>
            <w:gridSpan w:val="5"/>
          </w:tcPr>
          <w:p w14:paraId="744FEA22" w14:textId="4111C645" w:rsidR="00A9482A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  <w:highlight w:val="yellow"/>
              </w:rPr>
              <w:t>Rhyme Time</w:t>
            </w:r>
          </w:p>
        </w:tc>
      </w:tr>
      <w:tr w:rsidR="00A9482A" w:rsidRPr="006E224D" w14:paraId="744FEA28" w14:textId="77777777" w:rsidTr="00521BD8">
        <w:trPr>
          <w:trHeight w:val="274"/>
        </w:trPr>
        <w:tc>
          <w:tcPr>
            <w:tcW w:w="1560" w:type="dxa"/>
            <w:shd w:val="clear" w:color="auto" w:fill="CCC0D9" w:themeFill="accent4" w:themeFillTint="66"/>
          </w:tcPr>
          <w:p w14:paraId="744FEA24" w14:textId="02E974AC" w:rsidR="00A9482A" w:rsidRPr="006E224D" w:rsidRDefault="00A9482A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11.</w:t>
            </w:r>
            <w:r w:rsidR="00521BD8" w:rsidRPr="006E224D">
              <w:rPr>
                <w:rFonts w:ascii="Century Gothic" w:hAnsi="Century Gothic"/>
                <w:sz w:val="12"/>
                <w:szCs w:val="12"/>
              </w:rPr>
              <w:t>15</w:t>
            </w:r>
          </w:p>
          <w:p w14:paraId="744FEA25" w14:textId="362C56B8" w:rsidR="00A9482A" w:rsidRPr="006E224D" w:rsidRDefault="00A9482A" w:rsidP="00FF4744">
            <w:pPr>
              <w:jc w:val="center"/>
              <w:rPr>
                <w:rFonts w:ascii="Century Gothic" w:hAnsi="Century Gothic"/>
                <w:color w:val="FF0000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3.</w:t>
            </w:r>
            <w:r w:rsidR="00521BD8" w:rsidRPr="006E224D">
              <w:rPr>
                <w:rFonts w:ascii="Century Gothic" w:hAnsi="Century Gothic"/>
                <w:color w:val="FF0000"/>
                <w:sz w:val="12"/>
                <w:szCs w:val="12"/>
              </w:rPr>
              <w:t>15</w:t>
            </w:r>
          </w:p>
        </w:tc>
        <w:tc>
          <w:tcPr>
            <w:tcW w:w="14175" w:type="dxa"/>
            <w:gridSpan w:val="5"/>
          </w:tcPr>
          <w:p w14:paraId="6B02B9B8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 xml:space="preserve">Children to </w:t>
            </w:r>
            <w:r w:rsidRPr="006E224D">
              <w:rPr>
                <w:rFonts w:ascii="Century Gothic" w:hAnsi="Century Gothic"/>
                <w:b/>
                <w:sz w:val="12"/>
                <w:szCs w:val="12"/>
              </w:rPr>
              <w:t>get coats</w:t>
            </w:r>
            <w:r w:rsidRPr="006E224D">
              <w:rPr>
                <w:rFonts w:ascii="Century Gothic" w:hAnsi="Century Gothic"/>
                <w:sz w:val="12"/>
                <w:szCs w:val="12"/>
              </w:rPr>
              <w:t xml:space="preserve"> and get ready for Home</w:t>
            </w:r>
          </w:p>
          <w:p w14:paraId="744FEA27" w14:textId="77777777" w:rsidR="00A9482A" w:rsidRPr="006E224D" w:rsidRDefault="00A9482A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521BD8" w:rsidRPr="006E224D" w14:paraId="618722B0" w14:textId="77777777" w:rsidTr="00521BD8">
        <w:trPr>
          <w:trHeight w:val="419"/>
        </w:trPr>
        <w:tc>
          <w:tcPr>
            <w:tcW w:w="1560" w:type="dxa"/>
            <w:shd w:val="clear" w:color="auto" w:fill="CCC0D9" w:themeFill="accent4" w:themeFillTint="66"/>
          </w:tcPr>
          <w:p w14:paraId="4EFB2A98" w14:textId="77777777" w:rsidR="00521BD8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sz w:val="12"/>
                <w:szCs w:val="12"/>
              </w:rPr>
              <w:t>11.20</w:t>
            </w:r>
          </w:p>
          <w:p w14:paraId="014E1F21" w14:textId="5821C0E7" w:rsidR="00521BD8" w:rsidRPr="006E224D" w:rsidRDefault="00521BD8" w:rsidP="00A9482A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color w:val="FF0000"/>
                <w:sz w:val="12"/>
                <w:szCs w:val="12"/>
              </w:rPr>
              <w:t>3.20</w:t>
            </w:r>
          </w:p>
        </w:tc>
        <w:tc>
          <w:tcPr>
            <w:tcW w:w="14175" w:type="dxa"/>
            <w:gridSpan w:val="5"/>
          </w:tcPr>
          <w:p w14:paraId="184AAF8A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6E224D">
              <w:rPr>
                <w:rFonts w:ascii="Century Gothic" w:hAnsi="Century Gothic"/>
                <w:b/>
                <w:sz w:val="12"/>
                <w:szCs w:val="12"/>
              </w:rPr>
              <w:t xml:space="preserve">Doors open </w:t>
            </w:r>
            <w:r w:rsidRPr="006E224D">
              <w:rPr>
                <w:rFonts w:ascii="Century Gothic" w:hAnsi="Century Gothic"/>
                <w:sz w:val="12"/>
                <w:szCs w:val="12"/>
              </w:rPr>
              <w:t>for children to be collected</w:t>
            </w:r>
          </w:p>
          <w:p w14:paraId="2D0CDD00" w14:textId="77777777" w:rsidR="00521BD8" w:rsidRPr="006E224D" w:rsidRDefault="00521BD8" w:rsidP="00521BD8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</w:tr>
    </w:tbl>
    <w:p w14:paraId="744FEA29" w14:textId="77777777" w:rsidR="00B61714" w:rsidRDefault="00B61714"/>
    <w:sectPr w:rsidR="00B61714" w:rsidSect="00623C7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07AE" w14:textId="77777777" w:rsidR="00745C19" w:rsidRDefault="00745C19" w:rsidP="00983E1A">
      <w:pPr>
        <w:spacing w:after="0" w:line="240" w:lineRule="auto"/>
      </w:pPr>
      <w:r>
        <w:separator/>
      </w:r>
    </w:p>
  </w:endnote>
  <w:endnote w:type="continuationSeparator" w:id="0">
    <w:p w14:paraId="5BBC3C35" w14:textId="77777777" w:rsidR="00745C19" w:rsidRDefault="00745C19" w:rsidP="0098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8A57" w14:textId="77777777" w:rsidR="00745C19" w:rsidRDefault="00745C19" w:rsidP="00983E1A">
      <w:pPr>
        <w:spacing w:after="0" w:line="240" w:lineRule="auto"/>
      </w:pPr>
      <w:r>
        <w:separator/>
      </w:r>
    </w:p>
  </w:footnote>
  <w:footnote w:type="continuationSeparator" w:id="0">
    <w:p w14:paraId="36761CE0" w14:textId="77777777" w:rsidR="00745C19" w:rsidRDefault="00745C19" w:rsidP="0098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EA2E" w14:textId="202A3630" w:rsidR="00983E1A" w:rsidRPr="00623C74" w:rsidRDefault="00983E1A" w:rsidP="00983E1A">
    <w:pPr>
      <w:pStyle w:val="Header"/>
      <w:jc w:val="center"/>
      <w:rPr>
        <w:b/>
        <w:sz w:val="28"/>
      </w:rPr>
    </w:pPr>
    <w:r w:rsidRPr="00623C74">
      <w:rPr>
        <w:b/>
        <w:sz w:val="28"/>
      </w:rPr>
      <w:t xml:space="preserve">Nursery Rhythms of the Day- </w:t>
    </w:r>
    <w:r w:rsidR="00D03F74">
      <w:rPr>
        <w:b/>
        <w:sz w:val="28"/>
      </w:rPr>
      <w:t>Sunshine Room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A6"/>
    <w:rsid w:val="0001783C"/>
    <w:rsid w:val="000514CC"/>
    <w:rsid w:val="00061825"/>
    <w:rsid w:val="00136B55"/>
    <w:rsid w:val="00186F50"/>
    <w:rsid w:val="0019049B"/>
    <w:rsid w:val="00203D7E"/>
    <w:rsid w:val="00242C3A"/>
    <w:rsid w:val="00273794"/>
    <w:rsid w:val="002C69C7"/>
    <w:rsid w:val="002D72F6"/>
    <w:rsid w:val="00340220"/>
    <w:rsid w:val="0038004F"/>
    <w:rsid w:val="003A7003"/>
    <w:rsid w:val="00444674"/>
    <w:rsid w:val="0045408D"/>
    <w:rsid w:val="00483DDF"/>
    <w:rsid w:val="00493C37"/>
    <w:rsid w:val="0049537B"/>
    <w:rsid w:val="004A160F"/>
    <w:rsid w:val="004B355A"/>
    <w:rsid w:val="004F70A1"/>
    <w:rsid w:val="00521BD8"/>
    <w:rsid w:val="005319C9"/>
    <w:rsid w:val="00583C87"/>
    <w:rsid w:val="005866D6"/>
    <w:rsid w:val="005B321C"/>
    <w:rsid w:val="0061650C"/>
    <w:rsid w:val="00623C74"/>
    <w:rsid w:val="006940F7"/>
    <w:rsid w:val="006A0C4E"/>
    <w:rsid w:val="006B3453"/>
    <w:rsid w:val="006B52D1"/>
    <w:rsid w:val="006E224D"/>
    <w:rsid w:val="007402EF"/>
    <w:rsid w:val="00745C19"/>
    <w:rsid w:val="007D3470"/>
    <w:rsid w:val="007D364B"/>
    <w:rsid w:val="0080405C"/>
    <w:rsid w:val="00874928"/>
    <w:rsid w:val="008855E8"/>
    <w:rsid w:val="008F1BB6"/>
    <w:rsid w:val="0092790A"/>
    <w:rsid w:val="00931EEC"/>
    <w:rsid w:val="00983E1A"/>
    <w:rsid w:val="009A414A"/>
    <w:rsid w:val="00A311A6"/>
    <w:rsid w:val="00A84CE5"/>
    <w:rsid w:val="00A9482A"/>
    <w:rsid w:val="00AE6C4B"/>
    <w:rsid w:val="00B61714"/>
    <w:rsid w:val="00BF5204"/>
    <w:rsid w:val="00C00313"/>
    <w:rsid w:val="00C61309"/>
    <w:rsid w:val="00C61CC0"/>
    <w:rsid w:val="00C76A2C"/>
    <w:rsid w:val="00C8630D"/>
    <w:rsid w:val="00C93784"/>
    <w:rsid w:val="00D03F74"/>
    <w:rsid w:val="00D43119"/>
    <w:rsid w:val="00D56745"/>
    <w:rsid w:val="00D60942"/>
    <w:rsid w:val="00D87645"/>
    <w:rsid w:val="00D90725"/>
    <w:rsid w:val="00E131CE"/>
    <w:rsid w:val="00E63A8B"/>
    <w:rsid w:val="00EB4F07"/>
    <w:rsid w:val="00F214A6"/>
    <w:rsid w:val="00F21C2E"/>
    <w:rsid w:val="00F833E0"/>
    <w:rsid w:val="00F839B7"/>
    <w:rsid w:val="00FB18D0"/>
    <w:rsid w:val="00FB29A9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E9B9"/>
  <w15:docId w15:val="{B656E0F4-1DB6-4977-B954-B32DAFA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1A"/>
  </w:style>
  <w:style w:type="paragraph" w:styleId="Footer">
    <w:name w:val="footer"/>
    <w:basedOn w:val="Normal"/>
    <w:link w:val="FooterChar"/>
    <w:uiPriority w:val="99"/>
    <w:unhideWhenUsed/>
    <w:rsid w:val="0098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1A"/>
  </w:style>
  <w:style w:type="paragraph" w:styleId="BalloonText">
    <w:name w:val="Balloon Text"/>
    <w:basedOn w:val="Normal"/>
    <w:link w:val="BalloonTextChar"/>
    <w:uiPriority w:val="99"/>
    <w:semiHidden/>
    <w:unhideWhenUsed/>
    <w:rsid w:val="004B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5F8663F64B4382EF5F9E1DCCB5A7" ma:contentTypeVersion="18" ma:contentTypeDescription="Create a new document." ma:contentTypeScope="" ma:versionID="ef0a04bbb73dacaade9b7fdb2c4fca76">
  <xsd:schema xmlns:xsd="http://www.w3.org/2001/XMLSchema" xmlns:xs="http://www.w3.org/2001/XMLSchema" xmlns:p="http://schemas.microsoft.com/office/2006/metadata/properties" xmlns:ns2="4c29e267-b5dd-4fa9-922d-b88ea9490482" xmlns:ns3="40e38bc6-2840-4a61-baa7-4a32b14b99ec" targetNamespace="http://schemas.microsoft.com/office/2006/metadata/properties" ma:root="true" ma:fieldsID="2e96c3397bd6a63a002d60c32a78cc01" ns2:_="" ns3:_="">
    <xsd:import namespace="4c29e267-b5dd-4fa9-922d-b88ea9490482"/>
    <xsd:import namespace="40e38bc6-2840-4a61-baa7-4a32b14b9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e267-b5dd-4fa9-922d-b88ea9490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bc6-2840-4a61-baa7-4a32b14b9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bcfd7-7a80-4cee-b6cf-dd305635f8fa}" ma:internalName="TaxCatchAll" ma:showField="CatchAllData" ma:web="40e38bc6-2840-4a61-baa7-4a32b14b9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e38bc6-2840-4a61-baa7-4a32b14b99ec">
      <UserInfo>
        <DisplayName/>
        <AccountId xsi:nil="true"/>
        <AccountType/>
      </UserInfo>
    </SharedWithUsers>
    <lcf76f155ced4ddcb4097134ff3c332f xmlns="4c29e267-b5dd-4fa9-922d-b88ea9490482">
      <Terms xmlns="http://schemas.microsoft.com/office/infopath/2007/PartnerControls"/>
    </lcf76f155ced4ddcb4097134ff3c332f>
    <TaxCatchAll xmlns="40e38bc6-2840-4a61-baa7-4a32b14b99ec" xsi:nil="true"/>
  </documentManagement>
</p:properties>
</file>

<file path=customXml/itemProps1.xml><?xml version="1.0" encoding="utf-8"?>
<ds:datastoreItem xmlns:ds="http://schemas.openxmlformats.org/officeDocument/2006/customXml" ds:itemID="{EEA65143-4E26-4B9F-AAA8-3DA2DFA645F9}"/>
</file>

<file path=customXml/itemProps2.xml><?xml version="1.0" encoding="utf-8"?>
<ds:datastoreItem xmlns:ds="http://schemas.openxmlformats.org/officeDocument/2006/customXml" ds:itemID="{CB8C0D1E-F292-4EB5-B146-DBBC02F6B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5B439-0805-4FE4-9591-56BAD10C2E15}">
  <ds:schemaRefs>
    <ds:schemaRef ds:uri="http://schemas.microsoft.com/office/2006/metadata/properties"/>
    <ds:schemaRef ds:uri="http://schemas.microsoft.com/office/infopath/2007/PartnerControls"/>
    <ds:schemaRef ds:uri="40e38bc6-2840-4a61-baa7-4a32b14b99ec"/>
    <ds:schemaRef ds:uri="4c29e267-b5dd-4fa9-922d-b88ea9490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Sandylane_JSmith8</dc:creator>
  <cp:lastModifiedBy>Jamie-Lee Kirkbride</cp:lastModifiedBy>
  <cp:revision>20</cp:revision>
  <cp:lastPrinted>2025-09-09T09:59:00Z</cp:lastPrinted>
  <dcterms:created xsi:type="dcterms:W3CDTF">2025-09-09T09:59:00Z</dcterms:created>
  <dcterms:modified xsi:type="dcterms:W3CDTF">2025-09-09T10:22:00Z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0x0101000C795F8663F64B4382EF5F9E1DCCB5A7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