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66AEE" w14:textId="77777777" w:rsidR="00AC5980" w:rsidRDefault="00AC5980" w:rsidP="00AC5980">
      <w:pPr>
        <w:jc w:val="right"/>
      </w:pPr>
      <w:r>
        <w:rPr>
          <w:noProof/>
          <w:lang w:eastAsia="en-GB"/>
        </w:rPr>
        <mc:AlternateContent>
          <mc:Choice Requires="wps">
            <w:drawing>
              <wp:anchor distT="45720" distB="45720" distL="114300" distR="114300" simplePos="0" relativeHeight="251659264" behindDoc="0" locked="0" layoutInCell="1" allowOverlap="1" wp14:anchorId="13C90D6C" wp14:editId="23149FD5">
                <wp:simplePos x="0" y="0"/>
                <wp:positionH relativeFrom="column">
                  <wp:posOffset>-114300</wp:posOffset>
                </wp:positionH>
                <wp:positionV relativeFrom="paragraph">
                  <wp:posOffset>0</wp:posOffset>
                </wp:positionV>
                <wp:extent cx="3952875" cy="7524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752475"/>
                        </a:xfrm>
                        <a:prstGeom prst="rect">
                          <a:avLst/>
                        </a:prstGeom>
                        <a:solidFill>
                          <a:srgbClr val="FFFFFF"/>
                        </a:solidFill>
                        <a:ln w="9525">
                          <a:solidFill>
                            <a:srgbClr val="000000"/>
                          </a:solidFill>
                          <a:miter lim="800000"/>
                          <a:headEnd/>
                          <a:tailEnd/>
                        </a:ln>
                      </wps:spPr>
                      <wps:txbx>
                        <w:txbxContent>
                          <w:p w14:paraId="4E7FCBE5" w14:textId="77777777" w:rsidR="00AC5980" w:rsidRPr="00AC5980" w:rsidRDefault="00AC5980" w:rsidP="00AC5980">
                            <w:pPr>
                              <w:jc w:val="center"/>
                              <w:rPr>
                                <w:b/>
                                <w:sz w:val="32"/>
                                <w:szCs w:val="32"/>
                              </w:rPr>
                            </w:pPr>
                            <w:r w:rsidRPr="00AC5980">
                              <w:rPr>
                                <w:b/>
                                <w:sz w:val="32"/>
                                <w:szCs w:val="32"/>
                              </w:rPr>
                              <w:t>Sandy Lane Nursery and Forest School</w:t>
                            </w:r>
                          </w:p>
                          <w:p w14:paraId="17BDE982" w14:textId="77777777" w:rsidR="00AC5980" w:rsidRPr="00AC5980" w:rsidRDefault="00AC5980" w:rsidP="00AC5980">
                            <w:pPr>
                              <w:jc w:val="center"/>
                              <w:rPr>
                                <w:b/>
                                <w:sz w:val="32"/>
                                <w:szCs w:val="32"/>
                              </w:rPr>
                            </w:pPr>
                            <w:r w:rsidRPr="00AC5980">
                              <w:rPr>
                                <w:b/>
                                <w:sz w:val="32"/>
                                <w:szCs w:val="32"/>
                              </w:rPr>
                              <w:t>Learning Ambitions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C90D6C" id="_x0000_t202" coordsize="21600,21600" o:spt="202" path="m,l,21600r21600,l21600,xe">
                <v:stroke joinstyle="miter"/>
                <v:path gradientshapeok="t" o:connecttype="rect"/>
              </v:shapetype>
              <v:shape id="Text Box 2" o:spid="_x0000_s1026" type="#_x0000_t202" style="position:absolute;left:0;text-align:left;margin-left:-9pt;margin-top:0;width:311.25pt;height:59.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">
                <v:textbox>
                  <w:txbxContent>
                    <w:p w14:paraId="4E7FCBE5" w14:textId="77777777" w:rsidR="00AC5980" w:rsidRPr="00AC5980" w:rsidRDefault="00AC5980" w:rsidP="00AC5980">
                      <w:pPr>
                        <w:jc w:val="center"/>
                        <w:rPr>
                          <w:b/>
                          <w:sz w:val="32"/>
                          <w:szCs w:val="32"/>
                        </w:rPr>
                      </w:pPr>
                      <w:r w:rsidRPr="00AC5980">
                        <w:rPr>
                          <w:b/>
                          <w:sz w:val="32"/>
                          <w:szCs w:val="32"/>
                        </w:rPr>
                        <w:t>Sandy Lane Nursery and Forest School</w:t>
                      </w:r>
                    </w:p>
                    <w:p w14:paraId="17BDE982" w14:textId="77777777" w:rsidR="00AC5980" w:rsidRPr="00AC5980" w:rsidRDefault="00AC5980" w:rsidP="00AC5980">
                      <w:pPr>
                        <w:jc w:val="center"/>
                        <w:rPr>
                          <w:b/>
                          <w:sz w:val="32"/>
                          <w:szCs w:val="32"/>
                        </w:rPr>
                      </w:pPr>
                      <w:r w:rsidRPr="00AC5980">
                        <w:rPr>
                          <w:b/>
                          <w:sz w:val="32"/>
                          <w:szCs w:val="32"/>
                        </w:rPr>
                        <w:t>Learning Ambitions</w:t>
                      </w:r>
                    </w:p>
                  </w:txbxContent>
                </v:textbox>
                <w10:wrap type="square"/>
              </v:shape>
            </w:pict>
          </mc:Fallback>
        </mc:AlternateContent>
      </w:r>
      <w:r>
        <w:rPr>
          <w:noProof/>
          <w:lang w:eastAsia="en-GB"/>
        </w:rPr>
        <w:drawing>
          <wp:inline distT="0" distB="0" distL="0" distR="0" wp14:anchorId="69447FAD" wp14:editId="03E2ECC3">
            <wp:extent cx="1731645" cy="719455"/>
            <wp:effectExtent l="0" t="0" r="190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1645" cy="719455"/>
                    </a:xfrm>
                    <a:prstGeom prst="rect">
                      <a:avLst/>
                    </a:prstGeom>
                    <a:noFill/>
                  </pic:spPr>
                </pic:pic>
              </a:graphicData>
            </a:graphic>
          </wp:inline>
        </w:drawing>
      </w:r>
    </w:p>
    <w:p w14:paraId="58D10852" w14:textId="77777777" w:rsidR="00AC5980" w:rsidRDefault="00AC5980" w:rsidP="00AC5980">
      <w:pPr>
        <w:jc w:val="right"/>
      </w:pPr>
      <w:r w:rsidRPr="00AC5980">
        <w:t xml:space="preserve">    “Nurturing curiosity and inspiring imagination”</w:t>
      </w:r>
    </w:p>
    <w:p w14:paraId="66392627" w14:textId="77777777" w:rsidR="00AC5980" w:rsidRDefault="00AC5980" w:rsidP="00AC5980">
      <w:r>
        <w:t>Alongside our children making progress and developing through our carefully planned activities and their own directed play in continuous provision, following their interests and meeting their learning needs, we have some specific Learning Ambitions that we want our children to develop before they leave us for Reception.  The learning goals outlined below are not an exhaustive list of everything a child will learn during their time with us, but these goals celebrate the things we think our children need to know before t</w:t>
      </w:r>
      <w:r w:rsidR="00A239AE">
        <w:t>hey continue</w:t>
      </w:r>
      <w:r>
        <w:t xml:space="preserve"> their learning</w:t>
      </w:r>
      <w:r w:rsidR="00A239AE">
        <w:t xml:space="preserve"> journey</w:t>
      </w:r>
      <w:r>
        <w:t xml:space="preserve"> in Primary School.</w:t>
      </w:r>
    </w:p>
    <w:p w14:paraId="39798361" w14:textId="77777777" w:rsidR="00AC5980" w:rsidRPr="00A239AE" w:rsidRDefault="00AC5980" w:rsidP="00AC5980">
      <w:pPr>
        <w:rPr>
          <w:b/>
          <w:u w:val="single"/>
        </w:rPr>
      </w:pPr>
      <w:r w:rsidRPr="00A239AE">
        <w:rPr>
          <w:b/>
          <w:u w:val="single"/>
        </w:rPr>
        <w:t>Communication and Language</w:t>
      </w:r>
    </w:p>
    <w:p w14:paraId="05B1F895" w14:textId="77777777" w:rsidR="00AC5980" w:rsidRDefault="00860C35" w:rsidP="00AC5980">
      <w:r>
        <w:rPr>
          <w:noProof/>
          <w:lang w:eastAsia="en-GB"/>
        </w:rPr>
        <mc:AlternateContent>
          <mc:Choice Requires="wps">
            <w:drawing>
              <wp:anchor distT="45720" distB="45720" distL="114300" distR="114300" simplePos="0" relativeHeight="251667456" behindDoc="0" locked="0" layoutInCell="1" allowOverlap="1" wp14:anchorId="33A1B14F" wp14:editId="5D1BED94">
                <wp:simplePos x="0" y="0"/>
                <wp:positionH relativeFrom="column">
                  <wp:posOffset>4181475</wp:posOffset>
                </wp:positionH>
                <wp:positionV relativeFrom="paragraph">
                  <wp:posOffset>717550</wp:posOffset>
                </wp:positionV>
                <wp:extent cx="2360930" cy="219075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90750"/>
                        </a:xfrm>
                        <a:prstGeom prst="rect">
                          <a:avLst/>
                        </a:prstGeom>
                        <a:solidFill>
                          <a:srgbClr val="FFFFFF"/>
                        </a:solidFill>
                        <a:ln w="9525">
                          <a:noFill/>
                          <a:miter lim="800000"/>
                          <a:headEnd/>
                          <a:tailEnd/>
                        </a:ln>
                      </wps:spPr>
                      <wps:txbx>
                        <w:txbxContent>
                          <w:p w14:paraId="6FC44FEB" w14:textId="77777777" w:rsidR="00860C35" w:rsidRDefault="00860C35">
                            <w:r w:rsidRPr="00860C35">
                              <w:rPr>
                                <w:noProof/>
                                <w:lang w:eastAsia="en-GB"/>
                              </w:rPr>
                              <w:drawing>
                                <wp:inline distT="0" distB="0" distL="0" distR="0" wp14:anchorId="02F63DCF" wp14:editId="3BADE2E0">
                                  <wp:extent cx="1812002" cy="1800225"/>
                                  <wp:effectExtent l="0" t="0" r="0" b="0"/>
                                  <wp:docPr id="23" name="Picture 23" descr="C:\Users\MarciaAthert_yoa57\Downloads\718FFDDB72434A48AA6B606521EDEA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ciaAthert_yoa57\Downloads\718FFDDB72434A48AA6B606521EDEA1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1613" cy="181970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3A1B14F" id="_x0000_s1027" type="#_x0000_t202" style="position:absolute;margin-left:329.25pt;margin-top:56.5pt;width:185.9pt;height:172.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" stroked="f">
                <v:textbox>
                  <w:txbxContent>
                    <w:p w14:paraId="6FC44FEB" w14:textId="77777777" w:rsidR="00860C35" w:rsidRDefault="00860C35">
                      <w:r w:rsidRPr="00860C35">
                        <w:rPr>
                          <w:noProof/>
                          <w:lang w:eastAsia="en-GB"/>
                        </w:rPr>
                        <w:drawing>
                          <wp:inline distT="0" distB="0" distL="0" distR="0" wp14:anchorId="02F63DCF" wp14:editId="3BADE2E0">
                            <wp:extent cx="1812002" cy="1800225"/>
                            <wp:effectExtent l="0" t="0" r="0" b="0"/>
                            <wp:docPr id="23" name="Picture 23" descr="C:\Users\MarciaAthert_yoa57\Downloads\718FFDDB72434A48AA6B606521EDEA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ciaAthert_yoa57\Downloads\718FFDDB72434A48AA6B606521EDEA1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1613" cy="1819708"/>
                                    </a:xfrm>
                                    <a:prstGeom prst="rect">
                                      <a:avLst/>
                                    </a:prstGeom>
                                    <a:noFill/>
                                    <a:ln>
                                      <a:noFill/>
                                    </a:ln>
                                  </pic:spPr>
                                </pic:pic>
                              </a:graphicData>
                            </a:graphic>
                          </wp:inline>
                        </w:drawing>
                      </w:r>
                    </w:p>
                  </w:txbxContent>
                </v:textbox>
                <w10:wrap type="square"/>
              </v:shape>
            </w:pict>
          </mc:Fallback>
        </mc:AlternateContent>
      </w:r>
      <w:r w:rsidR="00AC5980">
        <w:t>This is central to everything we do at Sandy Lane Nur</w:t>
      </w:r>
      <w:r w:rsidR="00A239AE">
        <w:t>sery and Forest School. From different starting points children interact with our highly skilled staff who help them build strong communication and language skills which underpin all of our learning aspirations.  The ability to speak, listen and communicate is essential to achieving these goals.  Where we identify that children may need additional support, we use a range of suitable communication strategies and interventions to help children build their skills.</w:t>
      </w:r>
    </w:p>
    <w:p w14:paraId="179A2587" w14:textId="77777777" w:rsidR="00A239AE" w:rsidRDefault="00A239AE" w:rsidP="00A239AE">
      <w:pPr>
        <w:pStyle w:val="ListParagraph"/>
        <w:numPr>
          <w:ilvl w:val="0"/>
          <w:numId w:val="8"/>
        </w:numPr>
        <w:rPr>
          <w:b/>
        </w:rPr>
      </w:pPr>
      <w:r w:rsidRPr="00A239AE">
        <w:rPr>
          <w:b/>
        </w:rPr>
        <w:t>Embracing Cultures and Traditions</w:t>
      </w:r>
    </w:p>
    <w:p w14:paraId="0F9E64C4" w14:textId="77777777" w:rsidR="00A239AE" w:rsidRDefault="00A239AE" w:rsidP="00A239AE">
      <w:r w:rsidRPr="00A239AE">
        <w:t>Children</w:t>
      </w:r>
      <w:r>
        <w:t xml:space="preserve"> have a strong sense of their own family and the people who are important to them and are able to talk about their family traditions.  Children can also share their knowledge of cultures and traditions that are different to their own.  They also understand that not all families are the same as their own.</w:t>
      </w:r>
    </w:p>
    <w:p w14:paraId="4A8C79EF" w14:textId="77777777" w:rsidR="00A239AE" w:rsidRDefault="00A239AE" w:rsidP="00A239AE">
      <w:pPr>
        <w:pStyle w:val="ListParagraph"/>
        <w:numPr>
          <w:ilvl w:val="0"/>
          <w:numId w:val="8"/>
        </w:numPr>
        <w:rPr>
          <w:b/>
        </w:rPr>
      </w:pPr>
      <w:r w:rsidRPr="00A239AE">
        <w:rPr>
          <w:b/>
        </w:rPr>
        <w:t>Solving Problems</w:t>
      </w:r>
    </w:p>
    <w:p w14:paraId="0A2EB1A6" w14:textId="77777777" w:rsidR="00A239AE" w:rsidRDefault="00A239AE" w:rsidP="00A239AE">
      <w:r>
        <w:t xml:space="preserve">Children engage in a range of experiences which encourage them to find solutions.  These experiences include cooking and preparing snack, mixing paint, observing and exploring nature – seasons changing, </w:t>
      </w:r>
      <w:r w:rsidR="00016722">
        <w:t>observing and talking about lifecycles of living things and working collaboratively</w:t>
      </w:r>
    </w:p>
    <w:p w14:paraId="3C61EF64" w14:textId="77777777" w:rsidR="00016722" w:rsidRDefault="00DB409A" w:rsidP="00016722">
      <w:pPr>
        <w:pStyle w:val="ListParagraph"/>
        <w:numPr>
          <w:ilvl w:val="0"/>
          <w:numId w:val="8"/>
        </w:numPr>
        <w:rPr>
          <w:b/>
        </w:rPr>
      </w:pPr>
      <w:r>
        <w:rPr>
          <w:noProof/>
          <w:lang w:eastAsia="en-GB"/>
        </w:rPr>
        <mc:AlternateContent>
          <mc:Choice Requires="wps">
            <w:drawing>
              <wp:anchor distT="45720" distB="45720" distL="114300" distR="114300" simplePos="0" relativeHeight="251661312" behindDoc="0" locked="0" layoutInCell="1" allowOverlap="1" wp14:anchorId="1376245B" wp14:editId="365D6584">
                <wp:simplePos x="0" y="0"/>
                <wp:positionH relativeFrom="column">
                  <wp:posOffset>4562475</wp:posOffset>
                </wp:positionH>
                <wp:positionV relativeFrom="paragraph">
                  <wp:posOffset>8255</wp:posOffset>
                </wp:positionV>
                <wp:extent cx="1809750" cy="20002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000250"/>
                        </a:xfrm>
                        <a:prstGeom prst="rect">
                          <a:avLst/>
                        </a:prstGeom>
                        <a:solidFill>
                          <a:srgbClr val="FFFFFF"/>
                        </a:solidFill>
                        <a:ln w="9525">
                          <a:noFill/>
                          <a:miter lim="800000"/>
                          <a:headEnd/>
                          <a:tailEnd/>
                        </a:ln>
                      </wps:spPr>
                      <wps:txbx>
                        <w:txbxContent>
                          <w:p w14:paraId="42297376" w14:textId="77777777" w:rsidR="00403D6F" w:rsidRDefault="00403D6F">
                            <w:r w:rsidRPr="00403D6F">
                              <w:rPr>
                                <w:noProof/>
                                <w:lang w:eastAsia="en-GB"/>
                              </w:rPr>
                              <w:drawing>
                                <wp:inline distT="0" distB="0" distL="0" distR="0" wp14:anchorId="18E57975" wp14:editId="36712BF6">
                                  <wp:extent cx="1728527" cy="1889412"/>
                                  <wp:effectExtent l="0" t="0" r="5080" b="0"/>
                                  <wp:docPr id="20" name="Picture 20" descr="C:\Users\MarciaAthert_yoa57\Downloads\198B69CB210440C99520ACA9A1D19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iaAthert_yoa57\Downloads\198B69CB210440C99520ACA9A1D19F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6400" cy="19089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6245B" id="_x0000_s1028" type="#_x0000_t202" style="position:absolute;left:0;text-align:left;margin-left:359.25pt;margin-top:.65pt;width:142.5pt;height:15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" stroked="f">
                <v:textbox>
                  <w:txbxContent>
                    <w:p w14:paraId="42297376" w14:textId="77777777" w:rsidR="00403D6F" w:rsidRDefault="00403D6F">
                      <w:r w:rsidRPr="00403D6F">
                        <w:rPr>
                          <w:noProof/>
                          <w:lang w:eastAsia="en-GB"/>
                        </w:rPr>
                        <w:drawing>
                          <wp:inline distT="0" distB="0" distL="0" distR="0" wp14:anchorId="18E57975" wp14:editId="36712BF6">
                            <wp:extent cx="1728527" cy="1889412"/>
                            <wp:effectExtent l="0" t="0" r="5080" b="0"/>
                            <wp:docPr id="20" name="Picture 20" descr="C:\Users\MarciaAthert_yoa57\Downloads\198B69CB210440C99520ACA9A1D19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iaAthert_yoa57\Downloads\198B69CB210440C99520ACA9A1D19F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6400" cy="1908949"/>
                                    </a:xfrm>
                                    <a:prstGeom prst="rect">
                                      <a:avLst/>
                                    </a:prstGeom>
                                    <a:noFill/>
                                    <a:ln>
                                      <a:noFill/>
                                    </a:ln>
                                  </pic:spPr>
                                </pic:pic>
                              </a:graphicData>
                            </a:graphic>
                          </wp:inline>
                        </w:drawing>
                      </w:r>
                    </w:p>
                  </w:txbxContent>
                </v:textbox>
                <w10:wrap type="square"/>
              </v:shape>
            </w:pict>
          </mc:Fallback>
        </mc:AlternateContent>
      </w:r>
      <w:r w:rsidR="00016722" w:rsidRPr="00016722">
        <w:rPr>
          <w:b/>
        </w:rPr>
        <w:t>Love of Reading and Books</w:t>
      </w:r>
    </w:p>
    <w:p w14:paraId="1429B11D" w14:textId="77777777" w:rsidR="00016722" w:rsidRDefault="00016722" w:rsidP="00016722">
      <w:r>
        <w:t>Children will be able to talk about the books they enjoy.  They will have spent time sharing a wide variety of books and poems throughout the year.  Children will be able to recall and describe what happens in some of the stories they are more familiar with either in conversations, through role play or using small world characters</w:t>
      </w:r>
    </w:p>
    <w:p w14:paraId="1E7C5A96" w14:textId="77777777" w:rsidR="00016722" w:rsidRDefault="00016722" w:rsidP="00016722">
      <w:pPr>
        <w:pStyle w:val="ListParagraph"/>
        <w:numPr>
          <w:ilvl w:val="0"/>
          <w:numId w:val="8"/>
        </w:numPr>
        <w:rPr>
          <w:b/>
        </w:rPr>
      </w:pPr>
      <w:r w:rsidRPr="00016722">
        <w:rPr>
          <w:b/>
        </w:rPr>
        <w:t>Sense of Self and Identity as a Confident Learner</w:t>
      </w:r>
    </w:p>
    <w:p w14:paraId="23ABF70C" w14:textId="77777777" w:rsidR="00016722" w:rsidRDefault="00016722" w:rsidP="00016722">
      <w:r>
        <w:t>Children are able to reflect on their learning, through reviewing photographs and their work.  With adult support they will be able to talk about the processes they have engaged in.  Children will be able to identify the things they are proud of and found hard and celebrate their achievements.  This may be when working individually or as part of a small group.</w:t>
      </w:r>
    </w:p>
    <w:p w14:paraId="173156F0" w14:textId="77777777" w:rsidR="00403D6F" w:rsidRDefault="00403D6F" w:rsidP="00016722"/>
    <w:p w14:paraId="5AE0E4EA" w14:textId="77777777" w:rsidR="001B5360" w:rsidRPr="001B5360" w:rsidRDefault="00526DFC" w:rsidP="001B5360">
      <w:pPr>
        <w:pStyle w:val="ListParagraph"/>
        <w:numPr>
          <w:ilvl w:val="0"/>
          <w:numId w:val="8"/>
        </w:numPr>
        <w:rPr>
          <w:b/>
        </w:rPr>
      </w:pPr>
      <w:r w:rsidRPr="00526DFC">
        <w:rPr>
          <w:b/>
          <w:noProof/>
          <w:lang w:eastAsia="en-GB"/>
        </w:rPr>
        <mc:AlternateContent>
          <mc:Choice Requires="wps">
            <w:drawing>
              <wp:anchor distT="45720" distB="45720" distL="114300" distR="114300" simplePos="0" relativeHeight="251665408" behindDoc="0" locked="0" layoutInCell="1" allowOverlap="1" wp14:anchorId="380C441B" wp14:editId="499DA0C4">
                <wp:simplePos x="0" y="0"/>
                <wp:positionH relativeFrom="margin">
                  <wp:posOffset>4114800</wp:posOffset>
                </wp:positionH>
                <wp:positionV relativeFrom="paragraph">
                  <wp:posOffset>0</wp:posOffset>
                </wp:positionV>
                <wp:extent cx="1619250" cy="218122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181225"/>
                        </a:xfrm>
                        <a:prstGeom prst="rect">
                          <a:avLst/>
                        </a:prstGeom>
                        <a:solidFill>
                          <a:srgbClr val="FFFFFF"/>
                        </a:solidFill>
                        <a:ln w="9525">
                          <a:noFill/>
                          <a:miter lim="800000"/>
                          <a:headEnd/>
                          <a:tailEnd/>
                        </a:ln>
                      </wps:spPr>
                      <wps:txbx>
                        <w:txbxContent>
                          <w:p w14:paraId="58FB2C3E" w14:textId="77777777" w:rsidR="00526DFC" w:rsidRDefault="00526DFC">
                            <w:r w:rsidRPr="00526DFC">
                              <w:rPr>
                                <w:noProof/>
                                <w:lang w:eastAsia="en-GB"/>
                              </w:rPr>
                              <w:drawing>
                                <wp:inline distT="0" distB="0" distL="0" distR="0" wp14:anchorId="2EB04786" wp14:editId="3BB49A46">
                                  <wp:extent cx="1571625" cy="2095500"/>
                                  <wp:effectExtent l="0" t="0" r="9525" b="0"/>
                                  <wp:docPr id="21" name="Picture 21" descr="C:\Users\MarciaAthert_yoa57\Downloads\53BA855BD5FE4B7E9AC5CE25CECE01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ciaAthert_yoa57\Downloads\53BA855BD5FE4B7E9AC5CE25CECE01F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1625" cy="20955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C441B" id="_x0000_s1029" type="#_x0000_t202" style="position:absolute;left:0;text-align:left;margin-left:324pt;margin-top:0;width:127.5pt;height:171.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" stroked="f">
                <v:textbox>
                  <w:txbxContent>
                    <w:p w14:paraId="58FB2C3E" w14:textId="77777777" w:rsidR="00526DFC" w:rsidRDefault="00526DFC">
                      <w:r w:rsidRPr="00526DFC">
                        <w:rPr>
                          <w:noProof/>
                          <w:lang w:eastAsia="en-GB"/>
                        </w:rPr>
                        <w:drawing>
                          <wp:inline distT="0" distB="0" distL="0" distR="0" wp14:anchorId="2EB04786" wp14:editId="3BB49A46">
                            <wp:extent cx="1571625" cy="2095500"/>
                            <wp:effectExtent l="0" t="0" r="9525" b="0"/>
                            <wp:docPr id="21" name="Picture 21" descr="C:\Users\MarciaAthert_yoa57\Downloads\53BA855BD5FE4B7E9AC5CE25CECE01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ciaAthert_yoa57\Downloads\53BA855BD5FE4B7E9AC5CE25CECE01F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1625" cy="2095500"/>
                                    </a:xfrm>
                                    <a:prstGeom prst="rect">
                                      <a:avLst/>
                                    </a:prstGeom>
                                    <a:noFill/>
                                    <a:ln>
                                      <a:noFill/>
                                    </a:ln>
                                  </pic:spPr>
                                </pic:pic>
                              </a:graphicData>
                            </a:graphic>
                          </wp:inline>
                        </w:drawing>
                      </w:r>
                    </w:p>
                  </w:txbxContent>
                </v:textbox>
                <w10:wrap type="square" anchorx="margin"/>
              </v:shape>
            </w:pict>
          </mc:Fallback>
        </mc:AlternateContent>
      </w:r>
      <w:r w:rsidR="00016722" w:rsidRPr="001B5360">
        <w:rPr>
          <w:b/>
        </w:rPr>
        <w:t>Be a Confident Mark Maker</w:t>
      </w:r>
    </w:p>
    <w:p w14:paraId="00BAD9E6" w14:textId="77777777" w:rsidR="00803AC0" w:rsidRDefault="001B5360" w:rsidP="001B5360">
      <w:r w:rsidRPr="001B5360">
        <w:t xml:space="preserve">Children </w:t>
      </w:r>
      <w:r>
        <w:t>will be able to use a range of tools that support their interests, such as hammers in woodwork o</w:t>
      </w:r>
      <w:r w:rsidR="00803AC0">
        <w:t xml:space="preserve">r mallets in forest school, holding scissors correctly and use them effectively to cut paper, pinching and rolling clay or </w:t>
      </w:r>
      <w:r w:rsidR="0078728B">
        <w:t>play dough</w:t>
      </w:r>
      <w:r w:rsidR="00803AC0">
        <w:t xml:space="preserve"> to make creations. Children will make marks for a range of purposes in play and talk about what these marks represent. In addition they will be able to write two recognisable letters. </w:t>
      </w:r>
    </w:p>
    <w:p w14:paraId="1B460DD2" w14:textId="77777777" w:rsidR="001B5360" w:rsidRDefault="0078728B" w:rsidP="00803AC0">
      <w:pPr>
        <w:pStyle w:val="ListParagraph"/>
        <w:numPr>
          <w:ilvl w:val="0"/>
          <w:numId w:val="8"/>
        </w:numPr>
        <w:rPr>
          <w:b/>
        </w:rPr>
      </w:pPr>
      <w:r w:rsidRPr="00803AC0">
        <w:rPr>
          <w:b/>
        </w:rPr>
        <w:t>Self-Regulation</w:t>
      </w:r>
      <w:r w:rsidR="00803AC0" w:rsidRPr="00803AC0">
        <w:rPr>
          <w:b/>
        </w:rPr>
        <w:t xml:space="preserve"> and Keeping Safe</w:t>
      </w:r>
    </w:p>
    <w:p w14:paraId="698CECC8" w14:textId="77777777" w:rsidR="00803AC0" w:rsidRDefault="00803AC0" w:rsidP="00803AC0">
      <w:r>
        <w:t xml:space="preserve">Children will be able to say how they are feeling and have an ‘emotional vocabulary’ that they can use to explain when they are ‘happy, sad, angry, excited or worried’.  They will be able to demonstrate ways to self-regulate their emotions.  In addition children will be able to identify how to keep themselves safe </w:t>
      </w:r>
      <w:r w:rsidR="00E50950">
        <w:t xml:space="preserve">, for example in forest school and </w:t>
      </w:r>
      <w:r>
        <w:t>when they have ‘yucky feelings’ by identifying the three strategies: telling a trusted adult, saying no or walking away.</w:t>
      </w:r>
    </w:p>
    <w:p w14:paraId="5E64A289" w14:textId="77777777" w:rsidR="00803AC0" w:rsidRDefault="00803AC0" w:rsidP="00803AC0">
      <w:pPr>
        <w:pStyle w:val="ListParagraph"/>
        <w:numPr>
          <w:ilvl w:val="0"/>
          <w:numId w:val="8"/>
        </w:numPr>
        <w:rPr>
          <w:b/>
        </w:rPr>
      </w:pPr>
      <w:r w:rsidRPr="00803AC0">
        <w:rPr>
          <w:b/>
        </w:rPr>
        <w:t>Use Maths in Real Life Situations</w:t>
      </w:r>
    </w:p>
    <w:p w14:paraId="55BC5D40" w14:textId="77777777" w:rsidR="00803AC0" w:rsidRDefault="00526DFC" w:rsidP="00526DFC">
      <w:r>
        <w:rPr>
          <w:noProof/>
          <w:lang w:eastAsia="en-GB"/>
        </w:rPr>
        <mc:AlternateContent>
          <mc:Choice Requires="wps">
            <w:drawing>
              <wp:anchor distT="45720" distB="45720" distL="114300" distR="114300" simplePos="0" relativeHeight="251663360" behindDoc="0" locked="0" layoutInCell="1" allowOverlap="1" wp14:anchorId="3F2D5AB1" wp14:editId="49FD09D3">
                <wp:simplePos x="0" y="0"/>
                <wp:positionH relativeFrom="margin">
                  <wp:posOffset>4381500</wp:posOffset>
                </wp:positionH>
                <wp:positionV relativeFrom="paragraph">
                  <wp:posOffset>261620</wp:posOffset>
                </wp:positionV>
                <wp:extent cx="1733550" cy="124777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247775"/>
                        </a:xfrm>
                        <a:prstGeom prst="rect">
                          <a:avLst/>
                        </a:prstGeom>
                        <a:solidFill>
                          <a:srgbClr val="FFFFFF"/>
                        </a:solidFill>
                        <a:ln w="9525">
                          <a:noFill/>
                          <a:miter lim="800000"/>
                          <a:headEnd/>
                          <a:tailEnd/>
                        </a:ln>
                      </wps:spPr>
                      <wps:txbx>
                        <w:txbxContent>
                          <w:p w14:paraId="5B9CC80D" w14:textId="77777777" w:rsidR="00526DFC" w:rsidRDefault="00526DFC">
                            <w:r w:rsidRPr="00526DFC">
                              <w:rPr>
                                <w:noProof/>
                                <w:lang w:eastAsia="en-GB"/>
                              </w:rPr>
                              <w:drawing>
                                <wp:inline distT="0" distB="0" distL="0" distR="0" wp14:anchorId="1A8F4AEB" wp14:editId="0639EAE6">
                                  <wp:extent cx="1609725" cy="1152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9725" cy="1152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D5AB1" id="_x0000_s1030" type="#_x0000_t202" style="position:absolute;margin-left:345pt;margin-top:20.6pt;width:136.5pt;height:98.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" stroked="f">
                <v:textbox>
                  <w:txbxContent>
                    <w:p w14:paraId="5B9CC80D" w14:textId="77777777" w:rsidR="00526DFC" w:rsidRDefault="00526DFC">
                      <w:r w:rsidRPr="00526DFC">
                        <w:rPr>
                          <w:noProof/>
                          <w:lang w:eastAsia="en-GB"/>
                        </w:rPr>
                        <w:drawing>
                          <wp:inline distT="0" distB="0" distL="0" distR="0" wp14:anchorId="1A8F4AEB" wp14:editId="0639EAE6">
                            <wp:extent cx="1609725" cy="1152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9725" cy="1152525"/>
                                    </a:xfrm>
                                    <a:prstGeom prst="rect">
                                      <a:avLst/>
                                    </a:prstGeom>
                                    <a:noFill/>
                                    <a:ln>
                                      <a:noFill/>
                                    </a:ln>
                                  </pic:spPr>
                                </pic:pic>
                              </a:graphicData>
                            </a:graphic>
                          </wp:inline>
                        </w:drawing>
                      </w:r>
                    </w:p>
                  </w:txbxContent>
                </v:textbox>
                <w10:wrap type="square" anchorx="margin"/>
              </v:shape>
            </w:pict>
          </mc:Fallback>
        </mc:AlternateContent>
      </w:r>
      <w:r w:rsidR="00803AC0">
        <w:t>Children will demonstrate their application of maths knowledge and vocabulary when solving real life problems</w:t>
      </w:r>
      <w:r w:rsidR="00E50950">
        <w:t xml:space="preserve"> including those related to size, length and weight</w:t>
      </w:r>
      <w:r w:rsidR="00803AC0">
        <w:t xml:space="preserve">.  They will have a strong understanding of numbers up to five, to count, </w:t>
      </w:r>
      <w:r w:rsidR="00E50950">
        <w:t>represent, subitise and order amounts.</w:t>
      </w:r>
    </w:p>
    <w:p w14:paraId="36524747" w14:textId="77777777" w:rsidR="00E50950" w:rsidRDefault="00597646" w:rsidP="00E50950">
      <w:pPr>
        <w:pStyle w:val="ListParagraph"/>
        <w:numPr>
          <w:ilvl w:val="0"/>
          <w:numId w:val="8"/>
        </w:numPr>
        <w:rPr>
          <w:b/>
        </w:rPr>
      </w:pPr>
      <w:r>
        <w:rPr>
          <w:b/>
        </w:rPr>
        <w:t xml:space="preserve">Being </w:t>
      </w:r>
      <w:r w:rsidR="00E50950" w:rsidRPr="00E50950">
        <w:rPr>
          <w:b/>
        </w:rPr>
        <w:t>Physical</w:t>
      </w:r>
      <w:r>
        <w:rPr>
          <w:b/>
        </w:rPr>
        <w:t xml:space="preserve"> and Keeping Healthy</w:t>
      </w:r>
    </w:p>
    <w:p w14:paraId="4BD8F0B0" w14:textId="7C982ED2" w:rsidR="00803AC0" w:rsidRDefault="00E50950" w:rsidP="00803AC0">
      <w:r>
        <w:t xml:space="preserve">Children move confidently in a range of ways and negotiate space.  They are able to coordinate their bodies and show control when jumping, climbing, running, dancing, throwing, catching and kicking a ball.  </w:t>
      </w:r>
      <w:r w:rsidR="00597646">
        <w:t xml:space="preserve">In </w:t>
      </w:r>
      <w:r w:rsidR="00B07E7C">
        <w:t>addition,</w:t>
      </w:r>
      <w:r w:rsidR="00597646">
        <w:t xml:space="preserve"> children are able to talk about and demonstrate some of the ways they keep healthy.</w:t>
      </w:r>
      <w:r>
        <w:t xml:space="preserve"> </w:t>
      </w:r>
    </w:p>
    <w:p w14:paraId="0B17B1F6" w14:textId="3C32DA43" w:rsidR="00B07E7C" w:rsidRDefault="00B07E7C" w:rsidP="00B07E7C">
      <w:pPr>
        <w:pStyle w:val="ListParagraph"/>
        <w:numPr>
          <w:ilvl w:val="0"/>
          <w:numId w:val="8"/>
        </w:numPr>
        <w:rPr>
          <w:b/>
          <w:bCs/>
        </w:rPr>
      </w:pPr>
      <w:r w:rsidRPr="00B07E7C">
        <w:rPr>
          <w:b/>
          <w:bCs/>
        </w:rPr>
        <w:t>Be a Confident Communicator</w:t>
      </w:r>
    </w:p>
    <w:p w14:paraId="099CBF43" w14:textId="0194886F" w:rsidR="00B07E7C" w:rsidRPr="00B07E7C" w:rsidRDefault="00B07E7C" w:rsidP="00B07E7C">
      <w:r w:rsidRPr="00B07E7C">
        <w:t>Children become confident, capable communicators who use language to express their needs, share their ideas and take part in conversations with others.</w:t>
      </w:r>
    </w:p>
    <w:p w14:paraId="5C9679BC" w14:textId="77777777" w:rsidR="00A239AE" w:rsidRPr="00AC5980" w:rsidRDefault="00403D6F" w:rsidP="0078728B">
      <w:pPr>
        <w:jc w:val="center"/>
      </w:pPr>
      <w:r w:rsidRPr="00403D6F">
        <w:rPr>
          <w:noProof/>
          <w:lang w:eastAsia="en-GB"/>
        </w:rPr>
        <w:drawing>
          <wp:inline distT="0" distB="0" distL="0" distR="0" wp14:anchorId="0B6EAF1C" wp14:editId="30407547">
            <wp:extent cx="1714500" cy="2181225"/>
            <wp:effectExtent l="0" t="0" r="0" b="9525"/>
            <wp:docPr id="4" name="Picture 4" descr="C:\Users\MarciaAthert_yoa57\Downloads\04C9999A12684107ACEC46FF4AADF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iaAthert_yoa57\Downloads\04C9999A12684107ACEC46FF4AADF31A.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078" b="25649"/>
                    <a:stretch/>
                  </pic:blipFill>
                  <pic:spPr bwMode="auto">
                    <a:xfrm>
                      <a:off x="0" y="0"/>
                      <a:ext cx="1719659" cy="2187788"/>
                    </a:xfrm>
                    <a:prstGeom prst="rect">
                      <a:avLst/>
                    </a:prstGeom>
                    <a:noFill/>
                    <a:ln>
                      <a:noFill/>
                    </a:ln>
                    <a:extLst>
                      <a:ext uri="{53640926-AAD7-44D8-BBD7-CCE9431645EC}">
                        <a14:shadowObscured xmlns:a14="http://schemas.microsoft.com/office/drawing/2010/main"/>
                      </a:ext>
                    </a:extLst>
                  </pic:spPr>
                </pic:pic>
              </a:graphicData>
            </a:graphic>
          </wp:inline>
        </w:drawing>
      </w:r>
      <w:r w:rsidR="00526DFC" w:rsidRPr="00526DFC">
        <w:rPr>
          <w:noProof/>
          <w:lang w:eastAsia="en-GB"/>
        </w:rPr>
        <w:drawing>
          <wp:inline distT="0" distB="0" distL="0" distR="0" wp14:anchorId="33DFEFCC" wp14:editId="30FF3822">
            <wp:extent cx="1635760" cy="2181014"/>
            <wp:effectExtent l="0" t="0" r="2540" b="0"/>
            <wp:docPr id="8" name="Picture 8" descr="C:\Users\MarciaAthert_yoa57\Downloads\43A302DCF05D4F3CA2ED4315A15FCC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ciaAthert_yoa57\Downloads\43A302DCF05D4F3CA2ED4315A15FCC5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6326" cy="2195102"/>
                    </a:xfrm>
                    <a:prstGeom prst="rect">
                      <a:avLst/>
                    </a:prstGeom>
                    <a:noFill/>
                    <a:ln>
                      <a:noFill/>
                    </a:ln>
                  </pic:spPr>
                </pic:pic>
              </a:graphicData>
            </a:graphic>
          </wp:inline>
        </w:drawing>
      </w:r>
    </w:p>
    <w:sectPr w:rsidR="00A239AE" w:rsidRPr="00AC5980" w:rsidSect="00DB409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C00C7"/>
    <w:multiLevelType w:val="hybridMultilevel"/>
    <w:tmpl w:val="C682D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ED026C"/>
    <w:multiLevelType w:val="hybridMultilevel"/>
    <w:tmpl w:val="235A8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DB5BD5"/>
    <w:multiLevelType w:val="multilevel"/>
    <w:tmpl w:val="95A0AFD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60797A"/>
    <w:multiLevelType w:val="hybridMultilevel"/>
    <w:tmpl w:val="249E1B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A501611"/>
    <w:multiLevelType w:val="hybridMultilevel"/>
    <w:tmpl w:val="9EEA2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921791"/>
    <w:multiLevelType w:val="hybridMultilevel"/>
    <w:tmpl w:val="D2A23B00"/>
    <w:lvl w:ilvl="0" w:tplc="5D04CFC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4EDA58E4"/>
    <w:multiLevelType w:val="hybridMultilevel"/>
    <w:tmpl w:val="DE5C2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35010C"/>
    <w:multiLevelType w:val="hybridMultilevel"/>
    <w:tmpl w:val="8C2AB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0570493">
    <w:abstractNumId w:val="7"/>
  </w:num>
  <w:num w:numId="2" w16cid:durableId="755443287">
    <w:abstractNumId w:val="3"/>
  </w:num>
  <w:num w:numId="3" w16cid:durableId="1033770431">
    <w:abstractNumId w:val="5"/>
  </w:num>
  <w:num w:numId="4" w16cid:durableId="1028028903">
    <w:abstractNumId w:val="1"/>
  </w:num>
  <w:num w:numId="5" w16cid:durableId="145364600">
    <w:abstractNumId w:val="6"/>
  </w:num>
  <w:num w:numId="6" w16cid:durableId="2101176978">
    <w:abstractNumId w:val="2"/>
  </w:num>
  <w:num w:numId="7" w16cid:durableId="1587887211">
    <w:abstractNumId w:val="4"/>
  </w:num>
  <w:num w:numId="8" w16cid:durableId="13814375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88D"/>
    <w:rsid w:val="0001568C"/>
    <w:rsid w:val="00016722"/>
    <w:rsid w:val="0006438A"/>
    <w:rsid w:val="001B5360"/>
    <w:rsid w:val="00270F71"/>
    <w:rsid w:val="002A483D"/>
    <w:rsid w:val="003D4AB2"/>
    <w:rsid w:val="00403D6F"/>
    <w:rsid w:val="0040691B"/>
    <w:rsid w:val="00526DFC"/>
    <w:rsid w:val="005847A8"/>
    <w:rsid w:val="00597646"/>
    <w:rsid w:val="005C4FC8"/>
    <w:rsid w:val="0078728B"/>
    <w:rsid w:val="00803AC0"/>
    <w:rsid w:val="00860C35"/>
    <w:rsid w:val="008D4292"/>
    <w:rsid w:val="0090450B"/>
    <w:rsid w:val="00A239AE"/>
    <w:rsid w:val="00A4432D"/>
    <w:rsid w:val="00AC5980"/>
    <w:rsid w:val="00B07E7C"/>
    <w:rsid w:val="00B227B8"/>
    <w:rsid w:val="00D1388D"/>
    <w:rsid w:val="00D17A52"/>
    <w:rsid w:val="00DB409A"/>
    <w:rsid w:val="00DF15B5"/>
    <w:rsid w:val="00E03541"/>
    <w:rsid w:val="00E50950"/>
    <w:rsid w:val="00E77CFC"/>
    <w:rsid w:val="00F23FD4"/>
    <w:rsid w:val="00F4087F"/>
    <w:rsid w:val="00F925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57669"/>
  <w15:chartTrackingRefBased/>
  <w15:docId w15:val="{FA26E011-9BBE-482F-8832-CDB3A4579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87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388D"/>
    <w:pPr>
      <w:ind w:left="720"/>
      <w:contextualSpacing/>
    </w:pPr>
  </w:style>
  <w:style w:type="table" w:styleId="TableGrid">
    <w:name w:val="Table Grid"/>
    <w:basedOn w:val="TableNormal"/>
    <w:uiPriority w:val="39"/>
    <w:rsid w:val="003D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7A5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w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0e38bc6-2840-4a61-baa7-4a32b14b99ec" xsi:nil="true"/>
    <lcf76f155ced4ddcb4097134ff3c332f xmlns="4c29e267-b5dd-4fa9-922d-b88ea949048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795F8663F64B4382EF5F9E1DCCB5A7" ma:contentTypeVersion="18" ma:contentTypeDescription="Create a new document." ma:contentTypeScope="" ma:versionID="482c0a334c101e5e0bcf11cb837449c8">
  <xsd:schema xmlns:xsd="http://www.w3.org/2001/XMLSchema" xmlns:xs="http://www.w3.org/2001/XMLSchema" xmlns:p="http://schemas.microsoft.com/office/2006/metadata/properties" xmlns:ns2="4c29e267-b5dd-4fa9-922d-b88ea9490482" xmlns:ns3="40e38bc6-2840-4a61-baa7-4a32b14b99ec" targetNamespace="http://schemas.microsoft.com/office/2006/metadata/properties" ma:root="true" ma:fieldsID="25f00d119a7c62403f842d0bd0636f90" ns2:_="" ns3:_="">
    <xsd:import namespace="4c29e267-b5dd-4fa9-922d-b88ea9490482"/>
    <xsd:import namespace="40e38bc6-2840-4a61-baa7-4a32b14b99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29e267-b5dd-4fa9-922d-b88ea94904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b129c77-98db-45f2-87eb-c64c347d6a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e38bc6-2840-4a61-baa7-4a32b14b99e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babcfd7-7a80-4cee-b6cf-dd305635f8fa}" ma:internalName="TaxCatchAll" ma:showField="CatchAllData" ma:web="40e38bc6-2840-4a61-baa7-4a32b14b99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CCE719-0ABE-40F4-972C-78DC0FF7E2D5}">
  <ds:schemaRefs>
    <ds:schemaRef ds:uri="http://schemas.microsoft.com/sharepoint/v3/contenttype/forms"/>
  </ds:schemaRefs>
</ds:datastoreItem>
</file>

<file path=customXml/itemProps2.xml><?xml version="1.0" encoding="utf-8"?>
<ds:datastoreItem xmlns:ds="http://schemas.openxmlformats.org/officeDocument/2006/customXml" ds:itemID="{F1B4035D-367F-4473-A882-A018D1D0FC88}">
  <ds:schemaRefs>
    <ds:schemaRef ds:uri="http://schemas.microsoft.com/office/2006/metadata/properties"/>
    <ds:schemaRef ds:uri="http://schemas.microsoft.com/office/infopath/2007/PartnerControls"/>
    <ds:schemaRef ds:uri="2fe87e9e-b89e-4403-ba71-147b45534045"/>
    <ds:schemaRef ds:uri="7ee7a733-8c5f-4fff-9ca3-ac5e83a20773"/>
  </ds:schemaRefs>
</ds:datastoreItem>
</file>

<file path=customXml/itemProps3.xml><?xml version="1.0" encoding="utf-8"?>
<ds:datastoreItem xmlns:ds="http://schemas.openxmlformats.org/officeDocument/2006/customXml" ds:itemID="{E0898F20-336B-40A9-BE94-540F0D67CD46}"/>
</file>

<file path=docProps/app.xml><?xml version="1.0" encoding="utf-8"?>
<Properties xmlns="http://schemas.openxmlformats.org/officeDocument/2006/extended-properties" xmlns:vt="http://schemas.openxmlformats.org/officeDocument/2006/docPropsVTypes">
  <Template>Normal</Template>
  <TotalTime>1</TotalTime>
  <Pages>2</Pages>
  <Words>713</Words>
  <Characters>3681</Characters>
  <Application>Microsoft Office Word</Application>
  <DocSecurity>0</DocSecurity>
  <Lines>61</Lines>
  <Paragraphs>24</Paragraphs>
  <ScaleCrop>false</ScaleCrop>
  <HeadingPairs>
    <vt:vector size="2" baseType="variant">
      <vt:variant>
        <vt:lpstr>Title</vt:lpstr>
      </vt:variant>
      <vt:variant>
        <vt:i4>1</vt:i4>
      </vt:variant>
    </vt:vector>
  </HeadingPairs>
  <TitlesOfParts>
    <vt:vector size="1" baseType="lpstr">
      <vt:lpstr/>
    </vt:vector>
  </TitlesOfParts>
  <Company>Warrington Borough Council</Company>
  <LinksUpToDate>false</LinksUpToDate>
  <CharactersWithSpaces>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Atherton</dc:creator>
  <cp:keywords/>
  <dc:description/>
  <cp:lastModifiedBy>Jamie-Lee Kirkbride</cp:lastModifiedBy>
  <cp:revision>2</cp:revision>
  <dcterms:created xsi:type="dcterms:W3CDTF">2025-11-18T11:36:00Z</dcterms:created>
  <dcterms:modified xsi:type="dcterms:W3CDTF">2025-11-18T11:36:00Z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0x0101000C795F8663F64B4382EF5F9E1DCCB5A7</vt:lpwstr>
  </property>
  <property fmtid="{D5CDD505-2E9C-101B-9397-08002B2CF9AE}" pid="3" name="MediaServiceImageTags">
    <vt:lpwstr/>
  </property>
</Properties>
</file>