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74E56" w14:textId="77777777" w:rsidR="00B4412E" w:rsidRDefault="00B4412E" w:rsidP="00B4412E">
      <w:pPr>
        <w:pStyle w:val="NoParagraphStyle"/>
        <w:ind w:left="-426"/>
        <w:rPr>
          <w:rFonts w:ascii="Albertus Medium" w:hAnsi="Albertus Medium" w:cs="Albertus Medium"/>
          <w:smallCaps/>
          <w:color w:val="283583"/>
          <w:spacing w:val="-11"/>
          <w:sz w:val="48"/>
          <w:szCs w:val="57"/>
        </w:rPr>
      </w:pPr>
    </w:p>
    <w:p w14:paraId="0A9506CC" w14:textId="77777777" w:rsidR="00B4412E" w:rsidRDefault="00B4412E" w:rsidP="00B4412E">
      <w:pPr>
        <w:pStyle w:val="NoParagraphStyle"/>
        <w:ind w:left="-426"/>
        <w:rPr>
          <w:rFonts w:ascii="Albertus Medium" w:hAnsi="Albertus Medium" w:cs="Albertus Medium"/>
          <w:smallCaps/>
          <w:color w:val="283583"/>
          <w:spacing w:val="-11"/>
          <w:sz w:val="48"/>
          <w:szCs w:val="57"/>
        </w:rPr>
      </w:pPr>
    </w:p>
    <w:p w14:paraId="122324E5" w14:textId="70412391" w:rsidR="0060611C" w:rsidRPr="000E75D4" w:rsidRDefault="000E75D4" w:rsidP="000E75D4">
      <w:pPr>
        <w:pStyle w:val="NoParagraphStyle"/>
        <w:ind w:left="-426"/>
        <w:jc w:val="center"/>
        <w:rPr>
          <w:rFonts w:ascii="Albertus Medium" w:hAnsi="Albertus Medium" w:cs="Albertus Medium"/>
          <w:smallCaps/>
          <w:color w:val="283583"/>
          <w:spacing w:val="-11"/>
          <w:sz w:val="48"/>
          <w:szCs w:val="57"/>
        </w:rPr>
      </w:pPr>
      <w:r w:rsidRPr="000E75D4">
        <w:rPr>
          <w:rFonts w:ascii="Albertus Medium" w:hAnsi="Albertus Medium" w:cs="Albertus Medium"/>
          <w:smallCaps/>
          <w:noProof/>
          <w:color w:val="283583"/>
          <w:spacing w:val="-11"/>
          <w:sz w:val="48"/>
          <w:szCs w:val="57"/>
        </w:rPr>
        <w:drawing>
          <wp:inline distT="0" distB="0" distL="0" distR="0" wp14:anchorId="15CA4AE0" wp14:editId="1377A6A7">
            <wp:extent cx="1607820" cy="1359188"/>
            <wp:effectExtent l="0" t="0" r="0" b="0"/>
            <wp:docPr id="2120303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303388" name=""/>
                    <pic:cNvPicPr/>
                  </pic:nvPicPr>
                  <pic:blipFill>
                    <a:blip r:embed="rId10"/>
                    <a:stretch>
                      <a:fillRect/>
                    </a:stretch>
                  </pic:blipFill>
                  <pic:spPr>
                    <a:xfrm>
                      <a:off x="0" y="0"/>
                      <a:ext cx="1617727" cy="1367563"/>
                    </a:xfrm>
                    <a:prstGeom prst="rect">
                      <a:avLst/>
                    </a:prstGeom>
                  </pic:spPr>
                </pic:pic>
              </a:graphicData>
            </a:graphic>
          </wp:inline>
        </w:drawing>
      </w:r>
    </w:p>
    <w:p w14:paraId="1B6AA1C2" w14:textId="557BC755" w:rsidR="00B4412E" w:rsidRPr="000D1212" w:rsidRDefault="005B67C5" w:rsidP="005B67C5">
      <w:pPr>
        <w:pStyle w:val="NoParagraphStyle"/>
        <w:ind w:left="-426"/>
        <w:jc w:val="center"/>
        <w:rPr>
          <w:rFonts w:ascii="Albertus Medium" w:hAnsi="Albertus Medium" w:cs="Arial"/>
          <w:b/>
          <w:bCs/>
        </w:rPr>
      </w:pPr>
      <w:r>
        <w:rPr>
          <w:rFonts w:ascii="Albertus Medium" w:hAnsi="Albertus Medium" w:cs="Albertus Medium"/>
          <w:smallCaps/>
          <w:color w:val="283583"/>
          <w:spacing w:val="-11"/>
          <w:sz w:val="48"/>
          <w:szCs w:val="48"/>
        </w:rPr>
        <w:t>C</w:t>
      </w:r>
      <w:r w:rsidRPr="14E4D9C6">
        <w:rPr>
          <w:rFonts w:ascii="Albertus Medium" w:eastAsia="Albertus Medium" w:hAnsi="Albertus Medium" w:cs="Albertus Medium"/>
          <w:smallCaps/>
          <w:color w:val="283583"/>
          <w:sz w:val="48"/>
          <w:szCs w:val="48"/>
        </w:rPr>
        <w:t>hild Protection and safeguarding</w:t>
      </w:r>
      <w:r w:rsidR="00B4412E" w:rsidRPr="14E4D9C6">
        <w:rPr>
          <w:rFonts w:ascii="Albertus Medium" w:eastAsia="Albertus Medium" w:hAnsi="Albertus Medium" w:cs="Albertus Medium"/>
          <w:smallCaps/>
          <w:color w:val="283583"/>
          <w:spacing w:val="-11"/>
          <w:sz w:val="48"/>
          <w:szCs w:val="48"/>
        </w:rPr>
        <w:t xml:space="preserve"> Policy &amp; Procedure</w:t>
      </w:r>
      <w:r w:rsidR="0060611C">
        <w:rPr>
          <w:rFonts w:ascii="Albertus Medium" w:eastAsia="Albertus Medium" w:hAnsi="Albertus Medium" w:cs="Albertus Medium"/>
          <w:smallCaps/>
          <w:color w:val="283583"/>
          <w:spacing w:val="-11"/>
          <w:sz w:val="48"/>
          <w:szCs w:val="48"/>
        </w:rPr>
        <w:t xml:space="preserve"> 2026 - 2027</w:t>
      </w:r>
    </w:p>
    <w:p w14:paraId="244746B9" w14:textId="77777777" w:rsidR="00B4412E" w:rsidRPr="00933A61" w:rsidRDefault="00B4412E" w:rsidP="00B4412E">
      <w:pPr>
        <w:autoSpaceDE w:val="0"/>
        <w:autoSpaceDN w:val="0"/>
        <w:adjustRightInd w:val="0"/>
        <w:spacing w:after="0" w:line="240" w:lineRule="auto"/>
        <w:jc w:val="both"/>
        <w:rPr>
          <w:rFonts w:ascii="Arial" w:hAnsi="Arial" w:cs="Arial"/>
          <w:b/>
          <w:bCs/>
          <w:color w:val="000000"/>
          <w:sz w:val="24"/>
          <w:szCs w:val="24"/>
        </w:rPr>
      </w:pPr>
    </w:p>
    <w:p w14:paraId="5D70F9C7" w14:textId="77777777" w:rsidR="00B4412E" w:rsidRPr="00933A61" w:rsidRDefault="00B4412E" w:rsidP="00B4412E">
      <w:pPr>
        <w:autoSpaceDE w:val="0"/>
        <w:autoSpaceDN w:val="0"/>
        <w:adjustRightInd w:val="0"/>
        <w:spacing w:after="0" w:line="240" w:lineRule="auto"/>
        <w:jc w:val="both"/>
        <w:rPr>
          <w:rFonts w:ascii="Arial" w:hAnsi="Arial" w:cs="Arial"/>
          <w:b/>
          <w:bCs/>
          <w:color w:val="000000"/>
          <w:sz w:val="24"/>
          <w:szCs w:val="24"/>
        </w:rPr>
      </w:pPr>
    </w:p>
    <w:p w14:paraId="522B2793" w14:textId="77777777" w:rsidR="00B4412E" w:rsidRPr="00933A61" w:rsidRDefault="00B4412E" w:rsidP="00B4412E">
      <w:pPr>
        <w:autoSpaceDE w:val="0"/>
        <w:autoSpaceDN w:val="0"/>
        <w:adjustRightInd w:val="0"/>
        <w:spacing w:after="0" w:line="240" w:lineRule="auto"/>
        <w:jc w:val="both"/>
        <w:rPr>
          <w:rFonts w:ascii="Arial" w:hAnsi="Arial" w:cs="Arial"/>
          <w:b/>
          <w:bCs/>
          <w:color w:val="000000"/>
          <w:sz w:val="24"/>
          <w:szCs w:val="24"/>
        </w:rPr>
      </w:pPr>
    </w:p>
    <w:p w14:paraId="5C9A1BE6" w14:textId="77777777" w:rsidR="00B4412E" w:rsidRPr="00933A61" w:rsidRDefault="00B4412E" w:rsidP="00B4412E">
      <w:pPr>
        <w:autoSpaceDE w:val="0"/>
        <w:autoSpaceDN w:val="0"/>
        <w:adjustRightInd w:val="0"/>
        <w:spacing w:after="0" w:line="240" w:lineRule="auto"/>
        <w:jc w:val="both"/>
        <w:rPr>
          <w:rFonts w:ascii="Arial" w:hAnsi="Arial" w:cs="Arial"/>
          <w:b/>
          <w:bCs/>
          <w:color w:val="000000"/>
          <w:sz w:val="24"/>
          <w:szCs w:val="24"/>
        </w:rPr>
      </w:pPr>
    </w:p>
    <w:p w14:paraId="51267D6B" w14:textId="77777777" w:rsidR="00B4412E" w:rsidRPr="00933A61" w:rsidRDefault="00B4412E" w:rsidP="00B4412E">
      <w:pPr>
        <w:autoSpaceDE w:val="0"/>
        <w:autoSpaceDN w:val="0"/>
        <w:adjustRightInd w:val="0"/>
        <w:spacing w:after="0" w:line="240" w:lineRule="auto"/>
        <w:jc w:val="both"/>
        <w:rPr>
          <w:rFonts w:ascii="Arial" w:hAnsi="Arial" w:cs="Arial"/>
          <w:b/>
          <w:bCs/>
          <w:color w:val="000000"/>
          <w:sz w:val="24"/>
          <w:szCs w:val="24"/>
        </w:rPr>
      </w:pPr>
    </w:p>
    <w:p w14:paraId="4CA6632A" w14:textId="77777777" w:rsidR="00B4412E" w:rsidRDefault="00B4412E" w:rsidP="00B4412E">
      <w:pPr>
        <w:autoSpaceDE w:val="0"/>
        <w:autoSpaceDN w:val="0"/>
        <w:adjustRightInd w:val="0"/>
        <w:spacing w:after="0" w:line="240" w:lineRule="auto"/>
        <w:jc w:val="both"/>
        <w:rPr>
          <w:rFonts w:ascii="Arial" w:hAnsi="Arial" w:cs="Arial"/>
          <w:b/>
          <w:bCs/>
          <w:color w:val="000000"/>
          <w:sz w:val="24"/>
          <w:szCs w:val="24"/>
        </w:rPr>
      </w:pPr>
    </w:p>
    <w:p w14:paraId="26370E50" w14:textId="77777777" w:rsidR="00B4412E" w:rsidRDefault="00B4412E" w:rsidP="00B4412E">
      <w:pPr>
        <w:autoSpaceDE w:val="0"/>
        <w:autoSpaceDN w:val="0"/>
        <w:adjustRightInd w:val="0"/>
        <w:spacing w:after="0" w:line="240" w:lineRule="auto"/>
        <w:jc w:val="both"/>
        <w:rPr>
          <w:rFonts w:ascii="Arial" w:hAnsi="Arial" w:cs="Arial"/>
          <w:b/>
          <w:bCs/>
          <w:color w:val="000000"/>
          <w:sz w:val="24"/>
          <w:szCs w:val="24"/>
        </w:rPr>
      </w:pPr>
    </w:p>
    <w:p w14:paraId="292CD48D" w14:textId="77777777" w:rsidR="00B4412E" w:rsidRDefault="00B4412E" w:rsidP="00B4412E">
      <w:pPr>
        <w:autoSpaceDE w:val="0"/>
        <w:autoSpaceDN w:val="0"/>
        <w:adjustRightInd w:val="0"/>
        <w:spacing w:after="0" w:line="240" w:lineRule="auto"/>
        <w:jc w:val="both"/>
        <w:rPr>
          <w:rFonts w:ascii="Arial" w:hAnsi="Arial" w:cs="Arial"/>
          <w:b/>
          <w:bCs/>
          <w:color w:val="000000"/>
          <w:sz w:val="24"/>
          <w:szCs w:val="24"/>
        </w:rPr>
      </w:pPr>
    </w:p>
    <w:p w14:paraId="37E2F59F" w14:textId="77777777" w:rsidR="00B4412E" w:rsidRDefault="00B4412E" w:rsidP="00B4412E">
      <w:pPr>
        <w:autoSpaceDE w:val="0"/>
        <w:autoSpaceDN w:val="0"/>
        <w:adjustRightInd w:val="0"/>
        <w:spacing w:after="0" w:line="240" w:lineRule="auto"/>
        <w:jc w:val="both"/>
        <w:rPr>
          <w:rFonts w:ascii="Arial" w:hAnsi="Arial" w:cs="Arial"/>
          <w:b/>
          <w:bCs/>
          <w:color w:val="000000"/>
          <w:sz w:val="24"/>
          <w:szCs w:val="24"/>
        </w:rPr>
      </w:pPr>
    </w:p>
    <w:p w14:paraId="185CE89C" w14:textId="0F347DAD" w:rsidR="00B4412E" w:rsidRDefault="00B4412E" w:rsidP="3AED013D">
      <w:pPr>
        <w:autoSpaceDE w:val="0"/>
        <w:autoSpaceDN w:val="0"/>
        <w:adjustRightInd w:val="0"/>
        <w:spacing w:after="0" w:line="240" w:lineRule="auto"/>
        <w:jc w:val="both"/>
        <w:rPr>
          <w:rFonts w:ascii="Arial" w:hAnsi="Arial" w:cs="Arial"/>
          <w:b/>
          <w:bCs/>
          <w:color w:val="000000"/>
          <w:sz w:val="24"/>
          <w:szCs w:val="24"/>
        </w:rPr>
        <w:sectPr w:rsidR="00B4412E">
          <w:headerReference w:type="default" r:id="rId11"/>
          <w:footerReference w:type="default" r:id="rId12"/>
          <w:pgSz w:w="11906" w:h="16838"/>
          <w:pgMar w:top="1440" w:right="1440" w:bottom="1440" w:left="1440" w:header="708" w:footer="708" w:gutter="0"/>
          <w:cols w:space="708"/>
          <w:docGrid w:linePitch="360"/>
        </w:sectPr>
      </w:pPr>
    </w:p>
    <w:p w14:paraId="3F545D59" w14:textId="77777777" w:rsidR="00B4412E" w:rsidRDefault="00B4412E" w:rsidP="00B4412E">
      <w:pPr>
        <w:autoSpaceDE w:val="0"/>
        <w:autoSpaceDN w:val="0"/>
        <w:adjustRightInd w:val="0"/>
        <w:spacing w:after="0" w:line="240" w:lineRule="auto"/>
        <w:jc w:val="both"/>
        <w:rPr>
          <w:rFonts w:ascii="Arial" w:hAnsi="Arial" w:cs="Arial"/>
          <w:b/>
          <w:bCs/>
          <w:color w:val="000000"/>
          <w:sz w:val="24"/>
          <w:szCs w:val="24"/>
        </w:rPr>
      </w:pPr>
    </w:p>
    <w:tbl>
      <w:tblPr>
        <w:tblStyle w:val="TableGrid"/>
        <w:tblW w:w="10497" w:type="dxa"/>
        <w:tblInd w:w="-5" w:type="dxa"/>
        <w:tblLook w:val="04A0" w:firstRow="1" w:lastRow="0" w:firstColumn="1" w:lastColumn="0" w:noHBand="0" w:noVBand="1"/>
      </w:tblPr>
      <w:tblGrid>
        <w:gridCol w:w="3087"/>
        <w:gridCol w:w="7410"/>
      </w:tblGrid>
      <w:tr w:rsidR="00B4412E" w:rsidRPr="00887582" w14:paraId="39D992F6" w14:textId="77777777" w:rsidTr="3AED013D">
        <w:tc>
          <w:tcPr>
            <w:tcW w:w="10497" w:type="dxa"/>
            <w:gridSpan w:val="2"/>
          </w:tcPr>
          <w:p w14:paraId="228DED69" w14:textId="77777777" w:rsidR="00B4412E" w:rsidRPr="00887582" w:rsidRDefault="00B4412E" w:rsidP="3AED013D">
            <w:pPr>
              <w:pStyle w:val="NormalWeb"/>
              <w:spacing w:beforeAutospacing="0" w:afterAutospacing="0"/>
              <w:ind w:right="-540"/>
              <w:jc w:val="both"/>
              <w:rPr>
                <w:rFonts w:ascii="Arial" w:eastAsia="Arial" w:hAnsi="Arial" w:cs="Arial"/>
                <w:color w:val="000000"/>
              </w:rPr>
            </w:pPr>
            <w:r w:rsidRPr="3AED013D">
              <w:rPr>
                <w:rFonts w:ascii="Arial" w:eastAsia="Arial" w:hAnsi="Arial" w:cs="Arial"/>
                <w:color w:val="000000" w:themeColor="text1"/>
              </w:rPr>
              <w:t>Document Record</w:t>
            </w:r>
          </w:p>
        </w:tc>
      </w:tr>
      <w:tr w:rsidR="00B4412E" w:rsidRPr="00887582" w14:paraId="40595AC3" w14:textId="77777777" w:rsidTr="3AED013D">
        <w:tc>
          <w:tcPr>
            <w:tcW w:w="3087" w:type="dxa"/>
          </w:tcPr>
          <w:p w14:paraId="6AE7BB96" w14:textId="77777777" w:rsidR="00B4412E" w:rsidRPr="00887582" w:rsidRDefault="00B4412E" w:rsidP="3AED013D">
            <w:pPr>
              <w:pStyle w:val="NormalWeb"/>
              <w:spacing w:beforeAutospacing="0" w:afterAutospacing="0"/>
              <w:ind w:right="-540"/>
              <w:jc w:val="both"/>
              <w:rPr>
                <w:rFonts w:ascii="Arial" w:eastAsia="Arial" w:hAnsi="Arial" w:cs="Arial"/>
                <w:color w:val="000000"/>
              </w:rPr>
            </w:pPr>
            <w:r w:rsidRPr="3AED013D">
              <w:rPr>
                <w:rFonts w:ascii="Arial" w:eastAsia="Arial" w:hAnsi="Arial" w:cs="Arial"/>
                <w:color w:val="000000" w:themeColor="text1"/>
              </w:rPr>
              <w:t>Title</w:t>
            </w:r>
          </w:p>
        </w:tc>
        <w:tc>
          <w:tcPr>
            <w:tcW w:w="7410" w:type="dxa"/>
          </w:tcPr>
          <w:p w14:paraId="571449A0" w14:textId="1F4D8FF1" w:rsidR="00B4412E" w:rsidRPr="00887582" w:rsidRDefault="005B67C5" w:rsidP="3AED013D">
            <w:pPr>
              <w:pStyle w:val="NormalWeb"/>
              <w:spacing w:beforeAutospacing="0" w:afterAutospacing="0"/>
              <w:ind w:right="-540"/>
              <w:jc w:val="both"/>
              <w:rPr>
                <w:rFonts w:ascii="Arial" w:eastAsia="Arial" w:hAnsi="Arial" w:cs="Arial"/>
                <w:color w:val="000000"/>
              </w:rPr>
            </w:pPr>
            <w:r w:rsidRPr="3AED013D">
              <w:rPr>
                <w:rFonts w:ascii="Arial" w:eastAsia="Arial" w:hAnsi="Arial" w:cs="Arial"/>
                <w:color w:val="000000" w:themeColor="text1"/>
              </w:rPr>
              <w:t xml:space="preserve">Child Protection and Safeguarding </w:t>
            </w:r>
          </w:p>
        </w:tc>
      </w:tr>
      <w:tr w:rsidR="00B4412E" w:rsidRPr="006C64B2" w14:paraId="1C29754B" w14:textId="77777777" w:rsidTr="3AED013D">
        <w:tc>
          <w:tcPr>
            <w:tcW w:w="3087" w:type="dxa"/>
          </w:tcPr>
          <w:p w14:paraId="3EFBCA4D" w14:textId="77777777" w:rsidR="00B4412E" w:rsidRPr="006C64B2" w:rsidRDefault="00B4412E" w:rsidP="3AED013D">
            <w:pPr>
              <w:pStyle w:val="NormalWeb"/>
              <w:spacing w:beforeAutospacing="0" w:afterAutospacing="0"/>
              <w:ind w:right="-540"/>
              <w:jc w:val="both"/>
              <w:rPr>
                <w:rFonts w:ascii="Arial" w:eastAsia="Arial" w:hAnsi="Arial" w:cs="Arial"/>
              </w:rPr>
            </w:pPr>
            <w:r w:rsidRPr="3AED013D">
              <w:rPr>
                <w:rFonts w:ascii="Arial" w:eastAsia="Arial" w:hAnsi="Arial" w:cs="Arial"/>
              </w:rPr>
              <w:t>Date</w:t>
            </w:r>
          </w:p>
        </w:tc>
        <w:tc>
          <w:tcPr>
            <w:tcW w:w="7410" w:type="dxa"/>
          </w:tcPr>
          <w:p w14:paraId="5C8CAF2F" w14:textId="480474EE" w:rsidR="00B4412E" w:rsidRPr="006C64B2" w:rsidRDefault="005B67C5" w:rsidP="3AED013D">
            <w:pPr>
              <w:pStyle w:val="NormalWeb"/>
              <w:spacing w:beforeAutospacing="0" w:afterAutospacing="0"/>
              <w:ind w:right="-540"/>
              <w:jc w:val="both"/>
              <w:rPr>
                <w:rFonts w:ascii="Arial" w:eastAsia="Arial" w:hAnsi="Arial" w:cs="Arial"/>
              </w:rPr>
            </w:pPr>
            <w:r w:rsidRPr="3AED013D">
              <w:rPr>
                <w:rFonts w:ascii="Arial" w:eastAsia="Arial" w:hAnsi="Arial" w:cs="Arial"/>
              </w:rPr>
              <w:t>01.09.202</w:t>
            </w:r>
            <w:r w:rsidR="00864D46">
              <w:rPr>
                <w:rFonts w:ascii="Arial" w:eastAsia="Arial" w:hAnsi="Arial" w:cs="Arial"/>
              </w:rPr>
              <w:t>6</w:t>
            </w:r>
          </w:p>
        </w:tc>
      </w:tr>
      <w:tr w:rsidR="00B4412E" w:rsidRPr="006C64B2" w14:paraId="231A6C3A" w14:textId="77777777" w:rsidTr="3AED013D">
        <w:tc>
          <w:tcPr>
            <w:tcW w:w="3087" w:type="dxa"/>
          </w:tcPr>
          <w:p w14:paraId="7D858234" w14:textId="77777777" w:rsidR="00B4412E" w:rsidRPr="006C64B2" w:rsidRDefault="00B4412E" w:rsidP="3AED013D">
            <w:pPr>
              <w:pStyle w:val="NormalWeb"/>
              <w:spacing w:beforeAutospacing="0" w:afterAutospacing="0"/>
              <w:ind w:right="-540"/>
              <w:jc w:val="both"/>
              <w:rPr>
                <w:rFonts w:ascii="Arial" w:eastAsia="Arial" w:hAnsi="Arial" w:cs="Arial"/>
              </w:rPr>
            </w:pPr>
            <w:r w:rsidRPr="3AED013D">
              <w:rPr>
                <w:rFonts w:ascii="Arial" w:eastAsia="Arial" w:hAnsi="Arial" w:cs="Arial"/>
              </w:rPr>
              <w:t>Supersedes</w:t>
            </w:r>
          </w:p>
        </w:tc>
        <w:tc>
          <w:tcPr>
            <w:tcW w:w="7410" w:type="dxa"/>
          </w:tcPr>
          <w:p w14:paraId="05E0FB6E" w14:textId="1065044B" w:rsidR="00B4412E" w:rsidRPr="006C64B2" w:rsidRDefault="005B67C5" w:rsidP="3AED013D">
            <w:pPr>
              <w:pStyle w:val="NormalWeb"/>
              <w:spacing w:beforeAutospacing="0" w:afterAutospacing="0"/>
              <w:jc w:val="both"/>
              <w:rPr>
                <w:rFonts w:ascii="Arial" w:eastAsia="Arial" w:hAnsi="Arial" w:cs="Arial"/>
              </w:rPr>
            </w:pPr>
            <w:r w:rsidRPr="3AED013D">
              <w:rPr>
                <w:rFonts w:ascii="Arial" w:eastAsia="Arial" w:hAnsi="Arial" w:cs="Arial"/>
              </w:rPr>
              <w:t>01.09.202</w:t>
            </w:r>
            <w:r w:rsidR="00864D46">
              <w:rPr>
                <w:rFonts w:ascii="Arial" w:eastAsia="Arial" w:hAnsi="Arial" w:cs="Arial"/>
              </w:rPr>
              <w:t>5</w:t>
            </w:r>
          </w:p>
        </w:tc>
      </w:tr>
      <w:tr w:rsidR="3AED013D" w14:paraId="6B785B9B" w14:textId="77777777" w:rsidTr="3AED013D">
        <w:trPr>
          <w:trHeight w:val="300"/>
        </w:trPr>
        <w:tc>
          <w:tcPr>
            <w:tcW w:w="3087" w:type="dxa"/>
          </w:tcPr>
          <w:p w14:paraId="2B904C86" w14:textId="0F478F21" w:rsidR="7BBA1DCB" w:rsidRDefault="7BBA1DCB" w:rsidP="3AED013D">
            <w:pPr>
              <w:pStyle w:val="NormalWeb"/>
              <w:jc w:val="both"/>
              <w:rPr>
                <w:rFonts w:ascii="Arial" w:eastAsia="Arial" w:hAnsi="Arial" w:cs="Arial"/>
              </w:rPr>
            </w:pPr>
            <w:r w:rsidRPr="3AED013D">
              <w:rPr>
                <w:rFonts w:ascii="Arial" w:eastAsia="Arial" w:hAnsi="Arial" w:cs="Arial"/>
              </w:rPr>
              <w:t>Purpose</w:t>
            </w:r>
          </w:p>
        </w:tc>
        <w:tc>
          <w:tcPr>
            <w:tcW w:w="7410" w:type="dxa"/>
          </w:tcPr>
          <w:p w14:paraId="232B3B63" w14:textId="67C1EAB8" w:rsidR="7BBA1DCB" w:rsidRDefault="7BBA1DCB" w:rsidP="3AED013D">
            <w:pPr>
              <w:pStyle w:val="NormalWeb"/>
              <w:jc w:val="both"/>
              <w:rPr>
                <w:rFonts w:ascii="Arial" w:eastAsia="Arial" w:hAnsi="Arial" w:cs="Arial"/>
              </w:rPr>
            </w:pPr>
            <w:r w:rsidRPr="3AED013D">
              <w:rPr>
                <w:rFonts w:ascii="Arial" w:eastAsia="Arial" w:hAnsi="Arial" w:cs="Arial"/>
              </w:rPr>
              <w:t>To outline what all trust schools will do to keep children safe</w:t>
            </w:r>
          </w:p>
        </w:tc>
      </w:tr>
      <w:tr w:rsidR="00B4412E" w:rsidRPr="006C64B2" w14:paraId="2903D3AA" w14:textId="77777777" w:rsidTr="3AED013D">
        <w:tc>
          <w:tcPr>
            <w:tcW w:w="3087" w:type="dxa"/>
          </w:tcPr>
          <w:p w14:paraId="4D3B5D9A" w14:textId="77777777" w:rsidR="00B4412E" w:rsidRPr="006C64B2" w:rsidRDefault="00B4412E" w:rsidP="3AED013D">
            <w:pPr>
              <w:pStyle w:val="NormalWeb"/>
              <w:spacing w:beforeAutospacing="0" w:afterAutospacing="0"/>
              <w:ind w:right="-540"/>
              <w:jc w:val="both"/>
              <w:rPr>
                <w:rFonts w:ascii="Arial" w:eastAsia="Arial" w:hAnsi="Arial" w:cs="Arial"/>
              </w:rPr>
            </w:pPr>
            <w:r w:rsidRPr="3AED013D">
              <w:rPr>
                <w:rFonts w:ascii="Arial" w:eastAsia="Arial" w:hAnsi="Arial" w:cs="Arial"/>
              </w:rPr>
              <w:t>Author</w:t>
            </w:r>
          </w:p>
        </w:tc>
        <w:tc>
          <w:tcPr>
            <w:tcW w:w="7410" w:type="dxa"/>
          </w:tcPr>
          <w:p w14:paraId="7982C671" w14:textId="04EEAEEA" w:rsidR="00B4412E" w:rsidRPr="006C64B2" w:rsidRDefault="00864D46" w:rsidP="3AED013D">
            <w:pPr>
              <w:pStyle w:val="NormalWeb"/>
              <w:spacing w:beforeAutospacing="0" w:afterAutospacing="0"/>
              <w:ind w:right="-540"/>
              <w:jc w:val="both"/>
              <w:rPr>
                <w:rFonts w:ascii="Arial" w:eastAsia="Arial" w:hAnsi="Arial" w:cs="Arial"/>
              </w:rPr>
            </w:pPr>
            <w:r>
              <w:rPr>
                <w:rFonts w:ascii="Arial" w:eastAsia="Arial" w:hAnsi="Arial" w:cs="Arial"/>
              </w:rPr>
              <w:t>Executive leader-</w:t>
            </w:r>
            <w:r w:rsidR="005B67C5" w:rsidRPr="3AED013D">
              <w:rPr>
                <w:rFonts w:ascii="Arial" w:eastAsia="Arial" w:hAnsi="Arial" w:cs="Arial"/>
              </w:rPr>
              <w:t xml:space="preserve"> Safeguarding and </w:t>
            </w:r>
            <w:r>
              <w:rPr>
                <w:rFonts w:ascii="Arial" w:eastAsia="Arial" w:hAnsi="Arial" w:cs="Arial"/>
              </w:rPr>
              <w:t>Inclusion</w:t>
            </w:r>
          </w:p>
        </w:tc>
      </w:tr>
      <w:tr w:rsidR="00B4412E" w:rsidRPr="006C64B2" w14:paraId="58CCA5CE" w14:textId="77777777" w:rsidTr="3AED013D">
        <w:tc>
          <w:tcPr>
            <w:tcW w:w="3087" w:type="dxa"/>
          </w:tcPr>
          <w:p w14:paraId="12DBE8EB" w14:textId="77777777" w:rsidR="00B4412E" w:rsidRPr="006C64B2" w:rsidRDefault="794E0DFB" w:rsidP="3AED013D">
            <w:pPr>
              <w:pStyle w:val="NormalWeb"/>
              <w:spacing w:beforeAutospacing="0" w:afterAutospacing="0"/>
              <w:ind w:right="-540"/>
              <w:jc w:val="both"/>
              <w:rPr>
                <w:rFonts w:ascii="Arial" w:eastAsia="Arial" w:hAnsi="Arial" w:cs="Arial"/>
              </w:rPr>
            </w:pPr>
            <w:r w:rsidRPr="3AED013D">
              <w:rPr>
                <w:rFonts w:ascii="Arial" w:eastAsia="Arial" w:hAnsi="Arial" w:cs="Arial"/>
              </w:rPr>
              <w:t>Date r</w:t>
            </w:r>
            <w:r w:rsidR="00B4412E" w:rsidRPr="3AED013D">
              <w:rPr>
                <w:rFonts w:ascii="Arial" w:eastAsia="Arial" w:hAnsi="Arial" w:cs="Arial"/>
              </w:rPr>
              <w:t>eview</w:t>
            </w:r>
            <w:r w:rsidR="4A97D652" w:rsidRPr="3AED013D">
              <w:rPr>
                <w:rFonts w:ascii="Arial" w:eastAsia="Arial" w:hAnsi="Arial" w:cs="Arial"/>
              </w:rPr>
              <w:t>ed</w:t>
            </w:r>
          </w:p>
        </w:tc>
        <w:tc>
          <w:tcPr>
            <w:tcW w:w="7410" w:type="dxa"/>
          </w:tcPr>
          <w:p w14:paraId="19832FC7" w14:textId="097282AB" w:rsidR="00B4412E" w:rsidRPr="006C64B2" w:rsidRDefault="64E7E00E"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00A508A7">
              <w:rPr>
                <w:rFonts w:ascii="Arial" w:eastAsia="Arial" w:hAnsi="Arial" w:cs="Arial"/>
              </w:rPr>
              <w:t>1</w:t>
            </w:r>
            <w:r w:rsidR="1332DA2C" w:rsidRPr="3AED013D">
              <w:rPr>
                <w:rFonts w:ascii="Arial" w:eastAsia="Arial" w:hAnsi="Arial" w:cs="Arial"/>
              </w:rPr>
              <w:t>.07.202</w:t>
            </w:r>
            <w:r w:rsidR="00A508A7">
              <w:rPr>
                <w:rFonts w:ascii="Arial" w:eastAsia="Arial" w:hAnsi="Arial" w:cs="Arial"/>
              </w:rPr>
              <w:t>6</w:t>
            </w:r>
          </w:p>
        </w:tc>
      </w:tr>
      <w:tr w:rsidR="00D93B43" w:rsidRPr="006C64B2" w14:paraId="4DC3A2BB" w14:textId="77777777" w:rsidTr="3AED013D">
        <w:tc>
          <w:tcPr>
            <w:tcW w:w="3087" w:type="dxa"/>
          </w:tcPr>
          <w:p w14:paraId="3E01B8BC" w14:textId="77777777" w:rsidR="00D93B43" w:rsidRPr="006C64B2" w:rsidRDefault="794E0DFB" w:rsidP="3AED013D">
            <w:pPr>
              <w:pStyle w:val="NormalWeb"/>
              <w:spacing w:beforeAutospacing="0" w:afterAutospacing="0"/>
              <w:ind w:right="-540"/>
              <w:jc w:val="both"/>
              <w:rPr>
                <w:rFonts w:ascii="Arial" w:eastAsia="Arial" w:hAnsi="Arial" w:cs="Arial"/>
              </w:rPr>
            </w:pPr>
            <w:r w:rsidRPr="3AED013D">
              <w:rPr>
                <w:rFonts w:ascii="Arial" w:eastAsia="Arial" w:hAnsi="Arial" w:cs="Arial"/>
              </w:rPr>
              <w:t xml:space="preserve">Date next </w:t>
            </w:r>
            <w:r w:rsidR="570C7182" w:rsidRPr="3AED013D">
              <w:rPr>
                <w:rFonts w:ascii="Arial" w:eastAsia="Arial" w:hAnsi="Arial" w:cs="Arial"/>
              </w:rPr>
              <w:t>r</w:t>
            </w:r>
            <w:r w:rsidR="4A97D652" w:rsidRPr="3AED013D">
              <w:rPr>
                <w:rFonts w:ascii="Arial" w:eastAsia="Arial" w:hAnsi="Arial" w:cs="Arial"/>
              </w:rPr>
              <w:t>eview</w:t>
            </w:r>
            <w:r w:rsidR="570C7182" w:rsidRPr="3AED013D">
              <w:rPr>
                <w:rFonts w:ascii="Arial" w:eastAsia="Arial" w:hAnsi="Arial" w:cs="Arial"/>
              </w:rPr>
              <w:t xml:space="preserve"> d</w:t>
            </w:r>
            <w:r w:rsidRPr="3AED013D">
              <w:rPr>
                <w:rFonts w:ascii="Arial" w:eastAsia="Arial" w:hAnsi="Arial" w:cs="Arial"/>
              </w:rPr>
              <w:t>ue</w:t>
            </w:r>
          </w:p>
        </w:tc>
        <w:tc>
          <w:tcPr>
            <w:tcW w:w="7410" w:type="dxa"/>
          </w:tcPr>
          <w:p w14:paraId="6318E986" w14:textId="0E065340" w:rsidR="00D93B43" w:rsidRPr="006C64B2" w:rsidRDefault="37C9877D"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00A508A7">
              <w:rPr>
                <w:rFonts w:ascii="Arial" w:eastAsia="Arial" w:hAnsi="Arial" w:cs="Arial"/>
              </w:rPr>
              <w:t>1</w:t>
            </w:r>
            <w:r w:rsidR="1332DA2C" w:rsidRPr="3AED013D">
              <w:rPr>
                <w:rFonts w:ascii="Arial" w:eastAsia="Arial" w:hAnsi="Arial" w:cs="Arial"/>
              </w:rPr>
              <w:t>.07.202</w:t>
            </w:r>
            <w:r w:rsidR="00A508A7">
              <w:rPr>
                <w:rFonts w:ascii="Arial" w:eastAsia="Arial" w:hAnsi="Arial" w:cs="Arial"/>
              </w:rPr>
              <w:t>7</w:t>
            </w:r>
          </w:p>
        </w:tc>
      </w:tr>
      <w:tr w:rsidR="00B4412E" w:rsidRPr="006C64B2" w14:paraId="16619E5D" w14:textId="77777777" w:rsidTr="3AED013D">
        <w:tc>
          <w:tcPr>
            <w:tcW w:w="3087" w:type="dxa"/>
          </w:tcPr>
          <w:p w14:paraId="6546ACBC" w14:textId="250CAFC3" w:rsidR="00B4412E" w:rsidRPr="006C64B2" w:rsidRDefault="00B4412E" w:rsidP="3AED013D">
            <w:pPr>
              <w:pStyle w:val="NormalWeb"/>
              <w:spacing w:beforeAutospacing="0" w:afterAutospacing="0"/>
              <w:ind w:right="-540"/>
              <w:rPr>
                <w:rFonts w:ascii="Arial" w:eastAsia="Arial" w:hAnsi="Arial" w:cs="Arial"/>
              </w:rPr>
            </w:pPr>
            <w:r w:rsidRPr="3AED013D">
              <w:rPr>
                <w:rFonts w:ascii="Arial" w:eastAsia="Arial" w:hAnsi="Arial" w:cs="Arial"/>
              </w:rPr>
              <w:t>Date considered by</w:t>
            </w:r>
            <w:r w:rsidR="00513505" w:rsidRPr="3AED013D">
              <w:rPr>
                <w:rFonts w:ascii="Arial" w:eastAsia="Arial" w:hAnsi="Arial" w:cs="Arial"/>
              </w:rPr>
              <w:t xml:space="preserve"> Trust</w:t>
            </w:r>
          </w:p>
        </w:tc>
        <w:tc>
          <w:tcPr>
            <w:tcW w:w="7410" w:type="dxa"/>
          </w:tcPr>
          <w:p w14:paraId="635D891A" w14:textId="5C0023CD" w:rsidR="00B4412E" w:rsidRPr="00FA259E" w:rsidRDefault="3430998F" w:rsidP="3AED013D">
            <w:pPr>
              <w:pStyle w:val="NormalWeb"/>
              <w:spacing w:beforeAutospacing="0" w:afterAutospacing="0"/>
              <w:ind w:right="-540"/>
              <w:jc w:val="both"/>
              <w:rPr>
                <w:rFonts w:ascii="Arial" w:eastAsia="Arial" w:hAnsi="Arial" w:cs="Arial"/>
              </w:rPr>
            </w:pPr>
            <w:r w:rsidRPr="3AED013D">
              <w:rPr>
                <w:rFonts w:ascii="Arial" w:eastAsia="Arial" w:hAnsi="Arial" w:cs="Arial"/>
              </w:rPr>
              <w:t>01.09.202</w:t>
            </w:r>
            <w:r w:rsidR="00A508A7">
              <w:rPr>
                <w:rFonts w:ascii="Arial" w:eastAsia="Arial" w:hAnsi="Arial" w:cs="Arial"/>
              </w:rPr>
              <w:t>6</w:t>
            </w:r>
          </w:p>
        </w:tc>
      </w:tr>
      <w:tr w:rsidR="00B4412E" w:rsidRPr="006C64B2" w14:paraId="6555DF96" w14:textId="77777777" w:rsidTr="3AED013D">
        <w:tc>
          <w:tcPr>
            <w:tcW w:w="3087" w:type="dxa"/>
          </w:tcPr>
          <w:p w14:paraId="3A050930" w14:textId="77777777" w:rsidR="00B4412E" w:rsidRPr="006C64B2" w:rsidRDefault="00B4412E" w:rsidP="3AED013D">
            <w:pPr>
              <w:pStyle w:val="NormalWeb"/>
              <w:spacing w:beforeAutospacing="0" w:afterAutospacing="0"/>
              <w:ind w:right="-540"/>
              <w:jc w:val="both"/>
              <w:rPr>
                <w:rFonts w:ascii="Arial" w:eastAsia="Arial" w:hAnsi="Arial" w:cs="Arial"/>
              </w:rPr>
            </w:pPr>
            <w:r w:rsidRPr="3AED013D">
              <w:rPr>
                <w:rFonts w:ascii="Arial" w:eastAsia="Arial" w:hAnsi="Arial" w:cs="Arial"/>
              </w:rPr>
              <w:t>Date consulted with unions</w:t>
            </w:r>
          </w:p>
        </w:tc>
        <w:tc>
          <w:tcPr>
            <w:tcW w:w="7410" w:type="dxa"/>
          </w:tcPr>
          <w:p w14:paraId="6E3E4123" w14:textId="5C740CCB" w:rsidR="00B4412E" w:rsidRPr="006C64B2" w:rsidRDefault="1332DA2C" w:rsidP="3AED013D">
            <w:pPr>
              <w:pStyle w:val="NormalWeb"/>
              <w:spacing w:beforeAutospacing="0" w:afterAutospacing="0"/>
              <w:ind w:right="-540"/>
              <w:jc w:val="both"/>
              <w:rPr>
                <w:rFonts w:ascii="Arial" w:eastAsia="Arial" w:hAnsi="Arial" w:cs="Arial"/>
              </w:rPr>
            </w:pPr>
            <w:r w:rsidRPr="3AED013D">
              <w:rPr>
                <w:rFonts w:ascii="Arial" w:eastAsia="Arial" w:hAnsi="Arial" w:cs="Arial"/>
              </w:rPr>
              <w:t>N/A</w:t>
            </w:r>
          </w:p>
        </w:tc>
      </w:tr>
      <w:tr w:rsidR="00FA259E" w:rsidRPr="006C64B2" w14:paraId="4CF67920" w14:textId="77777777" w:rsidTr="3AED013D">
        <w:tc>
          <w:tcPr>
            <w:tcW w:w="3087" w:type="dxa"/>
          </w:tcPr>
          <w:p w14:paraId="2A6F71B5" w14:textId="564554DD" w:rsidR="00FA259E" w:rsidRPr="006C64B2" w:rsidRDefault="55654077" w:rsidP="3AED013D">
            <w:pPr>
              <w:pStyle w:val="NormalWeb"/>
              <w:spacing w:beforeAutospacing="0" w:afterAutospacing="0"/>
              <w:ind w:right="-540"/>
              <w:jc w:val="both"/>
              <w:rPr>
                <w:rFonts w:ascii="Arial" w:eastAsia="Arial" w:hAnsi="Arial" w:cs="Arial"/>
              </w:rPr>
            </w:pPr>
            <w:r w:rsidRPr="3AED013D">
              <w:rPr>
                <w:rFonts w:ascii="Arial" w:eastAsia="Arial" w:hAnsi="Arial" w:cs="Arial"/>
              </w:rPr>
              <w:t>Date adopted by Trust</w:t>
            </w:r>
          </w:p>
        </w:tc>
        <w:tc>
          <w:tcPr>
            <w:tcW w:w="7410" w:type="dxa"/>
          </w:tcPr>
          <w:p w14:paraId="1069FC08" w14:textId="68094B83" w:rsidR="00FA259E" w:rsidRPr="006C64B2" w:rsidRDefault="1332DA2C" w:rsidP="3AED013D">
            <w:pPr>
              <w:pStyle w:val="NormalWeb"/>
              <w:spacing w:beforeAutospacing="0" w:afterAutospacing="0"/>
              <w:ind w:right="-540"/>
              <w:jc w:val="both"/>
              <w:rPr>
                <w:rFonts w:ascii="Arial" w:eastAsia="Arial" w:hAnsi="Arial" w:cs="Arial"/>
              </w:rPr>
            </w:pPr>
            <w:r w:rsidRPr="3AED013D">
              <w:rPr>
                <w:rFonts w:ascii="Arial" w:eastAsia="Arial" w:hAnsi="Arial" w:cs="Arial"/>
              </w:rPr>
              <w:t>01.09.202</w:t>
            </w:r>
            <w:r w:rsidR="00A508A7">
              <w:rPr>
                <w:rFonts w:ascii="Arial" w:eastAsia="Arial" w:hAnsi="Arial" w:cs="Arial"/>
              </w:rPr>
              <w:t>6</w:t>
            </w:r>
          </w:p>
        </w:tc>
      </w:tr>
      <w:tr w:rsidR="00FA259E" w:rsidRPr="006C64B2" w14:paraId="67F439C3" w14:textId="77777777" w:rsidTr="3AED013D">
        <w:tc>
          <w:tcPr>
            <w:tcW w:w="3087" w:type="dxa"/>
          </w:tcPr>
          <w:p w14:paraId="26919FA3" w14:textId="77777777" w:rsidR="00FA259E" w:rsidRPr="006C64B2" w:rsidRDefault="55654077" w:rsidP="3AED013D">
            <w:pPr>
              <w:pStyle w:val="NormalWeb"/>
              <w:spacing w:beforeAutospacing="0" w:afterAutospacing="0"/>
              <w:ind w:right="-540"/>
              <w:jc w:val="both"/>
              <w:rPr>
                <w:rFonts w:ascii="Arial" w:eastAsia="Arial" w:hAnsi="Arial" w:cs="Arial"/>
              </w:rPr>
            </w:pPr>
            <w:r w:rsidRPr="3AED013D">
              <w:rPr>
                <w:rFonts w:ascii="Arial" w:eastAsia="Arial" w:hAnsi="Arial" w:cs="Arial"/>
              </w:rPr>
              <w:t>Date distributed</w:t>
            </w:r>
          </w:p>
        </w:tc>
        <w:tc>
          <w:tcPr>
            <w:tcW w:w="7410" w:type="dxa"/>
          </w:tcPr>
          <w:p w14:paraId="3BA5EFFB" w14:textId="4C2C9939" w:rsidR="00FA259E" w:rsidRPr="006C64B2" w:rsidRDefault="74529CC6" w:rsidP="3AED013D">
            <w:pPr>
              <w:pStyle w:val="NormalWeb"/>
              <w:spacing w:beforeAutospacing="0" w:afterAutospacing="0"/>
              <w:ind w:right="-540"/>
              <w:jc w:val="both"/>
              <w:rPr>
                <w:rFonts w:ascii="Arial" w:eastAsia="Arial" w:hAnsi="Arial" w:cs="Arial"/>
              </w:rPr>
            </w:pPr>
            <w:r w:rsidRPr="3AED013D">
              <w:rPr>
                <w:rFonts w:ascii="Arial" w:eastAsia="Arial" w:hAnsi="Arial" w:cs="Arial"/>
              </w:rPr>
              <w:t>01</w:t>
            </w:r>
            <w:r w:rsidR="1332DA2C" w:rsidRPr="3AED013D">
              <w:rPr>
                <w:rFonts w:ascii="Arial" w:eastAsia="Arial" w:hAnsi="Arial" w:cs="Arial"/>
              </w:rPr>
              <w:t>.0</w:t>
            </w:r>
            <w:r w:rsidR="5A46A0C3" w:rsidRPr="3AED013D">
              <w:rPr>
                <w:rFonts w:ascii="Arial" w:eastAsia="Arial" w:hAnsi="Arial" w:cs="Arial"/>
              </w:rPr>
              <w:t>9</w:t>
            </w:r>
            <w:r w:rsidR="1332DA2C" w:rsidRPr="3AED013D">
              <w:rPr>
                <w:rFonts w:ascii="Arial" w:eastAsia="Arial" w:hAnsi="Arial" w:cs="Arial"/>
              </w:rPr>
              <w:t>.202</w:t>
            </w:r>
            <w:r w:rsidR="00A508A7">
              <w:rPr>
                <w:rFonts w:ascii="Arial" w:eastAsia="Arial" w:hAnsi="Arial" w:cs="Arial"/>
              </w:rPr>
              <w:t>6</w:t>
            </w:r>
          </w:p>
        </w:tc>
      </w:tr>
    </w:tbl>
    <w:p w14:paraId="291C83BA" w14:textId="5B3D3AF2" w:rsidR="3AED013D" w:rsidRDefault="3AED013D" w:rsidP="3AED013D">
      <w:pPr>
        <w:pStyle w:val="NormalWeb"/>
        <w:spacing w:beforeAutospacing="0" w:afterAutospacing="0"/>
        <w:ind w:right="-540"/>
        <w:jc w:val="both"/>
        <w:rPr>
          <w:rFonts w:ascii="Arial" w:eastAsia="Arial" w:hAnsi="Arial" w:cs="Arial"/>
          <w:b/>
          <w:bCs/>
          <w:sz w:val="28"/>
          <w:szCs w:val="28"/>
        </w:rPr>
      </w:pPr>
    </w:p>
    <w:p w14:paraId="2141E52C" w14:textId="62A83653" w:rsidR="00E77206" w:rsidRPr="00F43A0B" w:rsidRDefault="00E77206" w:rsidP="3AED013D">
      <w:pPr>
        <w:pStyle w:val="NormalWeb"/>
        <w:spacing w:beforeAutospacing="0" w:afterAutospacing="0"/>
        <w:ind w:right="-540"/>
        <w:jc w:val="both"/>
        <w:rPr>
          <w:rFonts w:ascii="Arial" w:eastAsia="Arial" w:hAnsi="Arial" w:cs="Arial"/>
          <w:sz w:val="28"/>
          <w:szCs w:val="28"/>
        </w:rPr>
      </w:pPr>
      <w:r w:rsidRPr="3AED013D">
        <w:rPr>
          <w:rFonts w:ascii="Arial" w:eastAsia="Arial" w:hAnsi="Arial" w:cs="Arial"/>
          <w:b/>
          <w:bCs/>
          <w:sz w:val="28"/>
          <w:szCs w:val="28"/>
        </w:rPr>
        <w:t>Contents</w:t>
      </w:r>
    </w:p>
    <w:tbl>
      <w:tblPr>
        <w:tblStyle w:val="TableGrid"/>
        <w:tblW w:w="0" w:type="auto"/>
        <w:tblLook w:val="04A0" w:firstRow="1" w:lastRow="0" w:firstColumn="1" w:lastColumn="0" w:noHBand="0" w:noVBand="1"/>
      </w:tblPr>
      <w:tblGrid>
        <w:gridCol w:w="1555"/>
        <w:gridCol w:w="7512"/>
        <w:gridCol w:w="1389"/>
      </w:tblGrid>
      <w:tr w:rsidR="00A023A7" w14:paraId="2754C113" w14:textId="77777777" w:rsidTr="3AED013D">
        <w:tc>
          <w:tcPr>
            <w:tcW w:w="1555" w:type="dxa"/>
          </w:tcPr>
          <w:p w14:paraId="6C26C0B5" w14:textId="6A733668" w:rsidR="00A023A7" w:rsidRDefault="7061FE03" w:rsidP="3AED013D">
            <w:pPr>
              <w:pStyle w:val="NormalWeb"/>
              <w:spacing w:beforeAutospacing="0" w:afterAutospacing="0"/>
              <w:ind w:right="-540"/>
              <w:jc w:val="both"/>
              <w:rPr>
                <w:rFonts w:ascii="Arial" w:eastAsia="Arial" w:hAnsi="Arial" w:cs="Arial"/>
              </w:rPr>
            </w:pPr>
            <w:r w:rsidRPr="3AED013D">
              <w:rPr>
                <w:rFonts w:ascii="Arial" w:eastAsia="Arial" w:hAnsi="Arial" w:cs="Arial"/>
              </w:rPr>
              <w:t>Section</w:t>
            </w:r>
          </w:p>
        </w:tc>
        <w:tc>
          <w:tcPr>
            <w:tcW w:w="7512" w:type="dxa"/>
          </w:tcPr>
          <w:p w14:paraId="25BBD505" w14:textId="198D33E2"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Contents</w:t>
            </w:r>
          </w:p>
        </w:tc>
        <w:tc>
          <w:tcPr>
            <w:tcW w:w="1389" w:type="dxa"/>
          </w:tcPr>
          <w:p w14:paraId="31E7DEA2" w14:textId="1E0DD31A"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 xml:space="preserve">Page </w:t>
            </w:r>
          </w:p>
        </w:tc>
      </w:tr>
      <w:tr w:rsidR="00A023A7" w14:paraId="2E026345" w14:textId="77777777" w:rsidTr="3AED013D">
        <w:tc>
          <w:tcPr>
            <w:tcW w:w="1555" w:type="dxa"/>
          </w:tcPr>
          <w:p w14:paraId="797FAFAB" w14:textId="7942E720"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1</w:t>
            </w:r>
          </w:p>
        </w:tc>
        <w:tc>
          <w:tcPr>
            <w:tcW w:w="7512" w:type="dxa"/>
          </w:tcPr>
          <w:p w14:paraId="3283350C" w14:textId="128C0B0B"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Aims of the Policy</w:t>
            </w:r>
          </w:p>
        </w:tc>
        <w:tc>
          <w:tcPr>
            <w:tcW w:w="1389" w:type="dxa"/>
          </w:tcPr>
          <w:p w14:paraId="6E96E5FF" w14:textId="21905361"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4</w:t>
            </w:r>
          </w:p>
        </w:tc>
      </w:tr>
      <w:tr w:rsidR="00A023A7" w14:paraId="28B7E520" w14:textId="77777777" w:rsidTr="3AED013D">
        <w:tc>
          <w:tcPr>
            <w:tcW w:w="1555" w:type="dxa"/>
          </w:tcPr>
          <w:p w14:paraId="2CA71CD1" w14:textId="7BAC0363"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p>
        </w:tc>
        <w:tc>
          <w:tcPr>
            <w:tcW w:w="7512" w:type="dxa"/>
          </w:tcPr>
          <w:p w14:paraId="22095418" w14:textId="7A93302C"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Legislation and statutory guidance</w:t>
            </w:r>
          </w:p>
        </w:tc>
        <w:tc>
          <w:tcPr>
            <w:tcW w:w="1389" w:type="dxa"/>
          </w:tcPr>
          <w:p w14:paraId="5AEBF236" w14:textId="110AF377"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4</w:t>
            </w:r>
          </w:p>
        </w:tc>
      </w:tr>
      <w:tr w:rsidR="00A023A7" w14:paraId="4FE712D1" w14:textId="77777777" w:rsidTr="3AED013D">
        <w:tc>
          <w:tcPr>
            <w:tcW w:w="1555" w:type="dxa"/>
          </w:tcPr>
          <w:p w14:paraId="31DDB87E" w14:textId="63BC11BB"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3</w:t>
            </w:r>
          </w:p>
        </w:tc>
        <w:tc>
          <w:tcPr>
            <w:tcW w:w="7512" w:type="dxa"/>
          </w:tcPr>
          <w:p w14:paraId="21FB98A3" w14:textId="6D9AB91A"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Definitions</w:t>
            </w:r>
          </w:p>
        </w:tc>
        <w:tc>
          <w:tcPr>
            <w:tcW w:w="1389" w:type="dxa"/>
          </w:tcPr>
          <w:p w14:paraId="4C1B570B" w14:textId="4101135E"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5</w:t>
            </w:r>
          </w:p>
        </w:tc>
      </w:tr>
      <w:tr w:rsidR="00A023A7" w14:paraId="68590CAA" w14:textId="77777777" w:rsidTr="3AED013D">
        <w:tc>
          <w:tcPr>
            <w:tcW w:w="1555" w:type="dxa"/>
          </w:tcPr>
          <w:p w14:paraId="6EC9C340" w14:textId="715D6ED1"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4</w:t>
            </w:r>
          </w:p>
        </w:tc>
        <w:tc>
          <w:tcPr>
            <w:tcW w:w="7512" w:type="dxa"/>
          </w:tcPr>
          <w:p w14:paraId="4D545A99" w14:textId="5E9ABD4F"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 xml:space="preserve">Equality Statement </w:t>
            </w:r>
            <w:r w:rsidR="00A023A7">
              <w:tab/>
            </w:r>
          </w:p>
        </w:tc>
        <w:tc>
          <w:tcPr>
            <w:tcW w:w="1389" w:type="dxa"/>
          </w:tcPr>
          <w:p w14:paraId="38246C3C" w14:textId="28713014"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6</w:t>
            </w:r>
          </w:p>
        </w:tc>
      </w:tr>
      <w:tr w:rsidR="00A023A7" w14:paraId="4D65AE74" w14:textId="77777777" w:rsidTr="3AED013D">
        <w:tc>
          <w:tcPr>
            <w:tcW w:w="1555" w:type="dxa"/>
          </w:tcPr>
          <w:p w14:paraId="3B47D1EA" w14:textId="1C600B9A"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5</w:t>
            </w:r>
          </w:p>
        </w:tc>
        <w:tc>
          <w:tcPr>
            <w:tcW w:w="7512" w:type="dxa"/>
          </w:tcPr>
          <w:p w14:paraId="4D4CD706" w14:textId="59CCAEF0"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 xml:space="preserve">Roles and responsibilities           </w:t>
            </w:r>
          </w:p>
        </w:tc>
        <w:tc>
          <w:tcPr>
            <w:tcW w:w="1389" w:type="dxa"/>
          </w:tcPr>
          <w:p w14:paraId="17E1D2EE" w14:textId="4704504A" w:rsidR="00A023A7" w:rsidRDefault="00803FEE" w:rsidP="3AED013D">
            <w:pPr>
              <w:pStyle w:val="NormalWeb"/>
              <w:spacing w:beforeAutospacing="0" w:afterAutospacing="0"/>
              <w:ind w:right="-540"/>
              <w:jc w:val="both"/>
              <w:rPr>
                <w:rFonts w:ascii="Arial" w:eastAsia="Arial" w:hAnsi="Arial" w:cs="Arial"/>
              </w:rPr>
            </w:pPr>
            <w:r>
              <w:rPr>
                <w:rFonts w:ascii="Arial" w:eastAsia="Arial" w:hAnsi="Arial" w:cs="Arial"/>
              </w:rPr>
              <w:t>6</w:t>
            </w:r>
          </w:p>
        </w:tc>
      </w:tr>
      <w:tr w:rsidR="00A023A7" w14:paraId="6D8D2ABC" w14:textId="77777777" w:rsidTr="3AED013D">
        <w:tc>
          <w:tcPr>
            <w:tcW w:w="1555" w:type="dxa"/>
          </w:tcPr>
          <w:p w14:paraId="50E2889B" w14:textId="0A452347"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6</w:t>
            </w:r>
          </w:p>
        </w:tc>
        <w:tc>
          <w:tcPr>
            <w:tcW w:w="7512" w:type="dxa"/>
          </w:tcPr>
          <w:p w14:paraId="1D9F94CD" w14:textId="17242FFE"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Confidentiality</w:t>
            </w:r>
            <w:r w:rsidR="00A023A7">
              <w:tab/>
            </w:r>
          </w:p>
        </w:tc>
        <w:tc>
          <w:tcPr>
            <w:tcW w:w="1389" w:type="dxa"/>
          </w:tcPr>
          <w:p w14:paraId="0E1C44EF" w14:textId="210005B9"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10</w:t>
            </w:r>
          </w:p>
        </w:tc>
      </w:tr>
      <w:tr w:rsidR="00A023A7" w14:paraId="08F464AB" w14:textId="77777777" w:rsidTr="3AED013D">
        <w:tc>
          <w:tcPr>
            <w:tcW w:w="1555" w:type="dxa"/>
          </w:tcPr>
          <w:p w14:paraId="5BAD6B0D" w14:textId="0292B9F1"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7</w:t>
            </w:r>
          </w:p>
        </w:tc>
        <w:tc>
          <w:tcPr>
            <w:tcW w:w="7512" w:type="dxa"/>
          </w:tcPr>
          <w:p w14:paraId="26F0BC33" w14:textId="51674A1A"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 xml:space="preserve">Recognising abuse and </w:t>
            </w:r>
            <w:bookmarkStart w:id="0" w:name="_Int_LK69OfJk"/>
            <w:r w:rsidRPr="3AED013D">
              <w:rPr>
                <w:rFonts w:ascii="Arial" w:eastAsia="Arial" w:hAnsi="Arial" w:cs="Arial"/>
              </w:rPr>
              <w:t>taking action</w:t>
            </w:r>
            <w:bookmarkEnd w:id="0"/>
            <w:r w:rsidR="00A023A7">
              <w:tab/>
            </w:r>
          </w:p>
        </w:tc>
        <w:tc>
          <w:tcPr>
            <w:tcW w:w="1389" w:type="dxa"/>
          </w:tcPr>
          <w:p w14:paraId="7C70A845" w14:textId="16FD2A39"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11</w:t>
            </w:r>
          </w:p>
        </w:tc>
      </w:tr>
      <w:tr w:rsidR="00A023A7" w14:paraId="25D3BBCD" w14:textId="77777777" w:rsidTr="3AED013D">
        <w:tc>
          <w:tcPr>
            <w:tcW w:w="1555" w:type="dxa"/>
          </w:tcPr>
          <w:p w14:paraId="22C6A281" w14:textId="284C3971"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8</w:t>
            </w:r>
          </w:p>
        </w:tc>
        <w:tc>
          <w:tcPr>
            <w:tcW w:w="7512" w:type="dxa"/>
          </w:tcPr>
          <w:p w14:paraId="3954F30C" w14:textId="6007DA3D"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 xml:space="preserve">Online Safety and the Use of Mobile Technology                         </w:t>
            </w:r>
          </w:p>
        </w:tc>
        <w:tc>
          <w:tcPr>
            <w:tcW w:w="1389" w:type="dxa"/>
          </w:tcPr>
          <w:p w14:paraId="0AFCF871" w14:textId="4FBE5B19"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19</w:t>
            </w:r>
          </w:p>
        </w:tc>
      </w:tr>
      <w:tr w:rsidR="00A023A7" w14:paraId="5F4A3542" w14:textId="77777777" w:rsidTr="3AED013D">
        <w:tc>
          <w:tcPr>
            <w:tcW w:w="1555" w:type="dxa"/>
          </w:tcPr>
          <w:p w14:paraId="46D87C84" w14:textId="067A4BB6"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9</w:t>
            </w:r>
          </w:p>
        </w:tc>
        <w:tc>
          <w:tcPr>
            <w:tcW w:w="7512" w:type="dxa"/>
          </w:tcPr>
          <w:p w14:paraId="7A2DB402" w14:textId="61795337"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Filtering and monitoring</w:t>
            </w:r>
            <w:r w:rsidR="00A023A7">
              <w:tab/>
            </w:r>
            <w:r w:rsidR="00A023A7">
              <w:tab/>
            </w:r>
          </w:p>
        </w:tc>
        <w:tc>
          <w:tcPr>
            <w:tcW w:w="1389" w:type="dxa"/>
          </w:tcPr>
          <w:p w14:paraId="465FABAF" w14:textId="1F89466D" w:rsidR="00A023A7" w:rsidRDefault="41B4B83A"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00803FEE">
              <w:rPr>
                <w:rFonts w:ascii="Arial" w:eastAsia="Arial" w:hAnsi="Arial" w:cs="Arial"/>
              </w:rPr>
              <w:t>1</w:t>
            </w:r>
          </w:p>
        </w:tc>
      </w:tr>
      <w:tr w:rsidR="00A023A7" w14:paraId="34501569" w14:textId="77777777" w:rsidTr="3AED013D">
        <w:tc>
          <w:tcPr>
            <w:tcW w:w="1555" w:type="dxa"/>
          </w:tcPr>
          <w:p w14:paraId="3CEA1944" w14:textId="0032F951"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 xml:space="preserve">10 </w:t>
            </w:r>
          </w:p>
        </w:tc>
        <w:tc>
          <w:tcPr>
            <w:tcW w:w="7512" w:type="dxa"/>
          </w:tcPr>
          <w:p w14:paraId="7BD81BF1" w14:textId="7034F185"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Notifying parents and carers</w:t>
            </w:r>
          </w:p>
        </w:tc>
        <w:tc>
          <w:tcPr>
            <w:tcW w:w="1389" w:type="dxa"/>
          </w:tcPr>
          <w:p w14:paraId="2CB4EF61" w14:textId="34BF63FD"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21</w:t>
            </w:r>
          </w:p>
        </w:tc>
      </w:tr>
      <w:tr w:rsidR="00A023A7" w14:paraId="7E269403" w14:textId="77777777" w:rsidTr="3AED013D">
        <w:tc>
          <w:tcPr>
            <w:tcW w:w="1555" w:type="dxa"/>
          </w:tcPr>
          <w:p w14:paraId="7F522752" w14:textId="5E2B3551"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11</w:t>
            </w:r>
          </w:p>
        </w:tc>
        <w:tc>
          <w:tcPr>
            <w:tcW w:w="7512" w:type="dxa"/>
          </w:tcPr>
          <w:p w14:paraId="0DBB6E40" w14:textId="3AA94216" w:rsidR="00A023A7" w:rsidRDefault="00EA2D18" w:rsidP="3AED013D">
            <w:pPr>
              <w:pStyle w:val="NormalWeb"/>
              <w:spacing w:beforeAutospacing="0" w:afterAutospacing="0"/>
              <w:jc w:val="both"/>
              <w:rPr>
                <w:rFonts w:ascii="Arial" w:eastAsia="Arial" w:hAnsi="Arial" w:cs="Arial"/>
              </w:rPr>
            </w:pPr>
            <w:r w:rsidRPr="3AED013D">
              <w:rPr>
                <w:rFonts w:ascii="Arial" w:eastAsia="Arial" w:hAnsi="Arial" w:cs="Arial"/>
              </w:rPr>
              <w:t>Pupils with special educational needs, disabilities or health issues</w:t>
            </w:r>
          </w:p>
        </w:tc>
        <w:tc>
          <w:tcPr>
            <w:tcW w:w="1389" w:type="dxa"/>
          </w:tcPr>
          <w:p w14:paraId="6A8151A8" w14:textId="71297842"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00E37EB0">
              <w:rPr>
                <w:rFonts w:ascii="Arial" w:eastAsia="Arial" w:hAnsi="Arial" w:cs="Arial"/>
              </w:rPr>
              <w:t>2</w:t>
            </w:r>
          </w:p>
        </w:tc>
      </w:tr>
      <w:tr w:rsidR="00A023A7" w14:paraId="7386F3F2" w14:textId="77777777" w:rsidTr="3AED013D">
        <w:tc>
          <w:tcPr>
            <w:tcW w:w="1555" w:type="dxa"/>
          </w:tcPr>
          <w:p w14:paraId="29092C34" w14:textId="7EE867BF"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12</w:t>
            </w:r>
          </w:p>
        </w:tc>
        <w:tc>
          <w:tcPr>
            <w:tcW w:w="7512" w:type="dxa"/>
          </w:tcPr>
          <w:p w14:paraId="5FF19D22" w14:textId="6B9CCA54" w:rsidR="00A023A7" w:rsidRDefault="00EA2D18" w:rsidP="3AED013D">
            <w:pPr>
              <w:pStyle w:val="NormalWeb"/>
              <w:spacing w:beforeAutospacing="0" w:afterAutospacing="0"/>
              <w:jc w:val="both"/>
              <w:rPr>
                <w:rFonts w:ascii="Arial" w:eastAsia="Arial" w:hAnsi="Arial" w:cs="Arial"/>
              </w:rPr>
            </w:pPr>
            <w:r w:rsidRPr="3AED013D">
              <w:rPr>
                <w:rFonts w:ascii="Arial" w:eastAsia="Arial" w:hAnsi="Arial" w:cs="Arial"/>
              </w:rPr>
              <w:t>Pupils with a social worker</w:t>
            </w:r>
          </w:p>
        </w:tc>
        <w:tc>
          <w:tcPr>
            <w:tcW w:w="1389" w:type="dxa"/>
          </w:tcPr>
          <w:p w14:paraId="5325FDD0" w14:textId="7CE4E127"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22</w:t>
            </w:r>
          </w:p>
        </w:tc>
      </w:tr>
      <w:tr w:rsidR="00A023A7" w14:paraId="4E46A33E" w14:textId="77777777" w:rsidTr="3AED013D">
        <w:tc>
          <w:tcPr>
            <w:tcW w:w="1555" w:type="dxa"/>
          </w:tcPr>
          <w:p w14:paraId="1B496D86" w14:textId="2A27A210"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13</w:t>
            </w:r>
          </w:p>
        </w:tc>
        <w:tc>
          <w:tcPr>
            <w:tcW w:w="7512" w:type="dxa"/>
          </w:tcPr>
          <w:p w14:paraId="6AFB62A7" w14:textId="6691ADAA" w:rsidR="00A023A7" w:rsidRDefault="00EA2D18" w:rsidP="3AED013D">
            <w:pPr>
              <w:pStyle w:val="NormalWeb"/>
              <w:spacing w:beforeAutospacing="0" w:afterAutospacing="0"/>
              <w:jc w:val="both"/>
              <w:rPr>
                <w:rFonts w:ascii="Arial" w:eastAsia="Arial" w:hAnsi="Arial" w:cs="Arial"/>
              </w:rPr>
            </w:pPr>
            <w:r w:rsidRPr="3AED013D">
              <w:rPr>
                <w:rFonts w:ascii="Arial" w:eastAsia="Arial" w:hAnsi="Arial" w:cs="Arial"/>
              </w:rPr>
              <w:t xml:space="preserve">Looked- after and previously looked after </w:t>
            </w:r>
            <w:r w:rsidR="74E72DAE" w:rsidRPr="3AED013D">
              <w:rPr>
                <w:rFonts w:ascii="Arial" w:eastAsia="Arial" w:hAnsi="Arial" w:cs="Arial"/>
              </w:rPr>
              <w:t xml:space="preserve">children. </w:t>
            </w:r>
          </w:p>
        </w:tc>
        <w:tc>
          <w:tcPr>
            <w:tcW w:w="1389" w:type="dxa"/>
          </w:tcPr>
          <w:p w14:paraId="49048A9E" w14:textId="535BD0CF"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00E37EB0">
              <w:rPr>
                <w:rFonts w:ascii="Arial" w:eastAsia="Arial" w:hAnsi="Arial" w:cs="Arial"/>
              </w:rPr>
              <w:t>3</w:t>
            </w:r>
          </w:p>
        </w:tc>
      </w:tr>
      <w:tr w:rsidR="003D1808" w14:paraId="1549A3B2" w14:textId="77777777" w:rsidTr="3AED013D">
        <w:tc>
          <w:tcPr>
            <w:tcW w:w="1555" w:type="dxa"/>
          </w:tcPr>
          <w:p w14:paraId="114E2EB3" w14:textId="02C50660" w:rsidR="003D1808" w:rsidRDefault="24C929C4" w:rsidP="3AED013D">
            <w:pPr>
              <w:pStyle w:val="NormalWeb"/>
              <w:spacing w:beforeAutospacing="0" w:afterAutospacing="0"/>
              <w:ind w:right="-540"/>
              <w:jc w:val="both"/>
              <w:rPr>
                <w:rFonts w:ascii="Arial" w:eastAsia="Arial" w:hAnsi="Arial" w:cs="Arial"/>
              </w:rPr>
            </w:pPr>
            <w:r w:rsidRPr="3AED013D">
              <w:rPr>
                <w:rFonts w:ascii="Arial" w:eastAsia="Arial" w:hAnsi="Arial" w:cs="Arial"/>
              </w:rPr>
              <w:t>14</w:t>
            </w:r>
          </w:p>
        </w:tc>
        <w:tc>
          <w:tcPr>
            <w:tcW w:w="7512" w:type="dxa"/>
          </w:tcPr>
          <w:p w14:paraId="7F624CAF" w14:textId="4374BC33" w:rsidR="003D1808" w:rsidRDefault="70F7095C" w:rsidP="3AED013D">
            <w:pPr>
              <w:pStyle w:val="NormalWeb"/>
              <w:spacing w:beforeAutospacing="0" w:afterAutospacing="0"/>
              <w:jc w:val="both"/>
              <w:rPr>
                <w:rFonts w:ascii="Arial" w:eastAsia="Arial" w:hAnsi="Arial" w:cs="Arial"/>
              </w:rPr>
            </w:pPr>
            <w:r w:rsidRPr="3AED013D">
              <w:rPr>
                <w:rFonts w:ascii="Arial" w:eastAsia="Arial" w:hAnsi="Arial" w:cs="Arial"/>
              </w:rPr>
              <w:t>Pupils who are lesbian, gay, bisexual or gender questioning</w:t>
            </w:r>
          </w:p>
        </w:tc>
        <w:tc>
          <w:tcPr>
            <w:tcW w:w="1389" w:type="dxa"/>
          </w:tcPr>
          <w:p w14:paraId="7924D699" w14:textId="550BB834" w:rsidR="003D1808" w:rsidRDefault="422B0736" w:rsidP="3AED013D">
            <w:pPr>
              <w:pStyle w:val="NormalWeb"/>
              <w:spacing w:beforeAutospacing="0" w:afterAutospacing="0"/>
              <w:ind w:right="-540"/>
              <w:jc w:val="both"/>
              <w:rPr>
                <w:rFonts w:ascii="Arial" w:eastAsia="Arial" w:hAnsi="Arial" w:cs="Arial"/>
              </w:rPr>
            </w:pPr>
            <w:r w:rsidRPr="3AED013D">
              <w:rPr>
                <w:rFonts w:ascii="Arial" w:eastAsia="Arial" w:hAnsi="Arial" w:cs="Arial"/>
              </w:rPr>
              <w:t>23</w:t>
            </w:r>
          </w:p>
        </w:tc>
      </w:tr>
      <w:tr w:rsidR="00A023A7" w14:paraId="61F8B6FA" w14:textId="77777777" w:rsidTr="3AED013D">
        <w:tc>
          <w:tcPr>
            <w:tcW w:w="1555" w:type="dxa"/>
          </w:tcPr>
          <w:p w14:paraId="06F1652F" w14:textId="676EF5E7"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lastRenderedPageBreak/>
              <w:t>1</w:t>
            </w:r>
            <w:r w:rsidR="70F7095C" w:rsidRPr="3AED013D">
              <w:rPr>
                <w:rFonts w:ascii="Arial" w:eastAsia="Arial" w:hAnsi="Arial" w:cs="Arial"/>
              </w:rPr>
              <w:t>5</w:t>
            </w:r>
          </w:p>
        </w:tc>
        <w:tc>
          <w:tcPr>
            <w:tcW w:w="7512" w:type="dxa"/>
          </w:tcPr>
          <w:p w14:paraId="75C35F83" w14:textId="31D84BE1" w:rsidR="00A023A7" w:rsidRDefault="00EA2D18" w:rsidP="3AED013D">
            <w:pPr>
              <w:pStyle w:val="NormalWeb"/>
              <w:spacing w:beforeAutospacing="0" w:afterAutospacing="0"/>
              <w:jc w:val="both"/>
              <w:rPr>
                <w:rFonts w:ascii="Arial" w:eastAsia="Arial" w:hAnsi="Arial" w:cs="Arial"/>
              </w:rPr>
            </w:pPr>
            <w:r w:rsidRPr="3AED013D">
              <w:rPr>
                <w:rFonts w:ascii="Arial" w:eastAsia="Arial" w:hAnsi="Arial" w:cs="Arial"/>
              </w:rPr>
              <w:t xml:space="preserve">Pupils absent from education </w:t>
            </w:r>
          </w:p>
        </w:tc>
        <w:tc>
          <w:tcPr>
            <w:tcW w:w="1389" w:type="dxa"/>
          </w:tcPr>
          <w:p w14:paraId="63342192" w14:textId="39F1823D"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422B0736" w:rsidRPr="3AED013D">
              <w:rPr>
                <w:rFonts w:ascii="Arial" w:eastAsia="Arial" w:hAnsi="Arial" w:cs="Arial"/>
              </w:rPr>
              <w:t>4</w:t>
            </w:r>
          </w:p>
        </w:tc>
      </w:tr>
      <w:tr w:rsidR="00A023A7" w14:paraId="6373DBF6" w14:textId="77777777" w:rsidTr="3AED013D">
        <w:tc>
          <w:tcPr>
            <w:tcW w:w="1555" w:type="dxa"/>
          </w:tcPr>
          <w:p w14:paraId="1D9085F7" w14:textId="28AC80FC"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1</w:t>
            </w:r>
            <w:r w:rsidR="518B7B69" w:rsidRPr="3AED013D">
              <w:rPr>
                <w:rFonts w:ascii="Arial" w:eastAsia="Arial" w:hAnsi="Arial" w:cs="Arial"/>
              </w:rPr>
              <w:t>6</w:t>
            </w:r>
          </w:p>
        </w:tc>
        <w:tc>
          <w:tcPr>
            <w:tcW w:w="7512" w:type="dxa"/>
          </w:tcPr>
          <w:p w14:paraId="4C7012D8" w14:textId="4785B764"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Complaints and concerns about school safeguarding policies</w:t>
            </w:r>
          </w:p>
        </w:tc>
        <w:tc>
          <w:tcPr>
            <w:tcW w:w="1389" w:type="dxa"/>
          </w:tcPr>
          <w:p w14:paraId="028FD891" w14:textId="00E99792"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422B0736" w:rsidRPr="3AED013D">
              <w:rPr>
                <w:rFonts w:ascii="Arial" w:eastAsia="Arial" w:hAnsi="Arial" w:cs="Arial"/>
              </w:rPr>
              <w:t>4</w:t>
            </w:r>
          </w:p>
        </w:tc>
      </w:tr>
      <w:tr w:rsidR="00A023A7" w14:paraId="2CEB77CA" w14:textId="77777777" w:rsidTr="3AED013D">
        <w:tc>
          <w:tcPr>
            <w:tcW w:w="1555" w:type="dxa"/>
          </w:tcPr>
          <w:p w14:paraId="6ECA496E" w14:textId="469854D9"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1</w:t>
            </w:r>
            <w:r w:rsidR="518B7B69" w:rsidRPr="3AED013D">
              <w:rPr>
                <w:rFonts w:ascii="Arial" w:eastAsia="Arial" w:hAnsi="Arial" w:cs="Arial"/>
              </w:rPr>
              <w:t>7</w:t>
            </w:r>
          </w:p>
        </w:tc>
        <w:tc>
          <w:tcPr>
            <w:tcW w:w="7512" w:type="dxa"/>
          </w:tcPr>
          <w:p w14:paraId="616FE25E" w14:textId="11AFEBAC"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Record keeping</w:t>
            </w:r>
          </w:p>
        </w:tc>
        <w:tc>
          <w:tcPr>
            <w:tcW w:w="1389" w:type="dxa"/>
          </w:tcPr>
          <w:p w14:paraId="1C4C0F16" w14:textId="6BEC1FB4"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00E37EB0">
              <w:rPr>
                <w:rFonts w:ascii="Arial" w:eastAsia="Arial" w:hAnsi="Arial" w:cs="Arial"/>
              </w:rPr>
              <w:t>4</w:t>
            </w:r>
          </w:p>
        </w:tc>
      </w:tr>
      <w:tr w:rsidR="00A023A7" w14:paraId="2936C5DE" w14:textId="77777777" w:rsidTr="3AED013D">
        <w:tc>
          <w:tcPr>
            <w:tcW w:w="1555" w:type="dxa"/>
          </w:tcPr>
          <w:p w14:paraId="605F4E15" w14:textId="469B2D80"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1</w:t>
            </w:r>
            <w:r w:rsidR="518B7B69" w:rsidRPr="3AED013D">
              <w:rPr>
                <w:rFonts w:ascii="Arial" w:eastAsia="Arial" w:hAnsi="Arial" w:cs="Arial"/>
              </w:rPr>
              <w:t>8</w:t>
            </w:r>
          </w:p>
        </w:tc>
        <w:tc>
          <w:tcPr>
            <w:tcW w:w="7512" w:type="dxa"/>
          </w:tcPr>
          <w:p w14:paraId="43436354" w14:textId="050AB559"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Training</w:t>
            </w:r>
          </w:p>
        </w:tc>
        <w:tc>
          <w:tcPr>
            <w:tcW w:w="1389" w:type="dxa"/>
          </w:tcPr>
          <w:p w14:paraId="0B467658" w14:textId="13377C79"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3D252EDC" w:rsidRPr="3AED013D">
              <w:rPr>
                <w:rFonts w:ascii="Arial" w:eastAsia="Arial" w:hAnsi="Arial" w:cs="Arial"/>
              </w:rPr>
              <w:t>5</w:t>
            </w:r>
          </w:p>
        </w:tc>
      </w:tr>
      <w:tr w:rsidR="00A023A7" w14:paraId="6C2EBD89" w14:textId="77777777" w:rsidTr="3AED013D">
        <w:tc>
          <w:tcPr>
            <w:tcW w:w="1555" w:type="dxa"/>
          </w:tcPr>
          <w:p w14:paraId="35519C75" w14:textId="4AAE5042"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1</w:t>
            </w:r>
            <w:r w:rsidR="518B7B69" w:rsidRPr="3AED013D">
              <w:rPr>
                <w:rFonts w:ascii="Arial" w:eastAsia="Arial" w:hAnsi="Arial" w:cs="Arial"/>
              </w:rPr>
              <w:t>9</w:t>
            </w:r>
          </w:p>
        </w:tc>
        <w:tc>
          <w:tcPr>
            <w:tcW w:w="7512" w:type="dxa"/>
          </w:tcPr>
          <w:p w14:paraId="16EC00EF" w14:textId="6269465E"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Organisations and Individuals using school premises</w:t>
            </w:r>
          </w:p>
        </w:tc>
        <w:tc>
          <w:tcPr>
            <w:tcW w:w="1389" w:type="dxa"/>
          </w:tcPr>
          <w:p w14:paraId="76EC8EC9" w14:textId="1C4FD6E0"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3D252EDC" w:rsidRPr="3AED013D">
              <w:rPr>
                <w:rFonts w:ascii="Arial" w:eastAsia="Arial" w:hAnsi="Arial" w:cs="Arial"/>
              </w:rPr>
              <w:t>6</w:t>
            </w:r>
          </w:p>
        </w:tc>
      </w:tr>
      <w:tr w:rsidR="00A023A7" w14:paraId="2D9C9D7D" w14:textId="77777777" w:rsidTr="3AED013D">
        <w:tc>
          <w:tcPr>
            <w:tcW w:w="1555" w:type="dxa"/>
          </w:tcPr>
          <w:p w14:paraId="582A2F2C" w14:textId="25C12AC0" w:rsidR="00A023A7" w:rsidRDefault="518B7B69" w:rsidP="3AED013D">
            <w:pPr>
              <w:pStyle w:val="NormalWeb"/>
              <w:spacing w:beforeAutospacing="0" w:afterAutospacing="0"/>
              <w:ind w:right="-540"/>
              <w:jc w:val="both"/>
              <w:rPr>
                <w:rFonts w:ascii="Arial" w:eastAsia="Arial" w:hAnsi="Arial" w:cs="Arial"/>
              </w:rPr>
            </w:pPr>
            <w:r w:rsidRPr="3AED013D">
              <w:rPr>
                <w:rFonts w:ascii="Arial" w:eastAsia="Arial" w:hAnsi="Arial" w:cs="Arial"/>
              </w:rPr>
              <w:t>20</w:t>
            </w:r>
          </w:p>
        </w:tc>
        <w:tc>
          <w:tcPr>
            <w:tcW w:w="7512" w:type="dxa"/>
          </w:tcPr>
          <w:p w14:paraId="6560954E" w14:textId="10E7F8F6"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Monitoring arrangements</w:t>
            </w:r>
          </w:p>
        </w:tc>
        <w:tc>
          <w:tcPr>
            <w:tcW w:w="1389" w:type="dxa"/>
          </w:tcPr>
          <w:p w14:paraId="454CC7DF" w14:textId="31C3F715"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005E402B">
              <w:rPr>
                <w:rFonts w:ascii="Arial" w:eastAsia="Arial" w:hAnsi="Arial" w:cs="Arial"/>
              </w:rPr>
              <w:t>6</w:t>
            </w:r>
          </w:p>
        </w:tc>
      </w:tr>
      <w:tr w:rsidR="00A023A7" w14:paraId="69A272B3" w14:textId="77777777" w:rsidTr="3AED013D">
        <w:tc>
          <w:tcPr>
            <w:tcW w:w="1555" w:type="dxa"/>
          </w:tcPr>
          <w:p w14:paraId="6C529854" w14:textId="38FEE3C7"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518B7B69" w:rsidRPr="3AED013D">
              <w:rPr>
                <w:rFonts w:ascii="Arial" w:eastAsia="Arial" w:hAnsi="Arial" w:cs="Arial"/>
              </w:rPr>
              <w:t>1</w:t>
            </w:r>
          </w:p>
        </w:tc>
        <w:tc>
          <w:tcPr>
            <w:tcW w:w="7512" w:type="dxa"/>
          </w:tcPr>
          <w:p w14:paraId="37AAB924" w14:textId="4CC63B47"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 xml:space="preserve">Links to other policies </w:t>
            </w:r>
          </w:p>
        </w:tc>
        <w:tc>
          <w:tcPr>
            <w:tcW w:w="1389" w:type="dxa"/>
          </w:tcPr>
          <w:p w14:paraId="2B8D5FD7" w14:textId="5FF2F7DE"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3D252EDC" w:rsidRPr="3AED013D">
              <w:rPr>
                <w:rFonts w:ascii="Arial" w:eastAsia="Arial" w:hAnsi="Arial" w:cs="Arial"/>
              </w:rPr>
              <w:t>8</w:t>
            </w:r>
          </w:p>
        </w:tc>
      </w:tr>
      <w:tr w:rsidR="00A023A7" w14:paraId="3A1CCEA3" w14:textId="77777777" w:rsidTr="3AED013D">
        <w:tc>
          <w:tcPr>
            <w:tcW w:w="1555" w:type="dxa"/>
          </w:tcPr>
          <w:p w14:paraId="181734B1" w14:textId="59289D74"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 xml:space="preserve">Appendix </w:t>
            </w:r>
            <w:r w:rsidR="005E402B">
              <w:rPr>
                <w:rFonts w:ascii="Arial" w:eastAsia="Arial" w:hAnsi="Arial" w:cs="Arial"/>
              </w:rPr>
              <w:t>1</w:t>
            </w:r>
          </w:p>
        </w:tc>
        <w:tc>
          <w:tcPr>
            <w:tcW w:w="7512" w:type="dxa"/>
          </w:tcPr>
          <w:p w14:paraId="4D4D20D9" w14:textId="31171DEB"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Tyes of Abuse</w:t>
            </w:r>
          </w:p>
        </w:tc>
        <w:tc>
          <w:tcPr>
            <w:tcW w:w="1389" w:type="dxa"/>
          </w:tcPr>
          <w:p w14:paraId="22F207AA" w14:textId="52B85EFA"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3D252EDC" w:rsidRPr="3AED013D">
              <w:rPr>
                <w:rFonts w:ascii="Arial" w:eastAsia="Arial" w:hAnsi="Arial" w:cs="Arial"/>
              </w:rPr>
              <w:t>8</w:t>
            </w:r>
          </w:p>
        </w:tc>
      </w:tr>
      <w:tr w:rsidR="00A023A7" w14:paraId="23426704" w14:textId="77777777" w:rsidTr="3AED013D">
        <w:tc>
          <w:tcPr>
            <w:tcW w:w="1555" w:type="dxa"/>
          </w:tcPr>
          <w:p w14:paraId="7E3020CC" w14:textId="148502C9"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 xml:space="preserve">Appendix </w:t>
            </w:r>
            <w:r w:rsidR="005E402B">
              <w:rPr>
                <w:rFonts w:ascii="Arial" w:eastAsia="Arial" w:hAnsi="Arial" w:cs="Arial"/>
              </w:rPr>
              <w:t>2</w:t>
            </w:r>
          </w:p>
        </w:tc>
        <w:tc>
          <w:tcPr>
            <w:tcW w:w="7512" w:type="dxa"/>
          </w:tcPr>
          <w:p w14:paraId="17672D4B" w14:textId="46C7DCA8" w:rsidR="00A023A7" w:rsidRDefault="00EA2D18" w:rsidP="3AED013D">
            <w:pPr>
              <w:pStyle w:val="NormalWeb"/>
              <w:spacing w:beforeAutospacing="0" w:afterAutospacing="0"/>
              <w:rPr>
                <w:rFonts w:ascii="Arial" w:eastAsia="Arial" w:hAnsi="Arial" w:cs="Arial"/>
              </w:rPr>
            </w:pPr>
            <w:r w:rsidRPr="3AED013D">
              <w:rPr>
                <w:rFonts w:ascii="Arial" w:eastAsia="Arial" w:hAnsi="Arial" w:cs="Arial"/>
              </w:rPr>
              <w:t>Safer recruitment, DBS and online checks</w:t>
            </w:r>
          </w:p>
        </w:tc>
        <w:tc>
          <w:tcPr>
            <w:tcW w:w="1389" w:type="dxa"/>
          </w:tcPr>
          <w:p w14:paraId="6C416166" w14:textId="28D0A7E9"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2</w:t>
            </w:r>
            <w:r w:rsidR="3D252EDC" w:rsidRPr="3AED013D">
              <w:rPr>
                <w:rFonts w:ascii="Arial" w:eastAsia="Arial" w:hAnsi="Arial" w:cs="Arial"/>
              </w:rPr>
              <w:t>9</w:t>
            </w:r>
          </w:p>
        </w:tc>
      </w:tr>
      <w:tr w:rsidR="00A023A7" w14:paraId="01824832" w14:textId="77777777" w:rsidTr="3AED013D">
        <w:tc>
          <w:tcPr>
            <w:tcW w:w="1555" w:type="dxa"/>
          </w:tcPr>
          <w:p w14:paraId="4576B9BA" w14:textId="23C25ECA"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 xml:space="preserve">Appendix </w:t>
            </w:r>
            <w:r w:rsidR="005E402B">
              <w:rPr>
                <w:rFonts w:ascii="Arial" w:eastAsia="Arial" w:hAnsi="Arial" w:cs="Arial"/>
              </w:rPr>
              <w:t>3</w:t>
            </w:r>
          </w:p>
        </w:tc>
        <w:tc>
          <w:tcPr>
            <w:tcW w:w="7512" w:type="dxa"/>
          </w:tcPr>
          <w:p w14:paraId="76BFF407" w14:textId="4DDB4962"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Allegations of abuse made against staff.</w:t>
            </w:r>
          </w:p>
        </w:tc>
        <w:tc>
          <w:tcPr>
            <w:tcW w:w="1389" w:type="dxa"/>
          </w:tcPr>
          <w:p w14:paraId="3D019A1E" w14:textId="3F685F7B"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3</w:t>
            </w:r>
            <w:r w:rsidR="3D252EDC" w:rsidRPr="3AED013D">
              <w:rPr>
                <w:rFonts w:ascii="Arial" w:eastAsia="Arial" w:hAnsi="Arial" w:cs="Arial"/>
              </w:rPr>
              <w:t>4</w:t>
            </w:r>
          </w:p>
        </w:tc>
      </w:tr>
      <w:tr w:rsidR="00A023A7" w14:paraId="56464F68" w14:textId="77777777" w:rsidTr="3AED013D">
        <w:tc>
          <w:tcPr>
            <w:tcW w:w="1555" w:type="dxa"/>
          </w:tcPr>
          <w:p w14:paraId="7E184ABA" w14:textId="1497F62D"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 xml:space="preserve">Appendix </w:t>
            </w:r>
            <w:r w:rsidR="005E402B">
              <w:rPr>
                <w:rFonts w:ascii="Arial" w:eastAsia="Arial" w:hAnsi="Arial" w:cs="Arial"/>
              </w:rPr>
              <w:t>4</w:t>
            </w:r>
          </w:p>
        </w:tc>
        <w:tc>
          <w:tcPr>
            <w:tcW w:w="7512" w:type="dxa"/>
          </w:tcPr>
          <w:p w14:paraId="04F7B3FE" w14:textId="034B7382" w:rsidR="00A023A7" w:rsidRDefault="00EA2D18" w:rsidP="3AED013D">
            <w:pPr>
              <w:pStyle w:val="NormalWeb"/>
              <w:spacing w:beforeAutospacing="0" w:afterAutospacing="0"/>
              <w:ind w:right="-540"/>
              <w:jc w:val="both"/>
              <w:rPr>
                <w:rFonts w:ascii="Arial" w:eastAsia="Arial" w:hAnsi="Arial" w:cs="Arial"/>
              </w:rPr>
            </w:pPr>
            <w:r w:rsidRPr="3AED013D">
              <w:rPr>
                <w:rFonts w:ascii="Arial" w:eastAsia="Arial" w:hAnsi="Arial" w:cs="Arial"/>
              </w:rPr>
              <w:t>Specific safeguarding issues</w:t>
            </w:r>
          </w:p>
        </w:tc>
        <w:tc>
          <w:tcPr>
            <w:tcW w:w="1389" w:type="dxa"/>
          </w:tcPr>
          <w:p w14:paraId="2DC0BE03" w14:textId="6CBDC18A" w:rsidR="00A023A7" w:rsidRDefault="005E402B" w:rsidP="3AED013D">
            <w:pPr>
              <w:pStyle w:val="NormalWeb"/>
              <w:spacing w:beforeAutospacing="0" w:afterAutospacing="0"/>
              <w:ind w:right="-540"/>
              <w:jc w:val="both"/>
              <w:rPr>
                <w:rFonts w:ascii="Arial" w:eastAsia="Arial" w:hAnsi="Arial" w:cs="Arial"/>
              </w:rPr>
            </w:pPr>
            <w:r>
              <w:rPr>
                <w:rFonts w:ascii="Arial" w:eastAsia="Arial" w:hAnsi="Arial" w:cs="Arial"/>
              </w:rPr>
              <w:t>41</w:t>
            </w:r>
          </w:p>
        </w:tc>
      </w:tr>
    </w:tbl>
    <w:p w14:paraId="5BA023B9" w14:textId="24C8286A" w:rsidR="3AED013D" w:rsidRDefault="3AED013D" w:rsidP="3AED013D">
      <w:pPr>
        <w:pStyle w:val="NormalWeb"/>
        <w:spacing w:beforeAutospacing="0" w:afterAutospacing="0"/>
        <w:jc w:val="both"/>
        <w:rPr>
          <w:rFonts w:ascii="Arial" w:hAnsi="Arial" w:cs="Arial"/>
          <w:b/>
          <w:bCs/>
        </w:rPr>
      </w:pPr>
    </w:p>
    <w:p w14:paraId="707826C7" w14:textId="4B01E621" w:rsidR="3AED013D" w:rsidRDefault="3AED013D" w:rsidP="3AED013D">
      <w:pPr>
        <w:pStyle w:val="NormalWeb"/>
        <w:spacing w:beforeAutospacing="0" w:afterAutospacing="0"/>
        <w:jc w:val="both"/>
        <w:rPr>
          <w:rFonts w:ascii="Arial" w:hAnsi="Arial" w:cs="Arial"/>
          <w:b/>
          <w:bCs/>
        </w:rPr>
      </w:pPr>
    </w:p>
    <w:p w14:paraId="5ED05C10" w14:textId="164DC3C5" w:rsidR="00D4019B" w:rsidRPr="00FF257A" w:rsidRDefault="00FF257A" w:rsidP="3AED013D">
      <w:pPr>
        <w:pStyle w:val="NormalWeb"/>
        <w:spacing w:beforeAutospacing="0" w:afterAutospacing="0"/>
        <w:jc w:val="both"/>
        <w:rPr>
          <w:rFonts w:ascii="Arial" w:hAnsi="Arial" w:cs="Arial"/>
          <w:b/>
          <w:bCs/>
          <w:sz w:val="27"/>
          <w:szCs w:val="27"/>
        </w:rPr>
      </w:pPr>
      <w:bookmarkStart w:id="1" w:name="_Toc106271471"/>
      <w:r w:rsidRPr="3AED013D">
        <w:rPr>
          <w:rFonts w:ascii="Arial" w:hAnsi="Arial" w:cs="Arial"/>
          <w:b/>
          <w:bCs/>
          <w:sz w:val="27"/>
          <w:szCs w:val="27"/>
        </w:rPr>
        <w:t xml:space="preserve">Key contact details </w:t>
      </w:r>
    </w:p>
    <w:p w14:paraId="19FC2C40" w14:textId="712F7E74" w:rsidR="005B67C5" w:rsidRPr="00205388" w:rsidRDefault="005B67C5" w:rsidP="005B67C5">
      <w:pPr>
        <w:spacing w:before="120" w:after="120" w:line="240" w:lineRule="auto"/>
        <w:outlineLvl w:val="0"/>
        <w:rPr>
          <w:rFonts w:ascii="Arial" w:eastAsia="Calibri" w:hAnsi="Arial" w:cs="Arial"/>
          <w:b/>
          <w:sz w:val="27"/>
          <w:szCs w:val="27"/>
        </w:rPr>
      </w:pPr>
      <w:r w:rsidRPr="00205388">
        <w:rPr>
          <w:rFonts w:ascii="Arial" w:eastAsia="Calibri" w:hAnsi="Arial" w:cs="Arial"/>
          <w:b/>
          <w:sz w:val="27"/>
          <w:szCs w:val="27"/>
        </w:rPr>
        <w:t>Important contacts</w:t>
      </w:r>
      <w:bookmarkEnd w:id="1"/>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30"/>
        <w:gridCol w:w="2767"/>
        <w:gridCol w:w="4848"/>
      </w:tblGrid>
      <w:tr w:rsidR="0060611C" w:rsidRPr="0060611C" w14:paraId="261A01A9" w14:textId="77777777">
        <w:trPr>
          <w:trHeight w:val="300"/>
        </w:trPr>
        <w:tc>
          <w:tcPr>
            <w:tcW w:w="2850" w:type="dxa"/>
            <w:tcBorders>
              <w:top w:val="single" w:sz="6" w:space="0" w:color="B9B9B9"/>
              <w:left w:val="single" w:sz="6" w:space="0" w:color="B9B9B9"/>
              <w:bottom w:val="single" w:sz="6" w:space="0" w:color="B9B9B9"/>
              <w:right w:val="single" w:sz="6" w:space="0" w:color="B9B9B9"/>
            </w:tcBorders>
            <w:shd w:val="clear" w:color="auto" w:fill="D8DFDE"/>
            <w:hideMark/>
          </w:tcPr>
          <w:p w14:paraId="3507AEE2" w14:textId="333B010C" w:rsidR="0060611C" w:rsidRPr="0060611C" w:rsidRDefault="0060611C" w:rsidP="0060611C">
            <w:pPr>
              <w:spacing w:before="120" w:after="120" w:line="240" w:lineRule="auto"/>
              <w:outlineLvl w:val="0"/>
              <w:rPr>
                <w:rFonts w:ascii="Arial" w:eastAsia="Calibri" w:hAnsi="Arial" w:cs="Arial"/>
                <w:b/>
                <w:sz w:val="27"/>
                <w:szCs w:val="27"/>
              </w:rPr>
            </w:pPr>
            <w:bookmarkStart w:id="2" w:name="_Toc106271472"/>
            <w:r w:rsidRPr="0060611C">
              <w:rPr>
                <w:rFonts w:ascii="Arial" w:eastAsia="Calibri" w:hAnsi="Arial" w:cs="Arial"/>
                <w:b/>
                <w:sz w:val="27"/>
                <w:szCs w:val="27"/>
                <w:lang w:val="en-US"/>
              </w:rPr>
              <w:t xml:space="preserve">St </w:t>
            </w:r>
            <w:r w:rsidR="000E75D4">
              <w:rPr>
                <w:rFonts w:ascii="Arial" w:eastAsia="Calibri" w:hAnsi="Arial" w:cs="Arial"/>
                <w:b/>
                <w:sz w:val="27"/>
                <w:szCs w:val="27"/>
                <w:lang w:val="en-US"/>
              </w:rPr>
              <w:t>Joseph</w:t>
            </w:r>
            <w:r w:rsidRPr="0060611C">
              <w:rPr>
                <w:rFonts w:ascii="Arial" w:eastAsia="Calibri" w:hAnsi="Arial" w:cs="Arial"/>
                <w:b/>
                <w:sz w:val="27"/>
                <w:szCs w:val="27"/>
                <w:lang w:val="en-US"/>
              </w:rPr>
              <w:t xml:space="preserve">’s </w:t>
            </w:r>
            <w:r>
              <w:rPr>
                <w:rFonts w:ascii="Arial" w:eastAsia="Calibri" w:hAnsi="Arial" w:cs="Arial"/>
                <w:b/>
                <w:sz w:val="27"/>
                <w:szCs w:val="27"/>
                <w:lang w:val="en-US"/>
              </w:rPr>
              <w:t>C</w:t>
            </w:r>
            <w:r w:rsidRPr="0060611C">
              <w:rPr>
                <w:rFonts w:ascii="Arial" w:eastAsia="Calibri" w:hAnsi="Arial" w:cs="Arial"/>
                <w:b/>
                <w:sz w:val="27"/>
                <w:szCs w:val="27"/>
                <w:lang w:val="en-US"/>
              </w:rPr>
              <w:t xml:space="preserve">atholic </w:t>
            </w:r>
            <w:r>
              <w:rPr>
                <w:rFonts w:ascii="Arial" w:eastAsia="Calibri" w:hAnsi="Arial" w:cs="Arial"/>
                <w:b/>
                <w:sz w:val="27"/>
                <w:szCs w:val="27"/>
                <w:lang w:val="en-US"/>
              </w:rPr>
              <w:t>P</w:t>
            </w:r>
            <w:r w:rsidRPr="0060611C">
              <w:rPr>
                <w:rFonts w:ascii="Arial" w:eastAsia="Calibri" w:hAnsi="Arial" w:cs="Arial"/>
                <w:b/>
                <w:sz w:val="27"/>
                <w:szCs w:val="27"/>
                <w:lang w:val="en-US"/>
              </w:rPr>
              <w:t xml:space="preserve">rimary </w:t>
            </w:r>
            <w:r>
              <w:rPr>
                <w:rFonts w:ascii="Arial" w:eastAsia="Calibri" w:hAnsi="Arial" w:cs="Arial"/>
                <w:b/>
                <w:sz w:val="27"/>
                <w:szCs w:val="27"/>
                <w:lang w:val="en-US"/>
              </w:rPr>
              <w:t>S</w:t>
            </w:r>
            <w:r w:rsidRPr="0060611C">
              <w:rPr>
                <w:rFonts w:ascii="Arial" w:eastAsia="Calibri" w:hAnsi="Arial" w:cs="Arial"/>
                <w:b/>
                <w:sz w:val="27"/>
                <w:szCs w:val="27"/>
                <w:lang w:val="en-US"/>
              </w:rPr>
              <w:t>chool</w:t>
            </w:r>
            <w:r w:rsidRPr="0060611C">
              <w:rPr>
                <w:rFonts w:ascii="Arial" w:eastAsia="Calibri" w:hAnsi="Arial" w:cs="Arial"/>
                <w:b/>
                <w:sz w:val="27"/>
                <w:szCs w:val="27"/>
              </w:rPr>
              <w:t> </w:t>
            </w:r>
          </w:p>
        </w:tc>
        <w:tc>
          <w:tcPr>
            <w:tcW w:w="2970" w:type="dxa"/>
            <w:tcBorders>
              <w:top w:val="single" w:sz="6" w:space="0" w:color="B9B9B9"/>
              <w:left w:val="single" w:sz="6" w:space="0" w:color="B9B9B9"/>
              <w:bottom w:val="single" w:sz="6" w:space="0" w:color="B9B9B9"/>
              <w:right w:val="single" w:sz="6" w:space="0" w:color="B9B9B9"/>
            </w:tcBorders>
            <w:shd w:val="clear" w:color="auto" w:fill="D8DFDE"/>
            <w:hideMark/>
          </w:tcPr>
          <w:p w14:paraId="02CCE4A7" w14:textId="77777777" w:rsidR="0060611C" w:rsidRPr="0060611C" w:rsidRDefault="0060611C" w:rsidP="0060611C">
            <w:pPr>
              <w:spacing w:before="120" w:after="120" w:line="240" w:lineRule="auto"/>
              <w:outlineLvl w:val="0"/>
              <w:rPr>
                <w:rFonts w:ascii="Arial" w:eastAsia="Calibri" w:hAnsi="Arial" w:cs="Arial"/>
                <w:b/>
                <w:sz w:val="27"/>
                <w:szCs w:val="27"/>
              </w:rPr>
            </w:pPr>
            <w:r w:rsidRPr="0060611C">
              <w:rPr>
                <w:rFonts w:ascii="Arial" w:eastAsia="Calibri" w:hAnsi="Arial" w:cs="Arial"/>
                <w:b/>
                <w:sz w:val="27"/>
                <w:szCs w:val="27"/>
                <w:lang w:val="en-US"/>
              </w:rPr>
              <w:t>Name</w:t>
            </w:r>
            <w:r w:rsidRPr="0060611C">
              <w:rPr>
                <w:rFonts w:ascii="Arial" w:eastAsia="Calibri" w:hAnsi="Arial" w:cs="Arial"/>
                <w:b/>
                <w:sz w:val="27"/>
                <w:szCs w:val="27"/>
              </w:rPr>
              <w:t> </w:t>
            </w:r>
          </w:p>
        </w:tc>
        <w:tc>
          <w:tcPr>
            <w:tcW w:w="4500" w:type="dxa"/>
            <w:tcBorders>
              <w:top w:val="single" w:sz="6" w:space="0" w:color="B9B9B9"/>
              <w:left w:val="single" w:sz="6" w:space="0" w:color="B9B9B9"/>
              <w:bottom w:val="single" w:sz="6" w:space="0" w:color="B9B9B9"/>
              <w:right w:val="single" w:sz="6" w:space="0" w:color="B9B9B9"/>
            </w:tcBorders>
            <w:shd w:val="clear" w:color="auto" w:fill="D8DFDE"/>
            <w:hideMark/>
          </w:tcPr>
          <w:p w14:paraId="096C9843" w14:textId="77777777" w:rsidR="0060611C" w:rsidRPr="0060611C" w:rsidRDefault="0060611C" w:rsidP="0060611C">
            <w:pPr>
              <w:spacing w:before="120" w:after="120" w:line="240" w:lineRule="auto"/>
              <w:outlineLvl w:val="0"/>
              <w:rPr>
                <w:rFonts w:ascii="Arial" w:eastAsia="Calibri" w:hAnsi="Arial" w:cs="Arial"/>
                <w:b/>
                <w:sz w:val="27"/>
                <w:szCs w:val="27"/>
              </w:rPr>
            </w:pPr>
            <w:r w:rsidRPr="0060611C">
              <w:rPr>
                <w:rFonts w:ascii="Arial" w:eastAsia="Calibri" w:hAnsi="Arial" w:cs="Arial"/>
                <w:b/>
                <w:sz w:val="27"/>
                <w:szCs w:val="27"/>
                <w:lang w:val="en-US"/>
              </w:rPr>
              <w:t>Contact details</w:t>
            </w:r>
            <w:r w:rsidRPr="0060611C">
              <w:rPr>
                <w:rFonts w:ascii="Arial" w:eastAsia="Calibri" w:hAnsi="Arial" w:cs="Arial"/>
                <w:b/>
                <w:sz w:val="27"/>
                <w:szCs w:val="27"/>
              </w:rPr>
              <w:t> </w:t>
            </w:r>
          </w:p>
        </w:tc>
      </w:tr>
      <w:tr w:rsidR="0060611C" w:rsidRPr="0060611C" w14:paraId="3136E306" w14:textId="77777777">
        <w:trPr>
          <w:trHeight w:val="300"/>
        </w:trPr>
        <w:tc>
          <w:tcPr>
            <w:tcW w:w="2850" w:type="dxa"/>
            <w:tcBorders>
              <w:top w:val="single" w:sz="6" w:space="0" w:color="B9B9B9"/>
              <w:left w:val="single" w:sz="6" w:space="0" w:color="B9B9B9"/>
              <w:bottom w:val="single" w:sz="6" w:space="0" w:color="B9B9B9"/>
              <w:right w:val="single" w:sz="6" w:space="0" w:color="B9B9B9"/>
            </w:tcBorders>
            <w:shd w:val="clear" w:color="auto" w:fill="FFFFFF"/>
            <w:vAlign w:val="center"/>
            <w:hideMark/>
          </w:tcPr>
          <w:p w14:paraId="4EBE6728" w14:textId="77777777" w:rsidR="0060611C" w:rsidRPr="0060611C" w:rsidRDefault="0060611C" w:rsidP="0060611C">
            <w:pPr>
              <w:spacing w:before="120" w:after="120" w:line="240" w:lineRule="auto"/>
              <w:outlineLvl w:val="0"/>
              <w:rPr>
                <w:rFonts w:ascii="Arial" w:eastAsia="Calibri" w:hAnsi="Arial" w:cs="Arial"/>
                <w:b/>
                <w:sz w:val="27"/>
                <w:szCs w:val="27"/>
              </w:rPr>
            </w:pPr>
            <w:r w:rsidRPr="0060611C">
              <w:rPr>
                <w:rFonts w:ascii="Arial" w:eastAsia="Calibri" w:hAnsi="Arial" w:cs="Arial"/>
                <w:b/>
                <w:sz w:val="27"/>
                <w:szCs w:val="27"/>
                <w:lang w:val="en-US"/>
              </w:rPr>
              <w:t>Designated safeguarding lead (DSL):</w:t>
            </w:r>
            <w:r w:rsidRPr="0060611C">
              <w:rPr>
                <w:rFonts w:ascii="Arial" w:eastAsia="Calibri" w:hAnsi="Arial" w:cs="Arial"/>
                <w:b/>
                <w:sz w:val="27"/>
                <w:szCs w:val="27"/>
              </w:rPr>
              <w:t> </w:t>
            </w:r>
          </w:p>
        </w:tc>
        <w:tc>
          <w:tcPr>
            <w:tcW w:w="2970" w:type="dxa"/>
            <w:tcBorders>
              <w:top w:val="single" w:sz="6" w:space="0" w:color="B9B9B9"/>
              <w:left w:val="single" w:sz="6" w:space="0" w:color="B9B9B9"/>
              <w:bottom w:val="single" w:sz="6" w:space="0" w:color="B9B9B9"/>
              <w:right w:val="single" w:sz="6" w:space="0" w:color="B9B9B9"/>
            </w:tcBorders>
            <w:shd w:val="clear" w:color="auto" w:fill="FFFFFF"/>
            <w:hideMark/>
          </w:tcPr>
          <w:p w14:paraId="79885204" w14:textId="77777777" w:rsidR="0060611C" w:rsidRPr="0060611C" w:rsidRDefault="0060611C" w:rsidP="0060611C">
            <w:pPr>
              <w:spacing w:before="120" w:after="120" w:line="240" w:lineRule="auto"/>
              <w:outlineLvl w:val="0"/>
              <w:rPr>
                <w:rFonts w:ascii="Arial" w:eastAsia="Calibri" w:hAnsi="Arial" w:cs="Arial"/>
                <w:bCs/>
                <w:sz w:val="27"/>
                <w:szCs w:val="27"/>
              </w:rPr>
            </w:pPr>
            <w:r w:rsidRPr="0060611C">
              <w:rPr>
                <w:rFonts w:ascii="Arial" w:eastAsia="Calibri" w:hAnsi="Arial" w:cs="Arial"/>
                <w:bCs/>
                <w:sz w:val="27"/>
                <w:szCs w:val="27"/>
                <w:lang w:val="en-US"/>
              </w:rPr>
              <w:t>Mrs Natalie Holland</w:t>
            </w:r>
            <w:r w:rsidRPr="0060611C">
              <w:rPr>
                <w:rFonts w:ascii="Arial" w:eastAsia="Calibri" w:hAnsi="Arial" w:cs="Arial"/>
                <w:bCs/>
                <w:sz w:val="27"/>
                <w:szCs w:val="27"/>
              </w:rPr>
              <w:t> </w:t>
            </w:r>
          </w:p>
        </w:tc>
        <w:tc>
          <w:tcPr>
            <w:tcW w:w="4500" w:type="dxa"/>
            <w:tcBorders>
              <w:top w:val="single" w:sz="6" w:space="0" w:color="B9B9B9"/>
              <w:left w:val="single" w:sz="6" w:space="0" w:color="B9B9B9"/>
              <w:bottom w:val="single" w:sz="6" w:space="0" w:color="B9B9B9"/>
              <w:right w:val="single" w:sz="6" w:space="0" w:color="B9B9B9"/>
            </w:tcBorders>
            <w:shd w:val="clear" w:color="auto" w:fill="FFFFFF"/>
            <w:hideMark/>
          </w:tcPr>
          <w:p w14:paraId="7DBF5BEF" w14:textId="19A8975F" w:rsidR="0060611C" w:rsidRPr="0060611C" w:rsidRDefault="0060611C" w:rsidP="0060611C">
            <w:pPr>
              <w:spacing w:before="120" w:after="120" w:line="240" w:lineRule="auto"/>
              <w:outlineLvl w:val="0"/>
              <w:rPr>
                <w:rFonts w:ascii="Arial" w:eastAsia="Calibri" w:hAnsi="Arial" w:cs="Arial"/>
                <w:bCs/>
                <w:sz w:val="27"/>
                <w:szCs w:val="27"/>
              </w:rPr>
            </w:pPr>
            <w:hyperlink r:id="rId13" w:history="1">
              <w:r w:rsidRPr="005E0C85">
                <w:rPr>
                  <w:rStyle w:val="Hyperlink"/>
                  <w:rFonts w:ascii="Arial" w:eastAsia="Calibri" w:hAnsi="Arial" w:cs="Arial"/>
                  <w:bCs/>
                  <w:sz w:val="27"/>
                  <w:szCs w:val="27"/>
                </w:rPr>
                <w:t>Natalie.holland@stphs.co.uk</w:t>
              </w:r>
            </w:hyperlink>
            <w:r>
              <w:rPr>
                <w:rFonts w:ascii="Arial" w:eastAsia="Calibri" w:hAnsi="Arial" w:cs="Arial"/>
                <w:bCs/>
                <w:sz w:val="27"/>
                <w:szCs w:val="27"/>
              </w:rPr>
              <w:t xml:space="preserve"> </w:t>
            </w:r>
            <w:r w:rsidRPr="0060611C">
              <w:rPr>
                <w:rFonts w:ascii="Arial" w:eastAsia="Calibri" w:hAnsi="Arial" w:cs="Arial"/>
                <w:bCs/>
                <w:sz w:val="27"/>
                <w:szCs w:val="27"/>
              </w:rPr>
              <w:t> </w:t>
            </w:r>
          </w:p>
        </w:tc>
      </w:tr>
      <w:tr w:rsidR="0060611C" w:rsidRPr="0060611C" w14:paraId="49D2FA46" w14:textId="77777777" w:rsidTr="000E75D4">
        <w:trPr>
          <w:trHeight w:val="1501"/>
        </w:trPr>
        <w:tc>
          <w:tcPr>
            <w:tcW w:w="2850" w:type="dxa"/>
            <w:tcBorders>
              <w:top w:val="single" w:sz="6" w:space="0" w:color="B9B9B9"/>
              <w:left w:val="single" w:sz="6" w:space="0" w:color="B9B9B9"/>
              <w:bottom w:val="single" w:sz="6" w:space="0" w:color="B9B9B9"/>
              <w:right w:val="single" w:sz="6" w:space="0" w:color="B9B9B9"/>
            </w:tcBorders>
            <w:shd w:val="clear" w:color="auto" w:fill="FFFFFF"/>
            <w:vAlign w:val="center"/>
            <w:hideMark/>
          </w:tcPr>
          <w:p w14:paraId="21B0391E" w14:textId="77777777" w:rsidR="0060611C" w:rsidRPr="0060611C" w:rsidRDefault="0060611C" w:rsidP="0060611C">
            <w:pPr>
              <w:spacing w:before="120" w:after="120" w:line="240" w:lineRule="auto"/>
              <w:outlineLvl w:val="0"/>
              <w:rPr>
                <w:rFonts w:ascii="Arial" w:eastAsia="Calibri" w:hAnsi="Arial" w:cs="Arial"/>
                <w:b/>
                <w:sz w:val="27"/>
                <w:szCs w:val="27"/>
              </w:rPr>
            </w:pPr>
            <w:r w:rsidRPr="0060611C">
              <w:rPr>
                <w:rFonts w:ascii="Arial" w:eastAsia="Calibri" w:hAnsi="Arial" w:cs="Arial"/>
                <w:b/>
                <w:sz w:val="27"/>
                <w:szCs w:val="27"/>
                <w:lang w:val="en-US"/>
              </w:rPr>
              <w:t>Deputy DSL’s:</w:t>
            </w:r>
            <w:r w:rsidRPr="0060611C">
              <w:rPr>
                <w:rFonts w:ascii="Arial" w:eastAsia="Calibri" w:hAnsi="Arial" w:cs="Arial"/>
                <w:b/>
                <w:sz w:val="27"/>
                <w:szCs w:val="27"/>
              </w:rPr>
              <w:t> </w:t>
            </w:r>
          </w:p>
        </w:tc>
        <w:tc>
          <w:tcPr>
            <w:tcW w:w="2970" w:type="dxa"/>
            <w:tcBorders>
              <w:top w:val="single" w:sz="6" w:space="0" w:color="B9B9B9"/>
              <w:left w:val="single" w:sz="6" w:space="0" w:color="B9B9B9"/>
              <w:bottom w:val="single" w:sz="6" w:space="0" w:color="B9B9B9"/>
              <w:right w:val="single" w:sz="6" w:space="0" w:color="B9B9B9"/>
            </w:tcBorders>
            <w:shd w:val="clear" w:color="auto" w:fill="FFFFFF"/>
            <w:hideMark/>
          </w:tcPr>
          <w:p w14:paraId="008C08DF" w14:textId="0F86E886" w:rsidR="0060611C" w:rsidRPr="0060611C" w:rsidRDefault="000E75D4" w:rsidP="0060611C">
            <w:pPr>
              <w:spacing w:before="120" w:after="120" w:line="240" w:lineRule="auto"/>
              <w:outlineLvl w:val="0"/>
              <w:rPr>
                <w:rFonts w:ascii="Arial" w:eastAsia="Calibri" w:hAnsi="Arial" w:cs="Arial"/>
                <w:bCs/>
                <w:sz w:val="27"/>
                <w:szCs w:val="27"/>
              </w:rPr>
            </w:pPr>
            <w:r>
              <w:rPr>
                <w:rFonts w:ascii="Arial" w:eastAsia="Calibri" w:hAnsi="Arial" w:cs="Arial"/>
                <w:bCs/>
                <w:sz w:val="27"/>
                <w:szCs w:val="27"/>
                <w:lang w:val="en-US"/>
              </w:rPr>
              <w:t>Miss Laura Guest</w:t>
            </w:r>
          </w:p>
          <w:p w14:paraId="173D05BE" w14:textId="77777777" w:rsidR="0060611C" w:rsidRPr="0060611C" w:rsidRDefault="0060611C" w:rsidP="0060611C">
            <w:pPr>
              <w:spacing w:before="120" w:after="120" w:line="240" w:lineRule="auto"/>
              <w:outlineLvl w:val="0"/>
              <w:rPr>
                <w:rFonts w:ascii="Arial" w:eastAsia="Calibri" w:hAnsi="Arial" w:cs="Arial"/>
                <w:bCs/>
                <w:sz w:val="27"/>
                <w:szCs w:val="27"/>
              </w:rPr>
            </w:pPr>
            <w:r w:rsidRPr="0060611C">
              <w:rPr>
                <w:rFonts w:ascii="Arial" w:eastAsia="Calibri" w:hAnsi="Arial" w:cs="Arial"/>
                <w:bCs/>
                <w:sz w:val="27"/>
                <w:szCs w:val="27"/>
              </w:rPr>
              <w:t> </w:t>
            </w:r>
          </w:p>
          <w:p w14:paraId="1B11FC61" w14:textId="6CD95D81" w:rsidR="0060611C" w:rsidRPr="0060611C" w:rsidRDefault="000E75D4" w:rsidP="0060611C">
            <w:pPr>
              <w:spacing w:before="120" w:after="120" w:line="240" w:lineRule="auto"/>
              <w:outlineLvl w:val="0"/>
              <w:rPr>
                <w:rFonts w:ascii="Arial" w:eastAsia="Calibri" w:hAnsi="Arial" w:cs="Arial"/>
                <w:bCs/>
                <w:sz w:val="27"/>
                <w:szCs w:val="27"/>
              </w:rPr>
            </w:pPr>
            <w:r>
              <w:rPr>
                <w:rFonts w:ascii="Arial" w:eastAsia="Calibri" w:hAnsi="Arial" w:cs="Arial"/>
                <w:bCs/>
                <w:sz w:val="27"/>
                <w:szCs w:val="27"/>
                <w:lang w:val="en-US"/>
              </w:rPr>
              <w:t>Mrs Victoria Dixon</w:t>
            </w:r>
            <w:r w:rsidR="0060611C" w:rsidRPr="0060611C">
              <w:rPr>
                <w:rFonts w:ascii="Arial" w:eastAsia="Calibri" w:hAnsi="Arial" w:cs="Arial"/>
                <w:bCs/>
                <w:sz w:val="27"/>
                <w:szCs w:val="27"/>
              </w:rPr>
              <w:t> </w:t>
            </w:r>
          </w:p>
        </w:tc>
        <w:tc>
          <w:tcPr>
            <w:tcW w:w="4500" w:type="dxa"/>
            <w:tcBorders>
              <w:top w:val="single" w:sz="6" w:space="0" w:color="B9B9B9"/>
              <w:left w:val="single" w:sz="6" w:space="0" w:color="B9B9B9"/>
              <w:bottom w:val="single" w:sz="6" w:space="0" w:color="B9B9B9"/>
              <w:right w:val="single" w:sz="6" w:space="0" w:color="B9B9B9"/>
            </w:tcBorders>
            <w:shd w:val="clear" w:color="auto" w:fill="FFFFFF"/>
            <w:hideMark/>
          </w:tcPr>
          <w:p w14:paraId="1F542907" w14:textId="347549A4" w:rsidR="0060611C" w:rsidRDefault="0060611C" w:rsidP="0060611C">
            <w:pPr>
              <w:spacing w:before="120" w:after="120" w:line="240" w:lineRule="auto"/>
              <w:outlineLvl w:val="0"/>
              <w:rPr>
                <w:rFonts w:ascii="Arial" w:eastAsia="Calibri" w:hAnsi="Arial" w:cs="Arial"/>
                <w:bCs/>
                <w:sz w:val="27"/>
                <w:szCs w:val="27"/>
              </w:rPr>
            </w:pPr>
            <w:r w:rsidRPr="0060611C">
              <w:rPr>
                <w:rFonts w:ascii="Arial" w:eastAsia="Calibri" w:hAnsi="Arial" w:cs="Arial"/>
                <w:bCs/>
                <w:sz w:val="27"/>
                <w:szCs w:val="27"/>
              </w:rPr>
              <w:t> </w:t>
            </w:r>
            <w:hyperlink r:id="rId14" w:history="1">
              <w:r w:rsidR="000E75D4" w:rsidRPr="005E0C85">
                <w:rPr>
                  <w:rStyle w:val="Hyperlink"/>
                  <w:rFonts w:ascii="Arial" w:eastAsia="Calibri" w:hAnsi="Arial" w:cs="Arial"/>
                  <w:bCs/>
                  <w:sz w:val="27"/>
                  <w:szCs w:val="27"/>
                </w:rPr>
                <w:t>Laura.Guest@stjosephsstockport.co.uk</w:t>
              </w:r>
            </w:hyperlink>
          </w:p>
          <w:p w14:paraId="0541EC52" w14:textId="77777777" w:rsidR="000E75D4" w:rsidRDefault="000E75D4" w:rsidP="0060611C">
            <w:pPr>
              <w:spacing w:before="120" w:after="120" w:line="240" w:lineRule="auto"/>
              <w:outlineLvl w:val="0"/>
              <w:rPr>
                <w:rFonts w:ascii="Arial" w:eastAsia="Calibri" w:hAnsi="Arial" w:cs="Arial"/>
                <w:bCs/>
                <w:sz w:val="27"/>
                <w:szCs w:val="27"/>
              </w:rPr>
            </w:pPr>
          </w:p>
          <w:p w14:paraId="3B54DACD" w14:textId="218F12E1" w:rsidR="000E75D4" w:rsidRDefault="000E75D4" w:rsidP="0060611C">
            <w:pPr>
              <w:spacing w:before="120" w:after="120" w:line="240" w:lineRule="auto"/>
              <w:outlineLvl w:val="0"/>
              <w:rPr>
                <w:rFonts w:ascii="Arial" w:eastAsia="Calibri" w:hAnsi="Arial" w:cs="Arial"/>
                <w:bCs/>
                <w:sz w:val="27"/>
                <w:szCs w:val="27"/>
              </w:rPr>
            </w:pPr>
            <w:hyperlink r:id="rId15" w:history="1">
              <w:r w:rsidRPr="005E0C85">
                <w:rPr>
                  <w:rStyle w:val="Hyperlink"/>
                  <w:rFonts w:ascii="Arial" w:eastAsia="Calibri" w:hAnsi="Arial" w:cs="Arial"/>
                  <w:bCs/>
                  <w:sz w:val="27"/>
                  <w:szCs w:val="27"/>
                </w:rPr>
                <w:t>Victoria.Dixon@ssjftm.co.uk</w:t>
              </w:r>
            </w:hyperlink>
          </w:p>
          <w:p w14:paraId="256FBAFC" w14:textId="77777777" w:rsidR="000E75D4" w:rsidRPr="0060611C" w:rsidRDefault="000E75D4" w:rsidP="0060611C">
            <w:pPr>
              <w:spacing w:before="120" w:after="120" w:line="240" w:lineRule="auto"/>
              <w:outlineLvl w:val="0"/>
              <w:rPr>
                <w:rFonts w:ascii="Arial" w:eastAsia="Calibri" w:hAnsi="Arial" w:cs="Arial"/>
                <w:bCs/>
                <w:sz w:val="27"/>
                <w:szCs w:val="27"/>
              </w:rPr>
            </w:pPr>
          </w:p>
          <w:p w14:paraId="0D351E2A" w14:textId="228339FB" w:rsidR="0060611C" w:rsidRPr="0060611C" w:rsidRDefault="0060611C" w:rsidP="0060611C">
            <w:pPr>
              <w:spacing w:before="120" w:after="120" w:line="240" w:lineRule="auto"/>
              <w:outlineLvl w:val="0"/>
              <w:rPr>
                <w:rFonts w:ascii="Arial" w:eastAsia="Calibri" w:hAnsi="Arial" w:cs="Arial"/>
                <w:bCs/>
                <w:sz w:val="27"/>
                <w:szCs w:val="27"/>
              </w:rPr>
            </w:pPr>
          </w:p>
        </w:tc>
      </w:tr>
      <w:tr w:rsidR="0060611C" w:rsidRPr="0060611C" w14:paraId="0F8759D4" w14:textId="77777777">
        <w:trPr>
          <w:trHeight w:val="300"/>
        </w:trPr>
        <w:tc>
          <w:tcPr>
            <w:tcW w:w="2850" w:type="dxa"/>
            <w:tcBorders>
              <w:top w:val="single" w:sz="6" w:space="0" w:color="B9B9B9"/>
              <w:left w:val="single" w:sz="6" w:space="0" w:color="B9B9B9"/>
              <w:bottom w:val="single" w:sz="6" w:space="0" w:color="B9B9B9"/>
              <w:right w:val="single" w:sz="6" w:space="0" w:color="B9B9B9"/>
            </w:tcBorders>
            <w:shd w:val="clear" w:color="auto" w:fill="FFFFFF"/>
            <w:vAlign w:val="center"/>
            <w:hideMark/>
          </w:tcPr>
          <w:p w14:paraId="3DD83CCA" w14:textId="77777777" w:rsidR="0060611C" w:rsidRPr="0060611C" w:rsidRDefault="0060611C" w:rsidP="0060611C">
            <w:pPr>
              <w:spacing w:before="120" w:after="120" w:line="240" w:lineRule="auto"/>
              <w:outlineLvl w:val="0"/>
              <w:rPr>
                <w:rFonts w:ascii="Arial" w:eastAsia="Calibri" w:hAnsi="Arial" w:cs="Arial"/>
                <w:b/>
                <w:sz w:val="27"/>
                <w:szCs w:val="27"/>
              </w:rPr>
            </w:pPr>
            <w:r w:rsidRPr="0060611C">
              <w:rPr>
                <w:rFonts w:ascii="Arial" w:eastAsia="Calibri" w:hAnsi="Arial" w:cs="Arial"/>
                <w:b/>
                <w:sz w:val="27"/>
                <w:szCs w:val="27"/>
                <w:lang w:val="en-US"/>
              </w:rPr>
              <w:t>Attendance lead:</w:t>
            </w:r>
            <w:r w:rsidRPr="0060611C">
              <w:rPr>
                <w:rFonts w:ascii="Arial" w:eastAsia="Calibri" w:hAnsi="Arial" w:cs="Arial"/>
                <w:b/>
                <w:sz w:val="27"/>
                <w:szCs w:val="27"/>
              </w:rPr>
              <w:t> </w:t>
            </w:r>
          </w:p>
        </w:tc>
        <w:tc>
          <w:tcPr>
            <w:tcW w:w="2970" w:type="dxa"/>
            <w:tcBorders>
              <w:top w:val="single" w:sz="6" w:space="0" w:color="B9B9B9"/>
              <w:left w:val="single" w:sz="6" w:space="0" w:color="B9B9B9"/>
              <w:bottom w:val="single" w:sz="6" w:space="0" w:color="B9B9B9"/>
              <w:right w:val="single" w:sz="6" w:space="0" w:color="B9B9B9"/>
            </w:tcBorders>
            <w:shd w:val="clear" w:color="auto" w:fill="FFFFFF"/>
            <w:hideMark/>
          </w:tcPr>
          <w:p w14:paraId="2BA0DC03" w14:textId="158DCE18" w:rsidR="0060611C" w:rsidRPr="0060611C" w:rsidRDefault="0060611C" w:rsidP="0060611C">
            <w:pPr>
              <w:spacing w:before="120" w:after="120" w:line="240" w:lineRule="auto"/>
              <w:outlineLvl w:val="0"/>
              <w:rPr>
                <w:rFonts w:ascii="Arial" w:eastAsia="Calibri" w:hAnsi="Arial" w:cs="Arial"/>
                <w:bCs/>
                <w:sz w:val="27"/>
                <w:szCs w:val="27"/>
              </w:rPr>
            </w:pPr>
            <w:r w:rsidRPr="0060611C">
              <w:rPr>
                <w:rFonts w:ascii="Arial" w:eastAsia="Calibri" w:hAnsi="Arial" w:cs="Arial"/>
                <w:bCs/>
                <w:sz w:val="27"/>
                <w:szCs w:val="27"/>
                <w:lang w:val="en-US"/>
              </w:rPr>
              <w:t xml:space="preserve">Mrs </w:t>
            </w:r>
            <w:r w:rsidR="000E75D4">
              <w:rPr>
                <w:rFonts w:ascii="Arial" w:eastAsia="Calibri" w:hAnsi="Arial" w:cs="Arial"/>
                <w:bCs/>
                <w:sz w:val="27"/>
                <w:szCs w:val="27"/>
                <w:lang w:val="en-US"/>
              </w:rPr>
              <w:t>Clare Bell</w:t>
            </w:r>
          </w:p>
        </w:tc>
        <w:tc>
          <w:tcPr>
            <w:tcW w:w="4500" w:type="dxa"/>
            <w:tcBorders>
              <w:top w:val="single" w:sz="6" w:space="0" w:color="B9B9B9"/>
              <w:left w:val="single" w:sz="6" w:space="0" w:color="B9B9B9"/>
              <w:bottom w:val="single" w:sz="6" w:space="0" w:color="B9B9B9"/>
              <w:right w:val="single" w:sz="6" w:space="0" w:color="B9B9B9"/>
            </w:tcBorders>
            <w:shd w:val="clear" w:color="auto" w:fill="FFFFFF"/>
            <w:hideMark/>
          </w:tcPr>
          <w:p w14:paraId="390C44E1" w14:textId="2F8974D6" w:rsidR="0060611C" w:rsidRDefault="000E75D4" w:rsidP="0060611C">
            <w:pPr>
              <w:spacing w:before="120" w:after="120" w:line="240" w:lineRule="auto"/>
              <w:outlineLvl w:val="0"/>
              <w:rPr>
                <w:rFonts w:ascii="Arial" w:eastAsia="Calibri" w:hAnsi="Arial" w:cs="Arial"/>
                <w:bCs/>
                <w:sz w:val="27"/>
                <w:szCs w:val="27"/>
              </w:rPr>
            </w:pPr>
            <w:hyperlink r:id="rId16" w:history="1">
              <w:r w:rsidRPr="005E0C85">
                <w:rPr>
                  <w:rStyle w:val="Hyperlink"/>
                  <w:rFonts w:ascii="Arial" w:eastAsia="Calibri" w:hAnsi="Arial" w:cs="Arial"/>
                  <w:bCs/>
                  <w:sz w:val="27"/>
                  <w:szCs w:val="27"/>
                </w:rPr>
                <w:t>Clare.Bell@stjosephsstockport.co.uk</w:t>
              </w:r>
            </w:hyperlink>
          </w:p>
          <w:p w14:paraId="451D1E3B" w14:textId="77777777" w:rsidR="000E75D4" w:rsidRPr="0060611C" w:rsidRDefault="000E75D4" w:rsidP="0060611C">
            <w:pPr>
              <w:spacing w:before="120" w:after="120" w:line="240" w:lineRule="auto"/>
              <w:outlineLvl w:val="0"/>
              <w:rPr>
                <w:rFonts w:ascii="Arial" w:eastAsia="Calibri" w:hAnsi="Arial" w:cs="Arial"/>
                <w:bCs/>
                <w:sz w:val="27"/>
                <w:szCs w:val="27"/>
              </w:rPr>
            </w:pPr>
          </w:p>
          <w:p w14:paraId="552535A2" w14:textId="3EDCD60B" w:rsidR="0060611C" w:rsidRPr="0060611C" w:rsidRDefault="0060611C" w:rsidP="0060611C">
            <w:pPr>
              <w:spacing w:before="120" w:after="120" w:line="240" w:lineRule="auto"/>
              <w:outlineLvl w:val="0"/>
              <w:rPr>
                <w:rFonts w:ascii="Arial" w:eastAsia="Calibri" w:hAnsi="Arial" w:cs="Arial"/>
                <w:bCs/>
                <w:sz w:val="27"/>
                <w:szCs w:val="27"/>
              </w:rPr>
            </w:pPr>
          </w:p>
        </w:tc>
      </w:tr>
      <w:tr w:rsidR="0060611C" w:rsidRPr="0060611C" w14:paraId="34D0F175" w14:textId="77777777">
        <w:trPr>
          <w:trHeight w:val="300"/>
        </w:trPr>
        <w:tc>
          <w:tcPr>
            <w:tcW w:w="2850" w:type="dxa"/>
            <w:tcBorders>
              <w:top w:val="single" w:sz="6" w:space="0" w:color="B9B9B9"/>
              <w:left w:val="single" w:sz="6" w:space="0" w:color="B9B9B9"/>
              <w:bottom w:val="single" w:sz="6" w:space="0" w:color="B9B9B9"/>
              <w:right w:val="single" w:sz="6" w:space="0" w:color="B9B9B9"/>
            </w:tcBorders>
            <w:shd w:val="clear" w:color="auto" w:fill="FFFFFF"/>
            <w:vAlign w:val="center"/>
            <w:hideMark/>
          </w:tcPr>
          <w:p w14:paraId="568DC28D" w14:textId="77777777" w:rsidR="0060611C" w:rsidRPr="0060611C" w:rsidRDefault="0060611C" w:rsidP="0060611C">
            <w:pPr>
              <w:spacing w:before="120" w:after="120" w:line="240" w:lineRule="auto"/>
              <w:outlineLvl w:val="0"/>
              <w:rPr>
                <w:rFonts w:ascii="Arial" w:eastAsia="Calibri" w:hAnsi="Arial" w:cs="Arial"/>
                <w:b/>
                <w:sz w:val="27"/>
                <w:szCs w:val="27"/>
              </w:rPr>
            </w:pPr>
            <w:r w:rsidRPr="0060611C">
              <w:rPr>
                <w:rFonts w:ascii="Arial" w:eastAsia="Calibri" w:hAnsi="Arial" w:cs="Arial"/>
                <w:b/>
                <w:sz w:val="27"/>
                <w:szCs w:val="27"/>
                <w:lang w:val="en-US"/>
              </w:rPr>
              <w:t>Chair of governors:</w:t>
            </w:r>
            <w:r w:rsidRPr="0060611C">
              <w:rPr>
                <w:rFonts w:ascii="Arial" w:eastAsia="Calibri" w:hAnsi="Arial" w:cs="Arial"/>
                <w:b/>
                <w:sz w:val="27"/>
                <w:szCs w:val="27"/>
              </w:rPr>
              <w:t> </w:t>
            </w:r>
          </w:p>
        </w:tc>
        <w:tc>
          <w:tcPr>
            <w:tcW w:w="2970" w:type="dxa"/>
            <w:tcBorders>
              <w:top w:val="single" w:sz="6" w:space="0" w:color="B9B9B9"/>
              <w:left w:val="single" w:sz="6" w:space="0" w:color="B9B9B9"/>
              <w:bottom w:val="single" w:sz="6" w:space="0" w:color="B9B9B9"/>
              <w:right w:val="single" w:sz="6" w:space="0" w:color="B9B9B9"/>
            </w:tcBorders>
            <w:shd w:val="clear" w:color="auto" w:fill="FFFFFF"/>
            <w:hideMark/>
          </w:tcPr>
          <w:p w14:paraId="176D7F54" w14:textId="5CC9155A" w:rsidR="0060611C" w:rsidRPr="0060611C" w:rsidRDefault="0060611C" w:rsidP="0060611C">
            <w:pPr>
              <w:spacing w:before="120" w:after="120" w:line="240" w:lineRule="auto"/>
              <w:outlineLvl w:val="0"/>
              <w:rPr>
                <w:rFonts w:ascii="Arial" w:eastAsia="Calibri" w:hAnsi="Arial" w:cs="Arial"/>
                <w:bCs/>
                <w:sz w:val="27"/>
                <w:szCs w:val="27"/>
              </w:rPr>
            </w:pPr>
            <w:r w:rsidRPr="0060611C">
              <w:rPr>
                <w:rFonts w:ascii="Arial" w:eastAsia="Calibri" w:hAnsi="Arial" w:cs="Arial"/>
                <w:bCs/>
                <w:sz w:val="27"/>
                <w:szCs w:val="27"/>
                <w:lang w:val="en-US"/>
              </w:rPr>
              <w:t>Mr</w:t>
            </w:r>
            <w:r w:rsidR="000E75D4">
              <w:rPr>
                <w:rFonts w:ascii="Arial" w:eastAsia="Calibri" w:hAnsi="Arial" w:cs="Arial"/>
                <w:bCs/>
                <w:sz w:val="27"/>
                <w:szCs w:val="27"/>
                <w:lang w:val="en-US"/>
              </w:rPr>
              <w:t xml:space="preserve"> Martin Bourke</w:t>
            </w:r>
          </w:p>
        </w:tc>
        <w:tc>
          <w:tcPr>
            <w:tcW w:w="4500" w:type="dxa"/>
            <w:tcBorders>
              <w:top w:val="single" w:sz="6" w:space="0" w:color="B9B9B9"/>
              <w:left w:val="single" w:sz="6" w:space="0" w:color="B9B9B9"/>
              <w:bottom w:val="single" w:sz="6" w:space="0" w:color="B9B9B9"/>
              <w:right w:val="single" w:sz="6" w:space="0" w:color="B9B9B9"/>
            </w:tcBorders>
            <w:shd w:val="clear" w:color="auto" w:fill="FFFFFF"/>
            <w:hideMark/>
          </w:tcPr>
          <w:p w14:paraId="5EBA86C4" w14:textId="77777777" w:rsidR="0060611C" w:rsidRPr="0060611C" w:rsidRDefault="0060611C" w:rsidP="0060611C">
            <w:pPr>
              <w:spacing w:before="120" w:after="120" w:line="240" w:lineRule="auto"/>
              <w:outlineLvl w:val="0"/>
              <w:rPr>
                <w:rFonts w:ascii="Arial" w:eastAsia="Calibri" w:hAnsi="Arial" w:cs="Arial"/>
                <w:bCs/>
                <w:sz w:val="27"/>
                <w:szCs w:val="27"/>
              </w:rPr>
            </w:pPr>
            <w:r w:rsidRPr="0060611C">
              <w:rPr>
                <w:rFonts w:ascii="Arial" w:eastAsia="Calibri" w:hAnsi="Arial" w:cs="Arial"/>
                <w:bCs/>
                <w:sz w:val="27"/>
                <w:szCs w:val="27"/>
              </w:rPr>
              <w:t> </w:t>
            </w:r>
          </w:p>
        </w:tc>
      </w:tr>
      <w:tr w:rsidR="0060611C" w:rsidRPr="0060611C" w14:paraId="540B4BF8" w14:textId="77777777">
        <w:trPr>
          <w:trHeight w:val="300"/>
        </w:trPr>
        <w:tc>
          <w:tcPr>
            <w:tcW w:w="2850" w:type="dxa"/>
            <w:tcBorders>
              <w:top w:val="single" w:sz="6" w:space="0" w:color="B9B9B9"/>
              <w:left w:val="single" w:sz="6" w:space="0" w:color="B9B9B9"/>
              <w:bottom w:val="single" w:sz="6" w:space="0" w:color="B9B9B9"/>
              <w:right w:val="single" w:sz="6" w:space="0" w:color="B9B9B9"/>
            </w:tcBorders>
            <w:shd w:val="clear" w:color="auto" w:fill="FFFFFF"/>
            <w:vAlign w:val="center"/>
            <w:hideMark/>
          </w:tcPr>
          <w:p w14:paraId="4ECBF0B1" w14:textId="77777777" w:rsidR="0060611C" w:rsidRPr="0060611C" w:rsidRDefault="0060611C" w:rsidP="0060611C">
            <w:pPr>
              <w:spacing w:before="120" w:after="120" w:line="240" w:lineRule="auto"/>
              <w:outlineLvl w:val="0"/>
              <w:rPr>
                <w:rFonts w:ascii="Arial" w:eastAsia="Calibri" w:hAnsi="Arial" w:cs="Arial"/>
                <w:b/>
                <w:sz w:val="27"/>
                <w:szCs w:val="27"/>
              </w:rPr>
            </w:pPr>
            <w:r w:rsidRPr="0060611C">
              <w:rPr>
                <w:rFonts w:ascii="Arial" w:eastAsia="Calibri" w:hAnsi="Arial" w:cs="Arial"/>
                <w:b/>
                <w:sz w:val="27"/>
                <w:szCs w:val="27"/>
                <w:lang w:val="en-US"/>
              </w:rPr>
              <w:t>Designated teacher for LAC:</w:t>
            </w:r>
            <w:r w:rsidRPr="0060611C">
              <w:rPr>
                <w:rFonts w:ascii="Arial" w:eastAsia="Calibri" w:hAnsi="Arial" w:cs="Arial"/>
                <w:b/>
                <w:sz w:val="27"/>
                <w:szCs w:val="27"/>
              </w:rPr>
              <w:t> </w:t>
            </w:r>
          </w:p>
        </w:tc>
        <w:tc>
          <w:tcPr>
            <w:tcW w:w="2970" w:type="dxa"/>
            <w:tcBorders>
              <w:top w:val="single" w:sz="6" w:space="0" w:color="B9B9B9"/>
              <w:left w:val="single" w:sz="6" w:space="0" w:color="B9B9B9"/>
              <w:bottom w:val="single" w:sz="6" w:space="0" w:color="B9B9B9"/>
              <w:right w:val="single" w:sz="6" w:space="0" w:color="B9B9B9"/>
            </w:tcBorders>
            <w:shd w:val="clear" w:color="auto" w:fill="FFFFFF"/>
            <w:hideMark/>
          </w:tcPr>
          <w:p w14:paraId="00DD9251" w14:textId="77777777" w:rsidR="0060611C" w:rsidRPr="0060611C" w:rsidRDefault="0060611C" w:rsidP="0060611C">
            <w:pPr>
              <w:spacing w:before="120" w:after="120" w:line="240" w:lineRule="auto"/>
              <w:outlineLvl w:val="0"/>
              <w:rPr>
                <w:rFonts w:ascii="Arial" w:eastAsia="Calibri" w:hAnsi="Arial" w:cs="Arial"/>
                <w:bCs/>
                <w:sz w:val="27"/>
                <w:szCs w:val="27"/>
              </w:rPr>
            </w:pPr>
            <w:r w:rsidRPr="0060611C">
              <w:rPr>
                <w:rFonts w:ascii="Arial" w:eastAsia="Calibri" w:hAnsi="Arial" w:cs="Arial"/>
                <w:bCs/>
                <w:sz w:val="27"/>
                <w:szCs w:val="27"/>
                <w:lang w:val="en-US"/>
              </w:rPr>
              <w:t>Mrs Natalie Holland</w:t>
            </w:r>
            <w:r w:rsidRPr="0060611C">
              <w:rPr>
                <w:rFonts w:ascii="Arial" w:eastAsia="Calibri" w:hAnsi="Arial" w:cs="Arial"/>
                <w:bCs/>
                <w:sz w:val="27"/>
                <w:szCs w:val="27"/>
              </w:rPr>
              <w:t> </w:t>
            </w:r>
          </w:p>
        </w:tc>
        <w:tc>
          <w:tcPr>
            <w:tcW w:w="4500" w:type="dxa"/>
            <w:tcBorders>
              <w:top w:val="single" w:sz="6" w:space="0" w:color="B9B9B9"/>
              <w:left w:val="single" w:sz="6" w:space="0" w:color="B9B9B9"/>
              <w:bottom w:val="single" w:sz="6" w:space="0" w:color="B9B9B9"/>
              <w:right w:val="single" w:sz="6" w:space="0" w:color="B9B9B9"/>
            </w:tcBorders>
            <w:shd w:val="clear" w:color="auto" w:fill="FFFFFF"/>
            <w:hideMark/>
          </w:tcPr>
          <w:p w14:paraId="4F42E300" w14:textId="77746D63" w:rsidR="0060611C" w:rsidRPr="0060611C" w:rsidRDefault="0060611C" w:rsidP="0060611C">
            <w:pPr>
              <w:spacing w:before="120" w:after="120" w:line="240" w:lineRule="auto"/>
              <w:outlineLvl w:val="0"/>
              <w:rPr>
                <w:rFonts w:ascii="Arial" w:eastAsia="Calibri" w:hAnsi="Arial" w:cs="Arial"/>
                <w:bCs/>
                <w:sz w:val="27"/>
                <w:szCs w:val="27"/>
              </w:rPr>
            </w:pPr>
            <w:hyperlink r:id="rId17" w:history="1">
              <w:r w:rsidRPr="005E0C85">
                <w:rPr>
                  <w:rStyle w:val="Hyperlink"/>
                  <w:rFonts w:ascii="Arial" w:eastAsia="Calibri" w:hAnsi="Arial" w:cs="Arial"/>
                  <w:bCs/>
                  <w:sz w:val="27"/>
                  <w:szCs w:val="27"/>
                </w:rPr>
                <w:t>Natalie.holland@stphs.co.uk</w:t>
              </w:r>
            </w:hyperlink>
          </w:p>
        </w:tc>
      </w:tr>
      <w:tr w:rsidR="0060611C" w:rsidRPr="0060611C" w14:paraId="187F6A97" w14:textId="77777777">
        <w:trPr>
          <w:trHeight w:val="300"/>
        </w:trPr>
        <w:tc>
          <w:tcPr>
            <w:tcW w:w="2850" w:type="dxa"/>
            <w:tcBorders>
              <w:top w:val="single" w:sz="6" w:space="0" w:color="B9B9B9"/>
              <w:left w:val="single" w:sz="6" w:space="0" w:color="B9B9B9"/>
              <w:bottom w:val="single" w:sz="6" w:space="0" w:color="B9B9B9"/>
              <w:right w:val="single" w:sz="6" w:space="0" w:color="B9B9B9"/>
            </w:tcBorders>
            <w:shd w:val="clear" w:color="auto" w:fill="FFFFFF"/>
            <w:vAlign w:val="center"/>
            <w:hideMark/>
          </w:tcPr>
          <w:p w14:paraId="506E4DA6" w14:textId="77777777" w:rsidR="0060611C" w:rsidRPr="0060611C" w:rsidRDefault="0060611C" w:rsidP="0060611C">
            <w:pPr>
              <w:spacing w:before="120" w:after="120" w:line="240" w:lineRule="auto"/>
              <w:outlineLvl w:val="0"/>
              <w:rPr>
                <w:rFonts w:ascii="Arial" w:eastAsia="Calibri" w:hAnsi="Arial" w:cs="Arial"/>
                <w:b/>
                <w:sz w:val="27"/>
                <w:szCs w:val="27"/>
              </w:rPr>
            </w:pPr>
            <w:r w:rsidRPr="0060611C">
              <w:rPr>
                <w:rFonts w:ascii="Arial" w:eastAsia="Calibri" w:hAnsi="Arial" w:cs="Arial"/>
                <w:b/>
                <w:sz w:val="27"/>
                <w:szCs w:val="27"/>
                <w:lang w:val="en-US"/>
              </w:rPr>
              <w:lastRenderedPageBreak/>
              <w:t>Local authority referral process (children’s services)</w:t>
            </w:r>
            <w:r w:rsidRPr="0060611C">
              <w:rPr>
                <w:rFonts w:ascii="Arial" w:eastAsia="Calibri" w:hAnsi="Arial" w:cs="Arial"/>
                <w:b/>
                <w:sz w:val="27"/>
                <w:szCs w:val="27"/>
              </w:rPr>
              <w:t> </w:t>
            </w:r>
          </w:p>
        </w:tc>
        <w:tc>
          <w:tcPr>
            <w:tcW w:w="2970" w:type="dxa"/>
            <w:tcBorders>
              <w:top w:val="single" w:sz="6" w:space="0" w:color="B9B9B9"/>
              <w:left w:val="single" w:sz="6" w:space="0" w:color="B9B9B9"/>
              <w:bottom w:val="single" w:sz="6" w:space="0" w:color="B9B9B9"/>
              <w:right w:val="single" w:sz="6" w:space="0" w:color="B9B9B9"/>
            </w:tcBorders>
            <w:shd w:val="clear" w:color="auto" w:fill="FFFFFF"/>
            <w:hideMark/>
          </w:tcPr>
          <w:p w14:paraId="32A5AA01" w14:textId="77777777" w:rsidR="0060611C" w:rsidRPr="0060611C" w:rsidRDefault="0060611C" w:rsidP="0060611C">
            <w:pPr>
              <w:spacing w:before="120" w:after="120" w:line="240" w:lineRule="auto"/>
              <w:outlineLvl w:val="0"/>
              <w:rPr>
                <w:rFonts w:ascii="Arial" w:eastAsia="Calibri" w:hAnsi="Arial" w:cs="Arial"/>
                <w:bCs/>
                <w:sz w:val="27"/>
                <w:szCs w:val="27"/>
              </w:rPr>
            </w:pPr>
            <w:r w:rsidRPr="0060611C">
              <w:rPr>
                <w:rFonts w:ascii="Arial" w:eastAsia="Calibri" w:hAnsi="Arial" w:cs="Arial"/>
                <w:bCs/>
                <w:sz w:val="27"/>
                <w:szCs w:val="27"/>
                <w:lang w:val="en-US"/>
              </w:rPr>
              <w:t>MASSH</w:t>
            </w:r>
            <w:r w:rsidRPr="0060611C">
              <w:rPr>
                <w:rFonts w:ascii="Arial" w:eastAsia="Calibri" w:hAnsi="Arial" w:cs="Arial"/>
                <w:bCs/>
                <w:sz w:val="27"/>
                <w:szCs w:val="27"/>
              </w:rPr>
              <w:t> </w:t>
            </w:r>
          </w:p>
        </w:tc>
        <w:tc>
          <w:tcPr>
            <w:tcW w:w="4500" w:type="dxa"/>
            <w:tcBorders>
              <w:top w:val="single" w:sz="6" w:space="0" w:color="B9B9B9"/>
              <w:left w:val="single" w:sz="6" w:space="0" w:color="B9B9B9"/>
              <w:bottom w:val="single" w:sz="6" w:space="0" w:color="B9B9B9"/>
              <w:right w:val="single" w:sz="6" w:space="0" w:color="B9B9B9"/>
            </w:tcBorders>
            <w:shd w:val="clear" w:color="auto" w:fill="FFFFFF"/>
            <w:hideMark/>
          </w:tcPr>
          <w:p w14:paraId="1877B3E5" w14:textId="77777777" w:rsidR="0060611C" w:rsidRPr="0060611C" w:rsidRDefault="0060611C" w:rsidP="0060611C">
            <w:pPr>
              <w:spacing w:before="120" w:after="120" w:line="240" w:lineRule="auto"/>
              <w:outlineLvl w:val="0"/>
              <w:rPr>
                <w:rFonts w:ascii="Arial" w:eastAsia="Calibri" w:hAnsi="Arial" w:cs="Arial"/>
                <w:bCs/>
                <w:sz w:val="27"/>
                <w:szCs w:val="27"/>
              </w:rPr>
            </w:pPr>
            <w:r w:rsidRPr="0060611C">
              <w:rPr>
                <w:rFonts w:ascii="Arial" w:eastAsia="Calibri" w:hAnsi="Arial" w:cs="Arial"/>
                <w:bCs/>
                <w:sz w:val="27"/>
                <w:szCs w:val="27"/>
                <w:lang w:val="en-US"/>
              </w:rPr>
              <w:t>01612176028</w:t>
            </w:r>
            <w:r w:rsidRPr="0060611C">
              <w:rPr>
                <w:rFonts w:ascii="Arial" w:eastAsia="Calibri" w:hAnsi="Arial" w:cs="Arial"/>
                <w:bCs/>
                <w:sz w:val="27"/>
                <w:szCs w:val="27"/>
              </w:rPr>
              <w:t> </w:t>
            </w:r>
          </w:p>
          <w:p w14:paraId="433D0F44" w14:textId="77777777" w:rsidR="0060611C" w:rsidRPr="0060611C" w:rsidRDefault="0060611C" w:rsidP="0060611C">
            <w:pPr>
              <w:spacing w:before="120" w:after="120" w:line="240" w:lineRule="auto"/>
              <w:outlineLvl w:val="0"/>
              <w:rPr>
                <w:rFonts w:ascii="Arial" w:eastAsia="Calibri" w:hAnsi="Arial" w:cs="Arial"/>
                <w:bCs/>
                <w:sz w:val="27"/>
                <w:szCs w:val="27"/>
              </w:rPr>
            </w:pPr>
            <w:hyperlink r:id="rId18" w:tgtFrame="_blank" w:history="1">
              <w:r w:rsidRPr="0060611C">
                <w:rPr>
                  <w:rStyle w:val="Hyperlink"/>
                  <w:rFonts w:ascii="Arial" w:eastAsia="Calibri" w:hAnsi="Arial" w:cs="Arial"/>
                  <w:bCs/>
                  <w:sz w:val="27"/>
                  <w:szCs w:val="27"/>
                  <w:lang w:val="en-US"/>
                </w:rPr>
                <w:t>https://www.stockport.gov.uk/contacting-the-massh</w:t>
              </w:r>
            </w:hyperlink>
            <w:r w:rsidRPr="0060611C">
              <w:rPr>
                <w:rFonts w:ascii="Arial" w:eastAsia="Calibri" w:hAnsi="Arial" w:cs="Arial"/>
                <w:bCs/>
                <w:sz w:val="27"/>
                <w:szCs w:val="27"/>
              </w:rPr>
              <w:t> </w:t>
            </w:r>
          </w:p>
        </w:tc>
      </w:tr>
      <w:tr w:rsidR="0060611C" w:rsidRPr="0060611C" w14:paraId="3DFF235C" w14:textId="77777777">
        <w:trPr>
          <w:trHeight w:val="300"/>
        </w:trPr>
        <w:tc>
          <w:tcPr>
            <w:tcW w:w="2850" w:type="dxa"/>
            <w:tcBorders>
              <w:top w:val="single" w:sz="6" w:space="0" w:color="B9B9B9"/>
              <w:left w:val="single" w:sz="6" w:space="0" w:color="B9B9B9"/>
              <w:bottom w:val="single" w:sz="6" w:space="0" w:color="B9B9B9"/>
              <w:right w:val="single" w:sz="6" w:space="0" w:color="B9B9B9"/>
            </w:tcBorders>
            <w:shd w:val="clear" w:color="auto" w:fill="FFFFFF"/>
            <w:vAlign w:val="center"/>
            <w:hideMark/>
          </w:tcPr>
          <w:p w14:paraId="6B28CFE3" w14:textId="77777777" w:rsidR="0060611C" w:rsidRPr="0060611C" w:rsidRDefault="0060611C" w:rsidP="0060611C">
            <w:pPr>
              <w:spacing w:before="120" w:after="120" w:line="240" w:lineRule="auto"/>
              <w:outlineLvl w:val="0"/>
              <w:rPr>
                <w:rFonts w:ascii="Arial" w:eastAsia="Calibri" w:hAnsi="Arial" w:cs="Arial"/>
                <w:b/>
                <w:sz w:val="27"/>
                <w:szCs w:val="27"/>
              </w:rPr>
            </w:pPr>
            <w:r w:rsidRPr="0060611C">
              <w:rPr>
                <w:rFonts w:ascii="Arial" w:eastAsia="Calibri" w:hAnsi="Arial" w:cs="Arial"/>
                <w:b/>
                <w:sz w:val="27"/>
                <w:szCs w:val="27"/>
                <w:lang w:val="en-US"/>
              </w:rPr>
              <w:t>Local authority designated officer (LADO):</w:t>
            </w:r>
            <w:r w:rsidRPr="0060611C">
              <w:rPr>
                <w:rFonts w:ascii="Arial" w:eastAsia="Calibri" w:hAnsi="Arial" w:cs="Arial"/>
                <w:b/>
                <w:sz w:val="27"/>
                <w:szCs w:val="27"/>
              </w:rPr>
              <w:t> </w:t>
            </w:r>
          </w:p>
        </w:tc>
        <w:tc>
          <w:tcPr>
            <w:tcW w:w="2970" w:type="dxa"/>
            <w:tcBorders>
              <w:top w:val="single" w:sz="6" w:space="0" w:color="B9B9B9"/>
              <w:left w:val="single" w:sz="6" w:space="0" w:color="B9B9B9"/>
              <w:bottom w:val="single" w:sz="6" w:space="0" w:color="B9B9B9"/>
              <w:right w:val="single" w:sz="6" w:space="0" w:color="B9B9B9"/>
            </w:tcBorders>
            <w:shd w:val="clear" w:color="auto" w:fill="FFFFFF"/>
            <w:hideMark/>
          </w:tcPr>
          <w:p w14:paraId="17BC17AD" w14:textId="77777777" w:rsidR="0060611C" w:rsidRPr="0060611C" w:rsidRDefault="0060611C" w:rsidP="0060611C">
            <w:pPr>
              <w:spacing w:before="120" w:after="120" w:line="240" w:lineRule="auto"/>
              <w:outlineLvl w:val="0"/>
              <w:rPr>
                <w:rFonts w:ascii="Arial" w:eastAsia="Calibri" w:hAnsi="Arial" w:cs="Arial"/>
                <w:bCs/>
                <w:sz w:val="27"/>
                <w:szCs w:val="27"/>
              </w:rPr>
            </w:pPr>
            <w:r w:rsidRPr="0060611C">
              <w:rPr>
                <w:rFonts w:ascii="Arial" w:eastAsia="Calibri" w:hAnsi="Arial" w:cs="Arial"/>
                <w:bCs/>
                <w:sz w:val="27"/>
                <w:szCs w:val="27"/>
                <w:lang w:val="en-US"/>
              </w:rPr>
              <w:t>Gill Moore</w:t>
            </w:r>
            <w:r w:rsidRPr="0060611C">
              <w:rPr>
                <w:rFonts w:ascii="Arial" w:eastAsia="Calibri" w:hAnsi="Arial" w:cs="Arial"/>
                <w:bCs/>
                <w:sz w:val="27"/>
                <w:szCs w:val="27"/>
              </w:rPr>
              <w:t> </w:t>
            </w:r>
          </w:p>
        </w:tc>
        <w:tc>
          <w:tcPr>
            <w:tcW w:w="4500" w:type="dxa"/>
            <w:tcBorders>
              <w:top w:val="single" w:sz="6" w:space="0" w:color="B9B9B9"/>
              <w:left w:val="single" w:sz="6" w:space="0" w:color="B9B9B9"/>
              <w:bottom w:val="single" w:sz="6" w:space="0" w:color="B9B9B9"/>
              <w:right w:val="single" w:sz="6" w:space="0" w:color="B9B9B9"/>
            </w:tcBorders>
            <w:shd w:val="clear" w:color="auto" w:fill="FFFFFF"/>
            <w:hideMark/>
          </w:tcPr>
          <w:p w14:paraId="25E50404" w14:textId="77777777" w:rsidR="0060611C" w:rsidRPr="0060611C" w:rsidRDefault="0060611C" w:rsidP="0060611C">
            <w:pPr>
              <w:spacing w:before="120" w:after="120" w:line="240" w:lineRule="auto"/>
              <w:outlineLvl w:val="0"/>
              <w:rPr>
                <w:rFonts w:ascii="Arial" w:eastAsia="Calibri" w:hAnsi="Arial" w:cs="Arial"/>
                <w:bCs/>
                <w:sz w:val="27"/>
                <w:szCs w:val="27"/>
              </w:rPr>
            </w:pPr>
            <w:hyperlink r:id="rId19" w:tgtFrame="_blank" w:history="1">
              <w:r w:rsidRPr="0060611C">
                <w:rPr>
                  <w:rStyle w:val="Hyperlink"/>
                  <w:rFonts w:ascii="Arial" w:eastAsia="Calibri" w:hAnsi="Arial" w:cs="Arial"/>
                  <w:bCs/>
                  <w:sz w:val="27"/>
                  <w:szCs w:val="27"/>
                  <w:lang w:val="en-US"/>
                </w:rPr>
                <w:t>gill.moore@stockport.gov.uk</w:t>
              </w:r>
            </w:hyperlink>
            <w:r w:rsidRPr="0060611C">
              <w:rPr>
                <w:rFonts w:ascii="Arial" w:eastAsia="Calibri" w:hAnsi="Arial" w:cs="Arial"/>
                <w:bCs/>
                <w:sz w:val="27"/>
                <w:szCs w:val="27"/>
              </w:rPr>
              <w:t> </w:t>
            </w:r>
          </w:p>
          <w:p w14:paraId="5DD7E1D2" w14:textId="77777777" w:rsidR="0060611C" w:rsidRPr="0060611C" w:rsidRDefault="0060611C" w:rsidP="0060611C">
            <w:pPr>
              <w:spacing w:before="120" w:after="120" w:line="240" w:lineRule="auto"/>
              <w:outlineLvl w:val="0"/>
              <w:rPr>
                <w:rFonts w:ascii="Arial" w:eastAsia="Calibri" w:hAnsi="Arial" w:cs="Arial"/>
                <w:bCs/>
                <w:sz w:val="27"/>
                <w:szCs w:val="27"/>
              </w:rPr>
            </w:pPr>
            <w:r w:rsidRPr="0060611C">
              <w:rPr>
                <w:rFonts w:ascii="Arial" w:eastAsia="Calibri" w:hAnsi="Arial" w:cs="Arial"/>
                <w:bCs/>
                <w:sz w:val="27"/>
                <w:szCs w:val="27"/>
              </w:rPr>
              <w:t> </w:t>
            </w:r>
          </w:p>
        </w:tc>
      </w:tr>
      <w:tr w:rsidR="0060611C" w:rsidRPr="0060611C" w14:paraId="66EBF523" w14:textId="77777777">
        <w:trPr>
          <w:trHeight w:val="300"/>
        </w:trPr>
        <w:tc>
          <w:tcPr>
            <w:tcW w:w="2850" w:type="dxa"/>
            <w:tcBorders>
              <w:top w:val="single" w:sz="6" w:space="0" w:color="B9B9B9"/>
              <w:left w:val="single" w:sz="6" w:space="0" w:color="B9B9B9"/>
              <w:bottom w:val="single" w:sz="6" w:space="0" w:color="B9B9B9"/>
              <w:right w:val="single" w:sz="6" w:space="0" w:color="B9B9B9"/>
            </w:tcBorders>
            <w:shd w:val="clear" w:color="auto" w:fill="FFFFFF"/>
            <w:vAlign w:val="center"/>
            <w:hideMark/>
          </w:tcPr>
          <w:p w14:paraId="7FFC53BD" w14:textId="77777777" w:rsidR="0060611C" w:rsidRPr="0060611C" w:rsidRDefault="0060611C" w:rsidP="0060611C">
            <w:pPr>
              <w:spacing w:before="120" w:after="120" w:line="240" w:lineRule="auto"/>
              <w:outlineLvl w:val="0"/>
              <w:rPr>
                <w:rFonts w:ascii="Arial" w:eastAsia="Calibri" w:hAnsi="Arial" w:cs="Arial"/>
                <w:b/>
                <w:sz w:val="27"/>
                <w:szCs w:val="27"/>
              </w:rPr>
            </w:pPr>
            <w:r w:rsidRPr="0060611C">
              <w:rPr>
                <w:rFonts w:ascii="Arial" w:eastAsia="Calibri" w:hAnsi="Arial" w:cs="Arial"/>
                <w:b/>
                <w:sz w:val="27"/>
                <w:szCs w:val="27"/>
                <w:lang w:val="en-US"/>
              </w:rPr>
              <w:t>Channel helpline: </w:t>
            </w:r>
            <w:r w:rsidRPr="0060611C">
              <w:rPr>
                <w:rFonts w:ascii="Arial" w:eastAsia="Calibri" w:hAnsi="Arial" w:cs="Arial"/>
                <w:b/>
                <w:sz w:val="27"/>
                <w:szCs w:val="27"/>
              </w:rPr>
              <w:t> </w:t>
            </w:r>
          </w:p>
        </w:tc>
        <w:tc>
          <w:tcPr>
            <w:tcW w:w="2970" w:type="dxa"/>
            <w:tcBorders>
              <w:top w:val="single" w:sz="6" w:space="0" w:color="B9B9B9"/>
              <w:left w:val="single" w:sz="6" w:space="0" w:color="B9B9B9"/>
              <w:bottom w:val="single" w:sz="6" w:space="0" w:color="B9B9B9"/>
              <w:right w:val="single" w:sz="6" w:space="0" w:color="B9B9B9"/>
            </w:tcBorders>
            <w:shd w:val="clear" w:color="auto" w:fill="FFFFFF"/>
            <w:hideMark/>
          </w:tcPr>
          <w:p w14:paraId="0E257944" w14:textId="77777777" w:rsidR="0060611C" w:rsidRPr="0060611C" w:rsidRDefault="0060611C" w:rsidP="0060611C">
            <w:pPr>
              <w:spacing w:before="120" w:after="120" w:line="240" w:lineRule="auto"/>
              <w:outlineLvl w:val="0"/>
              <w:rPr>
                <w:rFonts w:ascii="Arial" w:eastAsia="Calibri" w:hAnsi="Arial" w:cs="Arial"/>
                <w:bCs/>
                <w:sz w:val="27"/>
                <w:szCs w:val="27"/>
              </w:rPr>
            </w:pPr>
            <w:r w:rsidRPr="0060611C">
              <w:rPr>
                <w:rFonts w:ascii="Arial" w:eastAsia="Calibri" w:hAnsi="Arial" w:cs="Arial"/>
                <w:bCs/>
                <w:sz w:val="27"/>
                <w:szCs w:val="27"/>
              </w:rPr>
              <w:t> </w:t>
            </w:r>
          </w:p>
        </w:tc>
        <w:tc>
          <w:tcPr>
            <w:tcW w:w="4500" w:type="dxa"/>
            <w:tcBorders>
              <w:top w:val="single" w:sz="6" w:space="0" w:color="B9B9B9"/>
              <w:left w:val="single" w:sz="6" w:space="0" w:color="B9B9B9"/>
              <w:bottom w:val="single" w:sz="6" w:space="0" w:color="B9B9B9"/>
              <w:right w:val="single" w:sz="6" w:space="0" w:color="B9B9B9"/>
            </w:tcBorders>
            <w:shd w:val="clear" w:color="auto" w:fill="FFFFFF"/>
            <w:hideMark/>
          </w:tcPr>
          <w:p w14:paraId="4EA9E611" w14:textId="77777777" w:rsidR="0060611C" w:rsidRPr="0060611C" w:rsidRDefault="0060611C" w:rsidP="0060611C">
            <w:pPr>
              <w:spacing w:before="120" w:after="120" w:line="240" w:lineRule="auto"/>
              <w:outlineLvl w:val="0"/>
              <w:rPr>
                <w:rFonts w:ascii="Arial" w:eastAsia="Calibri" w:hAnsi="Arial" w:cs="Arial"/>
                <w:bCs/>
                <w:sz w:val="27"/>
                <w:szCs w:val="27"/>
              </w:rPr>
            </w:pPr>
            <w:r w:rsidRPr="0060611C">
              <w:rPr>
                <w:rFonts w:ascii="Arial" w:eastAsia="Calibri" w:hAnsi="Arial" w:cs="Arial"/>
                <w:bCs/>
                <w:sz w:val="27"/>
                <w:szCs w:val="27"/>
                <w:lang w:val="en-US"/>
              </w:rPr>
              <w:t>020 7340 7264</w:t>
            </w:r>
            <w:r w:rsidRPr="0060611C">
              <w:rPr>
                <w:rFonts w:ascii="Arial" w:eastAsia="Calibri" w:hAnsi="Arial" w:cs="Arial"/>
                <w:bCs/>
                <w:sz w:val="27"/>
                <w:szCs w:val="27"/>
              </w:rPr>
              <w:t> </w:t>
            </w:r>
          </w:p>
        </w:tc>
      </w:tr>
    </w:tbl>
    <w:p w14:paraId="1EA49F4A" w14:textId="77777777" w:rsidR="00D4019B" w:rsidRDefault="00D4019B" w:rsidP="005B67C5">
      <w:pPr>
        <w:spacing w:before="120" w:after="120" w:line="240" w:lineRule="auto"/>
        <w:outlineLvl w:val="0"/>
        <w:rPr>
          <w:rFonts w:ascii="Arial" w:eastAsia="Calibri" w:hAnsi="Arial" w:cs="Arial"/>
          <w:b/>
          <w:sz w:val="27"/>
          <w:szCs w:val="27"/>
        </w:rPr>
      </w:pPr>
    </w:p>
    <w:p w14:paraId="1E86D9DC" w14:textId="77777777" w:rsidR="008D19E5" w:rsidRDefault="008D19E5" w:rsidP="005B67C5">
      <w:pPr>
        <w:spacing w:before="120" w:after="120" w:line="240" w:lineRule="auto"/>
        <w:outlineLvl w:val="0"/>
        <w:rPr>
          <w:rFonts w:ascii="Arial" w:eastAsia="Calibri" w:hAnsi="Arial" w:cs="Arial"/>
          <w:b/>
          <w:sz w:val="27"/>
          <w:szCs w:val="27"/>
        </w:rPr>
      </w:pPr>
    </w:p>
    <w:p w14:paraId="22F9FE4F" w14:textId="155FFD58" w:rsidR="005B67C5" w:rsidRPr="00205388" w:rsidRDefault="005B67C5" w:rsidP="005B67C5">
      <w:pPr>
        <w:spacing w:before="120" w:after="120" w:line="240" w:lineRule="auto"/>
        <w:outlineLvl w:val="0"/>
        <w:rPr>
          <w:rFonts w:ascii="Arial" w:eastAsia="Calibri" w:hAnsi="Arial" w:cs="Arial"/>
          <w:b/>
          <w:sz w:val="27"/>
          <w:szCs w:val="27"/>
        </w:rPr>
      </w:pPr>
      <w:r w:rsidRPr="00205388">
        <w:rPr>
          <w:rFonts w:ascii="Arial" w:eastAsia="Calibri" w:hAnsi="Arial" w:cs="Arial"/>
          <w:b/>
          <w:sz w:val="27"/>
          <w:szCs w:val="27"/>
        </w:rPr>
        <w:t>1. Aims</w:t>
      </w:r>
      <w:bookmarkEnd w:id="2"/>
      <w:r w:rsidRPr="00205388">
        <w:rPr>
          <w:rFonts w:ascii="Arial" w:eastAsia="Calibri" w:hAnsi="Arial" w:cs="Arial"/>
          <w:b/>
          <w:sz w:val="27"/>
          <w:szCs w:val="27"/>
        </w:rPr>
        <w:t xml:space="preserve"> of the Policy</w:t>
      </w:r>
    </w:p>
    <w:p w14:paraId="51D21511" w14:textId="77777777" w:rsidR="0046413E" w:rsidRDefault="005B67C5" w:rsidP="0046413E">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Corpus Christi Catholic Academy Trust aims to ensure that:</w:t>
      </w:r>
    </w:p>
    <w:p w14:paraId="2560A38C" w14:textId="276512C7" w:rsidR="0046413E" w:rsidRDefault="005B67C5">
      <w:pPr>
        <w:pStyle w:val="ListParagraph"/>
        <w:numPr>
          <w:ilvl w:val="0"/>
          <w:numId w:val="23"/>
        </w:numPr>
        <w:rPr>
          <w:rFonts w:cs="Arial"/>
          <w:sz w:val="24"/>
        </w:rPr>
      </w:pPr>
      <w:r w:rsidRPr="0046413E">
        <w:rPr>
          <w:rFonts w:cs="Arial"/>
          <w:sz w:val="24"/>
        </w:rPr>
        <w:t xml:space="preserve">Appropriate action is taken in a timely manner to safeguard and promote children’s </w:t>
      </w:r>
      <w:r w:rsidR="0019072E" w:rsidRPr="0046413E">
        <w:rPr>
          <w:rFonts w:cs="Arial"/>
          <w:sz w:val="24"/>
        </w:rPr>
        <w:t>welfare.</w:t>
      </w:r>
    </w:p>
    <w:p w14:paraId="0FCF5152" w14:textId="236C164D" w:rsidR="0046413E" w:rsidRDefault="005B67C5">
      <w:pPr>
        <w:pStyle w:val="ListParagraph"/>
        <w:numPr>
          <w:ilvl w:val="0"/>
          <w:numId w:val="23"/>
        </w:numPr>
        <w:rPr>
          <w:rFonts w:cs="Arial"/>
          <w:sz w:val="24"/>
        </w:rPr>
      </w:pPr>
      <w:r w:rsidRPr="0046413E">
        <w:rPr>
          <w:rFonts w:cs="Arial"/>
          <w:sz w:val="24"/>
        </w:rPr>
        <w:t xml:space="preserve">All staff are aware of their statutory responsibilities with respect to </w:t>
      </w:r>
      <w:r w:rsidR="0019072E" w:rsidRPr="0046413E">
        <w:rPr>
          <w:rFonts w:cs="Arial"/>
          <w:sz w:val="24"/>
        </w:rPr>
        <w:t>safeguarding.</w:t>
      </w:r>
    </w:p>
    <w:p w14:paraId="75E444F4" w14:textId="4C447F26" w:rsidR="005B67C5" w:rsidRPr="0046413E" w:rsidRDefault="005B67C5">
      <w:pPr>
        <w:pStyle w:val="ListParagraph"/>
        <w:numPr>
          <w:ilvl w:val="0"/>
          <w:numId w:val="23"/>
        </w:numPr>
        <w:rPr>
          <w:rFonts w:cs="Arial"/>
          <w:sz w:val="24"/>
        </w:rPr>
      </w:pPr>
      <w:r w:rsidRPr="0046413E">
        <w:rPr>
          <w:rFonts w:cs="Arial"/>
          <w:sz w:val="24"/>
        </w:rPr>
        <w:t>Staff are properly trained in recognising and reporting safeguarding issues</w:t>
      </w:r>
      <w:r w:rsidR="0046413E">
        <w:rPr>
          <w:rFonts w:cs="Arial"/>
          <w:sz w:val="24"/>
        </w:rPr>
        <w:t xml:space="preserve">. </w:t>
      </w:r>
    </w:p>
    <w:p w14:paraId="51364E6F" w14:textId="77777777" w:rsidR="005B67C5" w:rsidRPr="00205388" w:rsidRDefault="005B67C5" w:rsidP="005B67C5">
      <w:pPr>
        <w:spacing w:after="120" w:line="240" w:lineRule="auto"/>
        <w:rPr>
          <w:rFonts w:ascii="Arial" w:eastAsia="MS Mincho" w:hAnsi="Arial" w:cs="Arial"/>
          <w:sz w:val="27"/>
          <w:szCs w:val="27"/>
          <w:lang w:val="en-US"/>
        </w:rPr>
      </w:pPr>
    </w:p>
    <w:p w14:paraId="2B6BD3AA" w14:textId="77777777" w:rsidR="005B67C5" w:rsidRPr="00205388" w:rsidRDefault="005B67C5" w:rsidP="005B67C5">
      <w:pPr>
        <w:spacing w:before="120" w:after="120" w:line="240" w:lineRule="auto"/>
        <w:outlineLvl w:val="0"/>
        <w:rPr>
          <w:rFonts w:ascii="Arial" w:eastAsia="Calibri" w:hAnsi="Arial" w:cs="Arial"/>
          <w:b/>
          <w:sz w:val="27"/>
          <w:szCs w:val="27"/>
        </w:rPr>
      </w:pPr>
      <w:bookmarkStart w:id="3" w:name="_Toc106271473"/>
      <w:r w:rsidRPr="00205388">
        <w:rPr>
          <w:rFonts w:ascii="Arial" w:eastAsia="Calibri" w:hAnsi="Arial" w:cs="Arial"/>
          <w:b/>
          <w:sz w:val="27"/>
          <w:szCs w:val="27"/>
        </w:rPr>
        <w:t>2. Legislation and statutory guidance</w:t>
      </w:r>
      <w:bookmarkEnd w:id="3"/>
    </w:p>
    <w:p w14:paraId="62A3E457" w14:textId="4BA33EA6" w:rsidR="005B67C5" w:rsidRPr="008F60E5" w:rsidRDefault="005B67C5" w:rsidP="008F60E5">
      <w:pPr>
        <w:spacing w:line="300" w:lineRule="atLeast"/>
        <w:rPr>
          <w:rFonts w:ascii="Arial" w:eastAsia="Times New Roman" w:hAnsi="Arial" w:cs="Arial"/>
          <w:sz w:val="24"/>
          <w:szCs w:val="24"/>
          <w:lang w:eastAsia="en-GB"/>
        </w:rPr>
      </w:pPr>
      <w:r w:rsidRPr="3AED013D">
        <w:rPr>
          <w:rFonts w:ascii="Arial" w:eastAsia="Arial" w:hAnsi="Arial" w:cs="Arial"/>
          <w:sz w:val="24"/>
          <w:szCs w:val="24"/>
          <w:lang w:val="en-US"/>
        </w:rPr>
        <w:t xml:space="preserve">This policy is based on the </w:t>
      </w:r>
      <w:r w:rsidRPr="008F60E5">
        <w:rPr>
          <w:rFonts w:ascii="Arial" w:eastAsia="Arial" w:hAnsi="Arial" w:cs="Arial"/>
          <w:sz w:val="24"/>
          <w:szCs w:val="24"/>
          <w:lang w:val="en-US"/>
        </w:rPr>
        <w:t xml:space="preserve">Department for Education’s statutory guidance </w:t>
      </w:r>
      <w:hyperlink r:id="rId20" w:history="1">
        <w:r w:rsidR="00C046F9" w:rsidRPr="008F60E5">
          <w:rPr>
            <w:rStyle w:val="Hyperlink"/>
            <w:rFonts w:ascii="Arial" w:eastAsia="Times New Roman" w:hAnsi="Arial" w:cs="Arial"/>
            <w:sz w:val="24"/>
            <w:szCs w:val="24"/>
            <w:lang w:eastAsia="en-GB"/>
          </w:rPr>
          <w:t>Keeping Children Safe in Education (2026)</w:t>
        </w:r>
      </w:hyperlink>
      <w:r w:rsidR="00C046F9" w:rsidRPr="008F60E5">
        <w:rPr>
          <w:rFonts w:ascii="Arial" w:eastAsia="Times New Roman" w:hAnsi="Arial" w:cs="Arial"/>
          <w:sz w:val="24"/>
          <w:szCs w:val="24"/>
          <w:lang w:eastAsia="en-GB"/>
        </w:rPr>
        <w:t xml:space="preserve"> effective from 1 September 2026</w:t>
      </w:r>
      <w:r w:rsidR="008F60E5">
        <w:rPr>
          <w:rFonts w:ascii="Arial" w:eastAsia="Times New Roman" w:hAnsi="Arial" w:cs="Arial"/>
          <w:sz w:val="24"/>
          <w:szCs w:val="24"/>
          <w:lang w:eastAsia="en-GB"/>
        </w:rPr>
        <w:t xml:space="preserve"> </w:t>
      </w:r>
      <w:r w:rsidRPr="008F60E5">
        <w:rPr>
          <w:rFonts w:ascii="Arial" w:eastAsia="Arial" w:hAnsi="Arial" w:cs="Arial"/>
          <w:sz w:val="24"/>
          <w:szCs w:val="24"/>
          <w:lang w:val="en-US"/>
        </w:rPr>
        <w:t xml:space="preserve">and </w:t>
      </w:r>
      <w:hyperlink r:id="rId21">
        <w:r w:rsidRPr="008F60E5">
          <w:rPr>
            <w:rFonts w:ascii="Arial" w:eastAsia="MS Mincho" w:hAnsi="Arial" w:cs="Arial"/>
            <w:color w:val="0072CC"/>
            <w:sz w:val="24"/>
            <w:szCs w:val="24"/>
            <w:u w:val="single"/>
            <w:lang w:val="en-US"/>
          </w:rPr>
          <w:t>Working Together to Safeguard Children (2018)</w:t>
        </w:r>
      </w:hyperlink>
      <w:r w:rsidRPr="008F60E5">
        <w:rPr>
          <w:rFonts w:ascii="Arial" w:eastAsia="Arial" w:hAnsi="Arial" w:cs="Arial"/>
          <w:sz w:val="24"/>
          <w:szCs w:val="24"/>
          <w:lang w:val="en-US"/>
        </w:rPr>
        <w:t xml:space="preserve">, and the </w:t>
      </w:r>
      <w:hyperlink r:id="rId22">
        <w:r w:rsidRPr="008F60E5">
          <w:rPr>
            <w:rFonts w:ascii="Arial" w:eastAsia="MS Mincho" w:hAnsi="Arial" w:cs="Arial"/>
            <w:color w:val="0072CC"/>
            <w:sz w:val="24"/>
            <w:szCs w:val="24"/>
            <w:u w:val="single"/>
            <w:lang w:val="en-US"/>
          </w:rPr>
          <w:t>Governance Handbook</w:t>
        </w:r>
      </w:hyperlink>
      <w:r w:rsidRPr="008F60E5">
        <w:rPr>
          <w:rFonts w:ascii="Arial" w:eastAsia="Arial" w:hAnsi="Arial" w:cs="Arial"/>
          <w:sz w:val="24"/>
          <w:szCs w:val="24"/>
          <w:lang w:val="en-US"/>
        </w:rPr>
        <w:t xml:space="preserve">. We comply with this guidance and </w:t>
      </w:r>
      <w:r w:rsidRPr="008F60E5">
        <w:rPr>
          <w:rFonts w:ascii="Arial" w:eastAsia="MS Mincho" w:hAnsi="Arial" w:cs="Arial"/>
          <w:sz w:val="24"/>
          <w:szCs w:val="24"/>
          <w:lang w:val="en-US"/>
        </w:rPr>
        <w:t xml:space="preserve">the arrangements agreed and published by our </w:t>
      </w:r>
      <w:r w:rsidR="0046413E" w:rsidRPr="008F60E5">
        <w:rPr>
          <w:rFonts w:ascii="Arial" w:eastAsia="MS Mincho" w:hAnsi="Arial" w:cs="Arial"/>
          <w:sz w:val="24"/>
          <w:szCs w:val="24"/>
          <w:lang w:val="en-US"/>
        </w:rPr>
        <w:t xml:space="preserve">3 </w:t>
      </w:r>
      <w:r w:rsidRPr="008F60E5">
        <w:rPr>
          <w:rFonts w:ascii="Arial" w:eastAsia="MS Mincho" w:hAnsi="Arial" w:cs="Arial"/>
          <w:sz w:val="24"/>
          <w:szCs w:val="24"/>
          <w:lang w:val="en-US"/>
        </w:rPr>
        <w:t xml:space="preserve">local safeguarding partners. </w:t>
      </w:r>
    </w:p>
    <w:p w14:paraId="02DCAC81" w14:textId="77777777" w:rsidR="00AA79BD" w:rsidRDefault="005B67C5" w:rsidP="00AA79BD">
      <w:pPr>
        <w:spacing w:after="120" w:line="240" w:lineRule="auto"/>
        <w:rPr>
          <w:rFonts w:ascii="Arial" w:eastAsia="MS Mincho" w:hAnsi="Arial" w:cs="Arial"/>
          <w:sz w:val="24"/>
          <w:szCs w:val="24"/>
          <w:lang w:val="en-US"/>
        </w:rPr>
      </w:pPr>
      <w:r w:rsidRPr="0046413E">
        <w:rPr>
          <w:rFonts w:ascii="Arial" w:eastAsia="Arial" w:hAnsi="Arial" w:cs="Arial"/>
          <w:sz w:val="24"/>
          <w:szCs w:val="24"/>
          <w:lang w:val="en-US"/>
        </w:rPr>
        <w:t>This policy is also based on the following legislation:</w:t>
      </w:r>
    </w:p>
    <w:p w14:paraId="5FC5E1B4" w14:textId="77777777" w:rsidR="00AA79BD" w:rsidRDefault="005B67C5">
      <w:pPr>
        <w:pStyle w:val="ListParagraph"/>
        <w:numPr>
          <w:ilvl w:val="0"/>
          <w:numId w:val="24"/>
        </w:numPr>
        <w:rPr>
          <w:rFonts w:cs="Arial"/>
          <w:sz w:val="24"/>
        </w:rPr>
      </w:pPr>
      <w:r w:rsidRPr="00AA79BD">
        <w:rPr>
          <w:rFonts w:cs="Arial"/>
          <w:sz w:val="24"/>
        </w:rPr>
        <w:t xml:space="preserve">Section 175 of the </w:t>
      </w:r>
      <w:hyperlink r:id="rId23" w:history="1">
        <w:r w:rsidRPr="00AA79BD">
          <w:rPr>
            <w:rFonts w:eastAsia="Arial" w:cs="Arial"/>
            <w:color w:val="0072CC"/>
            <w:sz w:val="24"/>
            <w:u w:val="single"/>
          </w:rPr>
          <w:t>Education Act 2002</w:t>
        </w:r>
      </w:hyperlink>
      <w:r w:rsidRPr="00AA79BD">
        <w:rPr>
          <w:rFonts w:cs="Arial"/>
          <w:sz w:val="24"/>
        </w:rPr>
        <w:t>, which places a duty on schools and local authorities to safeguard and promote the welfare of pupils</w:t>
      </w:r>
    </w:p>
    <w:p w14:paraId="4B5B2412" w14:textId="766B0D51" w:rsidR="00AA79BD" w:rsidRDefault="005B67C5">
      <w:pPr>
        <w:pStyle w:val="ListParagraph"/>
        <w:numPr>
          <w:ilvl w:val="0"/>
          <w:numId w:val="24"/>
        </w:numPr>
        <w:rPr>
          <w:rFonts w:cs="Arial"/>
          <w:sz w:val="24"/>
        </w:rPr>
      </w:pPr>
      <w:hyperlink r:id="rId24">
        <w:r w:rsidRPr="3AED013D">
          <w:rPr>
            <w:rFonts w:eastAsia="Arial" w:cs="Arial"/>
            <w:color w:val="0072CC"/>
            <w:sz w:val="24"/>
            <w:u w:val="single"/>
          </w:rPr>
          <w:t>The School Staffing (England) Regulations 2009</w:t>
        </w:r>
      </w:hyperlink>
      <w:r w:rsidRPr="3AED013D">
        <w:rPr>
          <w:rFonts w:cs="Arial"/>
          <w:sz w:val="24"/>
        </w:rPr>
        <w:t xml:space="preserve">, which set out what must be recorded on the single central record and the requirement for at least one person </w:t>
      </w:r>
      <w:bookmarkStart w:id="4" w:name="_Int_FY5B9f4f"/>
      <w:r w:rsidRPr="3AED013D">
        <w:rPr>
          <w:rFonts w:cs="Arial"/>
          <w:sz w:val="24"/>
        </w:rPr>
        <w:t>conducting</w:t>
      </w:r>
      <w:bookmarkEnd w:id="4"/>
      <w:r w:rsidRPr="3AED013D">
        <w:rPr>
          <w:rFonts w:cs="Arial"/>
          <w:sz w:val="24"/>
        </w:rPr>
        <w:t xml:space="preserve"> an interview to be trained in safer recruitment </w:t>
      </w:r>
      <w:r w:rsidR="0019072E" w:rsidRPr="3AED013D">
        <w:rPr>
          <w:rFonts w:cs="Arial"/>
          <w:sz w:val="24"/>
        </w:rPr>
        <w:t>techniques.</w:t>
      </w:r>
    </w:p>
    <w:p w14:paraId="3877CD1B" w14:textId="77777777" w:rsidR="00AA79BD" w:rsidRDefault="005B67C5">
      <w:pPr>
        <w:pStyle w:val="ListParagraph"/>
        <w:numPr>
          <w:ilvl w:val="0"/>
          <w:numId w:val="24"/>
        </w:numPr>
        <w:rPr>
          <w:rFonts w:cs="Arial"/>
          <w:sz w:val="24"/>
        </w:rPr>
      </w:pPr>
      <w:r w:rsidRPr="00AA79BD">
        <w:rPr>
          <w:rFonts w:cs="Arial"/>
          <w:sz w:val="24"/>
        </w:rPr>
        <w:t xml:space="preserve">Part 3 of the schedule to the </w:t>
      </w:r>
      <w:hyperlink r:id="rId25" w:history="1">
        <w:r w:rsidRPr="00AA79BD">
          <w:rPr>
            <w:rFonts w:eastAsia="Arial" w:cs="Arial"/>
            <w:color w:val="0072CC"/>
            <w:sz w:val="24"/>
            <w:u w:val="single"/>
          </w:rPr>
          <w:t>Education (Independent School Standards) Regulations 2014</w:t>
        </w:r>
      </w:hyperlink>
      <w:r w:rsidRPr="00AA79BD">
        <w:rPr>
          <w:rFonts w:cs="Arial"/>
          <w:sz w:val="24"/>
        </w:rPr>
        <w:t xml:space="preserve">, which places a duty on academies and independent schools to safeguard and promote the welfare of pupils at the school </w:t>
      </w:r>
    </w:p>
    <w:p w14:paraId="241127E3" w14:textId="2195ABCD" w:rsidR="00AA79BD" w:rsidRDefault="005B67C5">
      <w:pPr>
        <w:pStyle w:val="ListParagraph"/>
        <w:numPr>
          <w:ilvl w:val="0"/>
          <w:numId w:val="24"/>
        </w:numPr>
        <w:rPr>
          <w:rFonts w:cs="Arial"/>
          <w:sz w:val="24"/>
        </w:rPr>
      </w:pPr>
      <w:hyperlink r:id="rId26" w:history="1">
        <w:r w:rsidRPr="00AA79BD">
          <w:rPr>
            <w:rFonts w:eastAsia="Arial" w:cs="Arial"/>
            <w:color w:val="0072CC"/>
            <w:sz w:val="24"/>
            <w:u w:val="single"/>
          </w:rPr>
          <w:t>The Children Act 1989</w:t>
        </w:r>
      </w:hyperlink>
      <w:r w:rsidRPr="00AA79BD">
        <w:rPr>
          <w:rFonts w:cs="Arial"/>
          <w:sz w:val="24"/>
        </w:rPr>
        <w:t xml:space="preserve"> (and </w:t>
      </w:r>
      <w:hyperlink r:id="rId27" w:history="1">
        <w:r w:rsidRPr="00AA79BD">
          <w:rPr>
            <w:rFonts w:eastAsia="Arial" w:cs="Arial"/>
            <w:color w:val="0072CC"/>
            <w:sz w:val="24"/>
            <w:u w:val="single"/>
          </w:rPr>
          <w:t>2004 amendment</w:t>
        </w:r>
      </w:hyperlink>
      <w:r w:rsidRPr="00AA79BD">
        <w:rPr>
          <w:rFonts w:cs="Arial"/>
          <w:sz w:val="24"/>
        </w:rPr>
        <w:t xml:space="preserve">), which provides a framework for the care and protection of </w:t>
      </w:r>
      <w:r w:rsidR="0019072E" w:rsidRPr="00AA79BD">
        <w:rPr>
          <w:rFonts w:cs="Arial"/>
          <w:sz w:val="24"/>
        </w:rPr>
        <w:t>children.</w:t>
      </w:r>
    </w:p>
    <w:p w14:paraId="56B3C522" w14:textId="7A243188" w:rsidR="002508F4" w:rsidRDefault="002508F4">
      <w:pPr>
        <w:pStyle w:val="ListParagraph"/>
        <w:numPr>
          <w:ilvl w:val="0"/>
          <w:numId w:val="24"/>
        </w:numPr>
        <w:rPr>
          <w:rFonts w:cs="Arial"/>
          <w:sz w:val="24"/>
        </w:rPr>
      </w:pPr>
      <w:r w:rsidRPr="002508F4">
        <w:rPr>
          <w:rFonts w:cs="Arial"/>
          <w:sz w:val="24"/>
        </w:rPr>
        <w:t xml:space="preserve">This policy reflects changes introduced through the </w:t>
      </w:r>
      <w:hyperlink r:id="rId28" w:history="1">
        <w:r w:rsidRPr="00DB0D74">
          <w:rPr>
            <w:rStyle w:val="Hyperlink"/>
            <w:rFonts w:cs="Arial"/>
            <w:sz w:val="24"/>
          </w:rPr>
          <w:t>Crime and Policing Act 2026</w:t>
        </w:r>
      </w:hyperlink>
      <w:r w:rsidRPr="002508F4">
        <w:rPr>
          <w:rFonts w:cs="Arial"/>
          <w:sz w:val="24"/>
        </w:rPr>
        <w:t>, including changes to the definition of regulated activity and disclosure requirements for volunteers and adults working with children.</w:t>
      </w:r>
    </w:p>
    <w:p w14:paraId="20C4F8CB" w14:textId="300E3C85" w:rsidR="00AA79BD" w:rsidRDefault="005B67C5">
      <w:pPr>
        <w:pStyle w:val="ListParagraph"/>
        <w:numPr>
          <w:ilvl w:val="0"/>
          <w:numId w:val="24"/>
        </w:numPr>
        <w:rPr>
          <w:rFonts w:cs="Arial"/>
          <w:sz w:val="24"/>
        </w:rPr>
      </w:pPr>
      <w:r w:rsidRPr="00AA79BD">
        <w:rPr>
          <w:rFonts w:cs="Arial"/>
          <w:sz w:val="24"/>
        </w:rPr>
        <w:t>Section 5</w:t>
      </w:r>
      <w:r w:rsidR="005C73C7" w:rsidRPr="00AA79BD">
        <w:rPr>
          <w:rFonts w:cs="Arial"/>
          <w:sz w:val="24"/>
        </w:rPr>
        <w:t>B (</w:t>
      </w:r>
      <w:r w:rsidRPr="00AA79BD">
        <w:rPr>
          <w:rFonts w:cs="Arial"/>
          <w:sz w:val="24"/>
        </w:rPr>
        <w:t xml:space="preserve">11) of the Female Genital Mutilation Act 2003, as inserted by section 74 of the </w:t>
      </w:r>
      <w:hyperlink r:id="rId29" w:history="1">
        <w:r w:rsidRPr="00AA79BD">
          <w:rPr>
            <w:rFonts w:eastAsia="Arial" w:cs="Arial"/>
            <w:color w:val="0072CC"/>
            <w:sz w:val="24"/>
            <w:u w:val="single"/>
          </w:rPr>
          <w:t>Serious Crime Act 2015</w:t>
        </w:r>
      </w:hyperlink>
      <w:r w:rsidRPr="00AA79BD">
        <w:rPr>
          <w:rFonts w:cs="Arial"/>
          <w:sz w:val="24"/>
        </w:rPr>
        <w:t>, which places a statutory duty on teachers to report to the police where they discover that female genital mutilation (FGM) appears to have been carried out on a girl under 18</w:t>
      </w:r>
    </w:p>
    <w:p w14:paraId="0C031AE7" w14:textId="77777777" w:rsidR="00AA79BD" w:rsidRDefault="005B67C5">
      <w:pPr>
        <w:pStyle w:val="ListParagraph"/>
        <w:numPr>
          <w:ilvl w:val="0"/>
          <w:numId w:val="24"/>
        </w:numPr>
        <w:rPr>
          <w:rFonts w:cs="Arial"/>
          <w:sz w:val="24"/>
        </w:rPr>
      </w:pPr>
      <w:hyperlink r:id="rId30" w:history="1">
        <w:r w:rsidRPr="00AA79BD">
          <w:rPr>
            <w:rFonts w:eastAsia="Arial" w:cs="Arial"/>
            <w:color w:val="0072CC"/>
            <w:sz w:val="24"/>
            <w:u w:val="single"/>
          </w:rPr>
          <w:t>Statutory guidance on FGM</w:t>
        </w:r>
      </w:hyperlink>
      <w:r w:rsidRPr="00AA79BD">
        <w:rPr>
          <w:rFonts w:cs="Arial"/>
          <w:sz w:val="24"/>
        </w:rPr>
        <w:t xml:space="preserve">, which sets out responsibilities with regards to safeguarding and supporting girls affected by FGM </w:t>
      </w:r>
    </w:p>
    <w:p w14:paraId="543EACD8" w14:textId="22A615ED" w:rsidR="00AA79BD" w:rsidRDefault="005B67C5">
      <w:pPr>
        <w:pStyle w:val="ListParagraph"/>
        <w:numPr>
          <w:ilvl w:val="0"/>
          <w:numId w:val="24"/>
        </w:numPr>
        <w:rPr>
          <w:rFonts w:cs="Arial"/>
          <w:sz w:val="24"/>
        </w:rPr>
      </w:pPr>
      <w:hyperlink r:id="rId31" w:history="1">
        <w:r w:rsidRPr="00AA79BD">
          <w:rPr>
            <w:rFonts w:eastAsia="Arial" w:cs="Arial"/>
            <w:color w:val="0072CC"/>
            <w:sz w:val="24"/>
            <w:u w:val="single"/>
          </w:rPr>
          <w:t>The Rehabilitation of Offenders Act 1974</w:t>
        </w:r>
      </w:hyperlink>
      <w:r w:rsidRPr="00AA79BD">
        <w:rPr>
          <w:rFonts w:cs="Arial"/>
          <w:sz w:val="24"/>
        </w:rPr>
        <w:t xml:space="preserve">, which outlines when people with criminal convictions can work with </w:t>
      </w:r>
      <w:r w:rsidR="0019072E" w:rsidRPr="00AA79BD">
        <w:rPr>
          <w:rFonts w:cs="Arial"/>
          <w:sz w:val="24"/>
        </w:rPr>
        <w:t>children.</w:t>
      </w:r>
    </w:p>
    <w:p w14:paraId="0D9B82B5" w14:textId="06A36883" w:rsidR="00AA79BD" w:rsidRDefault="005B67C5">
      <w:pPr>
        <w:pStyle w:val="ListParagraph"/>
        <w:numPr>
          <w:ilvl w:val="0"/>
          <w:numId w:val="24"/>
        </w:numPr>
        <w:rPr>
          <w:rFonts w:cs="Arial"/>
          <w:sz w:val="24"/>
        </w:rPr>
      </w:pPr>
      <w:r w:rsidRPr="00AA79BD">
        <w:rPr>
          <w:rFonts w:cs="Arial"/>
          <w:sz w:val="24"/>
        </w:rPr>
        <w:lastRenderedPageBreak/>
        <w:t xml:space="preserve">Schedule 4 of the </w:t>
      </w:r>
      <w:hyperlink r:id="rId32" w:history="1">
        <w:r w:rsidRPr="00AA79BD">
          <w:rPr>
            <w:rFonts w:eastAsia="Arial" w:cs="Arial"/>
            <w:color w:val="0072CC"/>
            <w:sz w:val="24"/>
            <w:u w:val="single"/>
          </w:rPr>
          <w:t>Safeguarding Vulnerable Groups Act 2006</w:t>
        </w:r>
      </w:hyperlink>
      <w:r w:rsidRPr="00AA79BD">
        <w:rPr>
          <w:rFonts w:cs="Arial"/>
          <w:sz w:val="24"/>
        </w:rPr>
        <w:t xml:space="preserve">, which defines what ‘regulated activity’ is in relation to </w:t>
      </w:r>
      <w:r w:rsidR="0019072E" w:rsidRPr="00AA79BD">
        <w:rPr>
          <w:rFonts w:cs="Arial"/>
          <w:sz w:val="24"/>
        </w:rPr>
        <w:t>children.</w:t>
      </w:r>
    </w:p>
    <w:p w14:paraId="310B6138" w14:textId="618D42C8" w:rsidR="00AA79BD" w:rsidRDefault="005B67C5">
      <w:pPr>
        <w:pStyle w:val="ListParagraph"/>
        <w:numPr>
          <w:ilvl w:val="0"/>
          <w:numId w:val="24"/>
        </w:numPr>
        <w:rPr>
          <w:rFonts w:cs="Arial"/>
          <w:sz w:val="24"/>
        </w:rPr>
      </w:pPr>
      <w:hyperlink r:id="rId33" w:history="1">
        <w:r w:rsidRPr="00AA79BD">
          <w:rPr>
            <w:rFonts w:eastAsia="Arial" w:cs="Arial"/>
            <w:color w:val="0072CC"/>
            <w:sz w:val="24"/>
            <w:u w:val="single"/>
          </w:rPr>
          <w:t>Statutory guidance on the Prevent duty</w:t>
        </w:r>
      </w:hyperlink>
      <w:r w:rsidRPr="00AA79BD">
        <w:rPr>
          <w:rFonts w:cs="Arial"/>
          <w:sz w:val="24"/>
        </w:rPr>
        <w:t xml:space="preserve">, which explains schools’ duties under the </w:t>
      </w:r>
      <w:r w:rsidR="0019072E" w:rsidRPr="00AA79BD">
        <w:rPr>
          <w:rFonts w:cs="Arial"/>
          <w:sz w:val="24"/>
        </w:rPr>
        <w:t>Counterterrorism</w:t>
      </w:r>
      <w:r w:rsidRPr="00AA79BD">
        <w:rPr>
          <w:rFonts w:cs="Arial"/>
          <w:sz w:val="24"/>
        </w:rPr>
        <w:t xml:space="preserve"> and Security Act 2015 with respect to protecting people from the risk of radicalisation and </w:t>
      </w:r>
      <w:r w:rsidR="0019072E" w:rsidRPr="00AA79BD">
        <w:rPr>
          <w:rFonts w:cs="Arial"/>
          <w:sz w:val="24"/>
        </w:rPr>
        <w:t>extremism.</w:t>
      </w:r>
    </w:p>
    <w:p w14:paraId="64489B31" w14:textId="77777777" w:rsidR="00AA79BD" w:rsidRDefault="005B67C5">
      <w:pPr>
        <w:pStyle w:val="ListParagraph"/>
        <w:numPr>
          <w:ilvl w:val="0"/>
          <w:numId w:val="24"/>
        </w:numPr>
        <w:rPr>
          <w:rFonts w:cs="Arial"/>
          <w:sz w:val="24"/>
        </w:rPr>
      </w:pPr>
      <w:hyperlink r:id="rId34" w:history="1">
        <w:r w:rsidRPr="00AA79BD">
          <w:rPr>
            <w:rFonts w:cs="Arial"/>
            <w:color w:val="0072CC"/>
            <w:sz w:val="24"/>
            <w:u w:val="single"/>
          </w:rPr>
          <w:t>The Human Rights Act 1998</w:t>
        </w:r>
      </w:hyperlink>
      <w:r w:rsidRPr="00AA79BD">
        <w:rPr>
          <w:rFonts w:cs="Arial"/>
          <w:sz w:val="24"/>
        </w:rPr>
        <w:t xml:space="preserve">, which explains that being subjected to harassment, violence and/or abuse, including that of a sexual nature, may breach any or all of the rights which apply to individuals under the </w:t>
      </w:r>
      <w:hyperlink r:id="rId35" w:history="1">
        <w:r w:rsidRPr="00AA79BD">
          <w:rPr>
            <w:rFonts w:cs="Arial"/>
            <w:color w:val="0072CC"/>
            <w:sz w:val="24"/>
            <w:u w:val="single"/>
          </w:rPr>
          <w:t>European Convention on Human Rights</w:t>
        </w:r>
      </w:hyperlink>
      <w:r w:rsidRPr="00AA79BD">
        <w:rPr>
          <w:rFonts w:cs="Arial"/>
          <w:sz w:val="24"/>
        </w:rPr>
        <w:t xml:space="preserve"> (ECHR)  </w:t>
      </w:r>
    </w:p>
    <w:p w14:paraId="52F6FCFF" w14:textId="76C9C14F" w:rsidR="00AA79BD" w:rsidRDefault="005B67C5">
      <w:pPr>
        <w:pStyle w:val="ListParagraph"/>
        <w:numPr>
          <w:ilvl w:val="0"/>
          <w:numId w:val="24"/>
        </w:numPr>
        <w:rPr>
          <w:rFonts w:cs="Arial"/>
          <w:sz w:val="24"/>
        </w:rPr>
      </w:pPr>
      <w:hyperlink r:id="rId36" w:history="1">
        <w:r w:rsidRPr="00AA79BD">
          <w:rPr>
            <w:rFonts w:cs="Arial"/>
            <w:color w:val="0072CC"/>
            <w:sz w:val="24"/>
            <w:u w:val="single"/>
          </w:rPr>
          <w:t>The Equality Act 2010</w:t>
        </w:r>
      </w:hyperlink>
      <w:r w:rsidRPr="00AA79BD">
        <w:rPr>
          <w:rFonts w:cs="Arial"/>
          <w:sz w:val="24"/>
        </w:rPr>
        <w:t xml:space="preserve">, which makes it unlawful to discriminate against people regarding particular protected characteristics (including disability, sex, sexual orientation, gender reassignment and race). This means our governors and headteacher should carefully consider how they are supporting their pupils with regard to these characteristics. The Act allows our school to take positive action to deal with particular disadvantages affecting pupils (where we can show it’s proportionate). This includes making reasonable adjustments for disabled pupils. For example, it could include taking positive action to support girls where there’s evidence that they’re being disproportionately subjected to sexual violence or </w:t>
      </w:r>
      <w:r w:rsidR="0019072E" w:rsidRPr="00AA79BD">
        <w:rPr>
          <w:rFonts w:cs="Arial"/>
          <w:sz w:val="24"/>
        </w:rPr>
        <w:t>harassment.</w:t>
      </w:r>
    </w:p>
    <w:p w14:paraId="0F3ABB45" w14:textId="3253F817" w:rsidR="00AA79BD" w:rsidRDefault="005B67C5">
      <w:pPr>
        <w:pStyle w:val="ListParagraph"/>
        <w:numPr>
          <w:ilvl w:val="0"/>
          <w:numId w:val="24"/>
        </w:numPr>
        <w:rPr>
          <w:rFonts w:cs="Arial"/>
          <w:sz w:val="24"/>
        </w:rPr>
      </w:pPr>
      <w:hyperlink r:id="rId37" w:history="1">
        <w:r w:rsidRPr="00AA79BD">
          <w:rPr>
            <w:rFonts w:cs="Arial"/>
            <w:color w:val="0072CC"/>
            <w:sz w:val="24"/>
            <w:u w:val="single"/>
          </w:rPr>
          <w:t>The Public Sector Equality Duty (PSED)</w:t>
        </w:r>
      </w:hyperlink>
      <w:r w:rsidRPr="00AA79BD">
        <w:rPr>
          <w:rFonts w:cs="Arial"/>
          <w:sz w:val="24"/>
        </w:rPr>
        <w:t xml:space="preserve">,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biphobic or transphobic bullying; or racial </w:t>
      </w:r>
      <w:r w:rsidR="0019072E" w:rsidRPr="00AA79BD">
        <w:rPr>
          <w:rFonts w:cs="Arial"/>
          <w:sz w:val="24"/>
        </w:rPr>
        <w:t>discrimination.</w:t>
      </w:r>
    </w:p>
    <w:p w14:paraId="06377A32" w14:textId="77777777" w:rsidR="00AA79BD" w:rsidRDefault="005B67C5">
      <w:pPr>
        <w:pStyle w:val="ListParagraph"/>
        <w:numPr>
          <w:ilvl w:val="0"/>
          <w:numId w:val="24"/>
        </w:numPr>
        <w:rPr>
          <w:rFonts w:cs="Arial"/>
          <w:sz w:val="24"/>
        </w:rPr>
      </w:pPr>
      <w:r w:rsidRPr="00AA79BD">
        <w:rPr>
          <w:rFonts w:cs="Arial"/>
          <w:sz w:val="24"/>
        </w:rPr>
        <w:t xml:space="preserve">The </w:t>
      </w:r>
      <w:hyperlink r:id="rId38" w:history="1">
        <w:r w:rsidRPr="00AA79BD">
          <w:rPr>
            <w:rFonts w:eastAsia="Arial" w:cs="Arial"/>
            <w:color w:val="0072CC"/>
            <w:sz w:val="24"/>
            <w:u w:val="single"/>
          </w:rPr>
          <w:t>Childcare (Disqualification) and Childcare (Early Years Provision Free of Charge) (Extended Entitlement) (Amendment) Regulations 2018</w:t>
        </w:r>
      </w:hyperlink>
      <w:r w:rsidRPr="00AA79BD">
        <w:rPr>
          <w:rFonts w:cs="Arial"/>
          <w:sz w:val="24"/>
        </w:rPr>
        <w:t xml:space="preserve"> (referred to in this policy as the “2018 Childcare Disqualification Regulations”) and </w:t>
      </w:r>
      <w:hyperlink r:id="rId39" w:history="1">
        <w:r w:rsidRPr="00AA79BD">
          <w:rPr>
            <w:rFonts w:eastAsia="Arial" w:cs="Arial"/>
            <w:color w:val="0072CC"/>
            <w:sz w:val="24"/>
            <w:u w:val="single"/>
          </w:rPr>
          <w:t>Childcare Act 2006</w:t>
        </w:r>
      </w:hyperlink>
      <w:r w:rsidRPr="00AA79BD">
        <w:rPr>
          <w:rFonts w:cs="Arial"/>
          <w:sz w:val="24"/>
        </w:rPr>
        <w:t>, which set out who is disqualified from working with children</w:t>
      </w:r>
    </w:p>
    <w:p w14:paraId="29A2C776" w14:textId="77777777" w:rsidR="00AA79BD" w:rsidRPr="00AA79BD" w:rsidRDefault="005B67C5">
      <w:pPr>
        <w:pStyle w:val="ListParagraph"/>
        <w:numPr>
          <w:ilvl w:val="0"/>
          <w:numId w:val="24"/>
        </w:numPr>
        <w:rPr>
          <w:rFonts w:cs="Arial"/>
          <w:sz w:val="24"/>
        </w:rPr>
      </w:pPr>
      <w:r w:rsidRPr="00AA79BD">
        <w:rPr>
          <w:rFonts w:cs="Arial"/>
          <w:sz w:val="24"/>
        </w:rPr>
        <w:t xml:space="preserve">This policy also meets requirements relating to safeguarding and welfare in the </w:t>
      </w:r>
      <w:hyperlink r:id="rId40" w:history="1">
        <w:r w:rsidRPr="00AA79BD">
          <w:rPr>
            <w:rFonts w:cs="Arial"/>
            <w:color w:val="0072CC"/>
            <w:sz w:val="24"/>
            <w:u w:val="single"/>
          </w:rPr>
          <w:t>statutory framework for the Early Years Foundation Stage</w:t>
        </w:r>
      </w:hyperlink>
    </w:p>
    <w:p w14:paraId="05150236" w14:textId="62DBE9BC" w:rsidR="005B67C5" w:rsidRPr="00AA79BD" w:rsidRDefault="005B67C5">
      <w:pPr>
        <w:pStyle w:val="ListParagraph"/>
        <w:numPr>
          <w:ilvl w:val="0"/>
          <w:numId w:val="24"/>
        </w:numPr>
        <w:rPr>
          <w:rFonts w:cs="Arial"/>
          <w:sz w:val="24"/>
        </w:rPr>
      </w:pPr>
      <w:r w:rsidRPr="00AA79BD">
        <w:rPr>
          <w:rFonts w:cs="Arial"/>
          <w:sz w:val="24"/>
        </w:rPr>
        <w:t>This policy also complies with our funding agreement and articles of association.</w:t>
      </w:r>
    </w:p>
    <w:p w14:paraId="12028027" w14:textId="77777777" w:rsidR="005B67C5" w:rsidRPr="00205388" w:rsidRDefault="005B67C5" w:rsidP="005B67C5">
      <w:pPr>
        <w:spacing w:after="120" w:line="240" w:lineRule="auto"/>
        <w:rPr>
          <w:rFonts w:ascii="Arial" w:eastAsia="MS Mincho" w:hAnsi="Arial" w:cs="Arial"/>
          <w:sz w:val="27"/>
          <w:szCs w:val="27"/>
          <w:lang w:val="en-US"/>
        </w:rPr>
      </w:pPr>
    </w:p>
    <w:p w14:paraId="04FB03EE" w14:textId="77777777" w:rsidR="005B67C5" w:rsidRPr="00205388" w:rsidRDefault="005B67C5" w:rsidP="005B67C5">
      <w:pPr>
        <w:spacing w:before="120" w:after="120" w:line="240" w:lineRule="auto"/>
        <w:outlineLvl w:val="0"/>
        <w:rPr>
          <w:rFonts w:ascii="Arial" w:eastAsia="Calibri" w:hAnsi="Arial" w:cs="Arial"/>
          <w:b/>
          <w:sz w:val="27"/>
          <w:szCs w:val="27"/>
        </w:rPr>
      </w:pPr>
      <w:bookmarkStart w:id="5" w:name="_Toc106271474"/>
      <w:r w:rsidRPr="00205388">
        <w:rPr>
          <w:rFonts w:ascii="Arial" w:eastAsia="Calibri" w:hAnsi="Arial" w:cs="Arial"/>
          <w:b/>
          <w:sz w:val="27"/>
          <w:szCs w:val="27"/>
        </w:rPr>
        <w:t>3. Definitions</w:t>
      </w:r>
      <w:bookmarkEnd w:id="5"/>
    </w:p>
    <w:p w14:paraId="4C9557EE" w14:textId="1680D6D5" w:rsidR="00AA79BD" w:rsidRDefault="00AA79BD" w:rsidP="00AA79BD">
      <w:pPr>
        <w:spacing w:after="120" w:line="240" w:lineRule="auto"/>
        <w:rPr>
          <w:rFonts w:ascii="Arial" w:eastAsia="MS Mincho" w:hAnsi="Arial" w:cs="Arial"/>
          <w:sz w:val="24"/>
          <w:szCs w:val="24"/>
          <w:lang w:val="en-US"/>
        </w:rPr>
      </w:pPr>
      <w:r w:rsidRPr="00AA79BD">
        <w:rPr>
          <w:rFonts w:ascii="Arial" w:eastAsia="MS Mincho" w:hAnsi="Arial" w:cs="Arial"/>
          <w:b/>
          <w:bCs/>
          <w:sz w:val="24"/>
          <w:szCs w:val="24"/>
          <w:lang w:val="en-US"/>
        </w:rPr>
        <w:t>3.1</w:t>
      </w:r>
      <w:r>
        <w:rPr>
          <w:rFonts w:ascii="Arial" w:eastAsia="MS Mincho" w:hAnsi="Arial" w:cs="Arial"/>
          <w:sz w:val="24"/>
          <w:szCs w:val="24"/>
          <w:lang w:val="en-US"/>
        </w:rPr>
        <w:t xml:space="preserve"> </w:t>
      </w:r>
      <w:r w:rsidR="005B67C5" w:rsidRPr="0046413E">
        <w:rPr>
          <w:rFonts w:ascii="Arial" w:eastAsia="MS Mincho" w:hAnsi="Arial" w:cs="Arial"/>
          <w:b/>
          <w:bCs/>
          <w:sz w:val="24"/>
          <w:szCs w:val="24"/>
          <w:lang w:val="en-US"/>
        </w:rPr>
        <w:t>Safeguarding</w:t>
      </w:r>
      <w:r w:rsidR="005B67C5" w:rsidRPr="0046413E">
        <w:rPr>
          <w:rFonts w:ascii="Arial" w:eastAsia="MS Mincho" w:hAnsi="Arial" w:cs="Arial"/>
          <w:b/>
          <w:sz w:val="24"/>
          <w:szCs w:val="24"/>
          <w:lang w:val="en-US"/>
        </w:rPr>
        <w:t xml:space="preserve"> and promoting the welfare of children</w:t>
      </w:r>
      <w:r w:rsidR="005B67C5" w:rsidRPr="0046413E">
        <w:rPr>
          <w:rFonts w:ascii="Arial" w:eastAsia="MS Mincho" w:hAnsi="Arial" w:cs="Arial"/>
          <w:sz w:val="24"/>
          <w:szCs w:val="24"/>
          <w:lang w:val="en-US"/>
        </w:rPr>
        <w:t xml:space="preserve"> means: </w:t>
      </w:r>
    </w:p>
    <w:p w14:paraId="787214B7" w14:textId="77777777" w:rsidR="00AA79BD" w:rsidRDefault="005B67C5">
      <w:pPr>
        <w:pStyle w:val="ListParagraph"/>
        <w:numPr>
          <w:ilvl w:val="0"/>
          <w:numId w:val="25"/>
        </w:numPr>
        <w:rPr>
          <w:rFonts w:cs="Arial"/>
          <w:sz w:val="24"/>
        </w:rPr>
      </w:pPr>
      <w:r w:rsidRPr="00AA79BD">
        <w:rPr>
          <w:rFonts w:cs="Arial"/>
          <w:sz w:val="24"/>
        </w:rPr>
        <w:t>Protecting children from maltreatment</w:t>
      </w:r>
    </w:p>
    <w:p w14:paraId="3AFD8347" w14:textId="77777777" w:rsidR="00AA79BD" w:rsidRDefault="005B67C5">
      <w:pPr>
        <w:pStyle w:val="ListParagraph"/>
        <w:numPr>
          <w:ilvl w:val="0"/>
          <w:numId w:val="25"/>
        </w:numPr>
        <w:rPr>
          <w:rFonts w:cs="Arial"/>
          <w:sz w:val="24"/>
        </w:rPr>
      </w:pPr>
      <w:r w:rsidRPr="00AA79BD">
        <w:rPr>
          <w:rFonts w:cs="Arial"/>
          <w:sz w:val="24"/>
        </w:rPr>
        <w:t>Preventing impairment of children’s mental and physical health or development</w:t>
      </w:r>
    </w:p>
    <w:p w14:paraId="4A70399F" w14:textId="5743FCF0" w:rsidR="00AA79BD" w:rsidRDefault="005B67C5">
      <w:pPr>
        <w:pStyle w:val="ListParagraph"/>
        <w:numPr>
          <w:ilvl w:val="0"/>
          <w:numId w:val="25"/>
        </w:numPr>
        <w:rPr>
          <w:rFonts w:cs="Arial"/>
          <w:sz w:val="24"/>
        </w:rPr>
      </w:pPr>
      <w:r w:rsidRPr="00AA79BD">
        <w:rPr>
          <w:rFonts w:cs="Arial"/>
          <w:sz w:val="24"/>
        </w:rPr>
        <w:t xml:space="preserve">Ensuring that children grow up in circumstances consistent with the provision of safe and effective </w:t>
      </w:r>
      <w:r w:rsidR="0019072E" w:rsidRPr="00AA79BD">
        <w:rPr>
          <w:rFonts w:cs="Arial"/>
          <w:sz w:val="24"/>
        </w:rPr>
        <w:t>care.</w:t>
      </w:r>
    </w:p>
    <w:p w14:paraId="0453FD66" w14:textId="36617B63" w:rsidR="005B67C5" w:rsidRPr="00AA79BD" w:rsidRDefault="005B67C5">
      <w:pPr>
        <w:pStyle w:val="ListParagraph"/>
        <w:numPr>
          <w:ilvl w:val="0"/>
          <w:numId w:val="25"/>
        </w:numPr>
        <w:rPr>
          <w:rFonts w:cs="Arial"/>
          <w:sz w:val="24"/>
        </w:rPr>
      </w:pPr>
      <w:r w:rsidRPr="00AA79BD">
        <w:rPr>
          <w:rFonts w:cs="Arial"/>
          <w:sz w:val="24"/>
        </w:rPr>
        <w:t xml:space="preserve">Taking action to enable all children to have the best </w:t>
      </w:r>
      <w:r w:rsidR="0019072E" w:rsidRPr="00AA79BD">
        <w:rPr>
          <w:rFonts w:cs="Arial"/>
          <w:sz w:val="24"/>
        </w:rPr>
        <w:t>outcomes.</w:t>
      </w:r>
    </w:p>
    <w:p w14:paraId="252CEB74" w14:textId="67BE7787" w:rsidR="005B67C5" w:rsidRPr="00AA79BD" w:rsidRDefault="00AA79BD" w:rsidP="00AA79BD">
      <w:pPr>
        <w:rPr>
          <w:rFonts w:ascii="Arial" w:hAnsi="Arial" w:cs="Arial"/>
          <w:sz w:val="24"/>
        </w:rPr>
      </w:pPr>
      <w:r>
        <w:rPr>
          <w:rFonts w:ascii="Arial" w:hAnsi="Arial" w:cs="Arial"/>
          <w:b/>
          <w:bCs/>
          <w:sz w:val="24"/>
        </w:rPr>
        <w:t xml:space="preserve">3.2 </w:t>
      </w:r>
      <w:r w:rsidR="005B67C5" w:rsidRPr="00AA79BD">
        <w:rPr>
          <w:rFonts w:ascii="Arial" w:hAnsi="Arial" w:cs="Arial"/>
          <w:b/>
          <w:bCs/>
          <w:sz w:val="24"/>
        </w:rPr>
        <w:t>Child protection</w:t>
      </w:r>
      <w:r w:rsidR="005B67C5" w:rsidRPr="00AA79BD">
        <w:rPr>
          <w:rFonts w:ascii="Arial" w:hAnsi="Arial" w:cs="Arial"/>
          <w:bCs/>
          <w:sz w:val="24"/>
        </w:rPr>
        <w:t xml:space="preserve"> </w:t>
      </w:r>
      <w:r w:rsidR="005B67C5" w:rsidRPr="00AA79BD">
        <w:rPr>
          <w:rFonts w:ascii="Arial" w:hAnsi="Arial" w:cs="Arial"/>
          <w:sz w:val="24"/>
        </w:rPr>
        <w:t xml:space="preserve">is part of this definition and refers to activities undertaken to prevent children suffering, or being likely to suffer, significant harm. </w:t>
      </w:r>
    </w:p>
    <w:p w14:paraId="475179DC" w14:textId="10FC6132" w:rsidR="005B67C5" w:rsidRPr="0046413E" w:rsidRDefault="00AA79BD" w:rsidP="005B67C5">
      <w:pPr>
        <w:spacing w:after="120" w:line="240" w:lineRule="auto"/>
        <w:rPr>
          <w:rFonts w:ascii="Arial" w:eastAsia="MS Mincho" w:hAnsi="Arial" w:cs="Arial"/>
          <w:sz w:val="24"/>
          <w:szCs w:val="24"/>
          <w:lang w:val="en-US"/>
        </w:rPr>
      </w:pPr>
      <w:r>
        <w:rPr>
          <w:rFonts w:ascii="Arial" w:eastAsia="MS Mincho" w:hAnsi="Arial" w:cs="Arial"/>
          <w:b/>
          <w:bCs/>
          <w:sz w:val="24"/>
          <w:szCs w:val="24"/>
          <w:lang w:val="en-US"/>
        </w:rPr>
        <w:t xml:space="preserve">3.3 </w:t>
      </w:r>
      <w:r w:rsidR="005B67C5" w:rsidRPr="0046413E">
        <w:rPr>
          <w:rFonts w:ascii="Arial" w:eastAsia="MS Mincho" w:hAnsi="Arial" w:cs="Arial"/>
          <w:b/>
          <w:bCs/>
          <w:sz w:val="24"/>
          <w:szCs w:val="24"/>
          <w:lang w:val="en-US"/>
        </w:rPr>
        <w:t>Abuse</w:t>
      </w:r>
      <w:r w:rsidR="005B67C5" w:rsidRPr="0046413E">
        <w:rPr>
          <w:rFonts w:ascii="Arial" w:eastAsia="MS Mincho" w:hAnsi="Arial" w:cs="Arial"/>
          <w:sz w:val="24"/>
          <w:szCs w:val="24"/>
          <w:lang w:val="en-US"/>
        </w:rPr>
        <w:t xml:space="preserve"> is a form of maltreatment of a child</w:t>
      </w:r>
      <w:r>
        <w:rPr>
          <w:rFonts w:ascii="Arial" w:eastAsia="MS Mincho" w:hAnsi="Arial" w:cs="Arial"/>
          <w:sz w:val="24"/>
          <w:szCs w:val="24"/>
          <w:lang w:val="en-US"/>
        </w:rPr>
        <w:t xml:space="preserve"> </w:t>
      </w:r>
      <w:r w:rsidR="005B67C5" w:rsidRPr="0046413E">
        <w:rPr>
          <w:rFonts w:ascii="Arial" w:eastAsia="MS Mincho" w:hAnsi="Arial" w:cs="Arial"/>
          <w:sz w:val="24"/>
          <w:szCs w:val="24"/>
          <w:lang w:val="en-US"/>
        </w:rPr>
        <w:t>and may involve inflicting harm or failing to act to prevent harm. Appendix 1 explains the different types of abuse.</w:t>
      </w:r>
    </w:p>
    <w:p w14:paraId="1BBCDA05" w14:textId="52CEAF1A" w:rsidR="005B67C5" w:rsidRPr="0046413E" w:rsidRDefault="00AA79BD" w:rsidP="005B67C5">
      <w:pPr>
        <w:spacing w:after="120" w:line="240" w:lineRule="auto"/>
        <w:rPr>
          <w:rFonts w:ascii="Arial" w:eastAsia="MS Mincho" w:hAnsi="Arial" w:cs="Arial"/>
          <w:sz w:val="24"/>
          <w:szCs w:val="24"/>
          <w:lang w:val="en-US"/>
        </w:rPr>
      </w:pPr>
      <w:r>
        <w:rPr>
          <w:rFonts w:ascii="Arial" w:eastAsia="MS Mincho" w:hAnsi="Arial" w:cs="Arial"/>
          <w:b/>
          <w:sz w:val="24"/>
          <w:szCs w:val="24"/>
          <w:lang w:val="en-US"/>
        </w:rPr>
        <w:t xml:space="preserve">3.4 </w:t>
      </w:r>
      <w:r w:rsidR="005B67C5" w:rsidRPr="0046413E">
        <w:rPr>
          <w:rFonts w:ascii="Arial" w:eastAsia="MS Mincho" w:hAnsi="Arial" w:cs="Arial"/>
          <w:b/>
          <w:sz w:val="24"/>
          <w:szCs w:val="24"/>
          <w:lang w:val="en-US"/>
        </w:rPr>
        <w:t xml:space="preserve">Neglect </w:t>
      </w:r>
      <w:r w:rsidR="005B67C5" w:rsidRPr="0046413E">
        <w:rPr>
          <w:rFonts w:ascii="Arial" w:eastAsia="MS Mincho" w:hAnsi="Arial" w:cs="Arial"/>
          <w:sz w:val="24"/>
          <w:szCs w:val="24"/>
          <w:lang w:val="en-US"/>
        </w:rPr>
        <w:t xml:space="preserve">is a form of abuse and is the persistent failure to meet a child’s basic physical and/or psychological needs, likely to result in </w:t>
      </w:r>
      <w:r w:rsidR="005C73C7" w:rsidRPr="0046413E">
        <w:rPr>
          <w:rFonts w:ascii="Arial" w:eastAsia="MS Mincho" w:hAnsi="Arial" w:cs="Arial"/>
          <w:sz w:val="24"/>
          <w:szCs w:val="24"/>
          <w:lang w:val="en-US"/>
        </w:rPr>
        <w:t>serious</w:t>
      </w:r>
      <w:r w:rsidR="005B67C5" w:rsidRPr="0046413E">
        <w:rPr>
          <w:rFonts w:ascii="Arial" w:eastAsia="MS Mincho" w:hAnsi="Arial" w:cs="Arial"/>
          <w:sz w:val="24"/>
          <w:szCs w:val="24"/>
          <w:lang w:val="en-US"/>
        </w:rPr>
        <w:t xml:space="preserve"> impairment of the child’s health or development. Appendix 1 defines neglect in more detail.</w:t>
      </w:r>
    </w:p>
    <w:p w14:paraId="3704B747" w14:textId="6639021C" w:rsidR="005B67C5" w:rsidRPr="0046413E" w:rsidRDefault="00AA79BD" w:rsidP="005B67C5">
      <w:pPr>
        <w:spacing w:after="120" w:line="240" w:lineRule="auto"/>
        <w:rPr>
          <w:rFonts w:ascii="Arial" w:eastAsia="MS Mincho" w:hAnsi="Arial" w:cs="Arial"/>
          <w:sz w:val="24"/>
          <w:szCs w:val="24"/>
          <w:lang w:val="en-US"/>
        </w:rPr>
      </w:pPr>
      <w:r>
        <w:rPr>
          <w:rFonts w:ascii="Arial" w:eastAsia="MS Mincho" w:hAnsi="Arial" w:cs="Arial"/>
          <w:b/>
          <w:sz w:val="24"/>
          <w:szCs w:val="24"/>
          <w:lang w:val="en-US"/>
        </w:rPr>
        <w:t xml:space="preserve">3.5 </w:t>
      </w:r>
      <w:r w:rsidR="005B67C5" w:rsidRPr="0046413E">
        <w:rPr>
          <w:rFonts w:ascii="Arial" w:eastAsia="MS Mincho" w:hAnsi="Arial" w:cs="Arial"/>
          <w:b/>
          <w:sz w:val="24"/>
          <w:szCs w:val="24"/>
          <w:lang w:val="en-US"/>
        </w:rPr>
        <w:t xml:space="preserve">Sharing of nudes and semi-nudes </w:t>
      </w:r>
      <w:r w:rsidR="005B67C5" w:rsidRPr="0046413E">
        <w:rPr>
          <w:rFonts w:ascii="Arial" w:eastAsia="MS Mincho" w:hAnsi="Arial" w:cs="Arial"/>
          <w:sz w:val="24"/>
          <w:szCs w:val="24"/>
          <w:lang w:val="en-US"/>
        </w:rPr>
        <w:t xml:space="preserve">(also known as sexting or youth produced sexual imagery) is where children share nude or semi-nude images, </w:t>
      </w:r>
      <w:r w:rsidR="00C22FB7">
        <w:rPr>
          <w:rFonts w:ascii="Arial" w:eastAsia="MS Mincho" w:hAnsi="Arial" w:cs="Arial"/>
          <w:sz w:val="24"/>
          <w:szCs w:val="24"/>
          <w:lang w:val="en-US"/>
        </w:rPr>
        <w:t xml:space="preserve">computer- generated imagery, </w:t>
      </w:r>
      <w:r w:rsidR="005B67C5" w:rsidRPr="0046413E">
        <w:rPr>
          <w:rFonts w:ascii="Arial" w:eastAsia="MS Mincho" w:hAnsi="Arial" w:cs="Arial"/>
          <w:sz w:val="24"/>
          <w:szCs w:val="24"/>
          <w:lang w:val="en-US"/>
        </w:rPr>
        <w:t>videos or live streams.</w:t>
      </w:r>
      <w:r w:rsidR="007C339F" w:rsidRPr="007C339F">
        <w:t xml:space="preserve"> </w:t>
      </w:r>
    </w:p>
    <w:p w14:paraId="4AF7E0E1" w14:textId="1AEA3635" w:rsidR="005B67C5" w:rsidRPr="0046413E" w:rsidRDefault="00AA79BD" w:rsidP="005B67C5">
      <w:pPr>
        <w:spacing w:after="120" w:line="240" w:lineRule="auto"/>
        <w:rPr>
          <w:rFonts w:ascii="Arial" w:eastAsia="MS Mincho" w:hAnsi="Arial" w:cs="Arial"/>
          <w:sz w:val="24"/>
          <w:szCs w:val="24"/>
          <w:lang w:val="en-US"/>
        </w:rPr>
      </w:pPr>
      <w:r>
        <w:rPr>
          <w:rFonts w:ascii="Arial" w:eastAsia="MS Mincho" w:hAnsi="Arial" w:cs="Arial"/>
          <w:b/>
          <w:bCs/>
          <w:sz w:val="24"/>
          <w:szCs w:val="24"/>
          <w:lang w:val="en-US"/>
        </w:rPr>
        <w:lastRenderedPageBreak/>
        <w:t xml:space="preserve">3.6 </w:t>
      </w:r>
      <w:r w:rsidR="005B67C5" w:rsidRPr="0046413E">
        <w:rPr>
          <w:rFonts w:ascii="Arial" w:eastAsia="MS Mincho" w:hAnsi="Arial" w:cs="Arial"/>
          <w:b/>
          <w:bCs/>
          <w:sz w:val="24"/>
          <w:szCs w:val="24"/>
          <w:lang w:val="en-US"/>
        </w:rPr>
        <w:t>Children</w:t>
      </w:r>
      <w:r w:rsidR="005B67C5" w:rsidRPr="0046413E">
        <w:rPr>
          <w:rFonts w:ascii="Arial" w:eastAsia="MS Mincho" w:hAnsi="Arial" w:cs="Arial"/>
          <w:bCs/>
          <w:sz w:val="24"/>
          <w:szCs w:val="24"/>
          <w:lang w:val="en-US"/>
        </w:rPr>
        <w:t xml:space="preserve"> </w:t>
      </w:r>
      <w:r w:rsidR="005C73C7" w:rsidRPr="0046413E">
        <w:rPr>
          <w:rFonts w:ascii="Arial" w:eastAsia="MS Mincho" w:hAnsi="Arial" w:cs="Arial"/>
          <w:bCs/>
          <w:sz w:val="24"/>
          <w:szCs w:val="24"/>
          <w:lang w:val="en-US"/>
        </w:rPr>
        <w:t>include</w:t>
      </w:r>
      <w:r w:rsidR="005B67C5" w:rsidRPr="0046413E">
        <w:rPr>
          <w:rFonts w:ascii="Arial" w:eastAsia="MS Mincho" w:hAnsi="Arial" w:cs="Arial"/>
          <w:bCs/>
          <w:sz w:val="24"/>
          <w:szCs w:val="24"/>
          <w:lang w:val="en-US"/>
        </w:rPr>
        <w:t xml:space="preserve"> everyone under the age of 18</w:t>
      </w:r>
      <w:r w:rsidR="005B67C5" w:rsidRPr="0046413E">
        <w:rPr>
          <w:rFonts w:ascii="Arial" w:eastAsia="MS Mincho" w:hAnsi="Arial" w:cs="Arial"/>
          <w:sz w:val="24"/>
          <w:szCs w:val="24"/>
          <w:lang w:val="en-US"/>
        </w:rPr>
        <w:t xml:space="preserve">. </w:t>
      </w:r>
    </w:p>
    <w:p w14:paraId="227AF986" w14:textId="3B61DA00" w:rsidR="005B67C5" w:rsidRPr="0046413E" w:rsidRDefault="00AA79BD" w:rsidP="005B67C5">
      <w:pPr>
        <w:spacing w:after="120" w:line="240" w:lineRule="auto"/>
        <w:rPr>
          <w:rFonts w:ascii="Arial" w:eastAsia="MS Mincho" w:hAnsi="Arial" w:cs="Arial"/>
          <w:sz w:val="24"/>
          <w:szCs w:val="24"/>
          <w:lang w:val="en-US"/>
        </w:rPr>
      </w:pPr>
      <w:r>
        <w:rPr>
          <w:rFonts w:ascii="Arial" w:eastAsia="MS Mincho" w:hAnsi="Arial" w:cs="Arial"/>
          <w:b/>
          <w:bCs/>
          <w:sz w:val="24"/>
          <w:szCs w:val="24"/>
          <w:lang w:val="en-US"/>
        </w:rPr>
        <w:t>3.</w:t>
      </w:r>
      <w:r w:rsidRPr="00AA79BD">
        <w:rPr>
          <w:rFonts w:ascii="Arial" w:eastAsia="MS Mincho" w:hAnsi="Arial" w:cs="Arial"/>
          <w:b/>
          <w:bCs/>
          <w:sz w:val="24"/>
          <w:szCs w:val="24"/>
          <w:lang w:val="en-US"/>
        </w:rPr>
        <w:t>7</w:t>
      </w:r>
      <w:r>
        <w:rPr>
          <w:rFonts w:ascii="Arial" w:eastAsia="MS Mincho" w:hAnsi="Arial" w:cs="Arial"/>
          <w:sz w:val="24"/>
          <w:szCs w:val="24"/>
          <w:lang w:val="en-US"/>
        </w:rPr>
        <w:t xml:space="preserve"> </w:t>
      </w:r>
      <w:r w:rsidR="005B67C5" w:rsidRPr="0046413E">
        <w:rPr>
          <w:rFonts w:ascii="Arial" w:eastAsia="MS Mincho" w:hAnsi="Arial" w:cs="Arial"/>
          <w:sz w:val="24"/>
          <w:szCs w:val="24"/>
          <w:lang w:val="en-US"/>
        </w:rPr>
        <w:t xml:space="preserve">The following 3 </w:t>
      </w:r>
      <w:r w:rsidR="005B67C5" w:rsidRPr="0046413E">
        <w:rPr>
          <w:rFonts w:ascii="Arial" w:eastAsia="MS Mincho" w:hAnsi="Arial" w:cs="Arial"/>
          <w:b/>
          <w:sz w:val="24"/>
          <w:szCs w:val="24"/>
          <w:lang w:val="en-US"/>
        </w:rPr>
        <w:t>safeguarding partners</w:t>
      </w:r>
      <w:r w:rsidR="005B67C5" w:rsidRPr="0046413E">
        <w:rPr>
          <w:rFonts w:ascii="Arial" w:eastAsia="MS Mincho" w:hAnsi="Arial" w:cs="Arial"/>
          <w:sz w:val="24"/>
          <w:szCs w:val="24"/>
          <w:lang w:val="en-US"/>
        </w:rP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14:paraId="62C33EBA" w14:textId="77777777" w:rsidR="005B67C5" w:rsidRPr="0046413E" w:rsidRDefault="005B67C5">
      <w:pPr>
        <w:numPr>
          <w:ilvl w:val="0"/>
          <w:numId w:val="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local authority (LA)</w:t>
      </w:r>
    </w:p>
    <w:p w14:paraId="774A567C" w14:textId="77777777" w:rsidR="005B67C5" w:rsidRPr="0046413E" w:rsidRDefault="005B67C5">
      <w:pPr>
        <w:numPr>
          <w:ilvl w:val="0"/>
          <w:numId w:val="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A clinical commissioning group for an area within the LA</w:t>
      </w:r>
    </w:p>
    <w:p w14:paraId="79E4C8FB" w14:textId="77777777" w:rsidR="005B67C5" w:rsidRPr="0046413E" w:rsidRDefault="005B67C5">
      <w:pPr>
        <w:numPr>
          <w:ilvl w:val="0"/>
          <w:numId w:val="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chief officer of police for a police area in the LA area</w:t>
      </w:r>
    </w:p>
    <w:p w14:paraId="58FF41CA" w14:textId="0BEBA1FC" w:rsidR="005B67C5" w:rsidRPr="0046413E" w:rsidRDefault="00AA79BD" w:rsidP="005B67C5">
      <w:pPr>
        <w:spacing w:after="120" w:line="240" w:lineRule="auto"/>
        <w:rPr>
          <w:rFonts w:ascii="Arial" w:eastAsia="MS Mincho" w:hAnsi="Arial" w:cs="Arial"/>
          <w:sz w:val="24"/>
          <w:szCs w:val="24"/>
          <w:lang w:val="en-US"/>
        </w:rPr>
      </w:pPr>
      <w:r>
        <w:rPr>
          <w:rFonts w:ascii="Arial" w:eastAsia="MS Mincho" w:hAnsi="Arial" w:cs="Arial"/>
          <w:b/>
          <w:sz w:val="24"/>
          <w:szCs w:val="24"/>
          <w:lang w:val="en-US"/>
        </w:rPr>
        <w:t xml:space="preserve">3.8 </w:t>
      </w:r>
      <w:r w:rsidR="005B67C5" w:rsidRPr="0046413E">
        <w:rPr>
          <w:rFonts w:ascii="Arial" w:eastAsia="MS Mincho" w:hAnsi="Arial" w:cs="Arial"/>
          <w:b/>
          <w:sz w:val="24"/>
          <w:szCs w:val="24"/>
          <w:lang w:val="en-US"/>
        </w:rPr>
        <w:t xml:space="preserve">Victim </w:t>
      </w:r>
      <w:r w:rsidR="005B67C5" w:rsidRPr="0046413E">
        <w:rPr>
          <w:rFonts w:ascii="Arial" w:eastAsia="MS Mincho" w:hAnsi="Arial" w:cs="Arial"/>
          <w:sz w:val="24"/>
          <w:szCs w:val="24"/>
          <w:lang w:val="en-US"/>
        </w:rP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538BBEEB" w14:textId="1CE940A6" w:rsidR="005B67C5" w:rsidRPr="0046413E" w:rsidRDefault="00AA79BD" w:rsidP="005B67C5">
      <w:pPr>
        <w:spacing w:after="120" w:line="240" w:lineRule="auto"/>
        <w:rPr>
          <w:rFonts w:ascii="Arial" w:eastAsia="MS Mincho" w:hAnsi="Arial" w:cs="Arial"/>
          <w:sz w:val="24"/>
          <w:szCs w:val="24"/>
          <w:lang w:val="en-US"/>
        </w:rPr>
      </w:pPr>
      <w:r>
        <w:rPr>
          <w:rFonts w:ascii="Arial" w:eastAsia="MS Mincho" w:hAnsi="Arial" w:cs="Arial"/>
          <w:b/>
          <w:sz w:val="24"/>
          <w:szCs w:val="24"/>
          <w:lang w:val="en-US"/>
        </w:rPr>
        <w:t xml:space="preserve">3.9 </w:t>
      </w:r>
      <w:r w:rsidR="005B67C5" w:rsidRPr="0046413E">
        <w:rPr>
          <w:rFonts w:ascii="Arial" w:eastAsia="MS Mincho" w:hAnsi="Arial" w:cs="Arial"/>
          <w:b/>
          <w:sz w:val="24"/>
          <w:szCs w:val="24"/>
          <w:lang w:val="en-US"/>
        </w:rPr>
        <w:t xml:space="preserve">Alleged perpetrator(s) </w:t>
      </w:r>
      <w:r w:rsidR="005B67C5" w:rsidRPr="0046413E">
        <w:rPr>
          <w:rFonts w:ascii="Arial" w:eastAsia="MS Mincho" w:hAnsi="Arial" w:cs="Arial"/>
          <w:sz w:val="24"/>
          <w:szCs w:val="24"/>
          <w:lang w:val="en-US"/>
        </w:rPr>
        <w:t xml:space="preserve">and </w:t>
      </w:r>
      <w:r w:rsidR="005B67C5" w:rsidRPr="0046413E">
        <w:rPr>
          <w:rFonts w:ascii="Arial" w:eastAsia="MS Mincho" w:hAnsi="Arial" w:cs="Arial"/>
          <w:b/>
          <w:sz w:val="24"/>
          <w:szCs w:val="24"/>
          <w:lang w:val="en-US"/>
        </w:rPr>
        <w:t>perpetrator(s)</w:t>
      </w:r>
      <w:r w:rsidR="005B67C5" w:rsidRPr="0046413E">
        <w:rPr>
          <w:rFonts w:ascii="Arial" w:eastAsia="MS Mincho" w:hAnsi="Arial" w:cs="Arial"/>
          <w:sz w:val="24"/>
          <w:szCs w:val="24"/>
          <w:lang w:val="en-US"/>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14:paraId="332823B9" w14:textId="77777777" w:rsidR="005B67C5" w:rsidRPr="0046413E" w:rsidRDefault="005B67C5" w:rsidP="005B67C5">
      <w:pPr>
        <w:spacing w:after="120" w:line="240" w:lineRule="auto"/>
        <w:rPr>
          <w:rFonts w:ascii="Arial" w:eastAsia="MS Mincho" w:hAnsi="Arial" w:cs="Arial"/>
          <w:sz w:val="24"/>
          <w:szCs w:val="24"/>
          <w:lang w:val="en-US"/>
        </w:rPr>
      </w:pPr>
    </w:p>
    <w:p w14:paraId="25EF4EB2" w14:textId="77777777" w:rsidR="005B67C5" w:rsidRPr="00205388" w:rsidRDefault="005B67C5" w:rsidP="005B67C5">
      <w:pPr>
        <w:spacing w:before="120" w:after="120" w:line="240" w:lineRule="auto"/>
        <w:outlineLvl w:val="0"/>
        <w:rPr>
          <w:rFonts w:ascii="Arial" w:eastAsia="Calibri" w:hAnsi="Arial" w:cs="Arial"/>
          <w:b/>
          <w:sz w:val="27"/>
          <w:szCs w:val="27"/>
        </w:rPr>
      </w:pPr>
      <w:bookmarkStart w:id="6" w:name="_Toc106271475"/>
      <w:r w:rsidRPr="00205388">
        <w:rPr>
          <w:rFonts w:ascii="Arial" w:eastAsia="Calibri" w:hAnsi="Arial" w:cs="Arial"/>
          <w:b/>
          <w:sz w:val="27"/>
          <w:szCs w:val="27"/>
        </w:rPr>
        <w:t>4. Equality statement</w:t>
      </w:r>
      <w:bookmarkEnd w:id="6"/>
    </w:p>
    <w:p w14:paraId="68AAB803"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Some children have an increased risk of abuse,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32A5B9DB" w14:textId="77777777" w:rsidR="00AA79BD" w:rsidRDefault="005B67C5" w:rsidP="00AA79BD">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We give special consideration to children who:</w:t>
      </w:r>
    </w:p>
    <w:p w14:paraId="3223EAF0" w14:textId="77777777" w:rsidR="00AA79BD" w:rsidRDefault="005B67C5">
      <w:pPr>
        <w:pStyle w:val="ListParagraph"/>
        <w:numPr>
          <w:ilvl w:val="0"/>
          <w:numId w:val="26"/>
        </w:numPr>
        <w:rPr>
          <w:rFonts w:cs="Arial"/>
          <w:sz w:val="24"/>
        </w:rPr>
      </w:pPr>
      <w:r w:rsidRPr="00AA79BD">
        <w:rPr>
          <w:rFonts w:cs="Arial"/>
          <w:sz w:val="24"/>
        </w:rPr>
        <w:t>Have special educational needs (SEN) or disabilities or health conditions (see section 10)</w:t>
      </w:r>
    </w:p>
    <w:p w14:paraId="5CC9B996" w14:textId="5359666C" w:rsidR="00AA79BD" w:rsidRDefault="005B67C5">
      <w:pPr>
        <w:pStyle w:val="ListParagraph"/>
        <w:numPr>
          <w:ilvl w:val="0"/>
          <w:numId w:val="26"/>
        </w:numPr>
        <w:rPr>
          <w:rFonts w:cs="Arial"/>
          <w:sz w:val="24"/>
        </w:rPr>
      </w:pPr>
      <w:r w:rsidRPr="00AA79BD">
        <w:rPr>
          <w:rFonts w:cs="Arial"/>
          <w:sz w:val="24"/>
        </w:rPr>
        <w:t xml:space="preserve">Are young </w:t>
      </w:r>
      <w:r w:rsidR="0019072E" w:rsidRPr="00AA79BD">
        <w:rPr>
          <w:rFonts w:cs="Arial"/>
          <w:sz w:val="24"/>
        </w:rPr>
        <w:t>carers.</w:t>
      </w:r>
    </w:p>
    <w:p w14:paraId="1AA16919" w14:textId="50838539" w:rsidR="00AA79BD" w:rsidRDefault="005B67C5">
      <w:pPr>
        <w:pStyle w:val="ListParagraph"/>
        <w:numPr>
          <w:ilvl w:val="0"/>
          <w:numId w:val="26"/>
        </w:numPr>
        <w:rPr>
          <w:rFonts w:cs="Arial"/>
          <w:sz w:val="24"/>
        </w:rPr>
      </w:pPr>
      <w:r w:rsidRPr="00AA79BD">
        <w:rPr>
          <w:rFonts w:cs="Arial"/>
          <w:sz w:val="24"/>
        </w:rPr>
        <w:t xml:space="preserve">May experience discrimination due to their race, ethnicity, religion, gender identification or </w:t>
      </w:r>
      <w:r w:rsidR="00B22AFB" w:rsidRPr="00AA79BD">
        <w:rPr>
          <w:rFonts w:cs="Arial"/>
          <w:sz w:val="24"/>
        </w:rPr>
        <w:t>sexuality.</w:t>
      </w:r>
      <w:r w:rsidRPr="00AA79BD">
        <w:rPr>
          <w:rFonts w:cs="Arial"/>
          <w:sz w:val="24"/>
        </w:rPr>
        <w:t xml:space="preserve"> </w:t>
      </w:r>
    </w:p>
    <w:p w14:paraId="0788384C" w14:textId="64B431B5" w:rsidR="00AA79BD" w:rsidRDefault="005B67C5">
      <w:pPr>
        <w:pStyle w:val="ListParagraph"/>
        <w:numPr>
          <w:ilvl w:val="0"/>
          <w:numId w:val="26"/>
        </w:numPr>
        <w:rPr>
          <w:rFonts w:cs="Arial"/>
          <w:sz w:val="24"/>
        </w:rPr>
      </w:pPr>
      <w:r w:rsidRPr="00AA79BD">
        <w:rPr>
          <w:rFonts w:cs="Arial"/>
          <w:sz w:val="24"/>
        </w:rPr>
        <w:t xml:space="preserve">Have English as an additional </w:t>
      </w:r>
      <w:r w:rsidR="0019072E" w:rsidRPr="00AA79BD">
        <w:rPr>
          <w:rFonts w:cs="Arial"/>
          <w:sz w:val="24"/>
        </w:rPr>
        <w:t>language.</w:t>
      </w:r>
    </w:p>
    <w:p w14:paraId="42D5A148" w14:textId="603E84CB" w:rsidR="00AA79BD" w:rsidRDefault="005B67C5">
      <w:pPr>
        <w:pStyle w:val="ListParagraph"/>
        <w:numPr>
          <w:ilvl w:val="0"/>
          <w:numId w:val="26"/>
        </w:numPr>
        <w:rPr>
          <w:rFonts w:cs="Arial"/>
          <w:sz w:val="24"/>
        </w:rPr>
      </w:pPr>
      <w:r w:rsidRPr="00AA79BD">
        <w:rPr>
          <w:rFonts w:cs="Arial"/>
          <w:sz w:val="24"/>
        </w:rPr>
        <w:t xml:space="preserve">Are known to be living in difficult situations – for example, temporary accommodation or where there are issues such as substance abuse or domestic </w:t>
      </w:r>
      <w:r w:rsidR="0019072E" w:rsidRPr="00AA79BD">
        <w:rPr>
          <w:rFonts w:cs="Arial"/>
          <w:sz w:val="24"/>
        </w:rPr>
        <w:t>violence.</w:t>
      </w:r>
      <w:r w:rsidRPr="00AA79BD">
        <w:rPr>
          <w:rFonts w:cs="Arial"/>
          <w:sz w:val="24"/>
        </w:rPr>
        <w:t xml:space="preserve"> </w:t>
      </w:r>
    </w:p>
    <w:p w14:paraId="01FA8DCB" w14:textId="7A2263CF" w:rsidR="00AA79BD" w:rsidRDefault="005B67C5">
      <w:pPr>
        <w:pStyle w:val="ListParagraph"/>
        <w:numPr>
          <w:ilvl w:val="0"/>
          <w:numId w:val="26"/>
        </w:numPr>
        <w:rPr>
          <w:rFonts w:cs="Arial"/>
          <w:sz w:val="24"/>
        </w:rPr>
      </w:pPr>
      <w:r w:rsidRPr="00AA79BD">
        <w:rPr>
          <w:rFonts w:cs="Arial"/>
          <w:sz w:val="24"/>
        </w:rPr>
        <w:t xml:space="preserve">Are at risk of FGM, sexual exploitation, forced marriage, or </w:t>
      </w:r>
      <w:r w:rsidR="00B22AFB">
        <w:rPr>
          <w:rFonts w:cs="Arial"/>
          <w:sz w:val="24"/>
        </w:rPr>
        <w:t>radicali</w:t>
      </w:r>
      <w:r w:rsidR="00CD2616">
        <w:rPr>
          <w:rFonts w:cs="Arial"/>
          <w:sz w:val="24"/>
        </w:rPr>
        <w:t>s</w:t>
      </w:r>
      <w:r w:rsidR="00B22AFB">
        <w:rPr>
          <w:rFonts w:cs="Arial"/>
          <w:sz w:val="24"/>
        </w:rPr>
        <w:t>ation.</w:t>
      </w:r>
    </w:p>
    <w:p w14:paraId="49072F71" w14:textId="77777777" w:rsidR="00AA79BD" w:rsidRDefault="005B67C5">
      <w:pPr>
        <w:pStyle w:val="ListParagraph"/>
        <w:numPr>
          <w:ilvl w:val="0"/>
          <w:numId w:val="26"/>
        </w:numPr>
        <w:rPr>
          <w:rFonts w:cs="Arial"/>
          <w:sz w:val="24"/>
        </w:rPr>
      </w:pPr>
      <w:r w:rsidRPr="00AA79BD">
        <w:rPr>
          <w:rFonts w:cs="Arial"/>
          <w:sz w:val="24"/>
        </w:rPr>
        <w:t>Are asylum seekers</w:t>
      </w:r>
    </w:p>
    <w:p w14:paraId="7B9C26CC" w14:textId="03D3D8DD" w:rsidR="00AA79BD" w:rsidRDefault="005B67C5">
      <w:pPr>
        <w:pStyle w:val="ListParagraph"/>
        <w:numPr>
          <w:ilvl w:val="0"/>
          <w:numId w:val="26"/>
        </w:numPr>
        <w:rPr>
          <w:rFonts w:cs="Arial"/>
          <w:sz w:val="24"/>
        </w:rPr>
      </w:pPr>
      <w:r w:rsidRPr="00AA79BD">
        <w:rPr>
          <w:rFonts w:cs="Arial"/>
          <w:sz w:val="24"/>
        </w:rPr>
        <w:t xml:space="preserve">Are at risk due to either their own or a family member’s mental health </w:t>
      </w:r>
      <w:r w:rsidR="0019072E" w:rsidRPr="00AA79BD">
        <w:rPr>
          <w:rFonts w:cs="Arial"/>
          <w:sz w:val="24"/>
        </w:rPr>
        <w:t>needs.</w:t>
      </w:r>
      <w:r w:rsidRPr="00AA79BD">
        <w:rPr>
          <w:rFonts w:cs="Arial"/>
          <w:sz w:val="24"/>
        </w:rPr>
        <w:t xml:space="preserve"> </w:t>
      </w:r>
    </w:p>
    <w:p w14:paraId="31F09453" w14:textId="77777777" w:rsidR="00AA79BD" w:rsidRDefault="005B67C5">
      <w:pPr>
        <w:pStyle w:val="ListParagraph"/>
        <w:numPr>
          <w:ilvl w:val="0"/>
          <w:numId w:val="26"/>
        </w:numPr>
        <w:rPr>
          <w:rFonts w:cs="Arial"/>
          <w:sz w:val="24"/>
        </w:rPr>
      </w:pPr>
      <w:r w:rsidRPr="00AA79BD">
        <w:rPr>
          <w:rFonts w:cs="Arial"/>
          <w:sz w:val="24"/>
        </w:rPr>
        <w:t>Are looked after or previously looked after (see section 12)</w:t>
      </w:r>
    </w:p>
    <w:p w14:paraId="6442E8E9" w14:textId="3C0B4D07" w:rsidR="00AA79BD" w:rsidRDefault="005B67C5">
      <w:pPr>
        <w:pStyle w:val="ListParagraph"/>
        <w:numPr>
          <w:ilvl w:val="0"/>
          <w:numId w:val="26"/>
        </w:numPr>
        <w:rPr>
          <w:rFonts w:cs="Arial"/>
          <w:sz w:val="24"/>
        </w:rPr>
      </w:pPr>
      <w:r w:rsidRPr="00AA79BD">
        <w:rPr>
          <w:rFonts w:cs="Arial"/>
          <w:sz w:val="24"/>
        </w:rPr>
        <w:t xml:space="preserve">Are missing from </w:t>
      </w:r>
      <w:r w:rsidR="0019072E" w:rsidRPr="00AA79BD">
        <w:rPr>
          <w:rFonts w:cs="Arial"/>
          <w:sz w:val="24"/>
        </w:rPr>
        <w:t>education</w:t>
      </w:r>
      <w:r w:rsidR="004C25F5">
        <w:rPr>
          <w:rFonts w:cs="Arial"/>
          <w:sz w:val="24"/>
        </w:rPr>
        <w:t xml:space="preserve"> or absent from education</w:t>
      </w:r>
      <w:r w:rsidR="0019072E" w:rsidRPr="00AA79BD">
        <w:rPr>
          <w:rFonts w:cs="Arial"/>
          <w:sz w:val="24"/>
        </w:rPr>
        <w:t>.</w:t>
      </w:r>
      <w:r w:rsidR="004C25F5">
        <w:rPr>
          <w:rFonts w:cs="Arial"/>
          <w:sz w:val="24"/>
        </w:rPr>
        <w:t xml:space="preserve"> </w:t>
      </w:r>
    </w:p>
    <w:p w14:paraId="7F8EC50F" w14:textId="77777777" w:rsidR="00D14854" w:rsidRDefault="005B67C5">
      <w:pPr>
        <w:pStyle w:val="ListParagraph"/>
        <w:numPr>
          <w:ilvl w:val="0"/>
          <w:numId w:val="26"/>
        </w:numPr>
        <w:rPr>
          <w:rFonts w:cs="Arial"/>
          <w:sz w:val="24"/>
        </w:rPr>
      </w:pPr>
      <w:r w:rsidRPr="00AA79BD">
        <w:rPr>
          <w:rFonts w:cs="Arial"/>
          <w:sz w:val="24"/>
        </w:rPr>
        <w:t xml:space="preserve">Whose parent/carer has expressed an intention to remove them from school to be home </w:t>
      </w:r>
      <w:r w:rsidR="0019072E" w:rsidRPr="00AA79BD">
        <w:rPr>
          <w:rFonts w:cs="Arial"/>
          <w:sz w:val="24"/>
        </w:rPr>
        <w:t>educated.</w:t>
      </w:r>
      <w:bookmarkStart w:id="7" w:name="_Toc106271476"/>
    </w:p>
    <w:p w14:paraId="078F13F2" w14:textId="3A396E51" w:rsidR="00FC2116" w:rsidRPr="00FC2116" w:rsidRDefault="00FC2116">
      <w:pPr>
        <w:pStyle w:val="ListParagraph"/>
        <w:numPr>
          <w:ilvl w:val="0"/>
          <w:numId w:val="26"/>
        </w:numPr>
        <w:rPr>
          <w:rFonts w:cs="Arial"/>
          <w:sz w:val="24"/>
        </w:rPr>
      </w:pPr>
      <w:r w:rsidRPr="00FC2116">
        <w:rPr>
          <w:rFonts w:cs="Arial"/>
          <w:sz w:val="24"/>
        </w:rPr>
        <w:t xml:space="preserve">Has experienced multiple suspensions and is at risk of being permanently </w:t>
      </w:r>
      <w:r w:rsidR="00B22AFB" w:rsidRPr="00FC2116">
        <w:rPr>
          <w:rFonts w:cs="Arial"/>
          <w:sz w:val="24"/>
        </w:rPr>
        <w:t>excluded.</w:t>
      </w:r>
      <w:r w:rsidRPr="00FC2116">
        <w:rPr>
          <w:rFonts w:cs="Arial"/>
          <w:sz w:val="24"/>
        </w:rPr>
        <w:t xml:space="preserve"> </w:t>
      </w:r>
    </w:p>
    <w:p w14:paraId="16FCEFC7" w14:textId="1244AC5B" w:rsidR="00FC2116" w:rsidRPr="00FC2116" w:rsidRDefault="00FC2116">
      <w:pPr>
        <w:pStyle w:val="ListParagraph"/>
        <w:numPr>
          <w:ilvl w:val="0"/>
          <w:numId w:val="26"/>
        </w:numPr>
        <w:rPr>
          <w:rFonts w:cs="Arial"/>
          <w:sz w:val="24"/>
        </w:rPr>
      </w:pPr>
      <w:r w:rsidRPr="00FC2116">
        <w:rPr>
          <w:rFonts w:cs="Arial"/>
          <w:sz w:val="24"/>
        </w:rPr>
        <w:t xml:space="preserve">Has a parent or carer in custody or is affected by parental </w:t>
      </w:r>
      <w:r w:rsidR="00B22AFB" w:rsidRPr="00FC2116">
        <w:rPr>
          <w:rFonts w:cs="Arial"/>
          <w:sz w:val="24"/>
        </w:rPr>
        <w:t>offending?</w:t>
      </w:r>
    </w:p>
    <w:p w14:paraId="5A79991F" w14:textId="2D9009F2" w:rsidR="00FC2116" w:rsidRDefault="00FC2116">
      <w:pPr>
        <w:pStyle w:val="ListParagraph"/>
        <w:numPr>
          <w:ilvl w:val="0"/>
          <w:numId w:val="26"/>
        </w:numPr>
        <w:rPr>
          <w:rFonts w:cs="Arial"/>
          <w:sz w:val="24"/>
        </w:rPr>
      </w:pPr>
      <w:r w:rsidRPr="00FC2116">
        <w:rPr>
          <w:rFonts w:cs="Arial"/>
          <w:sz w:val="24"/>
        </w:rPr>
        <w:t xml:space="preserve">Is frequently missing/goes missing from education, home or </w:t>
      </w:r>
      <w:r w:rsidR="00B22AFB" w:rsidRPr="00FC2116">
        <w:rPr>
          <w:rFonts w:cs="Arial"/>
          <w:sz w:val="24"/>
        </w:rPr>
        <w:t>care.</w:t>
      </w:r>
      <w:r w:rsidRPr="00FC2116">
        <w:rPr>
          <w:rFonts w:cs="Arial"/>
          <w:sz w:val="24"/>
        </w:rPr>
        <w:t xml:space="preserve"> </w:t>
      </w:r>
    </w:p>
    <w:p w14:paraId="117C39AC" w14:textId="77777777" w:rsidR="007F639A" w:rsidRDefault="007F639A" w:rsidP="007F639A">
      <w:pPr>
        <w:pStyle w:val="ListParagraph"/>
        <w:rPr>
          <w:rFonts w:cs="Arial"/>
          <w:sz w:val="24"/>
        </w:rPr>
      </w:pPr>
    </w:p>
    <w:p w14:paraId="1D7A5400" w14:textId="568D2344" w:rsidR="005B67C5" w:rsidRPr="00D14854" w:rsidRDefault="005B67C5" w:rsidP="00D14854">
      <w:pPr>
        <w:rPr>
          <w:rFonts w:ascii="Arial" w:eastAsia="MS Mincho" w:hAnsi="Arial" w:cs="Arial"/>
          <w:sz w:val="24"/>
          <w:szCs w:val="24"/>
        </w:rPr>
      </w:pPr>
      <w:r w:rsidRPr="00D14854">
        <w:rPr>
          <w:rFonts w:ascii="Arial" w:eastAsia="Calibri" w:hAnsi="Arial" w:cs="Arial"/>
          <w:b/>
          <w:sz w:val="27"/>
          <w:szCs w:val="27"/>
        </w:rPr>
        <w:t>5. Roles and responsibilities</w:t>
      </w:r>
      <w:bookmarkEnd w:id="7"/>
    </w:p>
    <w:p w14:paraId="78F53500"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Safeguarding and child protection is </w:t>
      </w:r>
      <w:r w:rsidRPr="0046413E">
        <w:rPr>
          <w:rFonts w:ascii="Arial" w:eastAsia="MS Mincho" w:hAnsi="Arial" w:cs="Arial"/>
          <w:b/>
          <w:bCs/>
          <w:sz w:val="24"/>
          <w:szCs w:val="24"/>
          <w:lang w:val="en-US"/>
        </w:rPr>
        <w:t xml:space="preserve">everyone’s </w:t>
      </w:r>
      <w:r w:rsidRPr="0046413E">
        <w:rPr>
          <w:rFonts w:ascii="Arial" w:eastAsia="MS Mincho" w:hAnsi="Arial" w:cs="Arial"/>
          <w:sz w:val="24"/>
          <w:szCs w:val="24"/>
          <w:lang w:val="en-US"/>
        </w:rPr>
        <w:t xml:space="preserve">responsibility. This policy applies to all staff, volunteers and governors in the school and is consistent with the procedures of the 3 safeguarding partners. Our policy and procedures also apply to extended school and off-site activities. </w:t>
      </w:r>
    </w:p>
    <w:p w14:paraId="3D5123DF" w14:textId="77777777" w:rsidR="00AA79BD" w:rsidRDefault="005B67C5" w:rsidP="00AA79BD">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lastRenderedPageBreak/>
        <w:t xml:space="preserve">Every school within the trust plays a vital and crucial role in preventative education. This is in the context of a whole-school approach to preparing pupils for life in modern Britain, and a culture of zero tolerance of sexism, misogyny/misandry, homophobia, biphobia and sexual violence/harassment. This will be underpinned by our: </w:t>
      </w:r>
    </w:p>
    <w:p w14:paraId="1B6F4DFD" w14:textId="77777777" w:rsidR="00AA79BD" w:rsidRDefault="005B67C5">
      <w:pPr>
        <w:pStyle w:val="ListParagraph"/>
        <w:numPr>
          <w:ilvl w:val="0"/>
          <w:numId w:val="27"/>
        </w:numPr>
        <w:rPr>
          <w:rFonts w:cs="Arial"/>
          <w:sz w:val="24"/>
        </w:rPr>
      </w:pPr>
      <w:r w:rsidRPr="00AA79BD">
        <w:rPr>
          <w:rFonts w:cs="Arial"/>
          <w:sz w:val="24"/>
        </w:rPr>
        <w:t>Behaviour policies and relationships policy</w:t>
      </w:r>
    </w:p>
    <w:p w14:paraId="3098C29D" w14:textId="77777777" w:rsidR="00AA79BD" w:rsidRDefault="005B67C5">
      <w:pPr>
        <w:pStyle w:val="ListParagraph"/>
        <w:numPr>
          <w:ilvl w:val="0"/>
          <w:numId w:val="27"/>
        </w:numPr>
        <w:rPr>
          <w:rFonts w:cs="Arial"/>
          <w:sz w:val="24"/>
        </w:rPr>
      </w:pPr>
      <w:r w:rsidRPr="00AA79BD">
        <w:rPr>
          <w:rFonts w:cs="Arial"/>
          <w:sz w:val="24"/>
        </w:rPr>
        <w:t>Pastoral support system and trauma informed approaches</w:t>
      </w:r>
    </w:p>
    <w:p w14:paraId="618173F1" w14:textId="77777777" w:rsidR="00AA79BD" w:rsidRDefault="005B67C5">
      <w:pPr>
        <w:pStyle w:val="ListParagraph"/>
        <w:numPr>
          <w:ilvl w:val="0"/>
          <w:numId w:val="27"/>
        </w:numPr>
        <w:rPr>
          <w:rFonts w:cs="Arial"/>
          <w:sz w:val="24"/>
        </w:rPr>
      </w:pPr>
      <w:r w:rsidRPr="00AA79BD">
        <w:rPr>
          <w:rFonts w:cs="Arial"/>
          <w:sz w:val="24"/>
        </w:rPr>
        <w:t xml:space="preserve">Planned programmes of relationships, sex and health education (RSHE), which is inclusive and delivered regularly, tackling issues such as: </w:t>
      </w:r>
    </w:p>
    <w:p w14:paraId="6BE90D79" w14:textId="77777777" w:rsidR="00AA79BD" w:rsidRDefault="005B67C5">
      <w:pPr>
        <w:pStyle w:val="ListParagraph"/>
        <w:numPr>
          <w:ilvl w:val="0"/>
          <w:numId w:val="27"/>
        </w:numPr>
        <w:rPr>
          <w:rFonts w:cs="Arial"/>
          <w:sz w:val="24"/>
        </w:rPr>
      </w:pPr>
      <w:r w:rsidRPr="00AA79BD">
        <w:rPr>
          <w:rFonts w:cs="Arial"/>
          <w:sz w:val="24"/>
        </w:rPr>
        <w:t xml:space="preserve">Healthy and respectful relationships </w:t>
      </w:r>
    </w:p>
    <w:p w14:paraId="17992EEC" w14:textId="77777777" w:rsidR="00AA79BD" w:rsidRDefault="005B67C5">
      <w:pPr>
        <w:pStyle w:val="ListParagraph"/>
        <w:numPr>
          <w:ilvl w:val="0"/>
          <w:numId w:val="27"/>
        </w:numPr>
        <w:rPr>
          <w:rFonts w:cs="Arial"/>
          <w:sz w:val="24"/>
        </w:rPr>
      </w:pPr>
      <w:r w:rsidRPr="00AA79BD">
        <w:rPr>
          <w:rFonts w:cs="Arial"/>
          <w:sz w:val="24"/>
        </w:rPr>
        <w:t xml:space="preserve">Boundaries and consent </w:t>
      </w:r>
    </w:p>
    <w:p w14:paraId="56288D25" w14:textId="77777777" w:rsidR="00AA79BD" w:rsidRDefault="005B67C5">
      <w:pPr>
        <w:pStyle w:val="ListParagraph"/>
        <w:numPr>
          <w:ilvl w:val="0"/>
          <w:numId w:val="27"/>
        </w:numPr>
        <w:rPr>
          <w:rFonts w:cs="Arial"/>
          <w:sz w:val="24"/>
        </w:rPr>
      </w:pPr>
      <w:r w:rsidRPr="00AA79BD">
        <w:rPr>
          <w:rFonts w:cs="Arial"/>
          <w:sz w:val="24"/>
        </w:rPr>
        <w:t xml:space="preserve">Stereotyping, prejudice and equality </w:t>
      </w:r>
    </w:p>
    <w:p w14:paraId="256CE4D2" w14:textId="77777777" w:rsidR="00AA79BD" w:rsidRDefault="005B67C5">
      <w:pPr>
        <w:pStyle w:val="ListParagraph"/>
        <w:numPr>
          <w:ilvl w:val="0"/>
          <w:numId w:val="27"/>
        </w:numPr>
        <w:rPr>
          <w:rFonts w:cs="Arial"/>
          <w:sz w:val="24"/>
        </w:rPr>
      </w:pPr>
      <w:r w:rsidRPr="00AA79BD">
        <w:rPr>
          <w:rFonts w:cs="Arial"/>
          <w:sz w:val="24"/>
        </w:rPr>
        <w:t xml:space="preserve">Body confidence and self-esteem </w:t>
      </w:r>
    </w:p>
    <w:p w14:paraId="7F7E1A9F" w14:textId="77777777" w:rsidR="00AA79BD" w:rsidRDefault="005B67C5">
      <w:pPr>
        <w:pStyle w:val="ListParagraph"/>
        <w:numPr>
          <w:ilvl w:val="0"/>
          <w:numId w:val="27"/>
        </w:numPr>
        <w:rPr>
          <w:rFonts w:cs="Arial"/>
          <w:sz w:val="24"/>
        </w:rPr>
      </w:pPr>
      <w:r w:rsidRPr="00AA79BD">
        <w:rPr>
          <w:rFonts w:cs="Arial"/>
          <w:sz w:val="24"/>
        </w:rPr>
        <w:t xml:space="preserve">How to recognise an abusive relationship (including coercive and controlling behaviour) </w:t>
      </w:r>
    </w:p>
    <w:p w14:paraId="76927DCF" w14:textId="0807DAA3" w:rsidR="00AA79BD" w:rsidRDefault="005B67C5">
      <w:pPr>
        <w:pStyle w:val="ListParagraph"/>
        <w:numPr>
          <w:ilvl w:val="0"/>
          <w:numId w:val="27"/>
        </w:numPr>
        <w:rPr>
          <w:rFonts w:cs="Arial"/>
          <w:sz w:val="24"/>
        </w:rPr>
      </w:pPr>
      <w:r w:rsidRPr="00AA79BD">
        <w:rPr>
          <w:rFonts w:cs="Arial"/>
          <w:sz w:val="24"/>
        </w:rPr>
        <w:t xml:space="preserve">The concepts of, and laws relating to, sexual consent, sexual exploitation, abuse, grooming, coercion, harassment, rape, domestic abuse, so-called honour-based violence such as forced marriage and female genital mutilation (FGM) and how to access </w:t>
      </w:r>
      <w:r w:rsidR="0019072E" w:rsidRPr="00AA79BD">
        <w:rPr>
          <w:rFonts w:cs="Arial"/>
          <w:sz w:val="24"/>
        </w:rPr>
        <w:t>support.</w:t>
      </w:r>
      <w:r w:rsidRPr="00AA79BD">
        <w:rPr>
          <w:rFonts w:cs="Arial"/>
          <w:sz w:val="24"/>
        </w:rPr>
        <w:t xml:space="preserve"> </w:t>
      </w:r>
    </w:p>
    <w:p w14:paraId="505B8CFD" w14:textId="0AF510CF" w:rsidR="005B67C5" w:rsidRPr="00AA79BD" w:rsidRDefault="005B67C5">
      <w:pPr>
        <w:pStyle w:val="ListParagraph"/>
        <w:numPr>
          <w:ilvl w:val="0"/>
          <w:numId w:val="27"/>
        </w:numPr>
        <w:rPr>
          <w:rFonts w:cs="Arial"/>
          <w:sz w:val="24"/>
        </w:rPr>
      </w:pPr>
      <w:r w:rsidRPr="00AA79BD">
        <w:rPr>
          <w:rFonts w:cs="Arial"/>
          <w:sz w:val="24"/>
        </w:rPr>
        <w:t xml:space="preserve">What constitutes sexual harassment and sexual violence and why they’re always unacceptable </w:t>
      </w:r>
    </w:p>
    <w:p w14:paraId="633CAD16"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5.1 All staff</w:t>
      </w:r>
    </w:p>
    <w:p w14:paraId="29C90367" w14:textId="2BA7EADF"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Every staff </w:t>
      </w:r>
      <w:r w:rsidR="00CD2616" w:rsidRPr="0046413E">
        <w:rPr>
          <w:rFonts w:ascii="Arial" w:eastAsia="MS Mincho" w:hAnsi="Arial" w:cs="Arial"/>
          <w:sz w:val="24"/>
          <w:szCs w:val="24"/>
          <w:lang w:val="en-US"/>
        </w:rPr>
        <w:t>member</w:t>
      </w:r>
      <w:r w:rsidRPr="0046413E">
        <w:rPr>
          <w:rFonts w:ascii="Arial" w:eastAsia="MS Mincho" w:hAnsi="Arial" w:cs="Arial"/>
          <w:sz w:val="24"/>
          <w:szCs w:val="24"/>
          <w:lang w:val="en-US"/>
        </w:rPr>
        <w:t xml:space="preserve"> within the Trust is expected to read part 1 and annex B of Keeping Children Safe in Education (KCSIE). We ensure that every staff member, including those who don’t work with </w:t>
      </w:r>
      <w:r w:rsidR="005C1052" w:rsidRPr="0046413E">
        <w:rPr>
          <w:rFonts w:ascii="Arial" w:eastAsia="MS Mincho" w:hAnsi="Arial" w:cs="Arial"/>
          <w:sz w:val="24"/>
          <w:szCs w:val="24"/>
          <w:lang w:val="en-US"/>
        </w:rPr>
        <w:t>children,</w:t>
      </w:r>
      <w:r w:rsidRPr="0046413E">
        <w:rPr>
          <w:rFonts w:ascii="Arial" w:eastAsia="MS Mincho" w:hAnsi="Arial" w:cs="Arial"/>
          <w:sz w:val="24"/>
          <w:szCs w:val="24"/>
          <w:lang w:val="en-US"/>
        </w:rPr>
        <w:t xml:space="preserve"> </w:t>
      </w:r>
      <w:r w:rsidR="00CD2616" w:rsidRPr="0046413E">
        <w:rPr>
          <w:rFonts w:ascii="Arial" w:eastAsia="MS Mincho" w:hAnsi="Arial" w:cs="Arial"/>
          <w:sz w:val="24"/>
          <w:szCs w:val="24"/>
          <w:lang w:val="en-US"/>
        </w:rPr>
        <w:t>has</w:t>
      </w:r>
      <w:r w:rsidRPr="0046413E">
        <w:rPr>
          <w:rFonts w:ascii="Arial" w:eastAsia="MS Mincho" w:hAnsi="Arial" w:cs="Arial"/>
          <w:sz w:val="24"/>
          <w:szCs w:val="24"/>
          <w:lang w:val="en-US"/>
        </w:rPr>
        <w:t xml:space="preserve"> a very clear understanding of Safeguarding and Child Protection procedures. </w:t>
      </w:r>
    </w:p>
    <w:p w14:paraId="36DB7CA4" w14:textId="77777777" w:rsidR="00AA79BD" w:rsidRPr="00205388" w:rsidRDefault="005B67C5" w:rsidP="00AA79BD">
      <w:pPr>
        <w:spacing w:after="120" w:line="240" w:lineRule="auto"/>
        <w:rPr>
          <w:rFonts w:ascii="Arial" w:eastAsia="MS Mincho" w:hAnsi="Arial" w:cs="Arial"/>
          <w:b/>
          <w:bCs/>
          <w:sz w:val="24"/>
          <w:szCs w:val="24"/>
          <w:lang w:val="en-US"/>
        </w:rPr>
      </w:pPr>
      <w:r w:rsidRPr="00205388">
        <w:rPr>
          <w:rFonts w:ascii="Arial" w:eastAsia="MS Mincho" w:hAnsi="Arial" w:cs="Arial"/>
          <w:b/>
          <w:bCs/>
          <w:sz w:val="24"/>
          <w:szCs w:val="24"/>
          <w:lang w:val="en-US"/>
        </w:rPr>
        <w:t>All staff will:</w:t>
      </w:r>
    </w:p>
    <w:p w14:paraId="4EEA3B96" w14:textId="00A50E06" w:rsidR="001173DB" w:rsidRDefault="001173DB">
      <w:pPr>
        <w:pStyle w:val="ListParagraph"/>
        <w:numPr>
          <w:ilvl w:val="0"/>
          <w:numId w:val="28"/>
        </w:numPr>
        <w:rPr>
          <w:rFonts w:cs="Arial"/>
          <w:sz w:val="24"/>
        </w:rPr>
      </w:pPr>
      <w:r w:rsidRPr="001173DB">
        <w:rPr>
          <w:rFonts w:cs="Arial"/>
          <w:sz w:val="24"/>
        </w:rPr>
        <w:t xml:space="preserve">Every member of staff, including those who do not work directly with children, is expected to read </w:t>
      </w:r>
      <w:hyperlink r:id="rId41" w:history="1">
        <w:r w:rsidRPr="00B90D4D">
          <w:rPr>
            <w:rStyle w:val="Hyperlink"/>
            <w:rFonts w:cs="Arial"/>
            <w:sz w:val="24"/>
          </w:rPr>
          <w:t>Part 1 of Keeping Children Safe in Education (2026)</w:t>
        </w:r>
      </w:hyperlink>
      <w:r w:rsidRPr="001173DB">
        <w:rPr>
          <w:rFonts w:cs="Arial"/>
          <w:sz w:val="24"/>
        </w:rPr>
        <w:t xml:space="preserve"> in full. Annex A is no longer used as an alternative or condensed version.</w:t>
      </w:r>
    </w:p>
    <w:p w14:paraId="63F56550" w14:textId="27C8B980" w:rsidR="00AA79BD" w:rsidRDefault="005B67C5">
      <w:pPr>
        <w:pStyle w:val="ListParagraph"/>
        <w:numPr>
          <w:ilvl w:val="0"/>
          <w:numId w:val="28"/>
        </w:numPr>
        <w:rPr>
          <w:rFonts w:cs="Arial"/>
          <w:sz w:val="24"/>
        </w:rPr>
      </w:pPr>
      <w:r w:rsidRPr="00AA79BD">
        <w:rPr>
          <w:rFonts w:cs="Arial"/>
          <w:sz w:val="24"/>
        </w:rPr>
        <w:t xml:space="preserve">Sign a declaration at the beginning of each academic year to say that they have reviewed the </w:t>
      </w:r>
      <w:r w:rsidR="0019072E" w:rsidRPr="00AA79BD">
        <w:rPr>
          <w:rFonts w:cs="Arial"/>
          <w:sz w:val="24"/>
        </w:rPr>
        <w:t>guidance.</w:t>
      </w:r>
    </w:p>
    <w:p w14:paraId="6D675F19" w14:textId="72687967" w:rsidR="005B67C5" w:rsidRPr="00AA79BD" w:rsidRDefault="005B67C5">
      <w:pPr>
        <w:pStyle w:val="ListParagraph"/>
        <w:numPr>
          <w:ilvl w:val="0"/>
          <w:numId w:val="28"/>
        </w:numPr>
        <w:rPr>
          <w:rFonts w:cs="Arial"/>
          <w:sz w:val="24"/>
        </w:rPr>
      </w:pPr>
      <w:r w:rsidRPr="00AA79BD">
        <w:rPr>
          <w:rFonts w:cs="Arial"/>
          <w:sz w:val="24"/>
        </w:rPr>
        <w:t>Reinforce the importance of online safety when communicating with parents. This includes making parents aware of what we ask children to do online (</w:t>
      </w:r>
      <w:r w:rsidR="0019072E" w:rsidRPr="00AA79BD">
        <w:rPr>
          <w:rFonts w:cs="Arial"/>
          <w:sz w:val="24"/>
        </w:rPr>
        <w:t>e.g.,</w:t>
      </w:r>
      <w:r w:rsidRPr="00AA79BD">
        <w:rPr>
          <w:rFonts w:cs="Arial"/>
          <w:sz w:val="24"/>
        </w:rPr>
        <w:t xml:space="preserve"> sites they need to visit or who they’ll be interacting with online)</w:t>
      </w:r>
    </w:p>
    <w:p w14:paraId="31B83D7D" w14:textId="532AB4B4" w:rsidR="005B67C5" w:rsidRPr="00AA79BD" w:rsidRDefault="005B67C5">
      <w:pPr>
        <w:pStyle w:val="ListParagraph"/>
        <w:numPr>
          <w:ilvl w:val="0"/>
          <w:numId w:val="28"/>
        </w:numPr>
        <w:rPr>
          <w:rFonts w:cs="Arial"/>
          <w:sz w:val="24"/>
        </w:rPr>
      </w:pPr>
      <w:r w:rsidRPr="00AA79BD">
        <w:rPr>
          <w:rFonts w:cs="Arial"/>
          <w:sz w:val="24"/>
        </w:rPr>
        <w:t xml:space="preserve">Provide a safe space for all pupils to speak out and share their </w:t>
      </w:r>
      <w:r w:rsidR="0019072E" w:rsidRPr="00AA79BD">
        <w:rPr>
          <w:rFonts w:cs="Arial"/>
          <w:sz w:val="24"/>
        </w:rPr>
        <w:t>concerns.</w:t>
      </w:r>
    </w:p>
    <w:p w14:paraId="680A73B7" w14:textId="77777777" w:rsidR="00AA79BD" w:rsidRPr="00205388" w:rsidRDefault="005B67C5" w:rsidP="00AA79BD">
      <w:pPr>
        <w:spacing w:after="120" w:line="240" w:lineRule="auto"/>
        <w:rPr>
          <w:rFonts w:ascii="Arial" w:eastAsia="MS Mincho" w:hAnsi="Arial" w:cs="Arial"/>
          <w:b/>
          <w:bCs/>
          <w:sz w:val="24"/>
          <w:szCs w:val="24"/>
          <w:lang w:val="en-US"/>
        </w:rPr>
      </w:pPr>
      <w:r w:rsidRPr="00205388">
        <w:rPr>
          <w:rFonts w:ascii="Arial" w:eastAsia="MS Mincho" w:hAnsi="Arial" w:cs="Arial"/>
          <w:b/>
          <w:bCs/>
          <w:sz w:val="24"/>
          <w:szCs w:val="24"/>
          <w:lang w:val="en-US"/>
        </w:rPr>
        <w:t xml:space="preserve">All staff will be aware of: </w:t>
      </w:r>
    </w:p>
    <w:p w14:paraId="5A0B3308" w14:textId="7E5EA0C9" w:rsidR="005B59AE" w:rsidRDefault="005B67C5">
      <w:pPr>
        <w:pStyle w:val="ListParagraph"/>
        <w:numPr>
          <w:ilvl w:val="0"/>
          <w:numId w:val="29"/>
        </w:numPr>
        <w:rPr>
          <w:rFonts w:cs="Arial"/>
          <w:sz w:val="24"/>
        </w:rPr>
      </w:pPr>
      <w:r w:rsidRPr="00AA79BD">
        <w:rPr>
          <w:rFonts w:cs="Arial"/>
          <w:sz w:val="24"/>
        </w:rPr>
        <w:t>Our systems which support safeguarding, including this child protection and safeguarding policy, the staff code of conduct, the role and identity</w:t>
      </w:r>
      <w:r w:rsidRPr="00AA79BD">
        <w:rPr>
          <w:rFonts w:cs="Arial"/>
          <w:i/>
          <w:iCs/>
          <w:sz w:val="24"/>
        </w:rPr>
        <w:t xml:space="preserve"> </w:t>
      </w:r>
      <w:r w:rsidRPr="00AA79BD">
        <w:rPr>
          <w:rFonts w:cs="Arial"/>
          <w:sz w:val="24"/>
        </w:rPr>
        <w:t xml:space="preserve">of the designated safeguarding lead (DSL) and deputies, the behaviour policy, the online safety policy and the safeguarding response to children who go missing from </w:t>
      </w:r>
      <w:r w:rsidR="0019072E" w:rsidRPr="00AA79BD">
        <w:rPr>
          <w:rFonts w:cs="Arial"/>
          <w:sz w:val="24"/>
        </w:rPr>
        <w:t>education.</w:t>
      </w:r>
    </w:p>
    <w:p w14:paraId="7F36AE62" w14:textId="2A989EC0" w:rsidR="005B59AE" w:rsidRDefault="005B67C5">
      <w:pPr>
        <w:pStyle w:val="ListParagraph"/>
        <w:numPr>
          <w:ilvl w:val="0"/>
          <w:numId w:val="29"/>
        </w:numPr>
        <w:rPr>
          <w:rFonts w:cs="Arial"/>
          <w:sz w:val="24"/>
        </w:rPr>
      </w:pPr>
      <w:r w:rsidRPr="005B59AE">
        <w:rPr>
          <w:rFonts w:cs="Arial"/>
          <w:sz w:val="24"/>
        </w:rPr>
        <w:t xml:space="preserve">The early help assessment process (sometimes known as the common assessment framework) and their role in it, including identifying emerging problems, liaising with the DSL, and sharing information with other professionals to support early identification and </w:t>
      </w:r>
      <w:r w:rsidR="0019072E" w:rsidRPr="005B59AE">
        <w:rPr>
          <w:rFonts w:cs="Arial"/>
          <w:sz w:val="24"/>
        </w:rPr>
        <w:t>assessment.</w:t>
      </w:r>
      <w:r w:rsidRPr="005B59AE">
        <w:rPr>
          <w:rFonts w:cs="Arial"/>
          <w:sz w:val="24"/>
        </w:rPr>
        <w:t xml:space="preserve"> </w:t>
      </w:r>
    </w:p>
    <w:p w14:paraId="57C71D56" w14:textId="10B0EDDC" w:rsidR="005B59AE" w:rsidRDefault="005B67C5">
      <w:pPr>
        <w:pStyle w:val="ListParagraph"/>
        <w:numPr>
          <w:ilvl w:val="0"/>
          <w:numId w:val="29"/>
        </w:numPr>
        <w:rPr>
          <w:rFonts w:cs="Arial"/>
          <w:sz w:val="24"/>
        </w:rPr>
      </w:pPr>
      <w:r w:rsidRPr="005B59AE">
        <w:rPr>
          <w:rFonts w:cs="Arial"/>
          <w:sz w:val="24"/>
        </w:rPr>
        <w:t xml:space="preserve">The process for making referrals to local authority children’s social care and for statutory assessments that may follow a referral, including the role they might be expected to </w:t>
      </w:r>
      <w:r w:rsidR="0019072E" w:rsidRPr="005B59AE">
        <w:rPr>
          <w:rFonts w:cs="Arial"/>
          <w:sz w:val="24"/>
        </w:rPr>
        <w:t>play.</w:t>
      </w:r>
    </w:p>
    <w:p w14:paraId="487341FB" w14:textId="77777777" w:rsidR="005B59AE" w:rsidRDefault="005B67C5">
      <w:pPr>
        <w:pStyle w:val="ListParagraph"/>
        <w:numPr>
          <w:ilvl w:val="0"/>
          <w:numId w:val="29"/>
        </w:numPr>
        <w:rPr>
          <w:rFonts w:cs="Arial"/>
          <w:sz w:val="24"/>
        </w:rPr>
      </w:pPr>
      <w:r w:rsidRPr="005B59AE">
        <w:rPr>
          <w:rFonts w:cs="Arial"/>
          <w:sz w:val="24"/>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75DFEEE5" w14:textId="77777777" w:rsidR="005B59AE" w:rsidRDefault="005B67C5">
      <w:pPr>
        <w:pStyle w:val="ListParagraph"/>
        <w:numPr>
          <w:ilvl w:val="0"/>
          <w:numId w:val="29"/>
        </w:numPr>
        <w:rPr>
          <w:rFonts w:cs="Arial"/>
          <w:sz w:val="24"/>
        </w:rPr>
      </w:pPr>
      <w:r w:rsidRPr="005B59AE">
        <w:rPr>
          <w:rFonts w:cs="Arial"/>
          <w:sz w:val="24"/>
        </w:rPr>
        <w:t xml:space="preserve">The signs of different types of abuse and neglect, as well as specific safeguarding issues, such as child-on-child abuse, child sexual exploitation (CSE), child criminal exploitation </w:t>
      </w:r>
      <w:r w:rsidRPr="005B59AE">
        <w:rPr>
          <w:rFonts w:cs="Arial"/>
          <w:sz w:val="24"/>
        </w:rPr>
        <w:lastRenderedPageBreak/>
        <w:t xml:space="preserve">(CCE), indicators of being at risk from or involved with serious violent crime, FGM, radicalisation and serious violence (including that linked to county lines) </w:t>
      </w:r>
    </w:p>
    <w:p w14:paraId="22FD07F6" w14:textId="68039E2C" w:rsidR="005B59AE" w:rsidRDefault="005B67C5">
      <w:pPr>
        <w:pStyle w:val="ListParagraph"/>
        <w:numPr>
          <w:ilvl w:val="0"/>
          <w:numId w:val="29"/>
        </w:numPr>
        <w:rPr>
          <w:rFonts w:cs="Arial"/>
          <w:sz w:val="24"/>
        </w:rPr>
      </w:pPr>
      <w:r w:rsidRPr="005B59AE">
        <w:rPr>
          <w:rFonts w:cs="Arial"/>
          <w:sz w:val="24"/>
        </w:rPr>
        <w:t xml:space="preserve">The importance of reassuring victims that they are being taken seriously and that they will be supported and kept </w:t>
      </w:r>
      <w:r w:rsidR="0019072E" w:rsidRPr="005B59AE">
        <w:rPr>
          <w:rFonts w:cs="Arial"/>
          <w:sz w:val="24"/>
        </w:rPr>
        <w:t>safe.</w:t>
      </w:r>
    </w:p>
    <w:p w14:paraId="5920CC96" w14:textId="3133B71C" w:rsidR="005B59AE" w:rsidRDefault="005B67C5">
      <w:pPr>
        <w:pStyle w:val="ListParagraph"/>
        <w:numPr>
          <w:ilvl w:val="0"/>
          <w:numId w:val="29"/>
        </w:numPr>
        <w:rPr>
          <w:rFonts w:cs="Arial"/>
          <w:sz w:val="24"/>
        </w:rPr>
      </w:pPr>
      <w:r w:rsidRPr="005B59AE">
        <w:rPr>
          <w:rFonts w:cs="Arial"/>
          <w:sz w:val="24"/>
        </w:rPr>
        <w:t xml:space="preserve">The fact that children can be at risk of harm inside and outside of their home, at school and </w:t>
      </w:r>
      <w:r w:rsidR="0019072E" w:rsidRPr="005B59AE">
        <w:rPr>
          <w:rFonts w:cs="Arial"/>
          <w:sz w:val="24"/>
        </w:rPr>
        <w:t>online.</w:t>
      </w:r>
    </w:p>
    <w:p w14:paraId="74AF309C" w14:textId="2646386F" w:rsidR="005B59AE" w:rsidRDefault="005B67C5">
      <w:pPr>
        <w:pStyle w:val="ListParagraph"/>
        <w:numPr>
          <w:ilvl w:val="0"/>
          <w:numId w:val="29"/>
        </w:numPr>
        <w:rPr>
          <w:rFonts w:cs="Arial"/>
          <w:sz w:val="24"/>
        </w:rPr>
      </w:pPr>
      <w:r w:rsidRPr="005B59AE">
        <w:rPr>
          <w:rFonts w:cs="Arial"/>
          <w:sz w:val="24"/>
        </w:rPr>
        <w:t xml:space="preserve">The fact that children who are (or who are perceived to be) lesbian, gay, bi or trans (LGBT) can be targeted by other </w:t>
      </w:r>
      <w:r w:rsidR="0019072E" w:rsidRPr="005B59AE">
        <w:rPr>
          <w:rFonts w:cs="Arial"/>
          <w:sz w:val="24"/>
        </w:rPr>
        <w:t>children.</w:t>
      </w:r>
    </w:p>
    <w:p w14:paraId="1020293C" w14:textId="50F2262B" w:rsidR="005B67C5" w:rsidRPr="005B59AE" w:rsidRDefault="005B67C5">
      <w:pPr>
        <w:pStyle w:val="ListParagraph"/>
        <w:numPr>
          <w:ilvl w:val="0"/>
          <w:numId w:val="29"/>
        </w:numPr>
        <w:rPr>
          <w:rFonts w:cs="Arial"/>
          <w:sz w:val="24"/>
        </w:rPr>
      </w:pPr>
      <w:r w:rsidRPr="005B59AE">
        <w:rPr>
          <w:rFonts w:cs="Arial"/>
          <w:sz w:val="24"/>
        </w:rPr>
        <w:t xml:space="preserve">What to look for to identify children who need help or protection </w:t>
      </w:r>
    </w:p>
    <w:p w14:paraId="3CDA8A82" w14:textId="77777777" w:rsidR="005B67C5" w:rsidRPr="0046413E" w:rsidRDefault="005B67C5" w:rsidP="005B67C5">
      <w:pPr>
        <w:spacing w:after="120" w:line="240" w:lineRule="auto"/>
        <w:rPr>
          <w:rFonts w:ascii="Arial" w:eastAsia="MS Mincho" w:hAnsi="Arial" w:cs="Arial"/>
          <w:sz w:val="24"/>
          <w:szCs w:val="24"/>
          <w:lang w:val="en-US"/>
        </w:rPr>
      </w:pPr>
      <w:r w:rsidRPr="009A3931">
        <w:rPr>
          <w:rFonts w:ascii="Arial" w:eastAsia="MS Mincho" w:hAnsi="Arial" w:cs="Arial"/>
          <w:sz w:val="24"/>
          <w:szCs w:val="24"/>
          <w:lang w:val="en-US"/>
        </w:rPr>
        <w:t>Section 15 and appendix 4 of this policy outline in more detail how staff are supported to do this.</w:t>
      </w:r>
      <w:r w:rsidRPr="0046413E">
        <w:rPr>
          <w:rFonts w:ascii="Arial" w:eastAsia="MS Mincho" w:hAnsi="Arial" w:cs="Arial"/>
          <w:sz w:val="24"/>
          <w:szCs w:val="24"/>
          <w:lang w:val="en-US"/>
        </w:rPr>
        <w:t xml:space="preserve"> </w:t>
      </w:r>
    </w:p>
    <w:p w14:paraId="27008168"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5.2 The designated safeguarding lead (DSL) </w:t>
      </w:r>
    </w:p>
    <w:p w14:paraId="59714700" w14:textId="76015138"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DSL in each of our </w:t>
      </w:r>
      <w:r w:rsidR="005C1052" w:rsidRPr="0046413E">
        <w:rPr>
          <w:rFonts w:ascii="Arial" w:eastAsia="MS Mincho" w:hAnsi="Arial" w:cs="Arial"/>
          <w:sz w:val="24"/>
          <w:szCs w:val="24"/>
          <w:lang w:val="en-US"/>
        </w:rPr>
        <w:t>schools</w:t>
      </w:r>
      <w:r w:rsidRPr="0046413E">
        <w:rPr>
          <w:rFonts w:ascii="Arial" w:eastAsia="MS Mincho" w:hAnsi="Arial" w:cs="Arial"/>
          <w:sz w:val="24"/>
          <w:szCs w:val="24"/>
          <w:lang w:val="en-US"/>
        </w:rPr>
        <w:t xml:space="preserve"> is a member of the senior leadership team. Our DSL’s and Deputy DSL’s can be located on </w:t>
      </w:r>
      <w:r w:rsidRPr="009A3931">
        <w:rPr>
          <w:rFonts w:ascii="Arial" w:eastAsia="MS Mincho" w:hAnsi="Arial" w:cs="Arial"/>
          <w:sz w:val="24"/>
          <w:szCs w:val="24"/>
          <w:lang w:val="en-US"/>
        </w:rPr>
        <w:t xml:space="preserve">page </w:t>
      </w:r>
      <w:r w:rsidR="009A3931">
        <w:rPr>
          <w:rFonts w:ascii="Arial" w:eastAsia="MS Mincho" w:hAnsi="Arial" w:cs="Arial"/>
          <w:sz w:val="24"/>
          <w:szCs w:val="24"/>
          <w:lang w:val="en-US"/>
        </w:rPr>
        <w:t>4</w:t>
      </w:r>
      <w:r w:rsidRPr="009A3931">
        <w:rPr>
          <w:rFonts w:ascii="Arial" w:eastAsia="MS Mincho" w:hAnsi="Arial" w:cs="Arial"/>
          <w:sz w:val="24"/>
          <w:szCs w:val="24"/>
          <w:lang w:val="en-US"/>
        </w:rPr>
        <w:t>.</w:t>
      </w:r>
      <w:r w:rsidRPr="0046413E">
        <w:rPr>
          <w:rFonts w:ascii="Arial" w:eastAsia="MS Mincho" w:hAnsi="Arial" w:cs="Arial"/>
          <w:sz w:val="24"/>
          <w:szCs w:val="24"/>
          <w:lang w:val="en-US"/>
        </w:rPr>
        <w:t xml:space="preserve"> </w:t>
      </w:r>
      <w:r w:rsidR="0051717B" w:rsidRPr="0046413E">
        <w:rPr>
          <w:rFonts w:ascii="Arial" w:eastAsia="MS Mincho" w:hAnsi="Arial" w:cs="Arial"/>
          <w:sz w:val="24"/>
          <w:szCs w:val="24"/>
          <w:lang w:val="en-US"/>
        </w:rPr>
        <w:t>DSL</w:t>
      </w:r>
      <w:r w:rsidRPr="0046413E">
        <w:rPr>
          <w:rFonts w:ascii="Arial" w:eastAsia="MS Mincho" w:hAnsi="Arial" w:cs="Arial"/>
          <w:sz w:val="24"/>
          <w:szCs w:val="24"/>
          <w:lang w:val="en-US"/>
        </w:rPr>
        <w:t xml:space="preserve"> takes lead responsibility for child protection and wider safeguarding in the school.</w:t>
      </w:r>
    </w:p>
    <w:p w14:paraId="69BDAB21"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During term time, the DSL will be available during school hours for staff to discuss any safeguarding concerns. When the DSL is absent, the deputies will act as cover.</w:t>
      </w:r>
    </w:p>
    <w:p w14:paraId="2C5B12EA" w14:textId="1638E585"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in the event that the DSL and deputies are not available,</w:t>
      </w:r>
      <w:r w:rsidR="0007736B" w:rsidRPr="0007736B">
        <w:t xml:space="preserve"> </w:t>
      </w:r>
      <w:r w:rsidR="0007736B" w:rsidRPr="0007736B">
        <w:rPr>
          <w:rFonts w:ascii="Arial" w:eastAsia="MS Mincho" w:hAnsi="Arial" w:cs="Arial"/>
          <w:sz w:val="24"/>
          <w:szCs w:val="24"/>
          <w:lang w:val="en-US"/>
        </w:rPr>
        <w:t>The Trust will maintain robust safeguarding cover arrangements during periods when the DSL is unavailable, including secure systems for receiving, monitoring and responding to safeguarding concerns without delay, such as shared safeguarding email arrangements where appropriate.</w:t>
      </w:r>
      <w:r w:rsidRPr="0046413E">
        <w:rPr>
          <w:rFonts w:ascii="Arial" w:eastAsia="MS Mincho" w:hAnsi="Arial" w:cs="Arial"/>
          <w:color w:val="ED7D31"/>
          <w:sz w:val="24"/>
          <w:szCs w:val="24"/>
          <w:lang w:val="en-US"/>
        </w:rPr>
        <w:t xml:space="preserve"> </w:t>
      </w:r>
    </w:p>
    <w:p w14:paraId="68DE9981" w14:textId="77777777" w:rsidR="005B59AE" w:rsidRDefault="005B67C5" w:rsidP="005B59AE">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DSL will be given the time, funding, training, resources and support to:</w:t>
      </w:r>
    </w:p>
    <w:p w14:paraId="277012B8" w14:textId="275846D0" w:rsidR="005B59AE" w:rsidRDefault="005B67C5">
      <w:pPr>
        <w:pStyle w:val="ListParagraph"/>
        <w:numPr>
          <w:ilvl w:val="0"/>
          <w:numId w:val="30"/>
        </w:numPr>
        <w:rPr>
          <w:rFonts w:cs="Arial"/>
          <w:sz w:val="24"/>
        </w:rPr>
      </w:pPr>
      <w:r w:rsidRPr="005B59AE">
        <w:rPr>
          <w:rFonts w:cs="Arial"/>
          <w:sz w:val="24"/>
        </w:rPr>
        <w:t xml:space="preserve">Provide advice and support to other staff on child welfare and child protection </w:t>
      </w:r>
      <w:r w:rsidR="0019072E" w:rsidRPr="005B59AE">
        <w:rPr>
          <w:rFonts w:cs="Arial"/>
          <w:sz w:val="24"/>
        </w:rPr>
        <w:t>matters.</w:t>
      </w:r>
    </w:p>
    <w:p w14:paraId="4D7D9D37" w14:textId="1A21BF6E" w:rsidR="005B59AE" w:rsidRDefault="005B67C5">
      <w:pPr>
        <w:pStyle w:val="ListParagraph"/>
        <w:numPr>
          <w:ilvl w:val="0"/>
          <w:numId w:val="30"/>
        </w:numPr>
        <w:rPr>
          <w:rFonts w:cs="Arial"/>
          <w:sz w:val="24"/>
        </w:rPr>
      </w:pPr>
      <w:r w:rsidRPr="005B59AE">
        <w:rPr>
          <w:rFonts w:cs="Arial"/>
          <w:sz w:val="24"/>
        </w:rPr>
        <w:t xml:space="preserve">Take part in strategy discussions and inter-agency meetings and/or support other staff to do </w:t>
      </w:r>
      <w:r w:rsidR="0019072E" w:rsidRPr="005B59AE">
        <w:rPr>
          <w:rFonts w:cs="Arial"/>
          <w:sz w:val="24"/>
        </w:rPr>
        <w:t>so.</w:t>
      </w:r>
    </w:p>
    <w:p w14:paraId="182E32CA" w14:textId="1AC3AD7A" w:rsidR="005B59AE" w:rsidRDefault="005B67C5">
      <w:pPr>
        <w:pStyle w:val="ListParagraph"/>
        <w:numPr>
          <w:ilvl w:val="0"/>
          <w:numId w:val="30"/>
        </w:numPr>
        <w:rPr>
          <w:rFonts w:cs="Arial"/>
          <w:sz w:val="24"/>
        </w:rPr>
      </w:pPr>
      <w:r w:rsidRPr="005B59AE">
        <w:rPr>
          <w:rFonts w:cs="Arial"/>
          <w:sz w:val="24"/>
        </w:rPr>
        <w:t xml:space="preserve">Contribute to the assessment of </w:t>
      </w:r>
      <w:r w:rsidR="0019072E" w:rsidRPr="005B59AE">
        <w:rPr>
          <w:rFonts w:cs="Arial"/>
          <w:sz w:val="24"/>
        </w:rPr>
        <w:t>children.</w:t>
      </w:r>
    </w:p>
    <w:p w14:paraId="15AEDB11" w14:textId="488EA947" w:rsidR="005B59AE" w:rsidRDefault="005B67C5">
      <w:pPr>
        <w:pStyle w:val="ListParagraph"/>
        <w:numPr>
          <w:ilvl w:val="0"/>
          <w:numId w:val="30"/>
        </w:numPr>
        <w:rPr>
          <w:rFonts w:cs="Arial"/>
          <w:sz w:val="24"/>
        </w:rPr>
      </w:pPr>
      <w:r w:rsidRPr="005B59AE">
        <w:rPr>
          <w:rFonts w:cs="Arial"/>
          <w:sz w:val="24"/>
        </w:rPr>
        <w:t xml:space="preserve">Refer suspected cases, as appropriate, to the relevant body (local authority children’s social care, Channel programme, Disclosure and Barring Service, and/or police), and support staff who make such referrals </w:t>
      </w:r>
      <w:r w:rsidR="0019072E" w:rsidRPr="005B59AE">
        <w:rPr>
          <w:rFonts w:cs="Arial"/>
          <w:sz w:val="24"/>
        </w:rPr>
        <w:t>directly.</w:t>
      </w:r>
    </w:p>
    <w:p w14:paraId="0801C996" w14:textId="0683E033" w:rsidR="005B67C5" w:rsidRDefault="005B67C5">
      <w:pPr>
        <w:pStyle w:val="ListParagraph"/>
        <w:numPr>
          <w:ilvl w:val="0"/>
          <w:numId w:val="30"/>
        </w:numPr>
        <w:rPr>
          <w:rFonts w:cs="Arial"/>
          <w:sz w:val="24"/>
        </w:rPr>
      </w:pPr>
      <w:r w:rsidRPr="005B59AE">
        <w:rPr>
          <w:rFonts w:cs="Arial"/>
          <w:sz w:val="24"/>
        </w:rPr>
        <w:t xml:space="preserve">Have a good understanding of harmful sexual </w:t>
      </w:r>
      <w:r w:rsidR="0019072E" w:rsidRPr="005B59AE">
        <w:rPr>
          <w:rFonts w:cs="Arial"/>
          <w:sz w:val="24"/>
        </w:rPr>
        <w:t>behaviour.</w:t>
      </w:r>
      <w:r w:rsidRPr="005B59AE">
        <w:rPr>
          <w:rFonts w:cs="Arial"/>
          <w:sz w:val="24"/>
        </w:rPr>
        <w:t xml:space="preserve"> </w:t>
      </w:r>
    </w:p>
    <w:p w14:paraId="7DC90BA9" w14:textId="03B1AECB" w:rsidR="00ED0821" w:rsidRPr="005B59AE" w:rsidRDefault="00ED0821">
      <w:pPr>
        <w:pStyle w:val="ListParagraph"/>
        <w:numPr>
          <w:ilvl w:val="0"/>
          <w:numId w:val="30"/>
        </w:numPr>
        <w:rPr>
          <w:rFonts w:cs="Arial"/>
          <w:sz w:val="24"/>
        </w:rPr>
      </w:pPr>
      <w:r>
        <w:rPr>
          <w:rFonts w:cs="Arial"/>
          <w:sz w:val="24"/>
        </w:rPr>
        <w:t>Ensure a</w:t>
      </w:r>
      <w:r w:rsidRPr="00ED0821">
        <w:rPr>
          <w:rFonts w:cs="Arial"/>
          <w:sz w:val="24"/>
        </w:rPr>
        <w:t>ll Deputy DSLs receive safeguarding training to the same standard as the DSL.</w:t>
      </w:r>
    </w:p>
    <w:p w14:paraId="05B82709" w14:textId="77777777" w:rsidR="005B59AE" w:rsidRDefault="005B67C5" w:rsidP="005B59AE">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DSL will also: </w:t>
      </w:r>
    </w:p>
    <w:p w14:paraId="6515D0F7" w14:textId="617B8E3E" w:rsidR="005B59AE" w:rsidRDefault="005B67C5">
      <w:pPr>
        <w:pStyle w:val="ListParagraph"/>
        <w:numPr>
          <w:ilvl w:val="0"/>
          <w:numId w:val="31"/>
        </w:numPr>
        <w:rPr>
          <w:rFonts w:cs="Arial"/>
          <w:sz w:val="24"/>
        </w:rPr>
      </w:pPr>
      <w:r w:rsidRPr="005B59AE">
        <w:rPr>
          <w:rFonts w:cs="Arial"/>
          <w:sz w:val="24"/>
        </w:rPr>
        <w:t xml:space="preserve">Keep the headteacher informed of any </w:t>
      </w:r>
      <w:r w:rsidR="0019072E" w:rsidRPr="005B59AE">
        <w:rPr>
          <w:rFonts w:cs="Arial"/>
          <w:sz w:val="24"/>
        </w:rPr>
        <w:t>issues.</w:t>
      </w:r>
    </w:p>
    <w:p w14:paraId="29DFEFEC" w14:textId="14449DC1" w:rsidR="005B59AE" w:rsidRDefault="005B67C5">
      <w:pPr>
        <w:pStyle w:val="ListParagraph"/>
        <w:numPr>
          <w:ilvl w:val="0"/>
          <w:numId w:val="31"/>
        </w:numPr>
        <w:rPr>
          <w:rFonts w:cs="Arial"/>
          <w:sz w:val="24"/>
        </w:rPr>
      </w:pPr>
      <w:r w:rsidRPr="005B59AE">
        <w:rPr>
          <w:rFonts w:cs="Arial"/>
          <w:sz w:val="24"/>
        </w:rPr>
        <w:t xml:space="preserve">Liaise with local authority case managers and designated officers for child protection concerns as </w:t>
      </w:r>
      <w:r w:rsidR="0019072E" w:rsidRPr="005B59AE">
        <w:rPr>
          <w:rFonts w:cs="Arial"/>
          <w:sz w:val="24"/>
        </w:rPr>
        <w:t>appropriate.</w:t>
      </w:r>
    </w:p>
    <w:p w14:paraId="4F26F887" w14:textId="637EC37F" w:rsidR="005B59AE" w:rsidRDefault="005B67C5">
      <w:pPr>
        <w:pStyle w:val="ListParagraph"/>
        <w:numPr>
          <w:ilvl w:val="0"/>
          <w:numId w:val="31"/>
        </w:numPr>
        <w:rPr>
          <w:rFonts w:cs="Arial"/>
          <w:sz w:val="24"/>
        </w:rPr>
      </w:pPr>
      <w:r w:rsidRPr="005B59AE">
        <w:rPr>
          <w:rFonts w:cs="Arial"/>
          <w:sz w:val="24"/>
        </w:rPr>
        <w:t xml:space="preserve">Discuss the local response to sexual violence and sexual harassment with police and local authority children’s social care colleagues to prepare the school’s </w:t>
      </w:r>
      <w:r w:rsidR="0019072E" w:rsidRPr="005B59AE">
        <w:rPr>
          <w:rFonts w:cs="Arial"/>
          <w:sz w:val="24"/>
        </w:rPr>
        <w:t>policies.</w:t>
      </w:r>
    </w:p>
    <w:p w14:paraId="6DF3383A" w14:textId="7207B3DD" w:rsidR="005B59AE" w:rsidRDefault="005B67C5">
      <w:pPr>
        <w:pStyle w:val="ListParagraph"/>
        <w:numPr>
          <w:ilvl w:val="0"/>
          <w:numId w:val="31"/>
        </w:numPr>
        <w:rPr>
          <w:rFonts w:cs="Arial"/>
          <w:sz w:val="24"/>
        </w:rPr>
      </w:pPr>
      <w:r w:rsidRPr="005B59AE">
        <w:rPr>
          <w:rFonts w:cs="Arial"/>
          <w:sz w:val="24"/>
        </w:rPr>
        <w:t xml:space="preserve">Be confident that they know what local specialist support is available to support all children involved (including victims and alleged perpetrators) in sexual violence and sexual </w:t>
      </w:r>
      <w:r w:rsidR="00247D13" w:rsidRPr="005B59AE">
        <w:rPr>
          <w:rFonts w:cs="Arial"/>
          <w:sz w:val="24"/>
        </w:rPr>
        <w:t>harassment and</w:t>
      </w:r>
      <w:r w:rsidRPr="005B59AE">
        <w:rPr>
          <w:rFonts w:cs="Arial"/>
          <w:sz w:val="24"/>
        </w:rPr>
        <w:t xml:space="preserve"> be confident as to how to access this </w:t>
      </w:r>
      <w:r w:rsidR="0019072E" w:rsidRPr="005B59AE">
        <w:rPr>
          <w:rFonts w:cs="Arial"/>
          <w:sz w:val="24"/>
        </w:rPr>
        <w:t>support.</w:t>
      </w:r>
      <w:r w:rsidRPr="005B59AE">
        <w:rPr>
          <w:rFonts w:cs="Arial"/>
          <w:sz w:val="24"/>
        </w:rPr>
        <w:t xml:space="preserve"> </w:t>
      </w:r>
    </w:p>
    <w:p w14:paraId="500D0A01" w14:textId="2C9AA4C9" w:rsidR="005B67C5" w:rsidRPr="005B59AE" w:rsidRDefault="005B67C5">
      <w:pPr>
        <w:pStyle w:val="ListParagraph"/>
        <w:numPr>
          <w:ilvl w:val="0"/>
          <w:numId w:val="31"/>
        </w:numPr>
        <w:rPr>
          <w:rFonts w:cs="Arial"/>
          <w:sz w:val="24"/>
        </w:rPr>
      </w:pPr>
      <w:r w:rsidRPr="005B59AE">
        <w:rPr>
          <w:rFonts w:cs="Arial"/>
          <w:sz w:val="24"/>
        </w:rPr>
        <w:t xml:space="preserve">Be aware that children must have an ‘appropriate adult’ to support and help them in the case of </w:t>
      </w:r>
      <w:r w:rsidR="0051717B" w:rsidRPr="005B59AE">
        <w:rPr>
          <w:rFonts w:cs="Arial"/>
          <w:sz w:val="24"/>
        </w:rPr>
        <w:t>police</w:t>
      </w:r>
      <w:r w:rsidRPr="005B59AE">
        <w:rPr>
          <w:rFonts w:cs="Arial"/>
          <w:sz w:val="24"/>
        </w:rPr>
        <w:t xml:space="preserve"> investigation or </w:t>
      </w:r>
      <w:r w:rsidR="0019072E" w:rsidRPr="005B59AE">
        <w:rPr>
          <w:rFonts w:cs="Arial"/>
          <w:sz w:val="24"/>
        </w:rPr>
        <w:t>search.</w:t>
      </w:r>
      <w:r w:rsidRPr="005B59AE">
        <w:rPr>
          <w:rFonts w:cs="Arial"/>
          <w:sz w:val="24"/>
        </w:rPr>
        <w:t xml:space="preserve"> </w:t>
      </w:r>
    </w:p>
    <w:p w14:paraId="1F459A90" w14:textId="6EDA7C8A"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full responsibilities of the DSL and deputies are set out in their job description. </w:t>
      </w:r>
    </w:p>
    <w:p w14:paraId="47B82C93" w14:textId="77777777" w:rsidR="00D4019B" w:rsidRDefault="00D4019B" w:rsidP="005B67C5">
      <w:pPr>
        <w:spacing w:before="240" w:after="120" w:line="240" w:lineRule="auto"/>
        <w:rPr>
          <w:rFonts w:ascii="Arial" w:eastAsia="MS Mincho" w:hAnsi="Arial" w:cs="Arial"/>
          <w:b/>
          <w:color w:val="12263F"/>
          <w:sz w:val="24"/>
          <w:szCs w:val="24"/>
          <w:lang w:val="en-US"/>
        </w:rPr>
      </w:pPr>
    </w:p>
    <w:p w14:paraId="4C4743C1" w14:textId="33F7E27A"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5.3 The governing board</w:t>
      </w:r>
    </w:p>
    <w:p w14:paraId="64FF1ADA"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governing board will:</w:t>
      </w:r>
    </w:p>
    <w:p w14:paraId="29B611EF" w14:textId="0F2C916D" w:rsidR="005B67C5" w:rsidRPr="0046413E" w:rsidRDefault="005B67C5">
      <w:pPr>
        <w:numPr>
          <w:ilvl w:val="0"/>
          <w:numId w:val="14"/>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lastRenderedPageBreak/>
        <w:t xml:space="preserve">Facilitate a whole-school approach to safeguarding, ensuring that safeguarding and child protection are at the forefront of, and underpin, all relevant aspects of process and policy </w:t>
      </w:r>
      <w:r w:rsidR="0019072E" w:rsidRPr="0046413E">
        <w:rPr>
          <w:rFonts w:ascii="Arial" w:eastAsia="MS Mincho" w:hAnsi="Arial" w:cs="Arial"/>
          <w:sz w:val="24"/>
          <w:szCs w:val="24"/>
          <w:lang w:val="en-US"/>
        </w:rPr>
        <w:t>development.</w:t>
      </w:r>
    </w:p>
    <w:p w14:paraId="48DAD783" w14:textId="75720B28" w:rsidR="005B67C5" w:rsidRPr="0046413E" w:rsidRDefault="005B67C5">
      <w:pPr>
        <w:numPr>
          <w:ilvl w:val="0"/>
          <w:numId w:val="14"/>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Evaluate and approve this policy at each review, ensuring it complies with the law, and hold the headteacher to account for its </w:t>
      </w:r>
      <w:r w:rsidR="0019072E" w:rsidRPr="0046413E">
        <w:rPr>
          <w:rFonts w:ascii="Arial" w:eastAsia="MS Mincho" w:hAnsi="Arial" w:cs="Arial"/>
          <w:sz w:val="24"/>
          <w:szCs w:val="24"/>
          <w:lang w:val="en-US"/>
        </w:rPr>
        <w:t>implementation.</w:t>
      </w:r>
    </w:p>
    <w:p w14:paraId="0E8AA6B1" w14:textId="4ADF9050" w:rsidR="005B67C5" w:rsidRPr="0046413E" w:rsidRDefault="005B67C5">
      <w:pPr>
        <w:numPr>
          <w:ilvl w:val="0"/>
          <w:numId w:val="14"/>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Be aware of its obligations under the Human Rights Act 1998, the Equality Act 2010 (including the Public Sector Equality Duty), and our school’s local multi-agency safeguarding </w:t>
      </w:r>
      <w:r w:rsidR="0019072E" w:rsidRPr="0046413E">
        <w:rPr>
          <w:rFonts w:ascii="Arial" w:eastAsia="MS Mincho" w:hAnsi="Arial" w:cs="Arial"/>
          <w:sz w:val="24"/>
          <w:szCs w:val="24"/>
          <w:lang w:val="en-US"/>
        </w:rPr>
        <w:t>arrangements.</w:t>
      </w:r>
      <w:r w:rsidRPr="0046413E">
        <w:rPr>
          <w:rFonts w:ascii="Arial" w:eastAsia="MS Mincho" w:hAnsi="Arial" w:cs="Arial"/>
          <w:sz w:val="24"/>
          <w:szCs w:val="24"/>
          <w:lang w:val="en-US"/>
        </w:rPr>
        <w:t xml:space="preserve"> </w:t>
      </w:r>
    </w:p>
    <w:p w14:paraId="71C35F03" w14:textId="634471B1" w:rsidR="005B59AE" w:rsidRDefault="005B67C5">
      <w:pPr>
        <w:numPr>
          <w:ilvl w:val="0"/>
          <w:numId w:val="14"/>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Appoint a senior board level (or equivalent) lead </w:t>
      </w:r>
      <w:r w:rsidR="0051717B" w:rsidRPr="0046413E">
        <w:rPr>
          <w:rFonts w:ascii="Arial" w:eastAsia="MS Mincho" w:hAnsi="Arial" w:cs="Arial"/>
          <w:sz w:val="24"/>
          <w:szCs w:val="24"/>
          <w:lang w:val="en-US"/>
        </w:rPr>
        <w:t>or</w:t>
      </w:r>
      <w:r w:rsidRPr="0046413E">
        <w:rPr>
          <w:rFonts w:ascii="Arial" w:eastAsia="MS Mincho" w:hAnsi="Arial" w:cs="Arial"/>
          <w:sz w:val="24"/>
          <w:szCs w:val="24"/>
          <w:lang w:val="en-US"/>
        </w:rPr>
        <w:t xml:space="preserve"> link governor to monitor the effectiveness of this policy in conjunction with the full governing board. This is always a different person from the </w:t>
      </w:r>
      <w:r w:rsidR="0019072E" w:rsidRPr="0046413E">
        <w:rPr>
          <w:rFonts w:ascii="Arial" w:eastAsia="MS Mincho" w:hAnsi="Arial" w:cs="Arial"/>
          <w:sz w:val="24"/>
          <w:szCs w:val="24"/>
          <w:lang w:val="en-US"/>
        </w:rPr>
        <w:t>DSL.</w:t>
      </w:r>
    </w:p>
    <w:p w14:paraId="18D7C4A8" w14:textId="1DC38B4A" w:rsidR="005B67C5" w:rsidRPr="005B59AE" w:rsidRDefault="005B67C5" w:rsidP="005B59AE">
      <w:pPr>
        <w:spacing w:after="120" w:line="240" w:lineRule="auto"/>
        <w:rPr>
          <w:rFonts w:ascii="Arial" w:eastAsia="MS Mincho" w:hAnsi="Arial" w:cs="Arial"/>
          <w:sz w:val="24"/>
          <w:szCs w:val="24"/>
          <w:lang w:val="en-US"/>
        </w:rPr>
      </w:pPr>
      <w:r w:rsidRPr="005B59AE">
        <w:rPr>
          <w:rFonts w:ascii="Arial" w:eastAsia="MS Mincho" w:hAnsi="Arial" w:cs="Arial"/>
          <w:b/>
          <w:bCs/>
          <w:sz w:val="24"/>
          <w:szCs w:val="24"/>
          <w:lang w:val="en-US"/>
        </w:rPr>
        <w:t>Make sure:</w:t>
      </w:r>
    </w:p>
    <w:p w14:paraId="382769FF" w14:textId="0CD60343" w:rsidR="005B67C5" w:rsidRPr="0046413E" w:rsidRDefault="005B67C5">
      <w:pPr>
        <w:numPr>
          <w:ilvl w:val="0"/>
          <w:numId w:val="1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DSL has the appropriate status and authority to carry out their job, including additional time, funding, training, resources and </w:t>
      </w:r>
      <w:r w:rsidR="0019072E" w:rsidRPr="0046413E">
        <w:rPr>
          <w:rFonts w:ascii="Arial" w:eastAsia="MS Mincho" w:hAnsi="Arial" w:cs="Arial"/>
          <w:sz w:val="24"/>
          <w:szCs w:val="24"/>
          <w:lang w:val="en-US"/>
        </w:rPr>
        <w:t>support.</w:t>
      </w:r>
      <w:r w:rsidRPr="0046413E">
        <w:rPr>
          <w:rFonts w:ascii="Arial" w:eastAsia="MS Mincho" w:hAnsi="Arial" w:cs="Arial"/>
          <w:sz w:val="24"/>
          <w:szCs w:val="24"/>
          <w:lang w:val="en-US"/>
        </w:rPr>
        <w:t xml:space="preserve"> </w:t>
      </w:r>
    </w:p>
    <w:p w14:paraId="32496943" w14:textId="50F70A85" w:rsidR="005B67C5" w:rsidRPr="0046413E" w:rsidRDefault="005B67C5">
      <w:pPr>
        <w:numPr>
          <w:ilvl w:val="0"/>
          <w:numId w:val="1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Online safety is a running and interrelated theme within the whole-school approach to safeguarding and related </w:t>
      </w:r>
      <w:r w:rsidR="0019072E" w:rsidRPr="0046413E">
        <w:rPr>
          <w:rFonts w:ascii="Arial" w:eastAsia="MS Mincho" w:hAnsi="Arial" w:cs="Arial"/>
          <w:sz w:val="24"/>
          <w:szCs w:val="24"/>
          <w:lang w:val="en-US"/>
        </w:rPr>
        <w:t>policies.</w:t>
      </w:r>
      <w:r w:rsidRPr="0046413E">
        <w:rPr>
          <w:rFonts w:ascii="Arial" w:eastAsia="MS Mincho" w:hAnsi="Arial" w:cs="Arial"/>
          <w:sz w:val="24"/>
          <w:szCs w:val="24"/>
          <w:lang w:val="en-US"/>
        </w:rPr>
        <w:t xml:space="preserve"> </w:t>
      </w:r>
    </w:p>
    <w:p w14:paraId="32AFBF91" w14:textId="1D0F0456" w:rsidR="005B67C5" w:rsidRPr="0046413E" w:rsidRDefault="005B67C5">
      <w:pPr>
        <w:numPr>
          <w:ilvl w:val="0"/>
          <w:numId w:val="1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leadership team and relevant staff are aware of and understand the IT filters and monitoring systems in place, manage them effectively and know how to escalate </w:t>
      </w:r>
      <w:r w:rsidR="0019072E" w:rsidRPr="0046413E">
        <w:rPr>
          <w:rFonts w:ascii="Arial" w:eastAsia="MS Mincho" w:hAnsi="Arial" w:cs="Arial"/>
          <w:sz w:val="24"/>
          <w:szCs w:val="24"/>
          <w:lang w:val="en-US"/>
        </w:rPr>
        <w:t>concerns.</w:t>
      </w:r>
      <w:r w:rsidRPr="0046413E">
        <w:rPr>
          <w:rFonts w:ascii="Arial" w:eastAsia="MS Mincho" w:hAnsi="Arial" w:cs="Arial"/>
          <w:sz w:val="24"/>
          <w:szCs w:val="24"/>
          <w:lang w:val="en-US"/>
        </w:rPr>
        <w:t xml:space="preserve"> </w:t>
      </w:r>
    </w:p>
    <w:p w14:paraId="25EBA11D" w14:textId="029DD88D" w:rsidR="005B67C5" w:rsidRPr="0046413E" w:rsidRDefault="005B67C5">
      <w:pPr>
        <w:numPr>
          <w:ilvl w:val="0"/>
          <w:numId w:val="1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school has procedures to manage any safeguarding concerns (no matter how small) or allegations that do not meet the harm threshold (low-level concerns) about staff members (including supply staff, volunteers and contractors). </w:t>
      </w:r>
      <w:r w:rsidRPr="009A3931">
        <w:rPr>
          <w:rFonts w:ascii="Arial" w:eastAsia="MS Mincho" w:hAnsi="Arial" w:cs="Arial"/>
          <w:sz w:val="24"/>
          <w:szCs w:val="24"/>
          <w:lang w:val="en-US"/>
        </w:rPr>
        <w:t xml:space="preserve">Appendix 3 of this policy covers this </w:t>
      </w:r>
      <w:r w:rsidR="0019072E" w:rsidRPr="009A3931">
        <w:rPr>
          <w:rFonts w:ascii="Arial" w:eastAsia="MS Mincho" w:hAnsi="Arial" w:cs="Arial"/>
          <w:sz w:val="24"/>
          <w:szCs w:val="24"/>
          <w:lang w:val="en-US"/>
        </w:rPr>
        <w:t>procedure.</w:t>
      </w:r>
      <w:r w:rsidRPr="0046413E">
        <w:rPr>
          <w:rFonts w:ascii="Arial" w:eastAsia="MS Mincho" w:hAnsi="Arial" w:cs="Arial"/>
          <w:sz w:val="24"/>
          <w:szCs w:val="24"/>
          <w:lang w:val="en-US"/>
        </w:rPr>
        <w:t xml:space="preserve"> </w:t>
      </w:r>
    </w:p>
    <w:p w14:paraId="559209AF" w14:textId="107AF450" w:rsidR="005B67C5" w:rsidRPr="0046413E" w:rsidRDefault="005B67C5">
      <w:pPr>
        <w:numPr>
          <w:ilvl w:val="0"/>
          <w:numId w:val="1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That this policy reflects that children with SEND, or certain medical or physical health conditions, can face additional barriers to any abuse or neglect being </w:t>
      </w:r>
      <w:r w:rsidR="0019072E" w:rsidRPr="0046413E">
        <w:rPr>
          <w:rFonts w:ascii="Arial" w:eastAsia="MS Mincho" w:hAnsi="Arial" w:cs="Arial"/>
          <w:sz w:val="24"/>
          <w:szCs w:val="24"/>
          <w:lang w:val="en-US"/>
        </w:rPr>
        <w:t>recognised.</w:t>
      </w:r>
      <w:r w:rsidRPr="0046413E">
        <w:rPr>
          <w:rFonts w:ascii="Arial" w:eastAsia="MS Mincho" w:hAnsi="Arial" w:cs="Arial"/>
          <w:sz w:val="24"/>
          <w:szCs w:val="24"/>
          <w:lang w:val="en-US"/>
        </w:rPr>
        <w:t xml:space="preserve">    </w:t>
      </w:r>
    </w:p>
    <w:p w14:paraId="5E8A6DEB" w14:textId="77777777" w:rsidR="005B67C5" w:rsidRPr="0046413E" w:rsidRDefault="005B67C5">
      <w:pPr>
        <w:numPr>
          <w:ilvl w:val="0"/>
          <w:numId w:val="15"/>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Where another body is providing services or activities (regardless of whether or not the children who attend these services/activities are children on the school roll): </w:t>
      </w:r>
    </w:p>
    <w:p w14:paraId="7FA7A70F" w14:textId="173C4186" w:rsidR="005B67C5" w:rsidRPr="0046413E" w:rsidRDefault="005B67C5">
      <w:pPr>
        <w:numPr>
          <w:ilvl w:val="1"/>
          <w:numId w:val="16"/>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Seek assurance that the other body has appropriate safeguarding and child protection policies/procedures in </w:t>
      </w:r>
      <w:r w:rsidR="00247D13" w:rsidRPr="0046413E">
        <w:rPr>
          <w:rFonts w:ascii="Arial" w:eastAsia="MS Mincho" w:hAnsi="Arial" w:cs="Arial"/>
          <w:sz w:val="24"/>
          <w:szCs w:val="24"/>
          <w:lang w:val="en-US"/>
        </w:rPr>
        <w:t>place and</w:t>
      </w:r>
      <w:r w:rsidRPr="0046413E">
        <w:rPr>
          <w:rFonts w:ascii="Arial" w:eastAsia="MS Mincho" w:hAnsi="Arial" w:cs="Arial"/>
          <w:sz w:val="24"/>
          <w:szCs w:val="24"/>
          <w:lang w:val="en-US"/>
        </w:rPr>
        <w:t xml:space="preserve"> inspect them if </w:t>
      </w:r>
      <w:r w:rsidR="0019072E" w:rsidRPr="0046413E">
        <w:rPr>
          <w:rFonts w:ascii="Arial" w:eastAsia="MS Mincho" w:hAnsi="Arial" w:cs="Arial"/>
          <w:sz w:val="24"/>
          <w:szCs w:val="24"/>
          <w:lang w:val="en-US"/>
        </w:rPr>
        <w:t>needed.</w:t>
      </w:r>
      <w:r w:rsidRPr="0046413E">
        <w:rPr>
          <w:rFonts w:ascii="Arial" w:eastAsia="MS Mincho" w:hAnsi="Arial" w:cs="Arial"/>
          <w:sz w:val="24"/>
          <w:szCs w:val="24"/>
          <w:lang w:val="en-US"/>
        </w:rPr>
        <w:t xml:space="preserve"> </w:t>
      </w:r>
    </w:p>
    <w:p w14:paraId="5DC0F0B8" w14:textId="0B5BEB28" w:rsidR="005B67C5" w:rsidRPr="0046413E" w:rsidRDefault="005B67C5">
      <w:pPr>
        <w:numPr>
          <w:ilvl w:val="1"/>
          <w:numId w:val="16"/>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Make sure there are arrangements for the body to liaise with the school about safeguarding </w:t>
      </w:r>
      <w:r w:rsidR="0019072E" w:rsidRPr="0046413E">
        <w:rPr>
          <w:rFonts w:ascii="Arial" w:eastAsia="MS Mincho" w:hAnsi="Arial" w:cs="Arial"/>
          <w:sz w:val="24"/>
          <w:szCs w:val="24"/>
          <w:lang w:val="en-US"/>
        </w:rPr>
        <w:t>arrangements.</w:t>
      </w:r>
    </w:p>
    <w:p w14:paraId="4DDFAFDD" w14:textId="67BE752F" w:rsidR="005B67C5" w:rsidRPr="005B59AE" w:rsidRDefault="005B67C5">
      <w:pPr>
        <w:numPr>
          <w:ilvl w:val="1"/>
          <w:numId w:val="16"/>
        </w:numPr>
        <w:spacing w:after="120" w:line="240" w:lineRule="auto"/>
        <w:rPr>
          <w:rFonts w:ascii="Arial" w:eastAsia="MS Mincho" w:hAnsi="Arial" w:cs="Arial"/>
          <w:sz w:val="24"/>
          <w:szCs w:val="24"/>
          <w:lang w:val="en-US"/>
        </w:rPr>
      </w:pPr>
      <w:r w:rsidRPr="005B59AE">
        <w:rPr>
          <w:rFonts w:ascii="Arial" w:eastAsia="MS Mincho" w:hAnsi="Arial" w:cs="Arial"/>
          <w:sz w:val="24"/>
          <w:szCs w:val="24"/>
          <w:lang w:val="en-US"/>
        </w:rPr>
        <w:t xml:space="preserve">Make sure that safeguarding requirements are a condition of using the school premises, and that any agreement to use the premises would be terminated if the other body fails to </w:t>
      </w:r>
      <w:r w:rsidR="0019072E" w:rsidRPr="005B59AE">
        <w:rPr>
          <w:rFonts w:ascii="Arial" w:eastAsia="MS Mincho" w:hAnsi="Arial" w:cs="Arial"/>
          <w:sz w:val="24"/>
          <w:szCs w:val="24"/>
          <w:lang w:val="en-US"/>
        </w:rPr>
        <w:t>comply.</w:t>
      </w:r>
      <w:r w:rsidRPr="005B59AE">
        <w:rPr>
          <w:rFonts w:ascii="Arial" w:eastAsia="MS Mincho" w:hAnsi="Arial" w:cs="Arial"/>
          <w:sz w:val="24"/>
          <w:szCs w:val="24"/>
          <w:lang w:val="en-US"/>
        </w:rPr>
        <w:t xml:space="preserve"> </w:t>
      </w:r>
    </w:p>
    <w:p w14:paraId="196A9624"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chair of governors will act as the ‘case manager’ in the event that an allegation of abuse is made against the headteacher, where appropriate </w:t>
      </w:r>
      <w:r w:rsidRPr="009A3931">
        <w:rPr>
          <w:rFonts w:ascii="Arial" w:eastAsia="MS Mincho" w:hAnsi="Arial" w:cs="Arial"/>
          <w:sz w:val="24"/>
          <w:szCs w:val="24"/>
          <w:lang w:val="en-US"/>
        </w:rPr>
        <w:t>(see appendix 3).</w:t>
      </w:r>
      <w:r w:rsidRPr="0046413E">
        <w:rPr>
          <w:rFonts w:ascii="Arial" w:eastAsia="MS Mincho" w:hAnsi="Arial" w:cs="Arial"/>
          <w:sz w:val="24"/>
          <w:szCs w:val="24"/>
          <w:lang w:val="en-US"/>
        </w:rPr>
        <w:t xml:space="preserve"> </w:t>
      </w:r>
    </w:p>
    <w:p w14:paraId="290EA94A"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All governors will read Keeping Children Safe in Education in its entirety. </w:t>
      </w:r>
    </w:p>
    <w:p w14:paraId="328136ED" w14:textId="77777777" w:rsidR="005B67C5" w:rsidRPr="0046413E" w:rsidRDefault="005B67C5" w:rsidP="005B67C5">
      <w:pPr>
        <w:spacing w:after="120" w:line="240" w:lineRule="auto"/>
        <w:rPr>
          <w:rFonts w:ascii="Arial" w:eastAsia="MS Mincho" w:hAnsi="Arial" w:cs="Arial"/>
          <w:sz w:val="24"/>
          <w:szCs w:val="24"/>
          <w:lang w:val="en-US"/>
        </w:rPr>
      </w:pPr>
      <w:r w:rsidRPr="009A3931">
        <w:rPr>
          <w:rFonts w:ascii="Arial" w:eastAsia="MS Mincho" w:hAnsi="Arial" w:cs="Arial"/>
          <w:sz w:val="24"/>
          <w:szCs w:val="24"/>
          <w:lang w:val="en-US"/>
        </w:rPr>
        <w:t>Section 15</w:t>
      </w:r>
      <w:r w:rsidRPr="0046413E">
        <w:rPr>
          <w:rFonts w:ascii="Arial" w:eastAsia="MS Mincho" w:hAnsi="Arial" w:cs="Arial"/>
          <w:sz w:val="24"/>
          <w:szCs w:val="24"/>
          <w:lang w:val="en-US"/>
        </w:rPr>
        <w:t xml:space="preserve"> of this policy has information on how governors are supported to fulfil their role.</w:t>
      </w:r>
    </w:p>
    <w:p w14:paraId="22250109"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5.4 The headteacher</w:t>
      </w:r>
    </w:p>
    <w:p w14:paraId="00A56F12"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headteacher is responsible for the implementation of this policy, including:</w:t>
      </w:r>
    </w:p>
    <w:p w14:paraId="65CA6E4D" w14:textId="77777777" w:rsidR="00A57084" w:rsidRPr="0046413E" w:rsidRDefault="005B67C5">
      <w:pPr>
        <w:pStyle w:val="ListParagraph"/>
        <w:numPr>
          <w:ilvl w:val="0"/>
          <w:numId w:val="19"/>
        </w:numPr>
        <w:rPr>
          <w:rFonts w:cs="Arial"/>
          <w:sz w:val="24"/>
        </w:rPr>
      </w:pPr>
      <w:r w:rsidRPr="0046413E">
        <w:rPr>
          <w:rFonts w:cs="Arial"/>
          <w:sz w:val="24"/>
        </w:rPr>
        <w:t xml:space="preserve">Ensuring that staff (including temporary staff) and volunteers: </w:t>
      </w:r>
    </w:p>
    <w:p w14:paraId="2339F156" w14:textId="1F505BC8" w:rsidR="00A57084" w:rsidRPr="0046413E" w:rsidRDefault="00A57084">
      <w:pPr>
        <w:pStyle w:val="ListParagraph"/>
        <w:numPr>
          <w:ilvl w:val="1"/>
          <w:numId w:val="19"/>
        </w:numPr>
        <w:rPr>
          <w:rFonts w:cs="Arial"/>
          <w:sz w:val="24"/>
        </w:rPr>
      </w:pPr>
      <w:r w:rsidRPr="0046413E">
        <w:rPr>
          <w:rFonts w:cs="Arial"/>
          <w:sz w:val="24"/>
        </w:rPr>
        <w:t>Are informed of our systems which support safeguarding, including this policy, as part of their induction</w:t>
      </w:r>
    </w:p>
    <w:p w14:paraId="6ADB5246" w14:textId="445FD13B" w:rsidR="00A57084" w:rsidRPr="0046413E" w:rsidRDefault="00A57084">
      <w:pPr>
        <w:pStyle w:val="ListParagraph"/>
        <w:numPr>
          <w:ilvl w:val="1"/>
          <w:numId w:val="19"/>
        </w:numPr>
        <w:rPr>
          <w:rFonts w:cs="Arial"/>
          <w:sz w:val="24"/>
        </w:rPr>
      </w:pPr>
      <w:r w:rsidRPr="0046413E">
        <w:rPr>
          <w:rFonts w:cs="Arial"/>
          <w:sz w:val="24"/>
        </w:rPr>
        <w:lastRenderedPageBreak/>
        <w:t xml:space="preserve">Understand and follow the procedures included in this policy, particularly those concerning referrals of cases of suspected abuse and </w:t>
      </w:r>
      <w:r w:rsidR="0019072E" w:rsidRPr="0046413E">
        <w:rPr>
          <w:rFonts w:cs="Arial"/>
          <w:sz w:val="24"/>
        </w:rPr>
        <w:t>neglect.</w:t>
      </w:r>
      <w:r w:rsidRPr="0046413E">
        <w:rPr>
          <w:rFonts w:cs="Arial"/>
          <w:sz w:val="24"/>
        </w:rPr>
        <w:t xml:space="preserve"> </w:t>
      </w:r>
    </w:p>
    <w:p w14:paraId="0C9F040C" w14:textId="38B40EEC" w:rsidR="005B67C5" w:rsidRPr="0046413E" w:rsidRDefault="005B67C5">
      <w:pPr>
        <w:pStyle w:val="ListParagraph"/>
        <w:numPr>
          <w:ilvl w:val="0"/>
          <w:numId w:val="19"/>
        </w:numPr>
        <w:rPr>
          <w:rFonts w:cs="Arial"/>
          <w:sz w:val="24"/>
        </w:rPr>
      </w:pPr>
      <w:r w:rsidRPr="0046413E">
        <w:rPr>
          <w:rFonts w:cs="Arial"/>
          <w:sz w:val="24"/>
        </w:rPr>
        <w:t xml:space="preserve">Communicating this policy to parents/carers when their child joins the school and via the school </w:t>
      </w:r>
      <w:r w:rsidR="0019072E" w:rsidRPr="0046413E">
        <w:rPr>
          <w:rFonts w:cs="Arial"/>
          <w:sz w:val="24"/>
        </w:rPr>
        <w:t>website.</w:t>
      </w:r>
    </w:p>
    <w:p w14:paraId="4B6AF675" w14:textId="2B7B1AA0" w:rsidR="005B67C5" w:rsidRPr="0046413E" w:rsidRDefault="005B67C5">
      <w:pPr>
        <w:pStyle w:val="ListParagraph"/>
        <w:numPr>
          <w:ilvl w:val="0"/>
          <w:numId w:val="18"/>
        </w:numPr>
        <w:rPr>
          <w:rFonts w:cs="Arial"/>
          <w:sz w:val="24"/>
        </w:rPr>
      </w:pPr>
      <w:r w:rsidRPr="0046413E">
        <w:rPr>
          <w:rFonts w:cs="Arial"/>
          <w:sz w:val="24"/>
        </w:rPr>
        <w:t xml:space="preserve">Ensuring that the DSL has appropriate time, funding, training and resources, and that there is always adequate cover if the DSL is </w:t>
      </w:r>
      <w:r w:rsidR="0019072E" w:rsidRPr="0046413E">
        <w:rPr>
          <w:rFonts w:cs="Arial"/>
          <w:sz w:val="24"/>
        </w:rPr>
        <w:t>absent.</w:t>
      </w:r>
    </w:p>
    <w:p w14:paraId="617DC5E3" w14:textId="0CC0E3AA" w:rsidR="005B67C5" w:rsidRPr="0046413E" w:rsidRDefault="005B67C5">
      <w:pPr>
        <w:pStyle w:val="ListParagraph"/>
        <w:numPr>
          <w:ilvl w:val="0"/>
          <w:numId w:val="18"/>
        </w:numPr>
        <w:rPr>
          <w:rFonts w:cs="Arial"/>
          <w:sz w:val="24"/>
        </w:rPr>
      </w:pPr>
      <w:r w:rsidRPr="0046413E">
        <w:rPr>
          <w:rFonts w:cs="Arial"/>
          <w:sz w:val="24"/>
        </w:rPr>
        <w:t xml:space="preserve">Ensuring that all staff undertake appropriate safeguarding and child protection </w:t>
      </w:r>
      <w:r w:rsidR="00247D13" w:rsidRPr="0046413E">
        <w:rPr>
          <w:rFonts w:cs="Arial"/>
          <w:sz w:val="24"/>
        </w:rPr>
        <w:t>training and</w:t>
      </w:r>
      <w:r w:rsidRPr="0046413E">
        <w:rPr>
          <w:rFonts w:cs="Arial"/>
          <w:sz w:val="24"/>
        </w:rPr>
        <w:t xml:space="preserve"> updating the content of the training </w:t>
      </w:r>
      <w:r w:rsidR="0019072E" w:rsidRPr="0046413E">
        <w:rPr>
          <w:rFonts w:cs="Arial"/>
          <w:sz w:val="24"/>
        </w:rPr>
        <w:t>regularly.</w:t>
      </w:r>
    </w:p>
    <w:p w14:paraId="311D7812" w14:textId="77777777" w:rsidR="005B67C5" w:rsidRPr="0046413E" w:rsidRDefault="005B67C5">
      <w:pPr>
        <w:pStyle w:val="ListParagraph"/>
        <w:numPr>
          <w:ilvl w:val="0"/>
          <w:numId w:val="18"/>
        </w:numPr>
        <w:rPr>
          <w:rFonts w:cs="Arial"/>
          <w:sz w:val="24"/>
        </w:rPr>
      </w:pPr>
      <w:r w:rsidRPr="0046413E">
        <w:rPr>
          <w:rFonts w:cs="Arial"/>
          <w:sz w:val="24"/>
        </w:rPr>
        <w:t>Acting as the ‘case manager’ in the event of an allegation of abuse made against another member of staff or volunteer, where appropriate (see appendix 3)</w:t>
      </w:r>
    </w:p>
    <w:p w14:paraId="58053D21" w14:textId="25A5B95B" w:rsidR="00A57084" w:rsidRPr="0046413E" w:rsidRDefault="005B67C5">
      <w:pPr>
        <w:pStyle w:val="ListParagraph"/>
        <w:numPr>
          <w:ilvl w:val="0"/>
          <w:numId w:val="18"/>
        </w:numPr>
        <w:rPr>
          <w:rFonts w:cs="Arial"/>
          <w:sz w:val="24"/>
        </w:rPr>
      </w:pPr>
      <w:r w:rsidRPr="0046413E">
        <w:rPr>
          <w:rFonts w:cs="Arial"/>
          <w:sz w:val="24"/>
        </w:rPr>
        <w:t xml:space="preserve">Making decisions regarding all low-level concerns, though they may wish to collaborate with the DSL on </w:t>
      </w:r>
      <w:r w:rsidR="0019072E" w:rsidRPr="0046413E">
        <w:rPr>
          <w:rFonts w:cs="Arial"/>
          <w:sz w:val="24"/>
        </w:rPr>
        <w:t>this.</w:t>
      </w:r>
    </w:p>
    <w:p w14:paraId="61E0C835" w14:textId="77777777" w:rsidR="00A57084" w:rsidRPr="0046413E" w:rsidRDefault="005B67C5">
      <w:pPr>
        <w:pStyle w:val="ListParagraph"/>
        <w:numPr>
          <w:ilvl w:val="0"/>
          <w:numId w:val="18"/>
        </w:numPr>
        <w:rPr>
          <w:rFonts w:cs="Arial"/>
          <w:sz w:val="24"/>
        </w:rPr>
      </w:pPr>
      <w:r w:rsidRPr="0046413E">
        <w:rPr>
          <w:rFonts w:cs="Arial"/>
          <w:sz w:val="24"/>
        </w:rPr>
        <w:t>Ensuring the relevant staffing ratios are met, where applicable</w:t>
      </w:r>
    </w:p>
    <w:p w14:paraId="2FB28E2F" w14:textId="20E184FA" w:rsidR="00A57084" w:rsidRPr="0046413E" w:rsidRDefault="005B67C5">
      <w:pPr>
        <w:pStyle w:val="ListParagraph"/>
        <w:numPr>
          <w:ilvl w:val="0"/>
          <w:numId w:val="18"/>
        </w:numPr>
        <w:rPr>
          <w:rFonts w:cs="Arial"/>
          <w:sz w:val="24"/>
        </w:rPr>
      </w:pPr>
      <w:r w:rsidRPr="0046413E">
        <w:rPr>
          <w:rFonts w:cs="Arial"/>
          <w:sz w:val="24"/>
        </w:rPr>
        <w:t xml:space="preserve">Making sure each child in the Early Years Foundation Stage is assigned a key </w:t>
      </w:r>
      <w:r w:rsidR="0019072E" w:rsidRPr="0046413E">
        <w:rPr>
          <w:rFonts w:cs="Arial"/>
          <w:sz w:val="24"/>
        </w:rPr>
        <w:t>person.</w:t>
      </w:r>
    </w:p>
    <w:p w14:paraId="5C53E496" w14:textId="278836FF" w:rsidR="005B67C5" w:rsidRPr="0046413E" w:rsidRDefault="005B67C5" w:rsidP="00A57084">
      <w:pPr>
        <w:pStyle w:val="ListParagraph"/>
        <w:rPr>
          <w:rFonts w:cs="Arial"/>
          <w:sz w:val="24"/>
        </w:rPr>
      </w:pPr>
      <w:r w:rsidRPr="0046413E">
        <w:rPr>
          <w:rFonts w:cs="Arial"/>
          <w:sz w:val="24"/>
        </w:rPr>
        <w:t xml:space="preserve"> </w:t>
      </w:r>
    </w:p>
    <w:p w14:paraId="19752B7B" w14:textId="77777777" w:rsidR="005B67C5" w:rsidRPr="00205388" w:rsidRDefault="005B67C5" w:rsidP="005B67C5">
      <w:pPr>
        <w:spacing w:before="120" w:after="120" w:line="240" w:lineRule="auto"/>
        <w:outlineLvl w:val="0"/>
        <w:rPr>
          <w:rFonts w:ascii="Arial" w:eastAsia="Calibri" w:hAnsi="Arial" w:cs="Arial"/>
          <w:b/>
          <w:sz w:val="27"/>
          <w:szCs w:val="27"/>
        </w:rPr>
      </w:pPr>
      <w:bookmarkStart w:id="8" w:name="_Toc106271477"/>
      <w:r w:rsidRPr="00205388">
        <w:rPr>
          <w:rFonts w:ascii="Arial" w:eastAsia="Calibri" w:hAnsi="Arial" w:cs="Arial"/>
          <w:b/>
          <w:sz w:val="27"/>
          <w:szCs w:val="27"/>
        </w:rPr>
        <w:t>6. Confidentiality</w:t>
      </w:r>
      <w:bookmarkEnd w:id="8"/>
    </w:p>
    <w:p w14:paraId="29905806" w14:textId="22051D00" w:rsidR="005B67C5" w:rsidRPr="0046413E" w:rsidRDefault="00F157FC"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As a Trust, we ensure that all staff receive regular training to recognise that:</w:t>
      </w:r>
    </w:p>
    <w:p w14:paraId="29F8DEDA" w14:textId="223D8C17" w:rsidR="005B59AE" w:rsidRDefault="005B67C5">
      <w:pPr>
        <w:pStyle w:val="ListParagraph"/>
        <w:numPr>
          <w:ilvl w:val="0"/>
          <w:numId w:val="32"/>
        </w:numPr>
        <w:rPr>
          <w:rFonts w:cs="Arial"/>
          <w:sz w:val="24"/>
        </w:rPr>
      </w:pPr>
      <w:r w:rsidRPr="005B59AE">
        <w:rPr>
          <w:rFonts w:cs="Arial"/>
          <w:sz w:val="24"/>
        </w:rPr>
        <w:t xml:space="preserve">Timely information sharing is essential to effective </w:t>
      </w:r>
      <w:r w:rsidR="0019072E" w:rsidRPr="005B59AE">
        <w:rPr>
          <w:rFonts w:cs="Arial"/>
          <w:sz w:val="24"/>
        </w:rPr>
        <w:t>safeguarding.</w:t>
      </w:r>
    </w:p>
    <w:p w14:paraId="776ABFD3" w14:textId="637610B9" w:rsidR="005B59AE" w:rsidRDefault="005B67C5">
      <w:pPr>
        <w:pStyle w:val="ListParagraph"/>
        <w:numPr>
          <w:ilvl w:val="0"/>
          <w:numId w:val="32"/>
        </w:numPr>
        <w:rPr>
          <w:rFonts w:cs="Arial"/>
          <w:sz w:val="24"/>
        </w:rPr>
      </w:pPr>
      <w:r w:rsidRPr="005B59AE">
        <w:rPr>
          <w:rFonts w:cs="Arial"/>
          <w:sz w:val="24"/>
        </w:rPr>
        <w:t xml:space="preserve">Fears about sharing information must not be allowed to stand in the way of the need to promote the welfare, and protect the safety, of </w:t>
      </w:r>
      <w:r w:rsidR="0019072E" w:rsidRPr="005B59AE">
        <w:rPr>
          <w:rFonts w:cs="Arial"/>
          <w:sz w:val="24"/>
        </w:rPr>
        <w:t>children.</w:t>
      </w:r>
    </w:p>
    <w:p w14:paraId="76BB9E87" w14:textId="07908AD7" w:rsidR="005B59AE" w:rsidRDefault="005B67C5">
      <w:pPr>
        <w:pStyle w:val="ListParagraph"/>
        <w:numPr>
          <w:ilvl w:val="0"/>
          <w:numId w:val="32"/>
        </w:numPr>
        <w:rPr>
          <w:rFonts w:cs="Arial"/>
          <w:sz w:val="24"/>
        </w:rPr>
      </w:pPr>
      <w:r w:rsidRPr="005B59AE">
        <w:rPr>
          <w:rFonts w:cs="Arial"/>
          <w:sz w:val="24"/>
        </w:rPr>
        <w:t xml:space="preserve">The Data Protection Act (DPA) 2018 and UK GDPR do not prevent, or limit, the sharing of information for the purposes of keeping children </w:t>
      </w:r>
      <w:r w:rsidR="0019072E" w:rsidRPr="005B59AE">
        <w:rPr>
          <w:rFonts w:cs="Arial"/>
          <w:sz w:val="24"/>
        </w:rPr>
        <w:t>safe.</w:t>
      </w:r>
    </w:p>
    <w:p w14:paraId="57546348" w14:textId="571E746B" w:rsidR="005B59AE" w:rsidRDefault="005B67C5">
      <w:pPr>
        <w:pStyle w:val="ListParagraph"/>
        <w:numPr>
          <w:ilvl w:val="0"/>
          <w:numId w:val="32"/>
        </w:numPr>
        <w:rPr>
          <w:rFonts w:cs="Arial"/>
          <w:sz w:val="24"/>
        </w:rPr>
      </w:pPr>
      <w:r w:rsidRPr="005B59AE">
        <w:rPr>
          <w:rFonts w:cs="Arial"/>
          <w:sz w:val="24"/>
        </w:rPr>
        <w:t xml:space="preserve">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w:t>
      </w:r>
      <w:r w:rsidR="0019072E" w:rsidRPr="005B59AE">
        <w:rPr>
          <w:rFonts w:cs="Arial"/>
          <w:sz w:val="24"/>
        </w:rPr>
        <w:t>risk.</w:t>
      </w:r>
    </w:p>
    <w:p w14:paraId="734D3A26" w14:textId="493C4EC2" w:rsidR="005B59AE" w:rsidRDefault="005B67C5">
      <w:pPr>
        <w:pStyle w:val="ListParagraph"/>
        <w:numPr>
          <w:ilvl w:val="0"/>
          <w:numId w:val="32"/>
        </w:numPr>
        <w:rPr>
          <w:rFonts w:cs="Arial"/>
          <w:sz w:val="24"/>
        </w:rPr>
      </w:pPr>
      <w:r w:rsidRPr="005B59AE">
        <w:rPr>
          <w:rFonts w:cs="Arial"/>
          <w:sz w:val="24"/>
        </w:rPr>
        <w:t xml:space="preserve">Staff should never promise a child that they will not tell anyone about a report of abuse, as this may not be in the child’s best </w:t>
      </w:r>
      <w:r w:rsidR="0019072E" w:rsidRPr="005B59AE">
        <w:rPr>
          <w:rFonts w:cs="Arial"/>
          <w:sz w:val="24"/>
        </w:rPr>
        <w:t>interests.</w:t>
      </w:r>
    </w:p>
    <w:p w14:paraId="1A8B8D65" w14:textId="033A6BFB" w:rsidR="005B67C5" w:rsidRPr="005B59AE" w:rsidRDefault="005B67C5">
      <w:pPr>
        <w:pStyle w:val="ListParagraph"/>
        <w:numPr>
          <w:ilvl w:val="0"/>
          <w:numId w:val="32"/>
        </w:numPr>
        <w:rPr>
          <w:rFonts w:cs="Arial"/>
          <w:sz w:val="24"/>
        </w:rPr>
      </w:pPr>
      <w:r w:rsidRPr="005B59AE">
        <w:rPr>
          <w:rFonts w:cs="Arial"/>
          <w:sz w:val="24"/>
        </w:rPr>
        <w:t xml:space="preserve">If a victim asks the school not to tell anyone about the sexual violence or sexual harassment: </w:t>
      </w:r>
    </w:p>
    <w:p w14:paraId="76BC0A25" w14:textId="02F1450E" w:rsidR="005B67C5" w:rsidRPr="0046413E" w:rsidRDefault="005B67C5">
      <w:pPr>
        <w:numPr>
          <w:ilvl w:val="1"/>
          <w:numId w:val="33"/>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There’s no definitive answer, because even if a victim doesn’t consent to sharing information, staff may still lawfully share it if there’s another legal basis under the UK GDPR that </w:t>
      </w:r>
      <w:r w:rsidR="0019072E" w:rsidRPr="0046413E">
        <w:rPr>
          <w:rFonts w:ascii="Arial" w:eastAsia="MS Mincho" w:hAnsi="Arial" w:cs="Arial"/>
          <w:sz w:val="24"/>
          <w:szCs w:val="24"/>
          <w:lang w:val="en-US"/>
        </w:rPr>
        <w:t>applies.</w:t>
      </w:r>
    </w:p>
    <w:p w14:paraId="26DE1EF6" w14:textId="4C57E0A6" w:rsidR="005B67C5" w:rsidRDefault="005B67C5">
      <w:pPr>
        <w:numPr>
          <w:ilvl w:val="1"/>
          <w:numId w:val="33"/>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DSL will have to balance the victim’s wishes against their duty to protect the victim and other </w:t>
      </w:r>
      <w:r w:rsidR="0019072E" w:rsidRPr="0046413E">
        <w:rPr>
          <w:rFonts w:ascii="Arial" w:eastAsia="MS Mincho" w:hAnsi="Arial" w:cs="Arial"/>
          <w:sz w:val="24"/>
          <w:szCs w:val="24"/>
          <w:lang w:val="en-US"/>
        </w:rPr>
        <w:t>children.</w:t>
      </w:r>
      <w:r w:rsidRPr="0046413E">
        <w:rPr>
          <w:rFonts w:ascii="Arial" w:eastAsia="MS Mincho" w:hAnsi="Arial" w:cs="Arial"/>
          <w:sz w:val="24"/>
          <w:szCs w:val="24"/>
          <w:lang w:val="en-US"/>
        </w:rPr>
        <w:t xml:space="preserve"> </w:t>
      </w:r>
    </w:p>
    <w:p w14:paraId="230CFDE9" w14:textId="77777777" w:rsidR="00E70EBD" w:rsidRDefault="00E70EBD" w:rsidP="002B48BF">
      <w:pPr>
        <w:pStyle w:val="ListParagraph"/>
        <w:ind w:left="340"/>
        <w:rPr>
          <w:rFonts w:cs="Arial"/>
          <w:sz w:val="24"/>
        </w:rPr>
      </w:pPr>
    </w:p>
    <w:p w14:paraId="76EA3C32" w14:textId="0C1F2CF9" w:rsidR="002B48BF" w:rsidRDefault="002B48BF" w:rsidP="002B48BF">
      <w:pPr>
        <w:pStyle w:val="ListParagraph"/>
        <w:ind w:left="340"/>
        <w:rPr>
          <w:rFonts w:cs="Arial"/>
          <w:sz w:val="24"/>
        </w:rPr>
      </w:pPr>
      <w:r w:rsidRPr="002B48BF">
        <w:rPr>
          <w:rFonts w:cs="Arial"/>
          <w:sz w:val="24"/>
        </w:rPr>
        <w:t>Staff should be aware of the statutory duty to share information where necessary to safeguard and promote the welfare of children. Information sharing should be timely, proportionate, necessary and lawful, recognising that effective safeguarding relies upon practitioners sharing relevant information without delay.</w:t>
      </w:r>
    </w:p>
    <w:p w14:paraId="70E0C77A" w14:textId="77777777" w:rsidR="00E70EBD" w:rsidRPr="002B48BF" w:rsidRDefault="00E70EBD" w:rsidP="002B48BF">
      <w:pPr>
        <w:pStyle w:val="ListParagraph"/>
        <w:ind w:left="340"/>
        <w:rPr>
          <w:rFonts w:cs="Arial"/>
          <w:sz w:val="24"/>
        </w:rPr>
      </w:pPr>
    </w:p>
    <w:p w14:paraId="32567E0A" w14:textId="77777777" w:rsidR="005B67C5" w:rsidRPr="005B59AE" w:rsidRDefault="005B67C5">
      <w:pPr>
        <w:pStyle w:val="ListParagraph"/>
        <w:numPr>
          <w:ilvl w:val="0"/>
          <w:numId w:val="34"/>
        </w:numPr>
        <w:rPr>
          <w:rFonts w:cs="Arial"/>
          <w:sz w:val="24"/>
        </w:rPr>
      </w:pPr>
      <w:r w:rsidRPr="005B59AE">
        <w:rPr>
          <w:rFonts w:cs="Arial"/>
          <w:sz w:val="24"/>
        </w:rPr>
        <w:t xml:space="preserve">The DSL should consider that: </w:t>
      </w:r>
    </w:p>
    <w:p w14:paraId="3B2E01BA" w14:textId="77777777" w:rsidR="005B67C5" w:rsidRPr="0046413E" w:rsidRDefault="005B67C5">
      <w:pPr>
        <w:numPr>
          <w:ilvl w:val="2"/>
          <w:numId w:val="35"/>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Parents or carers should normally be informed (</w:t>
      </w:r>
      <w:r w:rsidRPr="0046413E">
        <w:rPr>
          <w:rFonts w:ascii="Arial" w:eastAsia="MS Mincho" w:hAnsi="Arial" w:cs="Arial"/>
          <w:b/>
          <w:bCs/>
          <w:sz w:val="24"/>
          <w:szCs w:val="24"/>
          <w:lang w:val="en-US"/>
        </w:rPr>
        <w:t xml:space="preserve">unless this would put the victim at greater risk) </w:t>
      </w:r>
    </w:p>
    <w:p w14:paraId="6F0509F8" w14:textId="2145F411" w:rsidR="005B67C5" w:rsidRPr="0046413E" w:rsidRDefault="005B67C5">
      <w:pPr>
        <w:numPr>
          <w:ilvl w:val="2"/>
          <w:numId w:val="35"/>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basic safeguarding principle is: if a child is at risk of harm, is in immediate danger, or has been harmed, a referral should be made to local authority children’s social </w:t>
      </w:r>
      <w:r w:rsidR="0019072E" w:rsidRPr="0046413E">
        <w:rPr>
          <w:rFonts w:ascii="Arial" w:eastAsia="MS Mincho" w:hAnsi="Arial" w:cs="Arial"/>
          <w:sz w:val="24"/>
          <w:szCs w:val="24"/>
          <w:lang w:val="en-US"/>
        </w:rPr>
        <w:t>care.</w:t>
      </w:r>
      <w:r w:rsidRPr="0046413E">
        <w:rPr>
          <w:rFonts w:ascii="Arial" w:eastAsia="MS Mincho" w:hAnsi="Arial" w:cs="Arial"/>
          <w:sz w:val="24"/>
          <w:szCs w:val="24"/>
          <w:lang w:val="en-US"/>
        </w:rPr>
        <w:t xml:space="preserve"> </w:t>
      </w:r>
    </w:p>
    <w:p w14:paraId="2F5C6149" w14:textId="116384F5" w:rsidR="005B67C5" w:rsidRPr="0046413E" w:rsidRDefault="005B67C5">
      <w:pPr>
        <w:numPr>
          <w:ilvl w:val="2"/>
          <w:numId w:val="35"/>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lastRenderedPageBreak/>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w:t>
      </w:r>
      <w:r w:rsidR="0019072E" w:rsidRPr="0046413E">
        <w:rPr>
          <w:rFonts w:ascii="Arial" w:eastAsia="MS Mincho" w:hAnsi="Arial" w:cs="Arial"/>
          <w:sz w:val="24"/>
          <w:szCs w:val="24"/>
          <w:lang w:val="en-US"/>
        </w:rPr>
        <w:t>remains.</w:t>
      </w:r>
      <w:r w:rsidRPr="0046413E">
        <w:rPr>
          <w:rFonts w:ascii="Arial" w:eastAsia="MS Mincho" w:hAnsi="Arial" w:cs="Arial"/>
          <w:sz w:val="24"/>
          <w:szCs w:val="24"/>
          <w:lang w:val="en-US"/>
        </w:rPr>
        <w:t xml:space="preserve"> </w:t>
      </w:r>
    </w:p>
    <w:p w14:paraId="060D0078" w14:textId="77777777" w:rsidR="005B67C5" w:rsidRPr="0046413E" w:rsidRDefault="005B67C5">
      <w:pPr>
        <w:pStyle w:val="ListParagraph"/>
        <w:numPr>
          <w:ilvl w:val="0"/>
          <w:numId w:val="20"/>
        </w:numPr>
        <w:rPr>
          <w:rFonts w:cs="Arial"/>
          <w:sz w:val="24"/>
        </w:rPr>
      </w:pPr>
      <w:r w:rsidRPr="0046413E">
        <w:rPr>
          <w:rFonts w:cs="Arial"/>
          <w:sz w:val="24"/>
        </w:rPr>
        <w:t xml:space="preserve">Regarding anonymity, all staff will: </w:t>
      </w:r>
    </w:p>
    <w:p w14:paraId="3BD7B1FE" w14:textId="156D837B" w:rsidR="005B67C5" w:rsidRPr="0046413E" w:rsidRDefault="005B67C5">
      <w:pPr>
        <w:numPr>
          <w:ilvl w:val="1"/>
          <w:numId w:val="36"/>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Be aware of anonymity, witness support and the criminal process in general where an allegation of sexual violence or sexual harassment is progressing through the criminal justice </w:t>
      </w:r>
      <w:r w:rsidR="0019072E" w:rsidRPr="0046413E">
        <w:rPr>
          <w:rFonts w:ascii="Arial" w:eastAsia="MS Mincho" w:hAnsi="Arial" w:cs="Arial"/>
          <w:sz w:val="24"/>
          <w:szCs w:val="24"/>
          <w:lang w:val="en-US"/>
        </w:rPr>
        <w:t>system.</w:t>
      </w:r>
      <w:r w:rsidRPr="0046413E">
        <w:rPr>
          <w:rFonts w:ascii="Arial" w:eastAsia="MS Mincho" w:hAnsi="Arial" w:cs="Arial"/>
          <w:sz w:val="24"/>
          <w:szCs w:val="24"/>
          <w:lang w:val="en-US"/>
        </w:rPr>
        <w:t xml:space="preserve"> </w:t>
      </w:r>
    </w:p>
    <w:p w14:paraId="5CD4322A" w14:textId="7CC62511" w:rsidR="005B67C5" w:rsidRPr="0046413E" w:rsidRDefault="005B67C5">
      <w:pPr>
        <w:numPr>
          <w:ilvl w:val="1"/>
          <w:numId w:val="36"/>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Do all they reasonably can to protect the anonymity of any children involved in any report of sexual violence or sexual harassment, for</w:t>
      </w:r>
      <w:r w:rsidR="005B59AE">
        <w:rPr>
          <w:rFonts w:ascii="Arial" w:eastAsia="MS Mincho" w:hAnsi="Arial" w:cs="Arial"/>
          <w:sz w:val="24"/>
          <w:szCs w:val="24"/>
          <w:lang w:val="en-US"/>
        </w:rPr>
        <w:t xml:space="preserve"> </w:t>
      </w:r>
      <w:r w:rsidRPr="0046413E">
        <w:rPr>
          <w:rFonts w:ascii="Arial" w:eastAsia="MS Mincho" w:hAnsi="Arial" w:cs="Arial"/>
          <w:sz w:val="24"/>
          <w:szCs w:val="24"/>
          <w:lang w:val="en-US"/>
        </w:rPr>
        <w:t xml:space="preserve">example, carefully considering which staff should know about the report, and any support for children </w:t>
      </w:r>
      <w:r w:rsidR="0019072E" w:rsidRPr="0046413E">
        <w:rPr>
          <w:rFonts w:ascii="Arial" w:eastAsia="MS Mincho" w:hAnsi="Arial" w:cs="Arial"/>
          <w:sz w:val="24"/>
          <w:szCs w:val="24"/>
          <w:lang w:val="en-US"/>
        </w:rPr>
        <w:t>involved.</w:t>
      </w:r>
      <w:r w:rsidRPr="0046413E">
        <w:rPr>
          <w:rFonts w:ascii="Arial" w:eastAsia="MS Mincho" w:hAnsi="Arial" w:cs="Arial"/>
          <w:sz w:val="24"/>
          <w:szCs w:val="24"/>
          <w:lang w:val="en-US"/>
        </w:rPr>
        <w:t xml:space="preserve"> </w:t>
      </w:r>
    </w:p>
    <w:p w14:paraId="53956DBE" w14:textId="39AF39C0" w:rsidR="005B67C5" w:rsidRPr="0046413E" w:rsidRDefault="005B67C5">
      <w:pPr>
        <w:numPr>
          <w:ilvl w:val="1"/>
          <w:numId w:val="3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Consider the potential impact of social media in facilitating the spreading of rumours and exposing victims’ </w:t>
      </w:r>
      <w:r w:rsidR="0019072E" w:rsidRPr="0046413E">
        <w:rPr>
          <w:rFonts w:ascii="Arial" w:eastAsia="MS Mincho" w:hAnsi="Arial" w:cs="Arial"/>
          <w:sz w:val="24"/>
          <w:szCs w:val="24"/>
          <w:lang w:val="en-US"/>
        </w:rPr>
        <w:t>identities.</w:t>
      </w:r>
    </w:p>
    <w:p w14:paraId="686D8981" w14:textId="77777777" w:rsidR="005B59AE" w:rsidRDefault="005B67C5">
      <w:pPr>
        <w:pStyle w:val="ListParagraph"/>
        <w:numPr>
          <w:ilvl w:val="0"/>
          <w:numId w:val="20"/>
        </w:numPr>
        <w:rPr>
          <w:rFonts w:cs="Arial"/>
          <w:sz w:val="24"/>
        </w:rPr>
      </w:pPr>
      <w:r w:rsidRPr="005B59AE">
        <w:rPr>
          <w:rFonts w:cs="Arial"/>
          <w:sz w:val="24"/>
        </w:rPr>
        <w:t xml:space="preserve">The government’s </w:t>
      </w:r>
      <w:hyperlink r:id="rId42" w:history="1">
        <w:r w:rsidRPr="005B59AE">
          <w:rPr>
            <w:rFonts w:cs="Arial"/>
            <w:color w:val="0072CC"/>
            <w:sz w:val="24"/>
            <w:u w:val="single"/>
          </w:rPr>
          <w:t>information sharing advice for safeguarding practitioners</w:t>
        </w:r>
      </w:hyperlink>
      <w:r w:rsidRPr="005B59AE">
        <w:rPr>
          <w:rFonts w:cs="Arial"/>
          <w:sz w:val="24"/>
        </w:rPr>
        <w:t xml:space="preserve"> includes 7 ‘golden rules’ for sharing information, and will support staff who have to make decisions about sharing information</w:t>
      </w:r>
    </w:p>
    <w:p w14:paraId="39B43A3C" w14:textId="77777777" w:rsidR="005B59AE" w:rsidRDefault="005B67C5">
      <w:pPr>
        <w:pStyle w:val="ListParagraph"/>
        <w:numPr>
          <w:ilvl w:val="0"/>
          <w:numId w:val="20"/>
        </w:numPr>
        <w:rPr>
          <w:rFonts w:cs="Arial"/>
          <w:sz w:val="24"/>
        </w:rPr>
      </w:pPr>
      <w:r w:rsidRPr="005B59AE">
        <w:rPr>
          <w:rFonts w:cs="Arial"/>
          <w:sz w:val="24"/>
        </w:rPr>
        <w:t>If staff are in any doubt about sharing information, they should speak to the DSL (or deputy)</w:t>
      </w:r>
    </w:p>
    <w:p w14:paraId="406A7205" w14:textId="736DCF9B" w:rsidR="005B67C5" w:rsidRPr="005B59AE" w:rsidRDefault="005B67C5">
      <w:pPr>
        <w:pStyle w:val="ListParagraph"/>
        <w:numPr>
          <w:ilvl w:val="0"/>
          <w:numId w:val="20"/>
        </w:numPr>
        <w:rPr>
          <w:rFonts w:cs="Arial"/>
          <w:sz w:val="24"/>
        </w:rPr>
      </w:pPr>
      <w:r w:rsidRPr="005B59AE">
        <w:rPr>
          <w:rFonts w:cs="Arial"/>
          <w:sz w:val="24"/>
        </w:rPr>
        <w:t xml:space="preserve">Confidentiality is also addressed in this policy with respect to record-keeping in </w:t>
      </w:r>
      <w:r w:rsidRPr="009A3931">
        <w:rPr>
          <w:rFonts w:cs="Arial"/>
          <w:sz w:val="24"/>
        </w:rPr>
        <w:t xml:space="preserve">section 14, and allegations of abuse against staff in appendix </w:t>
      </w:r>
      <w:r w:rsidR="0019072E" w:rsidRPr="009A3931">
        <w:rPr>
          <w:rFonts w:cs="Arial"/>
          <w:sz w:val="24"/>
        </w:rPr>
        <w:t>3.</w:t>
      </w:r>
    </w:p>
    <w:p w14:paraId="4EA50707" w14:textId="77777777" w:rsidR="005B67C5" w:rsidRPr="0046413E" w:rsidRDefault="005B67C5" w:rsidP="005B67C5">
      <w:pPr>
        <w:spacing w:after="120" w:line="240" w:lineRule="auto"/>
        <w:rPr>
          <w:rFonts w:ascii="Arial" w:eastAsia="MS Mincho" w:hAnsi="Arial" w:cs="Arial"/>
          <w:sz w:val="24"/>
          <w:szCs w:val="24"/>
          <w:lang w:val="en-US"/>
        </w:rPr>
      </w:pPr>
    </w:p>
    <w:p w14:paraId="2C0B6FE3" w14:textId="77777777" w:rsidR="005B67C5" w:rsidRPr="00205388" w:rsidRDefault="005B67C5" w:rsidP="005B67C5">
      <w:pPr>
        <w:spacing w:before="120" w:after="120" w:line="240" w:lineRule="auto"/>
        <w:outlineLvl w:val="0"/>
        <w:rPr>
          <w:rFonts w:ascii="Arial" w:eastAsia="Calibri" w:hAnsi="Arial" w:cs="Arial"/>
          <w:b/>
          <w:color w:val="FF1F64"/>
          <w:sz w:val="27"/>
          <w:szCs w:val="27"/>
        </w:rPr>
      </w:pPr>
      <w:bookmarkStart w:id="9" w:name="_Toc106271478"/>
      <w:r w:rsidRPr="00205388">
        <w:rPr>
          <w:rFonts w:ascii="Arial" w:eastAsia="Calibri" w:hAnsi="Arial" w:cs="Arial"/>
          <w:b/>
          <w:sz w:val="27"/>
          <w:szCs w:val="27"/>
        </w:rPr>
        <w:t>7. Recognising abuse and taking action</w:t>
      </w:r>
      <w:bookmarkEnd w:id="9"/>
    </w:p>
    <w:p w14:paraId="4DD010DC" w14:textId="2E632A3E"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Staff, volunteers and governors must follow the procedures set out below in the event of a safeguarding issue</w:t>
      </w:r>
      <w:r w:rsidR="00F157FC" w:rsidRPr="0046413E">
        <w:rPr>
          <w:rFonts w:ascii="Arial" w:eastAsia="MS Mincho" w:hAnsi="Arial" w:cs="Arial"/>
          <w:sz w:val="24"/>
          <w:szCs w:val="24"/>
          <w:lang w:val="en-US"/>
        </w:rPr>
        <w:t xml:space="preserve">. NOTE: Throughout the sections the term DSL refers to the DSL or Deputy DSL. </w:t>
      </w:r>
    </w:p>
    <w:p w14:paraId="6CCABE75" w14:textId="59554C9B"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7.1 If a child is suffering or likely to suffer harm, or in immediate </w:t>
      </w:r>
      <w:r w:rsidR="0019072E" w:rsidRPr="0046413E">
        <w:rPr>
          <w:rFonts w:ascii="Arial" w:eastAsia="MS Mincho" w:hAnsi="Arial" w:cs="Arial"/>
          <w:b/>
          <w:color w:val="12263F"/>
          <w:sz w:val="24"/>
          <w:szCs w:val="24"/>
          <w:lang w:val="en-US"/>
        </w:rPr>
        <w:t>danger.</w:t>
      </w:r>
    </w:p>
    <w:p w14:paraId="55D6AAAD" w14:textId="7CDEE6DE" w:rsidR="005B67C5" w:rsidRPr="005B59AE" w:rsidRDefault="005B67C5" w:rsidP="005B67C5">
      <w:pPr>
        <w:spacing w:after="120" w:line="240" w:lineRule="auto"/>
        <w:rPr>
          <w:rFonts w:ascii="Arial" w:eastAsia="MS Mincho" w:hAnsi="Arial" w:cs="Arial"/>
          <w:color w:val="0072CC"/>
          <w:sz w:val="24"/>
          <w:szCs w:val="24"/>
          <w:u w:val="single"/>
          <w:lang w:val="en-US"/>
        </w:rPr>
      </w:pPr>
      <w:r w:rsidRPr="0046413E">
        <w:rPr>
          <w:rFonts w:ascii="Arial" w:eastAsia="MS Mincho" w:hAnsi="Arial" w:cs="Arial"/>
          <w:sz w:val="24"/>
          <w:szCs w:val="24"/>
          <w:lang w:val="en-US"/>
        </w:rPr>
        <w:t xml:space="preserve">Make a referral to children’s social care and/or the police </w:t>
      </w:r>
      <w:r w:rsidRPr="0046413E">
        <w:rPr>
          <w:rFonts w:ascii="Arial" w:eastAsia="MS Mincho" w:hAnsi="Arial" w:cs="Arial"/>
          <w:b/>
          <w:bCs/>
          <w:sz w:val="24"/>
          <w:szCs w:val="24"/>
          <w:lang w:val="en-US"/>
        </w:rPr>
        <w:t>immediately</w:t>
      </w:r>
      <w:r w:rsidRPr="0046413E">
        <w:rPr>
          <w:rFonts w:ascii="Arial" w:eastAsia="MS Mincho" w:hAnsi="Arial" w:cs="Arial"/>
          <w:sz w:val="24"/>
          <w:szCs w:val="24"/>
          <w:lang w:val="en-US"/>
        </w:rPr>
        <w:t xml:space="preserve"> if you believe a child is suffering or likely to suffer from </w:t>
      </w:r>
      <w:r w:rsidR="00F157FC" w:rsidRPr="0046413E">
        <w:rPr>
          <w:rFonts w:ascii="Arial" w:eastAsia="MS Mincho" w:hAnsi="Arial" w:cs="Arial"/>
          <w:sz w:val="24"/>
          <w:szCs w:val="24"/>
          <w:lang w:val="en-US"/>
        </w:rPr>
        <w:t>harm or</w:t>
      </w:r>
      <w:r w:rsidRPr="0046413E">
        <w:rPr>
          <w:rFonts w:ascii="Arial" w:eastAsia="MS Mincho" w:hAnsi="Arial" w:cs="Arial"/>
          <w:sz w:val="24"/>
          <w:szCs w:val="24"/>
          <w:lang w:val="en-US"/>
        </w:rPr>
        <w:t xml:space="preserve"> is in immediate danger. </w:t>
      </w:r>
      <w:r w:rsidRPr="0046413E">
        <w:rPr>
          <w:rFonts w:ascii="Arial" w:eastAsia="MS Mincho" w:hAnsi="Arial" w:cs="Arial"/>
          <w:b/>
          <w:bCs/>
          <w:sz w:val="24"/>
          <w:szCs w:val="24"/>
          <w:lang w:val="en-US"/>
        </w:rPr>
        <w:t>Anyone can make a referral</w:t>
      </w:r>
      <w:r w:rsidR="00FF07BB" w:rsidRPr="0046413E">
        <w:rPr>
          <w:rFonts w:ascii="Arial" w:eastAsia="MS Mincho" w:hAnsi="Arial" w:cs="Arial"/>
          <w:b/>
          <w:bCs/>
          <w:sz w:val="24"/>
          <w:szCs w:val="24"/>
          <w:lang w:val="en-US"/>
        </w:rPr>
        <w:t xml:space="preserve"> and the details are outlined on </w:t>
      </w:r>
      <w:r w:rsidR="00FF07BB" w:rsidRPr="009A3931">
        <w:rPr>
          <w:rFonts w:ascii="Arial" w:eastAsia="MS Mincho" w:hAnsi="Arial" w:cs="Arial"/>
          <w:b/>
          <w:bCs/>
          <w:sz w:val="24"/>
          <w:szCs w:val="24"/>
          <w:lang w:val="en-US"/>
        </w:rPr>
        <w:t xml:space="preserve">page </w:t>
      </w:r>
      <w:r w:rsidR="009A3931" w:rsidRPr="009A3931">
        <w:rPr>
          <w:rFonts w:ascii="Arial" w:eastAsia="MS Mincho" w:hAnsi="Arial" w:cs="Arial"/>
          <w:b/>
          <w:bCs/>
          <w:sz w:val="24"/>
          <w:szCs w:val="24"/>
          <w:lang w:val="en-US"/>
        </w:rPr>
        <w:t>4</w:t>
      </w:r>
      <w:r w:rsidRPr="009A3931">
        <w:rPr>
          <w:rFonts w:ascii="Arial" w:eastAsia="MS Mincho" w:hAnsi="Arial" w:cs="Arial"/>
          <w:b/>
          <w:bCs/>
          <w:sz w:val="24"/>
          <w:szCs w:val="24"/>
          <w:lang w:val="en-US"/>
        </w:rPr>
        <w:t>.</w:t>
      </w:r>
      <w:r w:rsidR="00FF07BB" w:rsidRPr="0046413E">
        <w:rPr>
          <w:rFonts w:ascii="Arial" w:eastAsia="MS Mincho" w:hAnsi="Arial" w:cs="Arial"/>
          <w:b/>
          <w:bCs/>
          <w:sz w:val="24"/>
          <w:szCs w:val="24"/>
          <w:lang w:val="en-US"/>
        </w:rPr>
        <w:t xml:space="preserve"> Local council contact details can also be located here: </w:t>
      </w:r>
      <w:hyperlink r:id="rId43" w:history="1">
        <w:r w:rsidR="00FF07BB" w:rsidRPr="0046413E">
          <w:rPr>
            <w:rFonts w:ascii="Arial" w:eastAsia="MS Mincho" w:hAnsi="Arial" w:cs="Arial"/>
            <w:color w:val="0072CC"/>
            <w:sz w:val="24"/>
            <w:szCs w:val="24"/>
            <w:u w:val="single"/>
            <w:lang w:val="en-US"/>
          </w:rPr>
          <w:t>https://www.gov.uk/report-child-abuse-to-local-council</w:t>
        </w:r>
      </w:hyperlink>
      <w:r w:rsidR="005B59AE">
        <w:rPr>
          <w:rFonts w:ascii="Arial" w:eastAsia="MS Mincho" w:hAnsi="Arial" w:cs="Arial"/>
          <w:color w:val="0072CC"/>
          <w:sz w:val="24"/>
          <w:szCs w:val="24"/>
          <w:u w:val="single"/>
          <w:lang w:val="en-US"/>
        </w:rPr>
        <w:t xml:space="preserve"> </w:t>
      </w:r>
      <w:r w:rsidRPr="0046413E">
        <w:rPr>
          <w:rFonts w:ascii="Arial" w:eastAsia="MS Mincho" w:hAnsi="Arial" w:cs="Arial"/>
          <w:sz w:val="24"/>
          <w:szCs w:val="24"/>
          <w:lang w:val="en-US"/>
        </w:rPr>
        <w:t>Tell the DSL (see section 5.2) as soon as possible if you make a referral directly.</w:t>
      </w:r>
    </w:p>
    <w:p w14:paraId="6F31BF63" w14:textId="4EF0FFE8"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7.2 If a child makes a disclosure to </w:t>
      </w:r>
      <w:r w:rsidR="0019072E" w:rsidRPr="0046413E">
        <w:rPr>
          <w:rFonts w:ascii="Arial" w:eastAsia="MS Mincho" w:hAnsi="Arial" w:cs="Arial"/>
          <w:b/>
          <w:color w:val="12263F"/>
          <w:sz w:val="24"/>
          <w:szCs w:val="24"/>
          <w:lang w:val="en-US"/>
        </w:rPr>
        <w:t>you.</w:t>
      </w:r>
    </w:p>
    <w:p w14:paraId="628820D0"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a child discloses a safeguarding issue to you, you should:</w:t>
      </w:r>
    </w:p>
    <w:p w14:paraId="7DED23B9" w14:textId="2F4D581E" w:rsidR="005B59AE" w:rsidRDefault="005B67C5">
      <w:pPr>
        <w:pStyle w:val="ListParagraph"/>
        <w:numPr>
          <w:ilvl w:val="0"/>
          <w:numId w:val="38"/>
        </w:numPr>
        <w:rPr>
          <w:rFonts w:cs="Arial"/>
          <w:sz w:val="24"/>
        </w:rPr>
      </w:pPr>
      <w:r w:rsidRPr="005B59AE">
        <w:rPr>
          <w:rFonts w:cs="Arial"/>
          <w:sz w:val="24"/>
        </w:rPr>
        <w:t xml:space="preserve">Listen to and believe them. Allow them time to talk freely and do not ask leading </w:t>
      </w:r>
      <w:r w:rsidR="0019072E" w:rsidRPr="005B59AE">
        <w:rPr>
          <w:rFonts w:cs="Arial"/>
          <w:sz w:val="24"/>
        </w:rPr>
        <w:t>questions.</w:t>
      </w:r>
    </w:p>
    <w:p w14:paraId="58688AF1" w14:textId="2094E7AC" w:rsidR="005B59AE" w:rsidRDefault="005B67C5">
      <w:pPr>
        <w:pStyle w:val="ListParagraph"/>
        <w:numPr>
          <w:ilvl w:val="0"/>
          <w:numId w:val="38"/>
        </w:numPr>
        <w:rPr>
          <w:rFonts w:cs="Arial"/>
          <w:sz w:val="24"/>
        </w:rPr>
      </w:pPr>
      <w:r w:rsidRPr="005B59AE">
        <w:rPr>
          <w:rFonts w:cs="Arial"/>
          <w:sz w:val="24"/>
        </w:rPr>
        <w:t xml:space="preserve">Stay calm and do not show that you are shocked or </w:t>
      </w:r>
      <w:r w:rsidR="0019072E" w:rsidRPr="005B59AE">
        <w:rPr>
          <w:rFonts w:cs="Arial"/>
          <w:sz w:val="24"/>
        </w:rPr>
        <w:t>upset.</w:t>
      </w:r>
      <w:r w:rsidRPr="005B59AE">
        <w:rPr>
          <w:rFonts w:cs="Arial"/>
          <w:sz w:val="24"/>
        </w:rPr>
        <w:t xml:space="preserve"> </w:t>
      </w:r>
    </w:p>
    <w:p w14:paraId="19F9369F" w14:textId="52BF0606" w:rsidR="005B59AE" w:rsidRDefault="005B67C5">
      <w:pPr>
        <w:pStyle w:val="ListParagraph"/>
        <w:numPr>
          <w:ilvl w:val="0"/>
          <w:numId w:val="38"/>
        </w:numPr>
        <w:rPr>
          <w:rFonts w:cs="Arial"/>
          <w:sz w:val="24"/>
        </w:rPr>
      </w:pPr>
      <w:r w:rsidRPr="005B59AE">
        <w:rPr>
          <w:rFonts w:cs="Arial"/>
          <w:sz w:val="24"/>
        </w:rPr>
        <w:t xml:space="preserve">Tell the child they have done the right thing in telling you. Do not tell them they should have told you </w:t>
      </w:r>
      <w:r w:rsidR="0019072E" w:rsidRPr="005B59AE">
        <w:rPr>
          <w:rFonts w:cs="Arial"/>
          <w:sz w:val="24"/>
        </w:rPr>
        <w:t>sooner.</w:t>
      </w:r>
    </w:p>
    <w:p w14:paraId="33BD1EFA" w14:textId="7156D0AC" w:rsidR="005B59AE" w:rsidRDefault="005B67C5">
      <w:pPr>
        <w:pStyle w:val="ListParagraph"/>
        <w:numPr>
          <w:ilvl w:val="0"/>
          <w:numId w:val="38"/>
        </w:numPr>
        <w:rPr>
          <w:rFonts w:cs="Arial"/>
          <w:sz w:val="24"/>
        </w:rPr>
      </w:pPr>
      <w:r w:rsidRPr="005B59AE">
        <w:rPr>
          <w:rFonts w:cs="Arial"/>
          <w:sz w:val="24"/>
        </w:rPr>
        <w:t xml:space="preserve">Explain what will happen next and that you will have to pass this information on. Do not promise to keep it a </w:t>
      </w:r>
      <w:r w:rsidR="0019072E" w:rsidRPr="005B59AE">
        <w:rPr>
          <w:rFonts w:cs="Arial"/>
          <w:sz w:val="24"/>
        </w:rPr>
        <w:t>secret.</w:t>
      </w:r>
      <w:r w:rsidRPr="005B59AE">
        <w:rPr>
          <w:rFonts w:cs="Arial"/>
          <w:sz w:val="24"/>
        </w:rPr>
        <w:t xml:space="preserve"> </w:t>
      </w:r>
    </w:p>
    <w:p w14:paraId="228D118E" w14:textId="5D1F2E24" w:rsidR="005B59AE" w:rsidRDefault="00FF07BB">
      <w:pPr>
        <w:pStyle w:val="ListParagraph"/>
        <w:numPr>
          <w:ilvl w:val="0"/>
          <w:numId w:val="38"/>
        </w:numPr>
        <w:rPr>
          <w:rFonts w:cs="Arial"/>
          <w:sz w:val="24"/>
        </w:rPr>
      </w:pPr>
      <w:r w:rsidRPr="005B59AE">
        <w:rPr>
          <w:rFonts w:cs="Arial"/>
          <w:sz w:val="24"/>
        </w:rPr>
        <w:t xml:space="preserve">Record on CPOMS </w:t>
      </w:r>
      <w:r w:rsidR="005B67C5" w:rsidRPr="005B59AE">
        <w:rPr>
          <w:rFonts w:cs="Arial"/>
          <w:sz w:val="24"/>
        </w:rPr>
        <w:t xml:space="preserve">your conversation as soon as possible in the child’s own words. Stick to the facts, and do not put your own judgement on </w:t>
      </w:r>
      <w:r w:rsidR="0019072E" w:rsidRPr="005B59AE">
        <w:rPr>
          <w:rFonts w:cs="Arial"/>
          <w:sz w:val="24"/>
        </w:rPr>
        <w:t>it.</w:t>
      </w:r>
    </w:p>
    <w:p w14:paraId="405F210F" w14:textId="09679977" w:rsidR="005B67C5" w:rsidRPr="005B59AE" w:rsidRDefault="00FF07BB">
      <w:pPr>
        <w:pStyle w:val="ListParagraph"/>
        <w:numPr>
          <w:ilvl w:val="0"/>
          <w:numId w:val="38"/>
        </w:numPr>
        <w:rPr>
          <w:rFonts w:cs="Arial"/>
          <w:sz w:val="24"/>
        </w:rPr>
      </w:pPr>
      <w:r w:rsidRPr="005B59AE">
        <w:rPr>
          <w:rFonts w:cs="Arial"/>
          <w:sz w:val="24"/>
        </w:rPr>
        <w:t>Speak to the DSL in person as soon as possible and explain that the information has been/ is being recorded on CPOMS. If</w:t>
      </w:r>
      <w:r w:rsidR="005B67C5" w:rsidRPr="005B59AE">
        <w:rPr>
          <w:rFonts w:cs="Arial"/>
          <w:sz w:val="24"/>
        </w:rPr>
        <w:t xml:space="preserve"> appropriate, make a referral to children’s social care and/or the police directly (see 7.1), and tell the DSL as soon as possible that you have done so. </w:t>
      </w:r>
      <w:r w:rsidR="005B67C5" w:rsidRPr="005B59AE">
        <w:rPr>
          <w:rFonts w:cs="Arial"/>
          <w:sz w:val="24"/>
        </w:rPr>
        <w:lastRenderedPageBreak/>
        <w:t xml:space="preserve">Aside from these people, do not disclose the information to anyone else unless told to do so by a relevant authority involved in the safeguarding </w:t>
      </w:r>
      <w:r w:rsidR="0019072E" w:rsidRPr="005B59AE">
        <w:rPr>
          <w:rFonts w:cs="Arial"/>
          <w:sz w:val="24"/>
        </w:rPr>
        <w:t>process.</w:t>
      </w:r>
    </w:p>
    <w:p w14:paraId="0A6BD4E6" w14:textId="77777777" w:rsidR="005B59AE" w:rsidRDefault="005B67C5" w:rsidP="005B59AE">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Bear in mind that some children may:</w:t>
      </w:r>
    </w:p>
    <w:p w14:paraId="616FD68F" w14:textId="6AD96166" w:rsidR="005B59AE" w:rsidRDefault="005B67C5">
      <w:pPr>
        <w:pStyle w:val="ListParagraph"/>
        <w:numPr>
          <w:ilvl w:val="0"/>
          <w:numId w:val="39"/>
        </w:numPr>
        <w:rPr>
          <w:rFonts w:cs="Arial"/>
          <w:sz w:val="24"/>
        </w:rPr>
      </w:pPr>
      <w:r w:rsidRPr="005B59AE">
        <w:rPr>
          <w:rFonts w:cs="Arial"/>
          <w:sz w:val="24"/>
        </w:rPr>
        <w:t xml:space="preserve">Not feel </w:t>
      </w:r>
      <w:r w:rsidR="00247D13" w:rsidRPr="005B59AE">
        <w:rPr>
          <w:rFonts w:cs="Arial"/>
          <w:sz w:val="24"/>
        </w:rPr>
        <w:t>ready or</w:t>
      </w:r>
      <w:r w:rsidRPr="005B59AE">
        <w:rPr>
          <w:rFonts w:cs="Arial"/>
          <w:sz w:val="24"/>
        </w:rPr>
        <w:t xml:space="preserve"> know how to tell someone that they are being abused, exploited or </w:t>
      </w:r>
      <w:r w:rsidR="0019072E" w:rsidRPr="005B59AE">
        <w:rPr>
          <w:rFonts w:cs="Arial"/>
          <w:sz w:val="24"/>
        </w:rPr>
        <w:t>neglected.</w:t>
      </w:r>
    </w:p>
    <w:p w14:paraId="214463C3" w14:textId="77777777" w:rsidR="005B59AE" w:rsidRDefault="005B67C5">
      <w:pPr>
        <w:pStyle w:val="ListParagraph"/>
        <w:numPr>
          <w:ilvl w:val="0"/>
          <w:numId w:val="39"/>
        </w:numPr>
        <w:rPr>
          <w:rFonts w:cs="Arial"/>
          <w:sz w:val="24"/>
        </w:rPr>
      </w:pPr>
      <w:r w:rsidRPr="005B59AE">
        <w:rPr>
          <w:rFonts w:cs="Arial"/>
          <w:sz w:val="24"/>
        </w:rPr>
        <w:t>Not recognise their experiences as harmful</w:t>
      </w:r>
    </w:p>
    <w:p w14:paraId="46D6286E" w14:textId="0506A440" w:rsidR="005B67C5" w:rsidRPr="005B59AE" w:rsidRDefault="005B67C5">
      <w:pPr>
        <w:pStyle w:val="ListParagraph"/>
        <w:numPr>
          <w:ilvl w:val="0"/>
          <w:numId w:val="39"/>
        </w:numPr>
        <w:rPr>
          <w:rFonts w:cs="Arial"/>
          <w:sz w:val="24"/>
        </w:rPr>
      </w:pPr>
      <w:r w:rsidRPr="005B59AE">
        <w:rPr>
          <w:rFonts w:cs="Arial"/>
          <w:sz w:val="24"/>
        </w:rPr>
        <w:t xml:space="preserve">Feel embarrassed, humiliated or threatened. This could be due to their vulnerability, disability, sexual orientation and/or language </w:t>
      </w:r>
      <w:r w:rsidR="0019072E" w:rsidRPr="005B59AE">
        <w:rPr>
          <w:rFonts w:cs="Arial"/>
          <w:sz w:val="24"/>
        </w:rPr>
        <w:t>barriers.</w:t>
      </w:r>
    </w:p>
    <w:p w14:paraId="20D9CD78" w14:textId="2FE45565" w:rsidR="005B67C5" w:rsidRPr="0046413E" w:rsidRDefault="005B67C5" w:rsidP="00FF07BB">
      <w:pPr>
        <w:spacing w:after="120" w:line="240" w:lineRule="auto"/>
        <w:ind w:left="170" w:hanging="170"/>
        <w:rPr>
          <w:rFonts w:ascii="Arial" w:eastAsia="MS Mincho" w:hAnsi="Arial" w:cs="Arial"/>
          <w:sz w:val="24"/>
          <w:szCs w:val="24"/>
          <w:lang w:val="en-US"/>
        </w:rPr>
      </w:pPr>
      <w:r w:rsidRPr="0046413E">
        <w:rPr>
          <w:rFonts w:ascii="Arial" w:eastAsia="MS Mincho" w:hAnsi="Arial" w:cs="Arial"/>
          <w:sz w:val="24"/>
          <w:szCs w:val="24"/>
          <w:lang w:val="en-US"/>
        </w:rPr>
        <w:t>None of this should stop you from having a ‘professional curiosity’ and speaking to</w:t>
      </w:r>
      <w:r w:rsidR="005B59AE">
        <w:rPr>
          <w:rFonts w:ascii="Arial" w:eastAsia="MS Mincho" w:hAnsi="Arial" w:cs="Arial"/>
          <w:sz w:val="24"/>
          <w:szCs w:val="24"/>
          <w:lang w:val="en-US"/>
        </w:rPr>
        <w:t xml:space="preserve"> </w:t>
      </w:r>
      <w:r w:rsidRPr="0046413E">
        <w:rPr>
          <w:rFonts w:ascii="Arial" w:eastAsia="MS Mincho" w:hAnsi="Arial" w:cs="Arial"/>
          <w:sz w:val="24"/>
          <w:szCs w:val="24"/>
          <w:lang w:val="en-US"/>
        </w:rPr>
        <w:t>the DSL if yo</w:t>
      </w:r>
      <w:r w:rsidR="00FF07BB" w:rsidRPr="0046413E">
        <w:rPr>
          <w:rFonts w:ascii="Arial" w:eastAsia="MS Mincho" w:hAnsi="Arial" w:cs="Arial"/>
          <w:sz w:val="24"/>
          <w:szCs w:val="24"/>
          <w:lang w:val="en-US"/>
        </w:rPr>
        <w:t xml:space="preserve">u </w:t>
      </w:r>
      <w:r w:rsidRPr="0046413E">
        <w:rPr>
          <w:rFonts w:ascii="Arial" w:eastAsia="MS Mincho" w:hAnsi="Arial" w:cs="Arial"/>
          <w:sz w:val="24"/>
          <w:szCs w:val="24"/>
          <w:lang w:val="en-US"/>
        </w:rPr>
        <w:t>have</w:t>
      </w:r>
      <w:r w:rsidR="00FF07BB" w:rsidRPr="0046413E">
        <w:rPr>
          <w:rFonts w:ascii="Arial" w:eastAsia="MS Mincho" w:hAnsi="Arial" w:cs="Arial"/>
          <w:sz w:val="24"/>
          <w:szCs w:val="24"/>
          <w:lang w:val="en-US"/>
        </w:rPr>
        <w:t xml:space="preserve"> </w:t>
      </w:r>
      <w:r w:rsidRPr="0046413E">
        <w:rPr>
          <w:rFonts w:ascii="Arial" w:eastAsia="MS Mincho" w:hAnsi="Arial" w:cs="Arial"/>
          <w:sz w:val="24"/>
          <w:szCs w:val="24"/>
          <w:lang w:val="en-US"/>
        </w:rPr>
        <w:t xml:space="preserve">concerns about a child.   </w:t>
      </w:r>
    </w:p>
    <w:p w14:paraId="5EAC2F56" w14:textId="3588DD75"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7.3 If you discover that FGM has taken </w:t>
      </w:r>
      <w:r w:rsidR="0019072E" w:rsidRPr="0046413E">
        <w:rPr>
          <w:rFonts w:ascii="Arial" w:eastAsia="MS Mincho" w:hAnsi="Arial" w:cs="Arial"/>
          <w:b/>
          <w:color w:val="12263F"/>
          <w:sz w:val="24"/>
          <w:szCs w:val="24"/>
          <w:lang w:val="en-US"/>
        </w:rPr>
        <w:t>place,</w:t>
      </w:r>
      <w:r w:rsidRPr="0046413E">
        <w:rPr>
          <w:rFonts w:ascii="Arial" w:eastAsia="MS Mincho" w:hAnsi="Arial" w:cs="Arial"/>
          <w:b/>
          <w:color w:val="12263F"/>
          <w:sz w:val="24"/>
          <w:szCs w:val="24"/>
          <w:lang w:val="en-US"/>
        </w:rPr>
        <w:t xml:space="preserve"> or a pupil is at risk of </w:t>
      </w:r>
      <w:r w:rsidR="00247D13" w:rsidRPr="0046413E">
        <w:rPr>
          <w:rFonts w:ascii="Arial" w:eastAsia="MS Mincho" w:hAnsi="Arial" w:cs="Arial"/>
          <w:b/>
          <w:color w:val="12263F"/>
          <w:sz w:val="24"/>
          <w:szCs w:val="24"/>
          <w:lang w:val="en-US"/>
        </w:rPr>
        <w:t>FGM.</w:t>
      </w:r>
    </w:p>
    <w:p w14:paraId="4CB16C67" w14:textId="312379F4"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Keeping Children Safe in Education explains that FGM comprises “all procedures involving partial or total removal of the external female genitalia, or other injury to the female genital organs”.</w:t>
      </w:r>
      <w:r w:rsidR="005B59AE">
        <w:rPr>
          <w:rFonts w:ascii="Arial" w:eastAsia="MS Mincho" w:hAnsi="Arial" w:cs="Arial"/>
          <w:sz w:val="24"/>
          <w:szCs w:val="24"/>
          <w:lang w:val="en-US"/>
        </w:rPr>
        <w:t xml:space="preserve"> </w:t>
      </w:r>
      <w:r w:rsidRPr="0046413E">
        <w:rPr>
          <w:rFonts w:ascii="Arial" w:eastAsia="MS Mincho" w:hAnsi="Arial" w:cs="Arial"/>
          <w:sz w:val="24"/>
          <w:szCs w:val="24"/>
          <w:lang w:val="en-US"/>
        </w:rPr>
        <w:t>FGM is illegal in the UK and a form of child abuse with long-lasting, harmful consequences. It is also known as ‘female genital cutting’, ‘circumcision’ or ‘initiation’.</w:t>
      </w:r>
    </w:p>
    <w:p w14:paraId="4D98779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Possible indicators that a pupil has already been subjected to FGM, and factors that suggest a pupil may be at risk, are set out in </w:t>
      </w:r>
      <w:r w:rsidRPr="009A3931">
        <w:rPr>
          <w:rFonts w:ascii="Arial" w:eastAsia="MS Mincho" w:hAnsi="Arial" w:cs="Arial"/>
          <w:sz w:val="24"/>
          <w:szCs w:val="24"/>
          <w:lang w:val="en-US"/>
        </w:rPr>
        <w:t>appendix 4</w:t>
      </w:r>
      <w:r w:rsidRPr="0046413E">
        <w:rPr>
          <w:rFonts w:ascii="Arial" w:eastAsia="MS Mincho" w:hAnsi="Arial" w:cs="Arial"/>
          <w:sz w:val="24"/>
          <w:szCs w:val="24"/>
          <w:lang w:val="en-US"/>
        </w:rPr>
        <w:t xml:space="preserve"> of this policy. </w:t>
      </w:r>
    </w:p>
    <w:p w14:paraId="6D31DE2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b/>
          <w:sz w:val="24"/>
          <w:szCs w:val="24"/>
          <w:lang w:val="en-US"/>
        </w:rPr>
        <w:t>Any teacher</w:t>
      </w:r>
      <w:r w:rsidRPr="0046413E">
        <w:rPr>
          <w:rFonts w:ascii="Arial" w:eastAsia="MS Mincho" w:hAnsi="Arial" w:cs="Arial"/>
          <w:sz w:val="24"/>
          <w:szCs w:val="24"/>
          <w:lang w:val="en-US"/>
        </w:rPr>
        <w:t xml:space="preserve"> who either:</w:t>
      </w:r>
    </w:p>
    <w:p w14:paraId="2D259F98" w14:textId="77777777" w:rsidR="005B67C5" w:rsidRPr="0046413E" w:rsidRDefault="005B67C5">
      <w:pPr>
        <w:numPr>
          <w:ilvl w:val="0"/>
          <w:numId w:val="13"/>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Is informed by a girl under 18 that an act of FGM has been carried out on her; or </w:t>
      </w:r>
    </w:p>
    <w:p w14:paraId="17686110" w14:textId="7D79D077" w:rsidR="005B67C5" w:rsidRPr="0046413E" w:rsidRDefault="005B67C5">
      <w:pPr>
        <w:numPr>
          <w:ilvl w:val="0"/>
          <w:numId w:val="13"/>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Observes physical signs which appear to show that an act of FGM has been carried out on a girl under 18 and they have no reason to believe that the act was necessary for the girl’s physical or mental health or for purposes connected with </w:t>
      </w:r>
      <w:r w:rsidR="0019072E" w:rsidRPr="0046413E">
        <w:rPr>
          <w:rFonts w:ascii="Arial" w:eastAsia="MS Mincho" w:hAnsi="Arial" w:cs="Arial"/>
          <w:sz w:val="24"/>
          <w:szCs w:val="24"/>
          <w:lang w:val="en-US"/>
        </w:rPr>
        <w:t>labor</w:t>
      </w:r>
      <w:r w:rsidRPr="0046413E">
        <w:rPr>
          <w:rFonts w:ascii="Arial" w:eastAsia="MS Mincho" w:hAnsi="Arial" w:cs="Arial"/>
          <w:sz w:val="24"/>
          <w:szCs w:val="24"/>
          <w:lang w:val="en-US"/>
        </w:rPr>
        <w:t xml:space="preserve"> or </w:t>
      </w:r>
      <w:r w:rsidR="00247D13" w:rsidRPr="0046413E">
        <w:rPr>
          <w:rFonts w:ascii="Arial" w:eastAsia="MS Mincho" w:hAnsi="Arial" w:cs="Arial"/>
          <w:sz w:val="24"/>
          <w:szCs w:val="24"/>
          <w:lang w:val="en-US"/>
        </w:rPr>
        <w:t>birth.</w:t>
      </w:r>
    </w:p>
    <w:p w14:paraId="7FDAA405" w14:textId="24E56C28" w:rsidR="005B67C5" w:rsidRPr="00FD21F5" w:rsidRDefault="005B67C5" w:rsidP="005B67C5">
      <w:pPr>
        <w:spacing w:after="120" w:line="240" w:lineRule="auto"/>
        <w:rPr>
          <w:rFonts w:ascii="Arial" w:eastAsia="MS Mincho" w:hAnsi="Arial" w:cs="Arial"/>
          <w:b/>
          <w:bCs/>
          <w:sz w:val="24"/>
          <w:szCs w:val="24"/>
          <w:lang w:val="en-US"/>
        </w:rPr>
      </w:pPr>
      <w:r w:rsidRPr="00FD21F5">
        <w:rPr>
          <w:rFonts w:ascii="Arial" w:eastAsia="MS Mincho" w:hAnsi="Arial" w:cs="Arial"/>
          <w:b/>
          <w:bCs/>
          <w:sz w:val="24"/>
          <w:szCs w:val="24"/>
          <w:lang w:val="en-US"/>
        </w:rPr>
        <w:t>Must immediately report this to the police, personally. This is a mandatory statutory duty, and teachers will face disciplinary sanctions for failing to meet it.</w:t>
      </w:r>
      <w:r w:rsidR="00FD21F5">
        <w:rPr>
          <w:rFonts w:ascii="Arial" w:eastAsia="MS Mincho" w:hAnsi="Arial" w:cs="Arial"/>
          <w:b/>
          <w:bCs/>
          <w:sz w:val="24"/>
          <w:szCs w:val="24"/>
          <w:lang w:val="en-US"/>
        </w:rPr>
        <w:t xml:space="preserve"> </w:t>
      </w:r>
      <w:r w:rsidRPr="0046413E">
        <w:rPr>
          <w:rFonts w:ascii="Arial" w:eastAsia="MS Mincho" w:hAnsi="Arial" w:cs="Arial"/>
          <w:sz w:val="24"/>
          <w:szCs w:val="24"/>
          <w:lang w:val="en-US"/>
        </w:rPr>
        <w:t>Unless they have been specifically told not to disclose, they should also discuss the case with the DSL and involve children’s social care as appropriate.</w:t>
      </w:r>
    </w:p>
    <w:p w14:paraId="250E6130" w14:textId="4C6D5688"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b/>
          <w:sz w:val="24"/>
          <w:szCs w:val="24"/>
          <w:lang w:val="en-US"/>
        </w:rPr>
        <w:t>Any other member of staff</w:t>
      </w:r>
      <w:r w:rsidRPr="0046413E">
        <w:rPr>
          <w:rFonts w:ascii="Arial" w:eastAsia="MS Mincho" w:hAnsi="Arial" w:cs="Arial"/>
          <w:sz w:val="24"/>
          <w:szCs w:val="24"/>
          <w:lang w:val="en-US"/>
        </w:rPr>
        <w:t xml:space="preserve"> who discovers that an act of FGM appears to have been carried out on a </w:t>
      </w:r>
      <w:r w:rsidRPr="0046413E">
        <w:rPr>
          <w:rFonts w:ascii="Arial" w:eastAsia="MS Mincho" w:hAnsi="Arial" w:cs="Arial"/>
          <w:b/>
          <w:sz w:val="24"/>
          <w:szCs w:val="24"/>
          <w:lang w:val="en-US"/>
        </w:rPr>
        <w:t>pupil under 18</w:t>
      </w:r>
      <w:r w:rsidRPr="0046413E">
        <w:rPr>
          <w:rFonts w:ascii="Arial" w:eastAsia="MS Mincho" w:hAnsi="Arial" w:cs="Arial"/>
          <w:sz w:val="24"/>
          <w:szCs w:val="24"/>
          <w:lang w:val="en-US"/>
        </w:rPr>
        <w:t xml:space="preserve"> must speak to the DSL and follow our local safeguarding procedures.</w:t>
      </w:r>
      <w:r w:rsidR="00FD21F5">
        <w:rPr>
          <w:rFonts w:ascii="Arial" w:eastAsia="MS Mincho" w:hAnsi="Arial" w:cs="Arial"/>
          <w:sz w:val="24"/>
          <w:szCs w:val="24"/>
          <w:lang w:val="en-US"/>
        </w:rPr>
        <w:t xml:space="preserve"> NOTE: </w:t>
      </w:r>
      <w:r w:rsidRPr="0046413E">
        <w:rPr>
          <w:rFonts w:ascii="Arial" w:eastAsia="MS Mincho" w:hAnsi="Arial" w:cs="Arial"/>
          <w:sz w:val="24"/>
          <w:szCs w:val="24"/>
          <w:lang w:val="en-US"/>
        </w:rPr>
        <w:t xml:space="preserve">The duty for teachers mentioned above does not apply in cases where a pupil is </w:t>
      </w:r>
      <w:r w:rsidRPr="0046413E">
        <w:rPr>
          <w:rFonts w:ascii="Arial" w:eastAsia="MS Mincho" w:hAnsi="Arial" w:cs="Arial"/>
          <w:i/>
          <w:sz w:val="24"/>
          <w:szCs w:val="24"/>
          <w:lang w:val="en-US"/>
        </w:rPr>
        <w:t xml:space="preserve">at risk </w:t>
      </w:r>
      <w:r w:rsidRPr="0046413E">
        <w:rPr>
          <w:rFonts w:ascii="Arial" w:eastAsia="MS Mincho" w:hAnsi="Arial" w:cs="Arial"/>
          <w:sz w:val="24"/>
          <w:szCs w:val="24"/>
          <w:lang w:val="en-US"/>
        </w:rPr>
        <w:t>of FGM or FGM is suspected but is not known to have been carried out. Staff should not examine pupils.</w:t>
      </w:r>
    </w:p>
    <w:p w14:paraId="33B326A3" w14:textId="1FA2DB75"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b/>
          <w:sz w:val="24"/>
          <w:szCs w:val="24"/>
          <w:lang w:val="en-US"/>
        </w:rPr>
        <w:t>Any member of staff</w:t>
      </w:r>
      <w:r w:rsidRPr="0046413E">
        <w:rPr>
          <w:rFonts w:ascii="Arial" w:eastAsia="MS Mincho" w:hAnsi="Arial" w:cs="Arial"/>
          <w:sz w:val="24"/>
          <w:szCs w:val="24"/>
          <w:lang w:val="en-US"/>
        </w:rPr>
        <w:t xml:space="preserve"> who suspects a pupil is </w:t>
      </w:r>
      <w:r w:rsidRPr="0046413E">
        <w:rPr>
          <w:rFonts w:ascii="Arial" w:eastAsia="MS Mincho" w:hAnsi="Arial" w:cs="Arial"/>
          <w:i/>
          <w:sz w:val="24"/>
          <w:szCs w:val="24"/>
          <w:lang w:val="en-US"/>
        </w:rPr>
        <w:t>at risk</w:t>
      </w:r>
      <w:r w:rsidRPr="0046413E">
        <w:rPr>
          <w:rFonts w:ascii="Arial" w:eastAsia="MS Mincho" w:hAnsi="Arial" w:cs="Arial"/>
          <w:sz w:val="24"/>
          <w:szCs w:val="24"/>
          <w:lang w:val="en-US"/>
        </w:rPr>
        <w:t xml:space="preserve"> of FGM or suspects that FGM has been carried out should speak to the DSL and follow safeguarding procedures.</w:t>
      </w:r>
    </w:p>
    <w:p w14:paraId="33E07703"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7.4 If you have concerns about a child (as opposed to believing a child is suffering or likely to suffer from harm, or is in immediate danger)</w:t>
      </w:r>
    </w:p>
    <w:p w14:paraId="2094331B" w14:textId="6EA4357E"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Figure 1 below, before section 7.7, illustrates the procedure to follow if you have any concerns about a child’s welfare.</w:t>
      </w:r>
      <w:r w:rsidR="00F014C2" w:rsidRPr="0046413E">
        <w:rPr>
          <w:rFonts w:ascii="Arial" w:eastAsia="MS Mincho" w:hAnsi="Arial" w:cs="Arial"/>
          <w:sz w:val="24"/>
          <w:szCs w:val="24"/>
          <w:lang w:val="en-US"/>
        </w:rPr>
        <w:t xml:space="preserve"> </w:t>
      </w:r>
      <w:r w:rsidRPr="0046413E">
        <w:rPr>
          <w:rFonts w:ascii="Arial" w:eastAsia="MS Mincho" w:hAnsi="Arial" w:cs="Arial"/>
          <w:sz w:val="24"/>
          <w:szCs w:val="24"/>
          <w:lang w:val="en-US"/>
        </w:rPr>
        <w:t xml:space="preserve">Where possible, speak to the DSL first to agree a course of action. </w:t>
      </w:r>
    </w:p>
    <w:p w14:paraId="707959EA" w14:textId="3E830ABA"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in exceptional circumstances the DSL</w:t>
      </w:r>
      <w:r w:rsidR="00F014C2" w:rsidRPr="0046413E">
        <w:rPr>
          <w:rFonts w:ascii="Arial" w:eastAsia="MS Mincho" w:hAnsi="Arial" w:cs="Arial"/>
          <w:sz w:val="24"/>
          <w:szCs w:val="24"/>
          <w:lang w:val="en-US"/>
        </w:rPr>
        <w:t xml:space="preserve"> or DDSL</w:t>
      </w:r>
      <w:r w:rsidRPr="0046413E">
        <w:rPr>
          <w:rFonts w:ascii="Arial" w:eastAsia="MS Mincho" w:hAnsi="Arial" w:cs="Arial"/>
          <w:sz w:val="24"/>
          <w:szCs w:val="24"/>
          <w:lang w:val="en-US"/>
        </w:rPr>
        <w:t xml:space="preserve"> </w:t>
      </w:r>
      <w:r w:rsidR="00F014C2" w:rsidRPr="0046413E">
        <w:rPr>
          <w:rFonts w:ascii="Arial" w:eastAsia="MS Mincho" w:hAnsi="Arial" w:cs="Arial"/>
          <w:sz w:val="24"/>
          <w:szCs w:val="24"/>
          <w:lang w:val="en-US"/>
        </w:rPr>
        <w:t>are</w:t>
      </w:r>
      <w:r w:rsidRPr="0046413E">
        <w:rPr>
          <w:rFonts w:ascii="Arial" w:eastAsia="MS Mincho" w:hAnsi="Arial" w:cs="Arial"/>
          <w:sz w:val="24"/>
          <w:szCs w:val="24"/>
          <w:lang w:val="en-US"/>
        </w:rPr>
        <w:t xml:space="preserve"> not available, this should not delay appropriate action being taken. Speak to a member of the senior leadership team and/or take advice from local authority children’s social care. You can also</w:t>
      </w:r>
      <w:r w:rsidR="005B59AE">
        <w:rPr>
          <w:rFonts w:ascii="Arial" w:eastAsia="MS Mincho" w:hAnsi="Arial" w:cs="Arial"/>
          <w:sz w:val="24"/>
          <w:szCs w:val="24"/>
          <w:lang w:val="en-US"/>
        </w:rPr>
        <w:t xml:space="preserve"> </w:t>
      </w:r>
      <w:r w:rsidRPr="0046413E">
        <w:rPr>
          <w:rFonts w:ascii="Arial" w:eastAsia="MS Mincho" w:hAnsi="Arial" w:cs="Arial"/>
          <w:sz w:val="24"/>
          <w:szCs w:val="24"/>
          <w:lang w:val="en-US"/>
        </w:rPr>
        <w:t xml:space="preserve">seek advice at any time from the NSPCC helpline on 0808 800 5000. Share details of any actions you take with the DSL as soon as practically possible. </w:t>
      </w:r>
    </w:p>
    <w:p w14:paraId="7A7B4E4E"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Make a referral to local authority children’s social care directly, if appropriate (see ‘Referral’ below). Share any action taken with the DSL as soon as possible.</w:t>
      </w:r>
    </w:p>
    <w:p w14:paraId="6778008B" w14:textId="3F26C75D" w:rsidR="005B67C5"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Early help</w:t>
      </w:r>
      <w:r w:rsidR="0036712D">
        <w:rPr>
          <w:rFonts w:ascii="Arial" w:eastAsia="MS Mincho" w:hAnsi="Arial" w:cs="Arial"/>
          <w:b/>
          <w:sz w:val="24"/>
          <w:szCs w:val="24"/>
          <w:lang w:val="en-US"/>
        </w:rPr>
        <w:t xml:space="preserve"> and </w:t>
      </w:r>
      <w:r w:rsidR="005756CF">
        <w:rPr>
          <w:rFonts w:ascii="Arial" w:eastAsia="MS Mincho" w:hAnsi="Arial" w:cs="Arial"/>
          <w:b/>
          <w:sz w:val="24"/>
          <w:szCs w:val="24"/>
          <w:lang w:val="en-US"/>
        </w:rPr>
        <w:t>f</w:t>
      </w:r>
      <w:r w:rsidR="0036712D">
        <w:rPr>
          <w:rFonts w:ascii="Arial" w:eastAsia="MS Mincho" w:hAnsi="Arial" w:cs="Arial"/>
          <w:b/>
          <w:sz w:val="24"/>
          <w:szCs w:val="24"/>
          <w:lang w:val="en-US"/>
        </w:rPr>
        <w:t>amily help</w:t>
      </w:r>
    </w:p>
    <w:p w14:paraId="6BB37597" w14:textId="77777777" w:rsidR="00263BE3" w:rsidRPr="009511AF" w:rsidRDefault="00263BE3" w:rsidP="00263BE3">
      <w:pPr>
        <w:spacing w:after="120" w:line="240" w:lineRule="auto"/>
        <w:rPr>
          <w:rFonts w:ascii="Arial" w:eastAsia="MS Mincho" w:hAnsi="Arial" w:cs="Arial"/>
          <w:bCs/>
          <w:sz w:val="24"/>
          <w:szCs w:val="24"/>
          <w:lang w:val="en-US"/>
        </w:rPr>
      </w:pPr>
      <w:r w:rsidRPr="009511AF">
        <w:rPr>
          <w:rFonts w:ascii="Arial" w:eastAsia="MS Mincho" w:hAnsi="Arial" w:cs="Arial"/>
          <w:bCs/>
          <w:sz w:val="24"/>
          <w:szCs w:val="24"/>
          <w:lang w:val="en-US"/>
        </w:rPr>
        <w:lastRenderedPageBreak/>
        <w:t>KCSIE 2026 now distinguishes:</w:t>
      </w:r>
    </w:p>
    <w:p w14:paraId="16208E60" w14:textId="77777777" w:rsidR="00263BE3" w:rsidRPr="009511AF" w:rsidRDefault="00263BE3">
      <w:pPr>
        <w:pStyle w:val="ListParagraph"/>
        <w:numPr>
          <w:ilvl w:val="0"/>
          <w:numId w:val="119"/>
        </w:numPr>
        <w:rPr>
          <w:rFonts w:cs="Arial"/>
          <w:bCs/>
          <w:sz w:val="24"/>
        </w:rPr>
      </w:pPr>
      <w:r w:rsidRPr="009511AF">
        <w:rPr>
          <w:rFonts w:cs="Arial"/>
          <w:bCs/>
          <w:sz w:val="24"/>
        </w:rPr>
        <w:t>Community-based Early Help</w:t>
      </w:r>
    </w:p>
    <w:p w14:paraId="6485108E" w14:textId="7A02BB42" w:rsidR="00263BE3" w:rsidRPr="009511AF" w:rsidRDefault="00263BE3">
      <w:pPr>
        <w:pStyle w:val="ListParagraph"/>
        <w:numPr>
          <w:ilvl w:val="0"/>
          <w:numId w:val="119"/>
        </w:numPr>
        <w:rPr>
          <w:rFonts w:cs="Arial"/>
          <w:bCs/>
          <w:sz w:val="24"/>
        </w:rPr>
      </w:pPr>
      <w:r w:rsidRPr="009511AF">
        <w:rPr>
          <w:rFonts w:cs="Arial"/>
          <w:bCs/>
          <w:sz w:val="24"/>
        </w:rPr>
        <w:t>Family Help</w:t>
      </w:r>
    </w:p>
    <w:p w14:paraId="70BE2406" w14:textId="030E42F1" w:rsidR="009511AF" w:rsidRPr="009511AF" w:rsidRDefault="009511AF" w:rsidP="009511AF">
      <w:pPr>
        <w:ind w:left="170"/>
        <w:rPr>
          <w:rFonts w:ascii="Arial" w:hAnsi="Arial" w:cs="Arial"/>
          <w:bCs/>
          <w:sz w:val="24"/>
        </w:rPr>
      </w:pPr>
      <w:r w:rsidRPr="009511AF">
        <w:rPr>
          <w:rFonts w:ascii="Arial" w:hAnsi="Arial" w:cs="Arial"/>
          <w:bCs/>
          <w:sz w:val="24"/>
        </w:rPr>
        <w:t>The DSL will consider whether concerns can be addressed through universal services, community-based Early Help or targeted Family Help interventions.</w:t>
      </w:r>
    </w:p>
    <w:p w14:paraId="3231C1EA"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Referral</w:t>
      </w:r>
    </w:p>
    <w:p w14:paraId="39E8FEB5"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it is appropriate to refer the case to local authority children’s social care or the police, the DSL will make the referral or support you to do so.</w:t>
      </w:r>
    </w:p>
    <w:p w14:paraId="3A803148"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you make a referral directly (see section 7.1), you must tell the DSL as soon as possible.</w:t>
      </w:r>
    </w:p>
    <w:p w14:paraId="62EF7497"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local authority will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75FA35D8" w14:textId="12B654D4" w:rsidR="00701552" w:rsidRPr="0046413E" w:rsidRDefault="005B67C5" w:rsidP="00701552">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the child’s situation does not seem to be improving after the referral, the DSL or person who made the referral must follow local escalation procedures to ensure their concerns have been addressed and that the child’s situation improves.</w:t>
      </w:r>
      <w:r w:rsidR="00701552" w:rsidRPr="0046413E">
        <w:rPr>
          <w:rFonts w:ascii="Arial" w:eastAsia="MS Mincho" w:hAnsi="Arial" w:cs="Arial"/>
          <w:sz w:val="24"/>
          <w:szCs w:val="24"/>
          <w:lang w:val="en-US"/>
        </w:rPr>
        <w:t xml:space="preserve"> </w:t>
      </w:r>
      <w:r w:rsidR="00701552" w:rsidRPr="009A3931">
        <w:rPr>
          <w:rFonts w:ascii="Arial" w:eastAsia="MS Mincho" w:hAnsi="Arial" w:cs="Arial"/>
          <w:sz w:val="24"/>
          <w:szCs w:val="24"/>
          <w:lang w:val="en-US"/>
        </w:rPr>
        <w:t xml:space="preserve">Local referral and escalation procedures can be located on page </w:t>
      </w:r>
      <w:r w:rsidR="009A3931">
        <w:rPr>
          <w:rFonts w:ascii="Arial" w:eastAsia="MS Mincho" w:hAnsi="Arial" w:cs="Arial"/>
          <w:sz w:val="24"/>
          <w:szCs w:val="24"/>
          <w:lang w:val="en-US"/>
        </w:rPr>
        <w:t>4</w:t>
      </w:r>
      <w:r w:rsidR="00701552" w:rsidRPr="009A3931">
        <w:rPr>
          <w:rFonts w:ascii="Arial" w:eastAsia="MS Mincho" w:hAnsi="Arial" w:cs="Arial"/>
          <w:sz w:val="24"/>
          <w:szCs w:val="24"/>
          <w:lang w:val="en-US"/>
        </w:rPr>
        <w:t>.</w:t>
      </w:r>
      <w:r w:rsidR="00701552" w:rsidRPr="0046413E">
        <w:rPr>
          <w:rFonts w:ascii="Arial" w:eastAsia="MS Mincho" w:hAnsi="Arial" w:cs="Arial"/>
          <w:sz w:val="24"/>
          <w:szCs w:val="24"/>
          <w:lang w:val="en-US"/>
        </w:rPr>
        <w:t xml:space="preserve"> </w:t>
      </w:r>
    </w:p>
    <w:p w14:paraId="099DB251" w14:textId="1B0DB1C2" w:rsidR="005B67C5" w:rsidRPr="00971D1D" w:rsidRDefault="005B67C5" w:rsidP="00DB4044">
      <w:pPr>
        <w:spacing w:after="120" w:line="240" w:lineRule="auto"/>
        <w:rPr>
          <w:rFonts w:ascii="Arial" w:eastAsia="MS Mincho" w:hAnsi="Arial" w:cs="Arial"/>
          <w:b/>
          <w:color w:val="12263F"/>
          <w:sz w:val="24"/>
          <w:szCs w:val="24"/>
          <w:lang w:val="en-US"/>
        </w:rPr>
      </w:pPr>
      <w:r w:rsidRPr="00971D1D">
        <w:rPr>
          <w:rFonts w:ascii="Arial" w:eastAsia="MS Mincho" w:hAnsi="Arial" w:cs="Arial"/>
          <w:b/>
          <w:color w:val="12263F"/>
          <w:sz w:val="24"/>
          <w:szCs w:val="24"/>
          <w:lang w:val="en-US"/>
        </w:rPr>
        <w:t xml:space="preserve">7.5 If you have concerns about </w:t>
      </w:r>
      <w:r w:rsidR="00247D13" w:rsidRPr="00971D1D">
        <w:rPr>
          <w:rFonts w:ascii="Arial" w:eastAsia="MS Mincho" w:hAnsi="Arial" w:cs="Arial"/>
          <w:b/>
          <w:color w:val="12263F"/>
          <w:sz w:val="24"/>
          <w:szCs w:val="24"/>
          <w:lang w:val="en-US"/>
        </w:rPr>
        <w:t>extremism.</w:t>
      </w:r>
      <w:r w:rsidR="00DB4044" w:rsidRPr="00971D1D">
        <w:rPr>
          <w:sz w:val="24"/>
          <w:szCs w:val="24"/>
        </w:rPr>
        <w:t xml:space="preserve"> </w:t>
      </w:r>
    </w:p>
    <w:p w14:paraId="01CE8999"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a child is not suffering or likely to suffer from harm, or in immediate danger, where possible speak to the DSL first to agree a course of action.</w:t>
      </w:r>
    </w:p>
    <w:p w14:paraId="6B816096" w14:textId="6179F429"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w:t>
      </w:r>
      <w:r w:rsidR="00701552" w:rsidRPr="0046413E">
        <w:rPr>
          <w:rFonts w:ascii="Arial" w:eastAsia="MS Mincho" w:hAnsi="Arial" w:cs="Arial"/>
          <w:sz w:val="24"/>
          <w:szCs w:val="24"/>
          <w:lang w:val="en-US"/>
        </w:rPr>
        <w:t>page 3 for local authority information</w:t>
      </w:r>
      <w:r w:rsidRPr="0046413E">
        <w:rPr>
          <w:rFonts w:ascii="Arial" w:eastAsia="MS Mincho" w:hAnsi="Arial" w:cs="Arial"/>
          <w:sz w:val="24"/>
          <w:szCs w:val="24"/>
          <w:lang w:val="en-US"/>
        </w:rPr>
        <w:t>). Inform the DSL or deputy as soon as practically possible after the referral.</w:t>
      </w:r>
    </w:p>
    <w:p w14:paraId="5D634890" w14:textId="0C6CB7DA"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Where there is a concern, the DSL will consider the level of risk and decide which agency to make a referral to. This could include </w:t>
      </w:r>
      <w:r w:rsidR="00FC7018">
        <w:rPr>
          <w:rFonts w:ascii="Arial" w:eastAsia="MS Mincho" w:hAnsi="Arial" w:cs="Arial"/>
          <w:sz w:val="24"/>
          <w:szCs w:val="24"/>
          <w:lang w:val="en-US"/>
        </w:rPr>
        <w:t xml:space="preserve">the police or </w:t>
      </w:r>
      <w:hyperlink r:id="rId44" w:history="1">
        <w:r w:rsidRPr="0046413E">
          <w:rPr>
            <w:rFonts w:ascii="Arial" w:eastAsia="MS Mincho" w:hAnsi="Arial" w:cs="Arial"/>
            <w:color w:val="0072CC"/>
            <w:sz w:val="24"/>
            <w:szCs w:val="24"/>
            <w:u w:val="single"/>
            <w:lang w:val="en-US"/>
          </w:rPr>
          <w:t>Channel</w:t>
        </w:r>
      </w:hyperlink>
      <w:r w:rsidRPr="0046413E">
        <w:rPr>
          <w:rFonts w:ascii="Arial" w:eastAsia="MS Mincho" w:hAnsi="Arial" w:cs="Arial"/>
          <w:sz w:val="24"/>
          <w:szCs w:val="24"/>
          <w:lang w:val="en-US"/>
        </w:rPr>
        <w:t xml:space="preserve">, the government’s programme for identifying and supporting individuals at risk of </w:t>
      </w:r>
      <w:r w:rsidR="00971D1D">
        <w:rPr>
          <w:rFonts w:ascii="Arial" w:eastAsia="MS Mincho" w:hAnsi="Arial" w:cs="Arial"/>
          <w:sz w:val="24"/>
          <w:szCs w:val="24"/>
          <w:lang w:val="en-US"/>
        </w:rPr>
        <w:t xml:space="preserve">becoming involved with or supporting terrorism, </w:t>
      </w:r>
      <w:r w:rsidRPr="0046413E">
        <w:rPr>
          <w:rFonts w:ascii="Arial" w:eastAsia="MS Mincho" w:hAnsi="Arial" w:cs="Arial"/>
          <w:sz w:val="24"/>
          <w:szCs w:val="24"/>
          <w:lang w:val="en-US"/>
        </w:rPr>
        <w:t xml:space="preserve">or the local authority children’s social care team. </w:t>
      </w:r>
    </w:p>
    <w:p w14:paraId="44E3A6A3" w14:textId="5DE1B096"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Department for Education also has a dedicated telephone helpline, 020 7340 7264, which school staff and governors can call to raise concerns about extremism with respect to a pupil. You can also email </w:t>
      </w:r>
      <w:hyperlink r:id="rId45" w:history="1">
        <w:r w:rsidRPr="0046413E">
          <w:rPr>
            <w:rFonts w:ascii="Arial" w:eastAsia="MS Mincho" w:hAnsi="Arial" w:cs="Arial"/>
            <w:color w:val="0072CC"/>
            <w:sz w:val="24"/>
            <w:szCs w:val="24"/>
            <w:u w:val="single"/>
            <w:lang w:val="en-US"/>
          </w:rPr>
          <w:t>counter.extremism@education.gov.uk</w:t>
        </w:r>
      </w:hyperlink>
      <w:r w:rsidRPr="0046413E">
        <w:rPr>
          <w:rFonts w:ascii="Arial" w:eastAsia="MS Mincho" w:hAnsi="Arial" w:cs="Arial"/>
          <w:sz w:val="24"/>
          <w:szCs w:val="24"/>
          <w:lang w:val="en-US"/>
        </w:rPr>
        <w:t>. N</w:t>
      </w:r>
      <w:r w:rsidR="00701552" w:rsidRPr="0046413E">
        <w:rPr>
          <w:rFonts w:ascii="Arial" w:eastAsia="MS Mincho" w:hAnsi="Arial" w:cs="Arial"/>
          <w:sz w:val="24"/>
          <w:szCs w:val="24"/>
          <w:lang w:val="en-US"/>
        </w:rPr>
        <w:t>OTE:</w:t>
      </w:r>
      <w:r w:rsidRPr="0046413E">
        <w:rPr>
          <w:rFonts w:ascii="Arial" w:eastAsia="MS Mincho" w:hAnsi="Arial" w:cs="Arial"/>
          <w:sz w:val="24"/>
          <w:szCs w:val="24"/>
          <w:lang w:val="en-US"/>
        </w:rPr>
        <w:t xml:space="preserve"> </w:t>
      </w:r>
      <w:r w:rsidR="00701552" w:rsidRPr="0046413E">
        <w:rPr>
          <w:rFonts w:ascii="Arial" w:eastAsia="MS Mincho" w:hAnsi="Arial" w:cs="Arial"/>
          <w:sz w:val="24"/>
          <w:szCs w:val="24"/>
          <w:lang w:val="en-US"/>
        </w:rPr>
        <w:t>T</w:t>
      </w:r>
      <w:r w:rsidRPr="0046413E">
        <w:rPr>
          <w:rFonts w:ascii="Arial" w:eastAsia="MS Mincho" w:hAnsi="Arial" w:cs="Arial"/>
          <w:sz w:val="24"/>
          <w:szCs w:val="24"/>
          <w:lang w:val="en-US"/>
        </w:rPr>
        <w:t>his is not for use in emergency situations.</w:t>
      </w:r>
    </w:p>
    <w:p w14:paraId="6C7C8B63"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In an emergency, call 999 or the confidential anti-terrorist hotline on 0800 789 321 if you: </w:t>
      </w:r>
    </w:p>
    <w:p w14:paraId="45DA89DF" w14:textId="6515DC65" w:rsidR="00FD21F5" w:rsidRDefault="005B67C5">
      <w:pPr>
        <w:pStyle w:val="ListParagraph"/>
        <w:numPr>
          <w:ilvl w:val="0"/>
          <w:numId w:val="40"/>
        </w:numPr>
        <w:rPr>
          <w:rFonts w:cs="Arial"/>
          <w:sz w:val="24"/>
        </w:rPr>
      </w:pPr>
      <w:r w:rsidRPr="00FD21F5">
        <w:rPr>
          <w:rFonts w:cs="Arial"/>
          <w:sz w:val="24"/>
        </w:rPr>
        <w:t xml:space="preserve">Think someone is in immediate </w:t>
      </w:r>
      <w:r w:rsidR="00247D13" w:rsidRPr="00FD21F5">
        <w:rPr>
          <w:rFonts w:cs="Arial"/>
          <w:sz w:val="24"/>
        </w:rPr>
        <w:t>danger.</w:t>
      </w:r>
    </w:p>
    <w:p w14:paraId="2065B025" w14:textId="0B999024" w:rsidR="00FD21F5" w:rsidRDefault="005B67C5">
      <w:pPr>
        <w:pStyle w:val="ListParagraph"/>
        <w:numPr>
          <w:ilvl w:val="0"/>
          <w:numId w:val="40"/>
        </w:numPr>
        <w:rPr>
          <w:rFonts w:cs="Arial"/>
          <w:sz w:val="24"/>
        </w:rPr>
      </w:pPr>
      <w:r w:rsidRPr="00FD21F5">
        <w:rPr>
          <w:rFonts w:cs="Arial"/>
          <w:sz w:val="24"/>
        </w:rPr>
        <w:t xml:space="preserve">Think someone may be planning to travel to join an extremist </w:t>
      </w:r>
      <w:r w:rsidR="00247D13" w:rsidRPr="00FD21F5">
        <w:rPr>
          <w:rFonts w:cs="Arial"/>
          <w:sz w:val="24"/>
        </w:rPr>
        <w:t>group.</w:t>
      </w:r>
    </w:p>
    <w:p w14:paraId="22278A97" w14:textId="2529B942" w:rsidR="005B67C5" w:rsidRPr="00FD21F5" w:rsidRDefault="005B67C5">
      <w:pPr>
        <w:pStyle w:val="ListParagraph"/>
        <w:numPr>
          <w:ilvl w:val="0"/>
          <w:numId w:val="40"/>
        </w:numPr>
        <w:rPr>
          <w:rFonts w:cs="Arial"/>
          <w:sz w:val="24"/>
        </w:rPr>
      </w:pPr>
      <w:r w:rsidRPr="00FD21F5">
        <w:rPr>
          <w:rFonts w:cs="Arial"/>
          <w:sz w:val="24"/>
        </w:rPr>
        <w:t xml:space="preserve">See or hear something that may be </w:t>
      </w:r>
      <w:r w:rsidR="00247D13" w:rsidRPr="00FD21F5">
        <w:rPr>
          <w:rFonts w:cs="Arial"/>
          <w:sz w:val="24"/>
        </w:rPr>
        <w:t>terrorist related.</w:t>
      </w:r>
    </w:p>
    <w:p w14:paraId="404704CF" w14:textId="77777777" w:rsidR="00D4019B" w:rsidRDefault="00D4019B" w:rsidP="005B67C5">
      <w:pPr>
        <w:spacing w:before="240" w:after="120" w:line="240" w:lineRule="auto"/>
        <w:rPr>
          <w:rFonts w:ascii="Arial" w:eastAsia="MS Mincho" w:hAnsi="Arial" w:cs="Arial"/>
          <w:b/>
          <w:color w:val="12263F"/>
          <w:sz w:val="24"/>
          <w:szCs w:val="24"/>
          <w:lang w:val="en-US"/>
        </w:rPr>
      </w:pPr>
    </w:p>
    <w:p w14:paraId="61FC8FE1" w14:textId="384062A0"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7.6 If you have a mental health </w:t>
      </w:r>
      <w:r w:rsidR="00247D13" w:rsidRPr="0046413E">
        <w:rPr>
          <w:rFonts w:ascii="Arial" w:eastAsia="MS Mincho" w:hAnsi="Arial" w:cs="Arial"/>
          <w:b/>
          <w:color w:val="12263F"/>
          <w:sz w:val="24"/>
          <w:szCs w:val="24"/>
          <w:lang w:val="en-US"/>
        </w:rPr>
        <w:t>concern.</w:t>
      </w:r>
      <w:r w:rsidRPr="0046413E">
        <w:rPr>
          <w:rFonts w:ascii="Arial" w:eastAsia="MS Mincho" w:hAnsi="Arial" w:cs="Arial"/>
          <w:b/>
          <w:color w:val="12263F"/>
          <w:sz w:val="24"/>
          <w:szCs w:val="24"/>
          <w:lang w:val="en-US"/>
        </w:rPr>
        <w:t xml:space="preserve">  </w:t>
      </w:r>
    </w:p>
    <w:p w14:paraId="7ACDE638" w14:textId="6B817F9A" w:rsidR="00ED72B5"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Mental health problems can, in some cases, be an indicator that a child has suffered or is at risk of suffering abuse, neglect or exploitation. </w:t>
      </w:r>
      <w:r w:rsidR="00ED72B5" w:rsidRPr="00ED72B5">
        <w:rPr>
          <w:rFonts w:ascii="Arial" w:eastAsia="MS Mincho" w:hAnsi="Arial" w:cs="Arial"/>
          <w:sz w:val="24"/>
          <w:szCs w:val="24"/>
          <w:lang w:val="en-US"/>
        </w:rPr>
        <w:t>Staff should recognise that mental health concerns may become safeguarding concerns where there is risk of significant harm. Concerns may include self-harm, suicidal ideation, suicide risk, eating disorders, severe anxiety or emotional distress.</w:t>
      </w:r>
    </w:p>
    <w:p w14:paraId="13D53E50" w14:textId="2DC830BB" w:rsidR="00677338" w:rsidRDefault="00677338" w:rsidP="005B67C5">
      <w:pPr>
        <w:spacing w:after="120" w:line="240" w:lineRule="auto"/>
        <w:rPr>
          <w:rFonts w:ascii="Arial" w:eastAsia="MS Mincho" w:hAnsi="Arial" w:cs="Arial"/>
          <w:sz w:val="24"/>
          <w:szCs w:val="24"/>
          <w:lang w:val="en-US"/>
        </w:rPr>
      </w:pPr>
      <w:r w:rsidRPr="00677338">
        <w:rPr>
          <w:rFonts w:ascii="Arial" w:eastAsia="MS Mincho" w:hAnsi="Arial" w:cs="Arial"/>
          <w:sz w:val="24"/>
          <w:szCs w:val="24"/>
          <w:lang w:val="en-US"/>
        </w:rPr>
        <w:lastRenderedPageBreak/>
        <w:t>Staff should remain alert to warning signs including significant changes in behaviour, social withdrawal, poor attendance, sleep difficulties, expressions of hopelessness and signs of self-harm.</w:t>
      </w:r>
      <w:r w:rsidR="001D6B5D" w:rsidRPr="001D6B5D">
        <w:t xml:space="preserve"> </w:t>
      </w:r>
      <w:r w:rsidR="001D6B5D" w:rsidRPr="001D6B5D">
        <w:rPr>
          <w:rFonts w:ascii="Arial" w:eastAsia="MS Mincho" w:hAnsi="Arial" w:cs="Arial"/>
          <w:sz w:val="24"/>
          <w:szCs w:val="24"/>
          <w:lang w:val="en-US"/>
        </w:rPr>
        <w:t>Where a child is believed to be at immediate risk of serious harm through self-harm or suicidal behaviour, staff should seek emergency assistance by contacting emergency services or accompanying the child to Accident and Emergency where appropriate.</w:t>
      </w:r>
      <w:r w:rsidR="001D6B5D" w:rsidRPr="001D6B5D">
        <w:t xml:space="preserve"> </w:t>
      </w:r>
      <w:r w:rsidR="001D6B5D" w:rsidRPr="001D6B5D">
        <w:rPr>
          <w:rFonts w:ascii="Arial" w:eastAsia="MS Mincho" w:hAnsi="Arial" w:cs="Arial"/>
          <w:sz w:val="24"/>
          <w:szCs w:val="24"/>
          <w:lang w:val="en-US"/>
        </w:rPr>
        <w:t>Where available, the school will work collaboratively with Mental Health Support Teams (MHSTs).</w:t>
      </w:r>
    </w:p>
    <w:p w14:paraId="6DFBECA9" w14:textId="3EEF1B79" w:rsidR="005B67C5"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you have a mental health concern about a child that is also a safeguarding concern, take immediate action by following the steps in section 7.4. If you have a mental health concern that is</w:t>
      </w:r>
      <w:r w:rsidRPr="0046413E">
        <w:rPr>
          <w:rFonts w:ascii="Arial" w:eastAsia="MS Mincho" w:hAnsi="Arial" w:cs="Arial"/>
          <w:b/>
          <w:sz w:val="24"/>
          <w:szCs w:val="24"/>
          <w:lang w:val="en-US"/>
        </w:rPr>
        <w:t xml:space="preserve"> not </w:t>
      </w:r>
      <w:r w:rsidRPr="0046413E">
        <w:rPr>
          <w:rFonts w:ascii="Arial" w:eastAsia="MS Mincho" w:hAnsi="Arial" w:cs="Arial"/>
          <w:sz w:val="24"/>
          <w:szCs w:val="24"/>
          <w:lang w:val="en-US"/>
        </w:rPr>
        <w:t>also a safeguarding concern, speak to the DSL</w:t>
      </w:r>
      <w:r w:rsidR="00701552" w:rsidRPr="0046413E">
        <w:rPr>
          <w:rFonts w:ascii="Arial" w:eastAsia="MS Mincho" w:hAnsi="Arial" w:cs="Arial"/>
          <w:sz w:val="24"/>
          <w:szCs w:val="24"/>
          <w:lang w:val="en-US"/>
        </w:rPr>
        <w:t xml:space="preserve"> or Mental Health Lead</w:t>
      </w:r>
      <w:r w:rsidRPr="0046413E">
        <w:rPr>
          <w:rFonts w:ascii="Arial" w:eastAsia="MS Mincho" w:hAnsi="Arial" w:cs="Arial"/>
          <w:sz w:val="24"/>
          <w:szCs w:val="24"/>
          <w:lang w:val="en-US"/>
        </w:rPr>
        <w:t xml:space="preserve"> to agree a course of action. </w:t>
      </w:r>
      <w:r w:rsidR="00701552" w:rsidRPr="0046413E">
        <w:rPr>
          <w:rFonts w:ascii="Arial" w:eastAsia="MS Mincho" w:hAnsi="Arial" w:cs="Arial"/>
          <w:sz w:val="24"/>
          <w:szCs w:val="24"/>
          <w:lang w:val="en-US"/>
        </w:rPr>
        <w:t xml:space="preserve">Additional guidance regarding Mental Health concerns can be located at: </w:t>
      </w:r>
      <w:hyperlink r:id="rId46" w:history="1">
        <w:r w:rsidRPr="0046413E">
          <w:rPr>
            <w:rFonts w:ascii="Arial" w:eastAsia="MS Mincho" w:hAnsi="Arial" w:cs="Arial"/>
            <w:color w:val="0072CC"/>
            <w:sz w:val="24"/>
            <w:szCs w:val="24"/>
            <w:u w:val="single"/>
            <w:lang w:val="en-US"/>
          </w:rPr>
          <w:t>mental health and behaviour in schools</w:t>
        </w:r>
      </w:hyperlink>
      <w:r w:rsidRPr="0046413E">
        <w:rPr>
          <w:rFonts w:ascii="Arial" w:eastAsia="MS Mincho" w:hAnsi="Arial" w:cs="Arial"/>
          <w:sz w:val="24"/>
          <w:szCs w:val="24"/>
          <w:lang w:val="en-US"/>
        </w:rPr>
        <w:t xml:space="preserve"> </w:t>
      </w:r>
    </w:p>
    <w:p w14:paraId="0187C9FA" w14:textId="77777777" w:rsidR="00D4019B" w:rsidRPr="0046413E" w:rsidRDefault="00D4019B" w:rsidP="005B67C5">
      <w:pPr>
        <w:spacing w:after="120" w:line="240" w:lineRule="auto"/>
        <w:rPr>
          <w:rFonts w:ascii="Arial" w:eastAsia="MS Mincho" w:hAnsi="Arial" w:cs="Arial"/>
          <w:sz w:val="24"/>
          <w:szCs w:val="24"/>
          <w:lang w:val="en-US"/>
        </w:rPr>
      </w:pPr>
    </w:p>
    <w:p w14:paraId="25107B67" w14:textId="77777777" w:rsidR="00D4019B" w:rsidRPr="0046413E" w:rsidRDefault="00D4019B" w:rsidP="00D4019B">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Figure 1: procedure if you have concerns about a child’s welfare (as opposed to believing a child is suffering or likely to suffer from harm, or in immediate danger)</w:t>
      </w:r>
    </w:p>
    <w:p w14:paraId="045AF603" w14:textId="77777777" w:rsidR="00D4019B" w:rsidRPr="0046413E" w:rsidRDefault="00D4019B" w:rsidP="00D4019B">
      <w:pPr>
        <w:spacing w:after="120" w:line="240" w:lineRule="auto"/>
        <w:rPr>
          <w:rFonts w:ascii="Arial" w:eastAsia="MS Mincho" w:hAnsi="Arial" w:cs="Arial"/>
          <w:b/>
          <w:sz w:val="24"/>
          <w:szCs w:val="24"/>
          <w:lang w:val="en-US"/>
        </w:rPr>
      </w:pPr>
      <w:r w:rsidRPr="0046413E">
        <w:rPr>
          <w:rFonts w:ascii="Arial" w:eastAsia="MS Mincho" w:hAnsi="Arial" w:cs="Arial"/>
          <w:sz w:val="24"/>
          <w:szCs w:val="24"/>
          <w:lang w:val="en-US"/>
        </w:rPr>
        <w:t>(Note – if the DSL is unavailable, this should not delay action. See section 7.4 for what to do.)</w:t>
      </w:r>
    </w:p>
    <w:p w14:paraId="6C96B9C1" w14:textId="77777777" w:rsidR="00D4019B" w:rsidRDefault="00D4019B" w:rsidP="005B67C5">
      <w:pPr>
        <w:spacing w:after="120" w:line="240" w:lineRule="auto"/>
        <w:rPr>
          <w:rFonts w:ascii="Arial" w:eastAsia="MS Mincho" w:hAnsi="Arial" w:cs="Arial"/>
          <w:sz w:val="24"/>
          <w:szCs w:val="24"/>
          <w:highlight w:val="yellow"/>
          <w:lang w:val="en-US"/>
        </w:rPr>
      </w:pPr>
    </w:p>
    <w:p w14:paraId="6A2B51EA" w14:textId="55078753" w:rsidR="00D4019B" w:rsidRDefault="00D4019B" w:rsidP="00D4019B">
      <w:pPr>
        <w:tabs>
          <w:tab w:val="left" w:pos="3690"/>
        </w:tabs>
        <w:spacing w:after="120" w:line="240" w:lineRule="auto"/>
        <w:rPr>
          <w:rFonts w:ascii="Arial" w:eastAsia="MS Mincho" w:hAnsi="Arial" w:cs="Arial"/>
          <w:sz w:val="24"/>
          <w:szCs w:val="24"/>
          <w:highlight w:val="yellow"/>
          <w:lang w:val="en-US"/>
        </w:rPr>
      </w:pPr>
      <w:r w:rsidRPr="0046413E">
        <w:rPr>
          <w:rFonts w:ascii="Arial" w:eastAsia="MS Mincho" w:hAnsi="Arial" w:cs="Arial"/>
          <w:noProof/>
          <w:sz w:val="24"/>
          <w:szCs w:val="24"/>
          <w:lang w:val="en-US" w:eastAsia="en-GB"/>
        </w:rPr>
        <w:lastRenderedPageBreak/>
        <w:drawing>
          <wp:inline distT="0" distB="0" distL="0" distR="0" wp14:anchorId="1CDF6D58" wp14:editId="42729BEA">
            <wp:extent cx="5829300" cy="6143625"/>
            <wp:effectExtent l="0" t="0" r="0" b="9525"/>
            <wp:docPr id="1569115633" name="Picture 156911563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29300" cy="6143625"/>
                    </a:xfrm>
                    <a:prstGeom prst="rect">
                      <a:avLst/>
                    </a:prstGeom>
                    <a:noFill/>
                    <a:ln>
                      <a:noFill/>
                    </a:ln>
                  </pic:spPr>
                </pic:pic>
              </a:graphicData>
            </a:graphic>
          </wp:inline>
        </w:drawing>
      </w:r>
    </w:p>
    <w:p w14:paraId="5B078C31" w14:textId="2A52DD46" w:rsidR="005B67C5" w:rsidRPr="00205388" w:rsidRDefault="005B67C5" w:rsidP="00205388">
      <w:pPr>
        <w:spacing w:after="120" w:line="240" w:lineRule="auto"/>
        <w:rPr>
          <w:rFonts w:ascii="Arial" w:eastAsia="MS Mincho" w:hAnsi="Arial" w:cs="Arial"/>
          <w:b/>
          <w:sz w:val="24"/>
          <w:szCs w:val="24"/>
          <w:lang w:val="en-US"/>
        </w:rPr>
      </w:pPr>
      <w:r w:rsidRPr="00D4019B">
        <w:rPr>
          <w:rFonts w:ascii="Arial" w:eastAsia="MS Mincho" w:hAnsi="Arial" w:cs="Arial"/>
          <w:sz w:val="24"/>
          <w:szCs w:val="24"/>
          <w:highlight w:val="yellow"/>
          <w:lang w:val="en-US"/>
        </w:rPr>
        <w:br w:type="page"/>
      </w:r>
      <w:r w:rsidRPr="0046413E">
        <w:rPr>
          <w:rFonts w:ascii="Arial" w:eastAsia="MS Mincho" w:hAnsi="Arial" w:cs="Arial"/>
          <w:b/>
          <w:color w:val="12263F"/>
          <w:sz w:val="24"/>
          <w:szCs w:val="24"/>
          <w:lang w:val="en-US"/>
        </w:rPr>
        <w:lastRenderedPageBreak/>
        <w:t>7.7 Concerns about a staff member, supply teacher, volunteer or contractor</w:t>
      </w:r>
    </w:p>
    <w:p w14:paraId="4B9A120F" w14:textId="50ACB4E3"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you have concerns about a member of staff (including a supply teacher, volunteer or contractor), or an allegation is made about a member of staff (including a supply teacher, volunteer or contractor) posing a risk of harm to children, speak to the headteacher as soon as possible. If the concerns/allegations are about the headteacher, speak to the chair of governors</w:t>
      </w:r>
      <w:r w:rsidR="00005B30" w:rsidRPr="0046413E">
        <w:rPr>
          <w:rFonts w:ascii="Arial" w:eastAsia="MS Mincho" w:hAnsi="Arial" w:cs="Arial"/>
          <w:sz w:val="24"/>
          <w:szCs w:val="24"/>
          <w:lang w:val="en-US"/>
        </w:rPr>
        <w:t xml:space="preserve">. </w:t>
      </w:r>
    </w:p>
    <w:p w14:paraId="70B3B69E"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headteacher/chair of governors will then follow the procedures set out in </w:t>
      </w:r>
      <w:r w:rsidRPr="009A3931">
        <w:rPr>
          <w:rFonts w:ascii="Arial" w:eastAsia="MS Mincho" w:hAnsi="Arial" w:cs="Arial"/>
          <w:sz w:val="24"/>
          <w:szCs w:val="24"/>
          <w:lang w:val="en-US"/>
        </w:rPr>
        <w:t>appendix 3, if appropriate.</w:t>
      </w:r>
    </w:p>
    <w:p w14:paraId="29247DF4"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Where you believe there is a conflict of interest in reporting a concern or allegation about a member of staff (including a supply teacher, volunteer or contractor) to the headteacher, report it directly to the local authority designated officer (LADO).</w:t>
      </w:r>
    </w:p>
    <w:p w14:paraId="07B45F63" w14:textId="574169E9"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7.8 Allegations of abuse made against other </w:t>
      </w:r>
      <w:r w:rsidR="00247D13" w:rsidRPr="0046413E">
        <w:rPr>
          <w:rFonts w:ascii="Arial" w:eastAsia="MS Mincho" w:hAnsi="Arial" w:cs="Arial"/>
          <w:b/>
          <w:color w:val="12263F"/>
          <w:sz w:val="24"/>
          <w:szCs w:val="24"/>
          <w:lang w:val="en-US"/>
        </w:rPr>
        <w:t>pupils.</w:t>
      </w:r>
    </w:p>
    <w:p w14:paraId="716A4B4D" w14:textId="2B7808F0" w:rsidR="00FF5B00" w:rsidRDefault="0089603F" w:rsidP="005B67C5">
      <w:pPr>
        <w:spacing w:after="120" w:line="240" w:lineRule="auto"/>
        <w:rPr>
          <w:rFonts w:ascii="Arial" w:eastAsia="MS Mincho" w:hAnsi="Arial" w:cs="Arial"/>
          <w:sz w:val="24"/>
          <w:szCs w:val="24"/>
          <w:lang w:val="en-US"/>
        </w:rPr>
      </w:pPr>
      <w:r w:rsidRPr="0089603F">
        <w:rPr>
          <w:rFonts w:ascii="Arial" w:eastAsia="MS Mincho" w:hAnsi="Arial" w:cs="Arial"/>
          <w:sz w:val="24"/>
          <w:szCs w:val="24"/>
          <w:lang w:val="en-US"/>
        </w:rPr>
        <w:t>Child-on-child abuse is a safeguarding concern for both the victim and the alleged perpetrator. Appropriate support and intervention will be considered for all children involved.</w:t>
      </w:r>
      <w:r w:rsidR="00FF5B00">
        <w:rPr>
          <w:rFonts w:ascii="Arial" w:eastAsia="MS Mincho" w:hAnsi="Arial" w:cs="Arial"/>
          <w:sz w:val="24"/>
          <w:szCs w:val="24"/>
          <w:lang w:val="en-US"/>
        </w:rPr>
        <w:t xml:space="preserve"> </w:t>
      </w:r>
      <w:r w:rsidR="00FF5B00" w:rsidRPr="00FF5B00">
        <w:rPr>
          <w:rFonts w:ascii="Arial" w:eastAsia="MS Mincho" w:hAnsi="Arial" w:cs="Arial"/>
          <w:sz w:val="24"/>
          <w:szCs w:val="24"/>
          <w:lang w:val="en-US"/>
        </w:rPr>
        <w:t>Child-on-child abuse may include serious physical assault, threats of violence and incidents involving weapons.</w:t>
      </w:r>
    </w:p>
    <w:p w14:paraId="2DBC016D" w14:textId="483766C3"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w:t>
      </w:r>
      <w:r w:rsidR="00AF5FA2">
        <w:rPr>
          <w:rFonts w:ascii="Arial" w:eastAsia="MS Mincho" w:hAnsi="Arial" w:cs="Arial"/>
          <w:sz w:val="24"/>
          <w:szCs w:val="24"/>
          <w:lang w:val="en-US"/>
        </w:rPr>
        <w:t xml:space="preserve">are vigilant to and </w:t>
      </w:r>
      <w:r w:rsidRPr="0046413E">
        <w:rPr>
          <w:rFonts w:ascii="Arial" w:eastAsia="MS Mincho" w:hAnsi="Arial" w:cs="Arial"/>
          <w:sz w:val="24"/>
          <w:szCs w:val="24"/>
          <w:lang w:val="en-US"/>
        </w:rPr>
        <w:t>recognise that children are capable of abusing their peers. Abuse will never be tolerated or passed off as “banter”, “just having a laugh” or “part of growing up”, as this can lead to a culture of unacceptable behaviours and an unsafe environment for pupils.</w:t>
      </w:r>
    </w:p>
    <w:p w14:paraId="208F8FBC"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also recognise the gendered nature of child-on-child abuse. However, all child-on-child abuse is unacceptable and will be taken seriously. </w:t>
      </w:r>
    </w:p>
    <w:p w14:paraId="3E89F0AB"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Most cases of pupils hurting other pupils will be dealt with under our school’s behaviour policy, but this child protection and safeguarding policy will apply to any allegations that raise safeguarding concerns. This might include where the alleged behaviour:</w:t>
      </w:r>
    </w:p>
    <w:p w14:paraId="0EB75752" w14:textId="75D0B5BA" w:rsidR="00C627D7" w:rsidRDefault="00205388">
      <w:pPr>
        <w:pStyle w:val="ListParagraph"/>
        <w:numPr>
          <w:ilvl w:val="0"/>
          <w:numId w:val="41"/>
        </w:numPr>
        <w:rPr>
          <w:rFonts w:cs="Arial"/>
          <w:sz w:val="24"/>
        </w:rPr>
      </w:pPr>
      <w:r w:rsidRPr="00C627D7">
        <w:rPr>
          <w:rFonts w:cs="Arial"/>
          <w:sz w:val="24"/>
        </w:rPr>
        <w:t>I</w:t>
      </w:r>
      <w:r w:rsidR="005B67C5" w:rsidRPr="00C627D7">
        <w:rPr>
          <w:rFonts w:cs="Arial"/>
          <w:sz w:val="24"/>
        </w:rPr>
        <w:t>s</w:t>
      </w:r>
      <w:r w:rsidR="005B67C5" w:rsidRPr="00205388">
        <w:rPr>
          <w:rFonts w:cs="Arial"/>
          <w:sz w:val="24"/>
        </w:rPr>
        <w:t xml:space="preserve"> serious, and potentially a criminal </w:t>
      </w:r>
      <w:r w:rsidR="00247D13" w:rsidRPr="00205388">
        <w:rPr>
          <w:rFonts w:cs="Arial"/>
          <w:sz w:val="24"/>
        </w:rPr>
        <w:t>offence.</w:t>
      </w:r>
    </w:p>
    <w:p w14:paraId="0A95D970" w14:textId="368215C9" w:rsidR="00C627D7" w:rsidRDefault="005B67C5">
      <w:pPr>
        <w:pStyle w:val="ListParagraph"/>
        <w:numPr>
          <w:ilvl w:val="0"/>
          <w:numId w:val="41"/>
        </w:numPr>
        <w:rPr>
          <w:rFonts w:cs="Arial"/>
          <w:sz w:val="24"/>
        </w:rPr>
      </w:pPr>
      <w:r w:rsidRPr="00C627D7">
        <w:rPr>
          <w:rFonts w:cs="Arial"/>
          <w:sz w:val="24"/>
        </w:rPr>
        <w:t xml:space="preserve">Could put pupils in the school at </w:t>
      </w:r>
      <w:r w:rsidR="00247D13" w:rsidRPr="00C627D7">
        <w:rPr>
          <w:rFonts w:cs="Arial"/>
          <w:sz w:val="24"/>
        </w:rPr>
        <w:t>risk.</w:t>
      </w:r>
    </w:p>
    <w:p w14:paraId="535654DE" w14:textId="396C0ED1" w:rsidR="00C627D7" w:rsidRDefault="005B67C5">
      <w:pPr>
        <w:pStyle w:val="ListParagraph"/>
        <w:numPr>
          <w:ilvl w:val="0"/>
          <w:numId w:val="41"/>
        </w:numPr>
        <w:rPr>
          <w:rFonts w:cs="Arial"/>
          <w:sz w:val="24"/>
        </w:rPr>
      </w:pPr>
      <w:r w:rsidRPr="00C627D7">
        <w:rPr>
          <w:rFonts w:cs="Arial"/>
          <w:sz w:val="24"/>
        </w:rPr>
        <w:t xml:space="preserve">Is </w:t>
      </w:r>
      <w:r w:rsidR="00247D13" w:rsidRPr="00C627D7">
        <w:rPr>
          <w:rFonts w:cs="Arial"/>
          <w:sz w:val="24"/>
        </w:rPr>
        <w:t>violent.</w:t>
      </w:r>
    </w:p>
    <w:p w14:paraId="389DBE97" w14:textId="0A2287D2" w:rsidR="00C627D7" w:rsidRDefault="005B67C5">
      <w:pPr>
        <w:pStyle w:val="ListParagraph"/>
        <w:numPr>
          <w:ilvl w:val="0"/>
          <w:numId w:val="41"/>
        </w:numPr>
        <w:rPr>
          <w:rFonts w:cs="Arial"/>
          <w:sz w:val="24"/>
        </w:rPr>
      </w:pPr>
      <w:r w:rsidRPr="00C627D7">
        <w:rPr>
          <w:rFonts w:cs="Arial"/>
          <w:sz w:val="24"/>
        </w:rPr>
        <w:t xml:space="preserve">Involves pupils being forced to use drugs or </w:t>
      </w:r>
      <w:r w:rsidR="00247D13" w:rsidRPr="00C627D7">
        <w:rPr>
          <w:rFonts w:cs="Arial"/>
          <w:sz w:val="24"/>
        </w:rPr>
        <w:t>alcohol.</w:t>
      </w:r>
    </w:p>
    <w:p w14:paraId="59B3C5FA" w14:textId="07A6287A" w:rsidR="005B67C5" w:rsidRPr="00C627D7" w:rsidRDefault="005B67C5">
      <w:pPr>
        <w:pStyle w:val="ListParagraph"/>
        <w:numPr>
          <w:ilvl w:val="0"/>
          <w:numId w:val="41"/>
        </w:numPr>
        <w:rPr>
          <w:rFonts w:cs="Arial"/>
          <w:sz w:val="24"/>
        </w:rPr>
      </w:pPr>
      <w:r w:rsidRPr="00C627D7">
        <w:rPr>
          <w:rFonts w:cs="Arial"/>
          <w:sz w:val="24"/>
        </w:rPr>
        <w:t xml:space="preserve">Involves sexual exploitation, sexual abuse or sexual harassment, such as indecent exposure, sexual assault, </w:t>
      </w:r>
      <w:r w:rsidR="0019072E" w:rsidRPr="00C627D7">
        <w:rPr>
          <w:rFonts w:cs="Arial"/>
          <w:sz w:val="24"/>
        </w:rPr>
        <w:t>up skirting</w:t>
      </w:r>
      <w:r w:rsidRPr="00C627D7">
        <w:rPr>
          <w:rFonts w:cs="Arial"/>
          <w:sz w:val="24"/>
        </w:rPr>
        <w:t xml:space="preserve"> or sexually inappropriate pictures or videos (including the sharing of nudes and semi-nudes)</w:t>
      </w:r>
    </w:p>
    <w:p w14:paraId="60BEFB35" w14:textId="77777777" w:rsidR="005B67C5" w:rsidRPr="0046413E" w:rsidRDefault="005B67C5" w:rsidP="005B67C5">
      <w:pPr>
        <w:spacing w:after="120" w:line="240" w:lineRule="auto"/>
        <w:rPr>
          <w:rFonts w:ascii="Arial" w:eastAsia="MS Mincho" w:hAnsi="Arial" w:cs="Arial"/>
          <w:sz w:val="24"/>
          <w:szCs w:val="24"/>
          <w:lang w:val="en-US"/>
        </w:rPr>
      </w:pPr>
      <w:r w:rsidRPr="009A3931">
        <w:rPr>
          <w:rFonts w:ascii="Arial" w:eastAsia="MS Mincho" w:hAnsi="Arial" w:cs="Arial"/>
          <w:sz w:val="24"/>
          <w:szCs w:val="24"/>
          <w:lang w:val="en-US"/>
        </w:rPr>
        <w:t>See appendix 4 for more information about child-on-child abuse.</w:t>
      </w:r>
    </w:p>
    <w:p w14:paraId="19B815F8" w14:textId="49F8D937" w:rsidR="005B67C5" w:rsidRPr="0046413E" w:rsidRDefault="005B67C5" w:rsidP="005B67C5">
      <w:pPr>
        <w:spacing w:after="120" w:line="240" w:lineRule="auto"/>
        <w:rPr>
          <w:rFonts w:ascii="Arial" w:eastAsia="MS Mincho" w:hAnsi="Arial" w:cs="Arial"/>
          <w:b/>
          <w:bCs/>
          <w:sz w:val="24"/>
          <w:szCs w:val="24"/>
          <w:lang w:val="en-US"/>
        </w:rPr>
      </w:pPr>
      <w:r w:rsidRPr="0046413E">
        <w:rPr>
          <w:rFonts w:ascii="Arial" w:eastAsia="MS Mincho" w:hAnsi="Arial" w:cs="Arial"/>
          <w:b/>
          <w:bCs/>
          <w:sz w:val="24"/>
          <w:szCs w:val="24"/>
          <w:lang w:val="en-US"/>
        </w:rPr>
        <w:t xml:space="preserve">Procedures for dealing with allegations of child-on-child </w:t>
      </w:r>
      <w:r w:rsidR="00247D13" w:rsidRPr="0046413E">
        <w:rPr>
          <w:rFonts w:ascii="Arial" w:eastAsia="MS Mincho" w:hAnsi="Arial" w:cs="Arial"/>
          <w:b/>
          <w:bCs/>
          <w:sz w:val="24"/>
          <w:szCs w:val="24"/>
          <w:lang w:val="en-US"/>
        </w:rPr>
        <w:t>abuse.</w:t>
      </w:r>
    </w:p>
    <w:p w14:paraId="462F8C48"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a pupil makes an allegation of abuse against another pupil:</w:t>
      </w:r>
    </w:p>
    <w:p w14:paraId="4C37EC04" w14:textId="771A2CFA" w:rsidR="00C627D7" w:rsidRDefault="005B67C5">
      <w:pPr>
        <w:pStyle w:val="ListParagraph"/>
        <w:numPr>
          <w:ilvl w:val="0"/>
          <w:numId w:val="42"/>
        </w:numPr>
        <w:rPr>
          <w:rFonts w:cs="Arial"/>
          <w:sz w:val="24"/>
        </w:rPr>
      </w:pPr>
      <w:r w:rsidRPr="00C627D7">
        <w:rPr>
          <w:rFonts w:cs="Arial"/>
          <w:sz w:val="24"/>
        </w:rPr>
        <w:t xml:space="preserve">You must record the allegation and tell the DSL, but do not investigate </w:t>
      </w:r>
      <w:r w:rsidR="00247D13" w:rsidRPr="00C627D7">
        <w:rPr>
          <w:rFonts w:cs="Arial"/>
          <w:sz w:val="24"/>
        </w:rPr>
        <w:t>it.</w:t>
      </w:r>
    </w:p>
    <w:p w14:paraId="707A2C2D" w14:textId="1F845F5D" w:rsidR="00C627D7" w:rsidRDefault="005B67C5">
      <w:pPr>
        <w:pStyle w:val="ListParagraph"/>
        <w:numPr>
          <w:ilvl w:val="0"/>
          <w:numId w:val="42"/>
        </w:numPr>
        <w:rPr>
          <w:rFonts w:cs="Arial"/>
          <w:sz w:val="24"/>
        </w:rPr>
      </w:pPr>
      <w:r w:rsidRPr="00C627D7">
        <w:rPr>
          <w:rFonts w:cs="Arial"/>
          <w:sz w:val="24"/>
        </w:rPr>
        <w:t xml:space="preserve">The DSL will contact the local authority children’s social care team and follow its advice, as well as the police if the allegation involves a potential criminal </w:t>
      </w:r>
      <w:r w:rsidR="00247D13" w:rsidRPr="00C627D7">
        <w:rPr>
          <w:rFonts w:cs="Arial"/>
          <w:sz w:val="24"/>
        </w:rPr>
        <w:t>offence.</w:t>
      </w:r>
    </w:p>
    <w:p w14:paraId="01058096" w14:textId="77777777" w:rsidR="00C627D7" w:rsidRDefault="005B67C5">
      <w:pPr>
        <w:pStyle w:val="ListParagraph"/>
        <w:numPr>
          <w:ilvl w:val="0"/>
          <w:numId w:val="42"/>
        </w:numPr>
        <w:rPr>
          <w:rFonts w:cs="Arial"/>
          <w:sz w:val="24"/>
        </w:rPr>
      </w:pPr>
      <w:r w:rsidRPr="00C627D7">
        <w:rPr>
          <w:rFonts w:cs="Arial"/>
          <w:sz w:val="24"/>
        </w:rP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1141566C" w14:textId="0928E5D3" w:rsidR="005B67C5" w:rsidRPr="00C627D7" w:rsidRDefault="005B67C5">
      <w:pPr>
        <w:pStyle w:val="ListParagraph"/>
        <w:numPr>
          <w:ilvl w:val="0"/>
          <w:numId w:val="42"/>
        </w:numPr>
        <w:rPr>
          <w:rFonts w:cs="Arial"/>
          <w:sz w:val="24"/>
        </w:rPr>
      </w:pPr>
      <w:r w:rsidRPr="00C627D7">
        <w:rPr>
          <w:rFonts w:cs="Arial"/>
          <w:sz w:val="24"/>
        </w:rPr>
        <w:t>The DSL will contact the children and adolescent mental health services (CAMHS), if appropriate</w:t>
      </w:r>
    </w:p>
    <w:p w14:paraId="129D2E0D"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the incident is a criminal offence and there are delays in the criminal process, the DSL will work closely with the police (and other agencies as required) while protecting children and/or taking any </w:t>
      </w:r>
      <w:r w:rsidRPr="0046413E">
        <w:rPr>
          <w:rFonts w:ascii="Arial" w:eastAsia="MS Mincho" w:hAnsi="Arial" w:cs="Arial"/>
          <w:sz w:val="24"/>
          <w:szCs w:val="24"/>
          <w:lang w:val="en-US"/>
        </w:rPr>
        <w:lastRenderedPageBreak/>
        <w:t xml:space="preserve">disciplinary measures against the alleged perpetrator. We will ask the police if we have any questions about the investigation. </w:t>
      </w:r>
    </w:p>
    <w:p w14:paraId="17193A50"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Creating a supportive environment in school and minimising the risk of child-on-child abuse</w:t>
      </w:r>
    </w:p>
    <w:p w14:paraId="3DDED33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recognise the importance of taking proactive action to minimise the risk of child-on-child abuse, and of creating a supportive environment where victims feel confident in reporting incidents. </w:t>
      </w:r>
    </w:p>
    <w:p w14:paraId="285AFCF7"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To achieve this, we will:</w:t>
      </w:r>
    </w:p>
    <w:p w14:paraId="69311FA8" w14:textId="5E853AB2" w:rsidR="00C627D7" w:rsidRDefault="005B67C5">
      <w:pPr>
        <w:pStyle w:val="ListParagraph"/>
        <w:numPr>
          <w:ilvl w:val="0"/>
          <w:numId w:val="43"/>
        </w:numPr>
        <w:rPr>
          <w:rFonts w:cs="Arial"/>
          <w:sz w:val="24"/>
        </w:rPr>
      </w:pPr>
      <w:r w:rsidRPr="00C627D7">
        <w:rPr>
          <w:rFonts w:cs="Arial"/>
          <w:sz w:val="24"/>
        </w:rPr>
        <w:t xml:space="preserve">Challenge any form of derogatory or sexualised language or inappropriate behaviour between peers, including requesting or sending sexual </w:t>
      </w:r>
      <w:r w:rsidR="00247D13" w:rsidRPr="00C627D7">
        <w:rPr>
          <w:rFonts w:cs="Arial"/>
          <w:sz w:val="24"/>
        </w:rPr>
        <w:t>images.</w:t>
      </w:r>
      <w:r w:rsidRPr="00C627D7">
        <w:rPr>
          <w:rFonts w:cs="Arial"/>
          <w:sz w:val="24"/>
        </w:rPr>
        <w:t xml:space="preserve"> </w:t>
      </w:r>
    </w:p>
    <w:p w14:paraId="69912170" w14:textId="6AC50F38" w:rsidR="00C627D7" w:rsidRDefault="005B67C5">
      <w:pPr>
        <w:pStyle w:val="ListParagraph"/>
        <w:numPr>
          <w:ilvl w:val="0"/>
          <w:numId w:val="43"/>
        </w:numPr>
        <w:rPr>
          <w:rFonts w:cs="Arial"/>
          <w:sz w:val="24"/>
        </w:rPr>
      </w:pPr>
      <w:r w:rsidRPr="00C627D7">
        <w:rPr>
          <w:rFonts w:cs="Arial"/>
          <w:sz w:val="24"/>
        </w:rPr>
        <w:t xml:space="preserve">Be vigilant to issues that particularly affect different genders – for example, sexualised or aggressive touching or grabbing towards female pupils, and initiation or hazing type violence with respect to </w:t>
      </w:r>
      <w:r w:rsidR="00247D13" w:rsidRPr="00C627D7">
        <w:rPr>
          <w:rFonts w:cs="Arial"/>
          <w:sz w:val="24"/>
        </w:rPr>
        <w:t>boys.</w:t>
      </w:r>
    </w:p>
    <w:p w14:paraId="17EC321E" w14:textId="732A70D5" w:rsidR="00C627D7" w:rsidRDefault="005B67C5">
      <w:pPr>
        <w:pStyle w:val="ListParagraph"/>
        <w:numPr>
          <w:ilvl w:val="0"/>
          <w:numId w:val="43"/>
        </w:numPr>
        <w:rPr>
          <w:rFonts w:cs="Arial"/>
          <w:sz w:val="24"/>
        </w:rPr>
      </w:pPr>
      <w:r w:rsidRPr="00C627D7">
        <w:rPr>
          <w:rFonts w:cs="Arial"/>
          <w:sz w:val="24"/>
        </w:rPr>
        <w:t xml:space="preserve">Ensure our curriculum helps to educate pupils about appropriate behaviour and </w:t>
      </w:r>
      <w:r w:rsidR="00247D13" w:rsidRPr="00C627D7">
        <w:rPr>
          <w:rFonts w:cs="Arial"/>
          <w:sz w:val="24"/>
        </w:rPr>
        <w:t>consent.</w:t>
      </w:r>
      <w:r w:rsidRPr="00C627D7">
        <w:rPr>
          <w:rFonts w:cs="Arial"/>
          <w:sz w:val="24"/>
        </w:rPr>
        <w:t xml:space="preserve"> </w:t>
      </w:r>
    </w:p>
    <w:p w14:paraId="5CE3F4F7" w14:textId="77777777" w:rsidR="00C627D7" w:rsidRDefault="005B67C5">
      <w:pPr>
        <w:pStyle w:val="ListParagraph"/>
        <w:numPr>
          <w:ilvl w:val="0"/>
          <w:numId w:val="43"/>
        </w:numPr>
        <w:rPr>
          <w:rFonts w:cs="Arial"/>
          <w:sz w:val="24"/>
        </w:rPr>
      </w:pPr>
      <w:r w:rsidRPr="00C627D7">
        <w:rPr>
          <w:rFonts w:cs="Arial"/>
          <w:sz w:val="24"/>
        </w:rPr>
        <w:t>Ensure pupils are able to easily and confidently report abuse using our reporting systems (as described in section 7.10 below)</w:t>
      </w:r>
    </w:p>
    <w:p w14:paraId="2C9A41A0" w14:textId="0948B8A5" w:rsidR="00C627D7" w:rsidRDefault="005B67C5">
      <w:pPr>
        <w:pStyle w:val="ListParagraph"/>
        <w:numPr>
          <w:ilvl w:val="0"/>
          <w:numId w:val="43"/>
        </w:numPr>
        <w:rPr>
          <w:rFonts w:cs="Arial"/>
          <w:sz w:val="24"/>
        </w:rPr>
      </w:pPr>
      <w:r w:rsidRPr="00C627D7">
        <w:rPr>
          <w:rFonts w:cs="Arial"/>
          <w:sz w:val="24"/>
        </w:rPr>
        <w:t xml:space="preserve">Ensure staff reassure victims that they are being taken </w:t>
      </w:r>
      <w:r w:rsidR="00247D13" w:rsidRPr="00C627D7">
        <w:rPr>
          <w:rFonts w:cs="Arial"/>
          <w:sz w:val="24"/>
        </w:rPr>
        <w:t>seriously.</w:t>
      </w:r>
      <w:r w:rsidRPr="00C627D7">
        <w:rPr>
          <w:rFonts w:cs="Arial"/>
          <w:sz w:val="24"/>
        </w:rPr>
        <w:t xml:space="preserve"> </w:t>
      </w:r>
    </w:p>
    <w:p w14:paraId="255E8B8F" w14:textId="46F1904F" w:rsidR="00C627D7" w:rsidRDefault="005B67C5">
      <w:pPr>
        <w:pStyle w:val="ListParagraph"/>
        <w:numPr>
          <w:ilvl w:val="0"/>
          <w:numId w:val="43"/>
        </w:numPr>
        <w:rPr>
          <w:rFonts w:cs="Arial"/>
          <w:sz w:val="24"/>
        </w:rPr>
      </w:pPr>
      <w:r w:rsidRPr="00C627D7">
        <w:rPr>
          <w:rFonts w:cs="Arial"/>
          <w:sz w:val="24"/>
        </w:rPr>
        <w:t xml:space="preserve">Be </w:t>
      </w:r>
      <w:r w:rsidR="00247D13" w:rsidRPr="00C627D7">
        <w:rPr>
          <w:rFonts w:cs="Arial"/>
          <w:sz w:val="24"/>
        </w:rPr>
        <w:t>alerted</w:t>
      </w:r>
      <w:r w:rsidRPr="00C627D7">
        <w:rPr>
          <w:rFonts w:cs="Arial"/>
          <w:sz w:val="24"/>
        </w:rPr>
        <w:t xml:space="preserve"> to reports of sexual violence and/or harassment that may point to environmental or systemic problems that could be addressed by updating policies, processes and the curriculum, or could reflect wider issues in the local area that should be shared with safeguarding </w:t>
      </w:r>
      <w:r w:rsidR="00247D13" w:rsidRPr="00C627D7">
        <w:rPr>
          <w:rFonts w:cs="Arial"/>
          <w:sz w:val="24"/>
        </w:rPr>
        <w:t>partners.</w:t>
      </w:r>
    </w:p>
    <w:p w14:paraId="086B03D2" w14:textId="5AC6FC08" w:rsidR="00C627D7" w:rsidRDefault="005B67C5">
      <w:pPr>
        <w:pStyle w:val="ListParagraph"/>
        <w:numPr>
          <w:ilvl w:val="0"/>
          <w:numId w:val="43"/>
        </w:numPr>
        <w:rPr>
          <w:rFonts w:cs="Arial"/>
          <w:sz w:val="24"/>
        </w:rPr>
      </w:pPr>
      <w:r w:rsidRPr="00C627D7">
        <w:rPr>
          <w:rFonts w:cs="Arial"/>
          <w:sz w:val="24"/>
        </w:rPr>
        <w:t xml:space="preserve">Support children who have witnessed sexual violence, especially rape or assault by penetration. We will do all we can to make sure the victim, alleged perpetrator(s) and any witnesses are not bullied or </w:t>
      </w:r>
      <w:r w:rsidR="00247D13" w:rsidRPr="00C627D7">
        <w:rPr>
          <w:rFonts w:cs="Arial"/>
          <w:sz w:val="24"/>
        </w:rPr>
        <w:t>harassed.</w:t>
      </w:r>
    </w:p>
    <w:p w14:paraId="33B781A5" w14:textId="68E3569D" w:rsidR="00C627D7" w:rsidRDefault="005B67C5">
      <w:pPr>
        <w:pStyle w:val="ListParagraph"/>
        <w:numPr>
          <w:ilvl w:val="0"/>
          <w:numId w:val="43"/>
        </w:numPr>
        <w:rPr>
          <w:rFonts w:cs="Arial"/>
          <w:sz w:val="24"/>
        </w:rPr>
      </w:pPr>
      <w:r w:rsidRPr="00C627D7">
        <w:rPr>
          <w:rFonts w:cs="Arial"/>
          <w:sz w:val="24"/>
        </w:rPr>
        <w:t xml:space="preserve">Consider intra familial </w:t>
      </w:r>
      <w:r w:rsidR="005C1052" w:rsidRPr="00C627D7">
        <w:rPr>
          <w:rFonts w:cs="Arial"/>
          <w:sz w:val="24"/>
        </w:rPr>
        <w:t>harm</w:t>
      </w:r>
      <w:r w:rsidRPr="00C627D7">
        <w:rPr>
          <w:rFonts w:cs="Arial"/>
          <w:sz w:val="24"/>
        </w:rPr>
        <w:t xml:space="preserve"> and any necessary support for siblings following a report of sexual violence and/or </w:t>
      </w:r>
      <w:r w:rsidR="00247D13" w:rsidRPr="00C627D7">
        <w:rPr>
          <w:rFonts w:cs="Arial"/>
          <w:sz w:val="24"/>
        </w:rPr>
        <w:t>harassment.</w:t>
      </w:r>
      <w:r w:rsidRPr="00C627D7">
        <w:rPr>
          <w:rFonts w:cs="Arial"/>
          <w:sz w:val="24"/>
        </w:rPr>
        <w:t xml:space="preserve">  </w:t>
      </w:r>
    </w:p>
    <w:p w14:paraId="6B9DE591" w14:textId="24DFAB33" w:rsidR="005B67C5" w:rsidRPr="00C627D7" w:rsidRDefault="005B67C5">
      <w:pPr>
        <w:pStyle w:val="ListParagraph"/>
        <w:numPr>
          <w:ilvl w:val="0"/>
          <w:numId w:val="43"/>
        </w:numPr>
        <w:rPr>
          <w:rFonts w:cs="Arial"/>
          <w:sz w:val="24"/>
        </w:rPr>
      </w:pPr>
      <w:r w:rsidRPr="00C627D7">
        <w:rPr>
          <w:rFonts w:cs="Arial"/>
          <w:sz w:val="24"/>
        </w:rPr>
        <w:t>Ensure staff are trained to understand:</w:t>
      </w:r>
    </w:p>
    <w:p w14:paraId="237CDF24" w14:textId="77777777" w:rsidR="005B67C5" w:rsidRPr="0046413E" w:rsidRDefault="005B67C5">
      <w:pPr>
        <w:numPr>
          <w:ilvl w:val="1"/>
          <w:numId w:val="44"/>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How to recognise the indicators and signs of child-on-child abuse, and know how to identify it and respond to reports</w:t>
      </w:r>
    </w:p>
    <w:p w14:paraId="08893E79" w14:textId="15A609DF" w:rsidR="005B67C5" w:rsidRPr="0046413E" w:rsidRDefault="005B67C5">
      <w:pPr>
        <w:numPr>
          <w:ilvl w:val="1"/>
          <w:numId w:val="44"/>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That even if there are no reports of child-on-child abuse in school, it does not mean it is not happening – staff should maintain an attitude of “it could happen </w:t>
      </w:r>
      <w:r w:rsidR="00247D13" w:rsidRPr="0046413E">
        <w:rPr>
          <w:rFonts w:ascii="Arial" w:eastAsia="MS Mincho" w:hAnsi="Arial" w:cs="Arial"/>
          <w:sz w:val="24"/>
          <w:szCs w:val="24"/>
          <w:lang w:val="en-US"/>
        </w:rPr>
        <w:t>here.</w:t>
      </w:r>
      <w:r w:rsidRPr="0046413E">
        <w:rPr>
          <w:rFonts w:ascii="Arial" w:eastAsia="MS Mincho" w:hAnsi="Arial" w:cs="Arial"/>
          <w:sz w:val="24"/>
          <w:szCs w:val="24"/>
          <w:lang w:val="en-US"/>
        </w:rPr>
        <w:t xml:space="preserve">” </w:t>
      </w:r>
    </w:p>
    <w:p w14:paraId="142E6BFF" w14:textId="77777777" w:rsidR="005B67C5" w:rsidRPr="0046413E" w:rsidRDefault="005B67C5">
      <w:pPr>
        <w:numPr>
          <w:ilvl w:val="1"/>
          <w:numId w:val="44"/>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That if they have any concerns about a child’s welfare, they should act on them immediately rather than wait to be told, and that victims may not always make a direct report. For example:</w:t>
      </w:r>
    </w:p>
    <w:p w14:paraId="53F1C66A" w14:textId="116ED583" w:rsidR="005B67C5" w:rsidRPr="0046413E" w:rsidRDefault="005B67C5">
      <w:pPr>
        <w:numPr>
          <w:ilvl w:val="2"/>
          <w:numId w:val="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Children can show signs or act in ways they hope adults will notice</w:t>
      </w:r>
      <w:r w:rsidR="00C627D7">
        <w:rPr>
          <w:rFonts w:ascii="Arial" w:eastAsia="MS Mincho" w:hAnsi="Arial" w:cs="Arial"/>
          <w:sz w:val="24"/>
          <w:szCs w:val="24"/>
          <w:lang w:val="en-US"/>
        </w:rPr>
        <w:t xml:space="preserve"> </w:t>
      </w:r>
      <w:r w:rsidRPr="0046413E">
        <w:rPr>
          <w:rFonts w:ascii="Arial" w:eastAsia="MS Mincho" w:hAnsi="Arial" w:cs="Arial"/>
          <w:sz w:val="24"/>
          <w:szCs w:val="24"/>
          <w:lang w:val="en-US"/>
        </w:rPr>
        <w:t>and react to</w:t>
      </w:r>
    </w:p>
    <w:p w14:paraId="7D55B3DC" w14:textId="4E528913" w:rsidR="005B67C5" w:rsidRPr="0046413E" w:rsidRDefault="005B67C5">
      <w:pPr>
        <w:numPr>
          <w:ilvl w:val="2"/>
          <w:numId w:val="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 friend may make a </w:t>
      </w:r>
      <w:r w:rsidR="00247D13" w:rsidRPr="0046413E">
        <w:rPr>
          <w:rFonts w:ascii="Arial" w:eastAsia="MS Mincho" w:hAnsi="Arial" w:cs="Arial"/>
          <w:sz w:val="24"/>
          <w:szCs w:val="24"/>
          <w:lang w:val="en-US"/>
        </w:rPr>
        <w:t>report.</w:t>
      </w:r>
      <w:r w:rsidRPr="0046413E">
        <w:rPr>
          <w:rFonts w:ascii="Arial" w:eastAsia="MS Mincho" w:hAnsi="Arial" w:cs="Arial"/>
          <w:sz w:val="24"/>
          <w:szCs w:val="24"/>
          <w:lang w:val="en-US"/>
        </w:rPr>
        <w:t xml:space="preserve"> </w:t>
      </w:r>
    </w:p>
    <w:p w14:paraId="5BE1F994" w14:textId="7C6A183C" w:rsidR="005B67C5" w:rsidRPr="0046413E" w:rsidRDefault="005B67C5">
      <w:pPr>
        <w:numPr>
          <w:ilvl w:val="2"/>
          <w:numId w:val="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 member of staff may overhear a </w:t>
      </w:r>
      <w:r w:rsidR="00247D13" w:rsidRPr="0046413E">
        <w:rPr>
          <w:rFonts w:ascii="Arial" w:eastAsia="MS Mincho" w:hAnsi="Arial" w:cs="Arial"/>
          <w:sz w:val="24"/>
          <w:szCs w:val="24"/>
          <w:lang w:val="en-US"/>
        </w:rPr>
        <w:t>conversation.</w:t>
      </w:r>
      <w:r w:rsidRPr="0046413E">
        <w:rPr>
          <w:rFonts w:ascii="Arial" w:eastAsia="MS Mincho" w:hAnsi="Arial" w:cs="Arial"/>
          <w:sz w:val="24"/>
          <w:szCs w:val="24"/>
          <w:lang w:val="en-US"/>
        </w:rPr>
        <w:t xml:space="preserve"> </w:t>
      </w:r>
    </w:p>
    <w:p w14:paraId="073089F2" w14:textId="4E1D63C3" w:rsidR="005B67C5" w:rsidRPr="0046413E" w:rsidRDefault="005B67C5">
      <w:pPr>
        <w:numPr>
          <w:ilvl w:val="2"/>
          <w:numId w:val="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 child’s behaviour might indicate that something is </w:t>
      </w:r>
      <w:r w:rsidR="00247D13" w:rsidRPr="0046413E">
        <w:rPr>
          <w:rFonts w:ascii="Arial" w:eastAsia="MS Mincho" w:hAnsi="Arial" w:cs="Arial"/>
          <w:sz w:val="24"/>
          <w:szCs w:val="24"/>
          <w:lang w:val="en-US"/>
        </w:rPr>
        <w:t>wrong.</w:t>
      </w:r>
    </w:p>
    <w:p w14:paraId="6C28C0F5" w14:textId="3BF1FBE6" w:rsidR="005B67C5" w:rsidRPr="0046413E" w:rsidRDefault="005B67C5">
      <w:pPr>
        <w:numPr>
          <w:ilvl w:val="1"/>
          <w:numId w:val="45"/>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That certain children may face additional barriers to telling someone because of their vulnerability, disability, gender, ethnicity and/or sexual </w:t>
      </w:r>
      <w:r w:rsidR="00247D13" w:rsidRPr="0046413E">
        <w:rPr>
          <w:rFonts w:ascii="Arial" w:eastAsia="MS Mincho" w:hAnsi="Arial" w:cs="Arial"/>
          <w:sz w:val="24"/>
          <w:szCs w:val="24"/>
          <w:lang w:val="en-US"/>
        </w:rPr>
        <w:t>orientation.</w:t>
      </w:r>
    </w:p>
    <w:p w14:paraId="727F721C" w14:textId="1A60AD2A" w:rsidR="005B67C5" w:rsidRPr="0046413E" w:rsidRDefault="005B67C5">
      <w:pPr>
        <w:numPr>
          <w:ilvl w:val="1"/>
          <w:numId w:val="45"/>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That a pupil harming a peer could be a sign that the child is being abused themselves, and that this would fall under the scope of this </w:t>
      </w:r>
      <w:r w:rsidR="00247D13" w:rsidRPr="0046413E">
        <w:rPr>
          <w:rFonts w:ascii="Arial" w:eastAsia="MS Mincho" w:hAnsi="Arial" w:cs="Arial"/>
          <w:sz w:val="24"/>
          <w:szCs w:val="24"/>
          <w:lang w:val="en-US"/>
        </w:rPr>
        <w:t>policy.</w:t>
      </w:r>
    </w:p>
    <w:p w14:paraId="1E4986CC" w14:textId="2B205E5D" w:rsidR="005B67C5" w:rsidRPr="0046413E" w:rsidRDefault="005B67C5">
      <w:pPr>
        <w:numPr>
          <w:ilvl w:val="1"/>
          <w:numId w:val="45"/>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important role they have to play in preventing child-on-child abuse and responding where they believe a child may be at risk from </w:t>
      </w:r>
      <w:r w:rsidR="00247D13" w:rsidRPr="0046413E">
        <w:rPr>
          <w:rFonts w:ascii="Arial" w:eastAsia="MS Mincho" w:hAnsi="Arial" w:cs="Arial"/>
          <w:sz w:val="24"/>
          <w:szCs w:val="24"/>
          <w:lang w:val="en-US"/>
        </w:rPr>
        <w:t>it.</w:t>
      </w:r>
    </w:p>
    <w:p w14:paraId="05C505DF" w14:textId="77777777" w:rsidR="005B67C5" w:rsidRPr="0046413E" w:rsidRDefault="005B67C5">
      <w:pPr>
        <w:numPr>
          <w:ilvl w:val="1"/>
          <w:numId w:val="45"/>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That they should speak to the DSL if they have any concerns</w:t>
      </w:r>
    </w:p>
    <w:p w14:paraId="727EF39B" w14:textId="200284B8" w:rsidR="005B67C5" w:rsidRPr="0046413E" w:rsidRDefault="005B67C5">
      <w:pPr>
        <w:numPr>
          <w:ilvl w:val="1"/>
          <w:numId w:val="45"/>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lastRenderedPageBreak/>
        <w:t xml:space="preserve">That social media is likely to play a role in the fall-out from any incident or alleged incident, including for potential contact between the victim, alleged perpetrator(s) and friends from either </w:t>
      </w:r>
      <w:r w:rsidR="00247D13" w:rsidRPr="0046413E">
        <w:rPr>
          <w:rFonts w:ascii="Arial" w:eastAsia="MS Mincho" w:hAnsi="Arial" w:cs="Arial"/>
          <w:sz w:val="24"/>
          <w:szCs w:val="24"/>
          <w:lang w:val="en-US"/>
        </w:rPr>
        <w:t>side.</w:t>
      </w:r>
    </w:p>
    <w:p w14:paraId="0B5478F9"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DSL will take the lead role in any disciplining of the alleged perpetrator(s). We will provide support at the same time as taking any disciplinary action. </w:t>
      </w:r>
    </w:p>
    <w:p w14:paraId="42B19F14" w14:textId="7A260C4D"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Disciplinary action can be taken while other investigations are going on, </w:t>
      </w:r>
      <w:r w:rsidR="00247D13" w:rsidRPr="0046413E">
        <w:rPr>
          <w:rFonts w:ascii="Arial" w:eastAsia="MS Mincho" w:hAnsi="Arial" w:cs="Arial"/>
          <w:sz w:val="24"/>
          <w:szCs w:val="24"/>
          <w:lang w:val="en-US"/>
        </w:rPr>
        <w:t>e.g.,</w:t>
      </w:r>
      <w:r w:rsidRPr="0046413E">
        <w:rPr>
          <w:rFonts w:ascii="Arial" w:eastAsia="MS Mincho" w:hAnsi="Arial" w:cs="Arial"/>
          <w:sz w:val="24"/>
          <w:szCs w:val="24"/>
          <w:lang w:val="en-US"/>
        </w:rPr>
        <w:t xml:space="preserve">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 </w:t>
      </w:r>
    </w:p>
    <w:p w14:paraId="6C3F1D95" w14:textId="15501944" w:rsidR="00C627D7" w:rsidRDefault="005B67C5">
      <w:pPr>
        <w:pStyle w:val="ListParagraph"/>
        <w:numPr>
          <w:ilvl w:val="0"/>
          <w:numId w:val="46"/>
        </w:numPr>
        <w:rPr>
          <w:rFonts w:cs="Arial"/>
          <w:sz w:val="24"/>
        </w:rPr>
      </w:pPr>
      <w:r w:rsidRPr="00C627D7">
        <w:rPr>
          <w:rFonts w:cs="Arial"/>
          <w:sz w:val="24"/>
        </w:rPr>
        <w:t xml:space="preserve">Taking action would prejudice an investigation and/or subsequent prosecution – we will liaise with the police and/or LA children’s social care to determine </w:t>
      </w:r>
      <w:r w:rsidR="00247D13" w:rsidRPr="00C627D7">
        <w:rPr>
          <w:rFonts w:cs="Arial"/>
          <w:sz w:val="24"/>
        </w:rPr>
        <w:t>this.</w:t>
      </w:r>
      <w:r w:rsidRPr="00C627D7">
        <w:rPr>
          <w:rFonts w:cs="Arial"/>
          <w:sz w:val="24"/>
        </w:rPr>
        <w:t xml:space="preserve"> </w:t>
      </w:r>
    </w:p>
    <w:p w14:paraId="6D45CDEE" w14:textId="423DB5E8" w:rsidR="005B67C5" w:rsidRPr="00C627D7" w:rsidRDefault="005B67C5">
      <w:pPr>
        <w:pStyle w:val="ListParagraph"/>
        <w:numPr>
          <w:ilvl w:val="0"/>
          <w:numId w:val="46"/>
        </w:numPr>
        <w:rPr>
          <w:rFonts w:cs="Arial"/>
          <w:sz w:val="24"/>
        </w:rPr>
      </w:pPr>
      <w:r w:rsidRPr="00C627D7">
        <w:rPr>
          <w:rFonts w:cs="Arial"/>
          <w:sz w:val="24"/>
        </w:rPr>
        <w:t xml:space="preserve">There are circumstances that make it unreasonable or irrational for us to reach our own view about what happened while an independent investigation is </w:t>
      </w:r>
      <w:r w:rsidR="00247D13" w:rsidRPr="00C627D7">
        <w:rPr>
          <w:rFonts w:cs="Arial"/>
          <w:sz w:val="24"/>
        </w:rPr>
        <w:t>ongoing.</w:t>
      </w:r>
      <w:r w:rsidRPr="00C627D7">
        <w:rPr>
          <w:rFonts w:cs="Arial"/>
          <w:sz w:val="24"/>
        </w:rPr>
        <w:t xml:space="preserve">  </w:t>
      </w:r>
    </w:p>
    <w:p w14:paraId="6EA08133" w14:textId="173BBAEF" w:rsidR="002A0194" w:rsidRPr="002A0194" w:rsidRDefault="005B67C5" w:rsidP="002A0194">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7.9 Sharing of nudes and semi-</w:t>
      </w:r>
      <w:r w:rsidR="00B258B1" w:rsidRPr="0046413E">
        <w:rPr>
          <w:rFonts w:ascii="Arial" w:eastAsia="MS Mincho" w:hAnsi="Arial" w:cs="Arial"/>
          <w:b/>
          <w:color w:val="12263F"/>
          <w:sz w:val="24"/>
          <w:szCs w:val="24"/>
          <w:lang w:val="en-US"/>
        </w:rPr>
        <w:t>nudes (</w:t>
      </w:r>
      <w:r w:rsidRPr="0046413E">
        <w:rPr>
          <w:rFonts w:ascii="Arial" w:eastAsia="MS Mincho" w:hAnsi="Arial" w:cs="Arial"/>
          <w:b/>
          <w:color w:val="12263F"/>
          <w:sz w:val="24"/>
          <w:szCs w:val="24"/>
          <w:lang w:val="en-US"/>
        </w:rPr>
        <w:t xml:space="preserve">sexting’) </w:t>
      </w:r>
    </w:p>
    <w:p w14:paraId="7CD51B77" w14:textId="41F9E27F" w:rsidR="005B67C5" w:rsidRPr="0046413E" w:rsidRDefault="002F5B7E"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As a Trust, we follow the </w:t>
      </w:r>
      <w:hyperlink r:id="rId48" w:history="1">
        <w:r w:rsidR="005B67C5" w:rsidRPr="0046413E">
          <w:rPr>
            <w:rFonts w:ascii="Arial" w:eastAsia="MS Mincho" w:hAnsi="Arial" w:cs="Arial"/>
            <w:color w:val="0072CC"/>
            <w:sz w:val="24"/>
            <w:szCs w:val="24"/>
            <w:u w:val="single"/>
            <w:lang w:val="en-US"/>
          </w:rPr>
          <w:t>guidance from the UK Council for Internet Safety</w:t>
        </w:r>
      </w:hyperlink>
      <w:r w:rsidRPr="0046413E">
        <w:rPr>
          <w:rFonts w:ascii="Arial" w:eastAsia="MS Mincho" w:hAnsi="Arial" w:cs="Arial"/>
          <w:sz w:val="24"/>
          <w:szCs w:val="24"/>
          <w:lang w:val="en-US"/>
        </w:rPr>
        <w:t xml:space="preserve">. An overview of the guidance and key steps are outlined below. </w:t>
      </w:r>
    </w:p>
    <w:p w14:paraId="168B8F15" w14:textId="4D3637B1"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 xml:space="preserve">Your responsibilities when responding to an </w:t>
      </w:r>
      <w:r w:rsidR="00247D13" w:rsidRPr="0046413E">
        <w:rPr>
          <w:rFonts w:ascii="Arial" w:eastAsia="MS Mincho" w:hAnsi="Arial" w:cs="Arial"/>
          <w:b/>
          <w:sz w:val="24"/>
          <w:szCs w:val="24"/>
          <w:lang w:val="en-US"/>
        </w:rPr>
        <w:t>incident.</w:t>
      </w:r>
    </w:p>
    <w:p w14:paraId="02FCCD02" w14:textId="4F97EAD4"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you are made aware of an incident involving the consensual or non-consensual sharing of nude or semi-nude images/videos (also known as ‘sexting’ or ‘youth produced sexual imagery’), you must report it to the DSL immediately. </w:t>
      </w:r>
      <w:r w:rsidR="00B258B1">
        <w:rPr>
          <w:rFonts w:ascii="Arial" w:eastAsia="MS Mincho" w:hAnsi="Arial" w:cs="Arial"/>
          <w:sz w:val="24"/>
          <w:szCs w:val="24"/>
          <w:lang w:val="en-US"/>
        </w:rPr>
        <w:t>Sharing</w:t>
      </w:r>
      <w:r w:rsidR="00B54C5F">
        <w:rPr>
          <w:rFonts w:ascii="Arial" w:eastAsia="MS Mincho" w:hAnsi="Arial" w:cs="Arial"/>
          <w:sz w:val="24"/>
          <w:szCs w:val="24"/>
          <w:lang w:val="en-US"/>
        </w:rPr>
        <w:t xml:space="preserve"> images also includes ‘pseudo-images</w:t>
      </w:r>
      <w:r w:rsidR="002B0137">
        <w:rPr>
          <w:rFonts w:ascii="Arial" w:eastAsia="MS Mincho" w:hAnsi="Arial" w:cs="Arial"/>
          <w:sz w:val="24"/>
          <w:szCs w:val="24"/>
          <w:lang w:val="en-US"/>
        </w:rPr>
        <w:t xml:space="preserve">, which are computer- generated images that otherwise appear to be a photograph or video.’ </w:t>
      </w:r>
    </w:p>
    <w:p w14:paraId="375177EE"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You must </w:t>
      </w:r>
      <w:r w:rsidRPr="0046413E">
        <w:rPr>
          <w:rFonts w:ascii="Arial" w:eastAsia="MS Mincho" w:hAnsi="Arial" w:cs="Arial"/>
          <w:b/>
          <w:sz w:val="24"/>
          <w:szCs w:val="24"/>
          <w:lang w:val="en-US"/>
        </w:rPr>
        <w:t>not</w:t>
      </w:r>
      <w:r w:rsidRPr="0046413E">
        <w:rPr>
          <w:rFonts w:ascii="Arial" w:eastAsia="MS Mincho" w:hAnsi="Arial" w:cs="Arial"/>
          <w:sz w:val="24"/>
          <w:szCs w:val="24"/>
          <w:lang w:val="en-US"/>
        </w:rPr>
        <w:t xml:space="preserve">: </w:t>
      </w:r>
    </w:p>
    <w:p w14:paraId="7454D257" w14:textId="77777777" w:rsidR="00C627D7" w:rsidRDefault="005B67C5">
      <w:pPr>
        <w:pStyle w:val="ListParagraph"/>
        <w:numPr>
          <w:ilvl w:val="0"/>
          <w:numId w:val="47"/>
        </w:numPr>
        <w:rPr>
          <w:rFonts w:cs="Arial"/>
          <w:sz w:val="24"/>
        </w:rPr>
      </w:pPr>
      <w:r w:rsidRPr="00C627D7">
        <w:rPr>
          <w:rFonts w:cs="Arial"/>
          <w:sz w:val="24"/>
        </w:rPr>
        <w:t>View, copy, print, share, store or save the imagery yourself, or ask a pupil to share or download it (if you have already viewed the imagery by accident, you must report this to the DSL)</w:t>
      </w:r>
    </w:p>
    <w:p w14:paraId="6F772D47" w14:textId="31369D84" w:rsidR="00C627D7" w:rsidRDefault="005B67C5">
      <w:pPr>
        <w:pStyle w:val="ListParagraph"/>
        <w:numPr>
          <w:ilvl w:val="0"/>
          <w:numId w:val="47"/>
        </w:numPr>
        <w:rPr>
          <w:rFonts w:cs="Arial"/>
          <w:sz w:val="24"/>
        </w:rPr>
      </w:pPr>
      <w:r w:rsidRPr="00C627D7">
        <w:rPr>
          <w:rFonts w:cs="Arial"/>
          <w:sz w:val="24"/>
        </w:rPr>
        <w:t xml:space="preserve">Delete the imagery or ask the pupil to delete </w:t>
      </w:r>
      <w:r w:rsidR="00247D13" w:rsidRPr="00C627D7">
        <w:rPr>
          <w:rFonts w:cs="Arial"/>
          <w:sz w:val="24"/>
        </w:rPr>
        <w:t>it.</w:t>
      </w:r>
    </w:p>
    <w:p w14:paraId="7115D2B3" w14:textId="77777777" w:rsidR="00C627D7" w:rsidRDefault="005B67C5">
      <w:pPr>
        <w:pStyle w:val="ListParagraph"/>
        <w:numPr>
          <w:ilvl w:val="0"/>
          <w:numId w:val="47"/>
        </w:numPr>
        <w:rPr>
          <w:rFonts w:cs="Arial"/>
          <w:sz w:val="24"/>
        </w:rPr>
      </w:pPr>
      <w:r w:rsidRPr="00C627D7">
        <w:rPr>
          <w:rFonts w:cs="Arial"/>
          <w:sz w:val="24"/>
        </w:rPr>
        <w:t xml:space="preserve">Ask the pupil(s) who are involved in the incident to disclose information regarding the imagery (this is the DSL’s responsibility) </w:t>
      </w:r>
    </w:p>
    <w:p w14:paraId="19DBBC65" w14:textId="5D7F338C" w:rsidR="00C627D7" w:rsidRDefault="005B67C5">
      <w:pPr>
        <w:pStyle w:val="ListParagraph"/>
        <w:numPr>
          <w:ilvl w:val="0"/>
          <w:numId w:val="47"/>
        </w:numPr>
        <w:rPr>
          <w:rFonts w:cs="Arial"/>
          <w:sz w:val="24"/>
        </w:rPr>
      </w:pPr>
      <w:r w:rsidRPr="00C627D7">
        <w:rPr>
          <w:rFonts w:cs="Arial"/>
          <w:sz w:val="24"/>
        </w:rPr>
        <w:t xml:space="preserve">Share information about the incident with other members of staff, the pupil(s) it involves or their, or other, parents and/or </w:t>
      </w:r>
      <w:r w:rsidR="00247D13" w:rsidRPr="00C627D7">
        <w:rPr>
          <w:rFonts w:cs="Arial"/>
          <w:sz w:val="24"/>
        </w:rPr>
        <w:t>carers.</w:t>
      </w:r>
    </w:p>
    <w:p w14:paraId="23DD16FD" w14:textId="03A01E86" w:rsidR="005B67C5" w:rsidRPr="00C627D7" w:rsidRDefault="005B67C5">
      <w:pPr>
        <w:pStyle w:val="ListParagraph"/>
        <w:numPr>
          <w:ilvl w:val="0"/>
          <w:numId w:val="47"/>
        </w:numPr>
        <w:rPr>
          <w:rFonts w:cs="Arial"/>
          <w:sz w:val="24"/>
        </w:rPr>
      </w:pPr>
      <w:r w:rsidRPr="00C627D7">
        <w:rPr>
          <w:rFonts w:cs="Arial"/>
          <w:sz w:val="24"/>
        </w:rPr>
        <w:t xml:space="preserve">Say or do anything to blame or shame any young people </w:t>
      </w:r>
      <w:r w:rsidR="00247D13" w:rsidRPr="00C627D7">
        <w:rPr>
          <w:rFonts w:cs="Arial"/>
          <w:sz w:val="24"/>
        </w:rPr>
        <w:t>involved.</w:t>
      </w:r>
    </w:p>
    <w:p w14:paraId="73C7A1FA" w14:textId="189E12F8"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You should explain that you need to report the </w:t>
      </w:r>
      <w:r w:rsidR="002F5B7E" w:rsidRPr="0046413E">
        <w:rPr>
          <w:rFonts w:ascii="Arial" w:eastAsia="MS Mincho" w:hAnsi="Arial" w:cs="Arial"/>
          <w:sz w:val="24"/>
          <w:szCs w:val="24"/>
          <w:lang w:val="en-US"/>
        </w:rPr>
        <w:t>incident and</w:t>
      </w:r>
      <w:r w:rsidRPr="0046413E">
        <w:rPr>
          <w:rFonts w:ascii="Arial" w:eastAsia="MS Mincho" w:hAnsi="Arial" w:cs="Arial"/>
          <w:sz w:val="24"/>
          <w:szCs w:val="24"/>
          <w:lang w:val="en-US"/>
        </w:rPr>
        <w:t xml:space="preserve"> reassure the pupil(s) that they will receive support and help from the DSL.</w:t>
      </w:r>
    </w:p>
    <w:p w14:paraId="4C9DEB41"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Initial review meeting</w:t>
      </w:r>
    </w:p>
    <w:p w14:paraId="61570B21"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46B518F3" w14:textId="77777777" w:rsidR="00C627D7" w:rsidRDefault="005B67C5">
      <w:pPr>
        <w:pStyle w:val="ListParagraph"/>
        <w:numPr>
          <w:ilvl w:val="0"/>
          <w:numId w:val="48"/>
        </w:numPr>
        <w:rPr>
          <w:rFonts w:cs="Arial"/>
          <w:sz w:val="24"/>
        </w:rPr>
      </w:pPr>
      <w:r w:rsidRPr="00C627D7">
        <w:rPr>
          <w:rFonts w:cs="Arial"/>
          <w:sz w:val="24"/>
        </w:rPr>
        <w:t xml:space="preserve">Whether there is an immediate risk to pupil(s) </w:t>
      </w:r>
    </w:p>
    <w:p w14:paraId="1B01E437" w14:textId="77777777" w:rsidR="00C627D7" w:rsidRDefault="005B67C5">
      <w:pPr>
        <w:pStyle w:val="ListParagraph"/>
        <w:numPr>
          <w:ilvl w:val="0"/>
          <w:numId w:val="48"/>
        </w:numPr>
        <w:rPr>
          <w:rFonts w:cs="Arial"/>
          <w:sz w:val="24"/>
        </w:rPr>
      </w:pPr>
      <w:r w:rsidRPr="00C627D7">
        <w:rPr>
          <w:rFonts w:cs="Arial"/>
          <w:sz w:val="24"/>
        </w:rPr>
        <w:t xml:space="preserve">If a referral needs to be made to the police and/or children’s social care </w:t>
      </w:r>
    </w:p>
    <w:p w14:paraId="269EEC3D" w14:textId="77777777" w:rsidR="00C627D7" w:rsidRDefault="005B67C5">
      <w:pPr>
        <w:pStyle w:val="ListParagraph"/>
        <w:numPr>
          <w:ilvl w:val="0"/>
          <w:numId w:val="48"/>
        </w:numPr>
        <w:rPr>
          <w:rFonts w:cs="Arial"/>
          <w:sz w:val="24"/>
        </w:rPr>
      </w:pPr>
      <w:r w:rsidRPr="00C627D7">
        <w:rPr>
          <w:rFonts w:cs="Arial"/>
          <w:sz w:val="24"/>
        </w:rPr>
        <w:t>If it is necessary to view the image(s) in order to safeguard the young person (in most cases, images or videos should not be viewed)</w:t>
      </w:r>
    </w:p>
    <w:p w14:paraId="221BF800" w14:textId="5D939B94" w:rsidR="00C627D7" w:rsidRDefault="005B67C5">
      <w:pPr>
        <w:pStyle w:val="ListParagraph"/>
        <w:numPr>
          <w:ilvl w:val="0"/>
          <w:numId w:val="48"/>
        </w:numPr>
        <w:rPr>
          <w:rFonts w:cs="Arial"/>
          <w:sz w:val="24"/>
        </w:rPr>
      </w:pPr>
      <w:r w:rsidRPr="00C627D7">
        <w:rPr>
          <w:rFonts w:cs="Arial"/>
          <w:sz w:val="24"/>
        </w:rPr>
        <w:t xml:space="preserve">What further information is required to decide on the best </w:t>
      </w:r>
      <w:r w:rsidR="00247D13" w:rsidRPr="00C627D7">
        <w:rPr>
          <w:rFonts w:cs="Arial"/>
          <w:sz w:val="24"/>
        </w:rPr>
        <w:t>response?</w:t>
      </w:r>
    </w:p>
    <w:p w14:paraId="0CEC515A" w14:textId="77777777" w:rsidR="00C627D7" w:rsidRDefault="005B67C5">
      <w:pPr>
        <w:pStyle w:val="ListParagraph"/>
        <w:numPr>
          <w:ilvl w:val="0"/>
          <w:numId w:val="48"/>
        </w:numPr>
        <w:rPr>
          <w:rFonts w:cs="Arial"/>
          <w:sz w:val="24"/>
        </w:rPr>
      </w:pPr>
      <w:r w:rsidRPr="00C627D7">
        <w:rPr>
          <w:rFonts w:cs="Arial"/>
          <w:sz w:val="24"/>
        </w:rPr>
        <w:t>Whether the image(s) has been shared widely and via what services and/or platforms (this may be unknown)</w:t>
      </w:r>
    </w:p>
    <w:p w14:paraId="2020188E" w14:textId="77777777" w:rsidR="00C627D7" w:rsidRDefault="005B67C5">
      <w:pPr>
        <w:pStyle w:val="ListParagraph"/>
        <w:numPr>
          <w:ilvl w:val="0"/>
          <w:numId w:val="48"/>
        </w:numPr>
        <w:rPr>
          <w:rFonts w:cs="Arial"/>
          <w:sz w:val="24"/>
        </w:rPr>
      </w:pPr>
      <w:r w:rsidRPr="00C627D7">
        <w:rPr>
          <w:rFonts w:cs="Arial"/>
          <w:sz w:val="24"/>
        </w:rPr>
        <w:lastRenderedPageBreak/>
        <w:t>Whether immediate action should be taken to delete or remove images or videos from devices or online services</w:t>
      </w:r>
    </w:p>
    <w:p w14:paraId="25C7BDBA" w14:textId="3E4A87DE" w:rsidR="00C627D7" w:rsidRDefault="005B67C5">
      <w:pPr>
        <w:pStyle w:val="ListParagraph"/>
        <w:numPr>
          <w:ilvl w:val="0"/>
          <w:numId w:val="48"/>
        </w:numPr>
        <w:rPr>
          <w:rFonts w:cs="Arial"/>
          <w:sz w:val="24"/>
        </w:rPr>
      </w:pPr>
      <w:r w:rsidRPr="00C627D7">
        <w:rPr>
          <w:rFonts w:cs="Arial"/>
          <w:sz w:val="24"/>
        </w:rPr>
        <w:t xml:space="preserve">Any relevant facts about the pupils </w:t>
      </w:r>
      <w:r w:rsidR="005C1052" w:rsidRPr="00C627D7">
        <w:rPr>
          <w:rFonts w:cs="Arial"/>
          <w:sz w:val="24"/>
        </w:rPr>
        <w:t>involved</w:t>
      </w:r>
      <w:r w:rsidRPr="00C627D7">
        <w:rPr>
          <w:rFonts w:cs="Arial"/>
          <w:sz w:val="24"/>
        </w:rPr>
        <w:t xml:space="preserve"> would influence risk </w:t>
      </w:r>
      <w:r w:rsidR="00247D13" w:rsidRPr="00C627D7">
        <w:rPr>
          <w:rFonts w:cs="Arial"/>
          <w:sz w:val="24"/>
        </w:rPr>
        <w:t>assessment.</w:t>
      </w:r>
    </w:p>
    <w:p w14:paraId="26CD1984" w14:textId="0B7F8132" w:rsidR="00C627D7" w:rsidRDefault="005B67C5">
      <w:pPr>
        <w:pStyle w:val="ListParagraph"/>
        <w:numPr>
          <w:ilvl w:val="0"/>
          <w:numId w:val="48"/>
        </w:numPr>
        <w:rPr>
          <w:rFonts w:cs="Arial"/>
          <w:sz w:val="24"/>
        </w:rPr>
      </w:pPr>
      <w:r w:rsidRPr="00C627D7">
        <w:rPr>
          <w:rFonts w:cs="Arial"/>
          <w:sz w:val="24"/>
        </w:rPr>
        <w:t xml:space="preserve">If there is a need to contact another school, college, setting or </w:t>
      </w:r>
      <w:r w:rsidR="00247D13" w:rsidRPr="00C627D7">
        <w:rPr>
          <w:rFonts w:cs="Arial"/>
          <w:sz w:val="24"/>
        </w:rPr>
        <w:t>individual.</w:t>
      </w:r>
    </w:p>
    <w:p w14:paraId="42DE1588" w14:textId="4B3E0EDD" w:rsidR="005B67C5" w:rsidRPr="00C627D7" w:rsidRDefault="005B67C5">
      <w:pPr>
        <w:pStyle w:val="ListParagraph"/>
        <w:numPr>
          <w:ilvl w:val="0"/>
          <w:numId w:val="48"/>
        </w:numPr>
        <w:rPr>
          <w:rFonts w:cs="Arial"/>
          <w:sz w:val="24"/>
        </w:rPr>
      </w:pPr>
      <w:r w:rsidRPr="00C627D7">
        <w:rPr>
          <w:rFonts w:cs="Arial"/>
          <w:sz w:val="24"/>
        </w:rPr>
        <w:t>Whether to contact parents or carers of the pupils involved (in most cases parents/carers should be involved)</w:t>
      </w:r>
    </w:p>
    <w:p w14:paraId="5CECEA68"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DSL will make an immediate referral to police and/or children’s social care if: </w:t>
      </w:r>
    </w:p>
    <w:p w14:paraId="11580257" w14:textId="4483F36C" w:rsidR="00C627D7" w:rsidRDefault="005B67C5">
      <w:pPr>
        <w:pStyle w:val="ListParagraph"/>
        <w:numPr>
          <w:ilvl w:val="0"/>
          <w:numId w:val="49"/>
        </w:numPr>
        <w:rPr>
          <w:rFonts w:cs="Arial"/>
          <w:sz w:val="24"/>
        </w:rPr>
      </w:pPr>
      <w:r w:rsidRPr="00C627D7">
        <w:rPr>
          <w:rFonts w:cs="Arial"/>
          <w:sz w:val="24"/>
        </w:rPr>
        <w:t xml:space="preserve">The incident involves an </w:t>
      </w:r>
      <w:r w:rsidR="00247D13" w:rsidRPr="00C627D7">
        <w:rPr>
          <w:rFonts w:cs="Arial"/>
          <w:sz w:val="24"/>
        </w:rPr>
        <w:t>adult.</w:t>
      </w:r>
      <w:r w:rsidRPr="00C627D7">
        <w:rPr>
          <w:rFonts w:cs="Arial"/>
          <w:sz w:val="24"/>
        </w:rPr>
        <w:t xml:space="preserve"> </w:t>
      </w:r>
    </w:p>
    <w:p w14:paraId="47DADAAC" w14:textId="77777777" w:rsidR="00C627D7" w:rsidRDefault="005B67C5">
      <w:pPr>
        <w:pStyle w:val="ListParagraph"/>
        <w:numPr>
          <w:ilvl w:val="0"/>
          <w:numId w:val="49"/>
        </w:numPr>
        <w:rPr>
          <w:rFonts w:cs="Arial"/>
          <w:sz w:val="24"/>
        </w:rPr>
      </w:pPr>
      <w:r w:rsidRPr="00C627D7">
        <w:rPr>
          <w:rFonts w:cs="Arial"/>
          <w:sz w:val="24"/>
        </w:rPr>
        <w:t>There is reason to believe that a young person has been coerced, blackmailed or groomed, or if there are concerns about their capacity to consent (for example, owing to special educational needs)</w:t>
      </w:r>
    </w:p>
    <w:p w14:paraId="544309A0" w14:textId="77777777" w:rsidR="00C627D7" w:rsidRDefault="005B67C5">
      <w:pPr>
        <w:pStyle w:val="ListParagraph"/>
        <w:numPr>
          <w:ilvl w:val="0"/>
          <w:numId w:val="49"/>
        </w:numPr>
        <w:rPr>
          <w:rFonts w:cs="Arial"/>
          <w:sz w:val="24"/>
        </w:rPr>
      </w:pPr>
      <w:r w:rsidRPr="00C627D7">
        <w:rPr>
          <w:rFonts w:cs="Arial"/>
          <w:sz w:val="24"/>
        </w:rPr>
        <w:t>What the DSL knows about the images or videos suggests the content depicts sexual acts which are unusual for the young person’s developmental stage, or are violent</w:t>
      </w:r>
    </w:p>
    <w:p w14:paraId="0853D2E7" w14:textId="730A78A5" w:rsidR="00C627D7" w:rsidRDefault="005B67C5">
      <w:pPr>
        <w:pStyle w:val="ListParagraph"/>
        <w:numPr>
          <w:ilvl w:val="0"/>
          <w:numId w:val="49"/>
        </w:numPr>
        <w:rPr>
          <w:rFonts w:cs="Arial"/>
          <w:sz w:val="24"/>
        </w:rPr>
      </w:pPr>
      <w:r w:rsidRPr="00C627D7">
        <w:rPr>
          <w:rFonts w:cs="Arial"/>
          <w:sz w:val="24"/>
        </w:rPr>
        <w:t xml:space="preserve">The imagery involves sexual acts and any pupil in the images or videos is under </w:t>
      </w:r>
      <w:r w:rsidR="00247D13" w:rsidRPr="00C627D7">
        <w:rPr>
          <w:rFonts w:cs="Arial"/>
          <w:sz w:val="24"/>
        </w:rPr>
        <w:t>13.</w:t>
      </w:r>
    </w:p>
    <w:p w14:paraId="7BB384A5" w14:textId="5ADA6B50" w:rsidR="005B67C5" w:rsidRPr="00C627D7" w:rsidRDefault="005B67C5">
      <w:pPr>
        <w:pStyle w:val="ListParagraph"/>
        <w:numPr>
          <w:ilvl w:val="0"/>
          <w:numId w:val="49"/>
        </w:numPr>
        <w:rPr>
          <w:rFonts w:cs="Arial"/>
          <w:sz w:val="24"/>
        </w:rPr>
      </w:pPr>
      <w:r w:rsidRPr="00C627D7">
        <w:rPr>
          <w:rFonts w:cs="Arial"/>
          <w:sz w:val="24"/>
        </w:rPr>
        <w:t>The DSL has reason to believe a pupil is at immediate risk of harm owing to the sharing of nudes and semi-nudes (for example, the young person is presenting as suicidal or self-harming)</w:t>
      </w:r>
    </w:p>
    <w:p w14:paraId="30F49797"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32685A31"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Further review by the DSL</w:t>
      </w:r>
    </w:p>
    <w:p w14:paraId="33531113" w14:textId="523FBD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at the initial review </w:t>
      </w:r>
      <w:r w:rsidR="00247D13" w:rsidRPr="0046413E">
        <w:rPr>
          <w:rFonts w:ascii="Arial" w:eastAsia="MS Mincho" w:hAnsi="Arial" w:cs="Arial"/>
          <w:sz w:val="24"/>
          <w:szCs w:val="24"/>
          <w:lang w:val="en-US"/>
        </w:rPr>
        <w:t>stag</w:t>
      </w:r>
      <w:r w:rsidR="00247D13">
        <w:rPr>
          <w:rFonts w:ascii="Arial" w:eastAsia="MS Mincho" w:hAnsi="Arial" w:cs="Arial"/>
          <w:sz w:val="24"/>
          <w:szCs w:val="24"/>
          <w:lang w:val="en-US"/>
        </w:rPr>
        <w:t>e,</w:t>
      </w:r>
      <w:r w:rsidRPr="0046413E">
        <w:rPr>
          <w:rFonts w:ascii="Arial" w:eastAsia="MS Mincho" w:hAnsi="Arial" w:cs="Arial"/>
          <w:sz w:val="24"/>
          <w:szCs w:val="24"/>
          <w:lang w:val="en-US"/>
        </w:rPr>
        <w:t xml:space="preserve"> a decision has been made not to refer to police and/or children’s social care, the DSL will conduct a further review to establish the facts and assess the risks.</w:t>
      </w:r>
      <w:r w:rsidR="00C627D7">
        <w:rPr>
          <w:rFonts w:ascii="Arial" w:eastAsia="MS Mincho" w:hAnsi="Arial" w:cs="Arial"/>
          <w:sz w:val="24"/>
          <w:szCs w:val="24"/>
          <w:lang w:val="en-US"/>
        </w:rPr>
        <w:t xml:space="preserve"> </w:t>
      </w:r>
      <w:r w:rsidRPr="0046413E">
        <w:rPr>
          <w:rFonts w:ascii="Arial" w:eastAsia="MS Mincho" w:hAnsi="Arial" w:cs="Arial"/>
          <w:sz w:val="24"/>
          <w:szCs w:val="24"/>
          <w:lang w:val="en-US"/>
        </w:rPr>
        <w:t>They will hold interviews with the pupils involved (if appropriate).</w:t>
      </w:r>
    </w:p>
    <w:p w14:paraId="14C2C43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at any point in the process there is a concern that a pupil has been harmed or is at risk of harm, a referral will be made to children’s social care and/or the police immediately. </w:t>
      </w:r>
    </w:p>
    <w:p w14:paraId="0EEF5D29"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Informing parents/carers</w:t>
      </w:r>
    </w:p>
    <w:p w14:paraId="0FD5B12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DSL will inform parents/carers at an early stage and keep them involved in the process, unless there is a good reason to believe that involving them would put the pupil at risk of harm. </w:t>
      </w:r>
    </w:p>
    <w:p w14:paraId="13FB0FE6"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Referring to the police</w:t>
      </w:r>
    </w:p>
    <w:p w14:paraId="219DAA65" w14:textId="79A8FBE8"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it is necessary to refer an incident to the police, this will be done </w:t>
      </w:r>
      <w:r w:rsidR="005C1052" w:rsidRPr="0046413E">
        <w:rPr>
          <w:rFonts w:ascii="Arial" w:eastAsia="MS Mincho" w:hAnsi="Arial" w:cs="Arial"/>
          <w:sz w:val="24"/>
          <w:szCs w:val="24"/>
          <w:lang w:val="en-US"/>
        </w:rPr>
        <w:t>by</w:t>
      </w:r>
      <w:r w:rsidR="002F5B7E" w:rsidRPr="0046413E">
        <w:rPr>
          <w:rFonts w:ascii="Arial" w:eastAsia="MS Mincho" w:hAnsi="Arial" w:cs="Arial"/>
          <w:sz w:val="24"/>
          <w:szCs w:val="24"/>
          <w:lang w:val="en-US"/>
        </w:rPr>
        <w:t xml:space="preserve"> dialing 101. </w:t>
      </w:r>
      <w:r w:rsidRPr="0046413E">
        <w:rPr>
          <w:rFonts w:ascii="Arial" w:eastAsia="MS Mincho" w:hAnsi="Arial" w:cs="Arial"/>
          <w:sz w:val="24"/>
          <w:szCs w:val="24"/>
          <w:lang w:val="en-US"/>
        </w:rPr>
        <w:t xml:space="preserve"> </w:t>
      </w:r>
    </w:p>
    <w:p w14:paraId="389EB53D"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Recording incidents</w:t>
      </w:r>
    </w:p>
    <w:p w14:paraId="3B9BC91D" w14:textId="7AA7ACEC" w:rsidR="005B67C5" w:rsidRPr="0046413E" w:rsidRDefault="005B67C5" w:rsidP="00021380">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All incidents of sharing of nudes and semi-nudes,</w:t>
      </w:r>
      <w:r w:rsidRPr="0046413E">
        <w:rPr>
          <w:rFonts w:ascii="Arial" w:eastAsia="MS Mincho" w:hAnsi="Arial" w:cs="Arial"/>
          <w:b/>
          <w:sz w:val="24"/>
          <w:szCs w:val="24"/>
          <w:lang w:val="en-US"/>
        </w:rPr>
        <w:t xml:space="preserve"> </w:t>
      </w:r>
      <w:r w:rsidRPr="0046413E">
        <w:rPr>
          <w:rFonts w:ascii="Arial" w:eastAsia="MS Mincho" w:hAnsi="Arial" w:cs="Arial"/>
          <w:sz w:val="24"/>
          <w:szCs w:val="24"/>
          <w:lang w:val="en-US"/>
        </w:rPr>
        <w:t xml:space="preserve">and the decisions made in responding to them, will be recorded. The record-keeping arrangements set out in </w:t>
      </w:r>
      <w:r w:rsidRPr="009A3931">
        <w:rPr>
          <w:rFonts w:ascii="Arial" w:eastAsia="MS Mincho" w:hAnsi="Arial" w:cs="Arial"/>
          <w:sz w:val="24"/>
          <w:szCs w:val="24"/>
          <w:lang w:val="en-US"/>
        </w:rPr>
        <w:t>section 14</w:t>
      </w:r>
      <w:r w:rsidRPr="0046413E">
        <w:rPr>
          <w:rFonts w:ascii="Arial" w:eastAsia="MS Mincho" w:hAnsi="Arial" w:cs="Arial"/>
          <w:sz w:val="24"/>
          <w:szCs w:val="24"/>
          <w:lang w:val="en-US"/>
        </w:rPr>
        <w:t xml:space="preserve"> of this policy also apply to recording these incidents. </w:t>
      </w:r>
    </w:p>
    <w:p w14:paraId="627F4336" w14:textId="77777777" w:rsidR="005B67C5" w:rsidRPr="0046413E" w:rsidRDefault="005B67C5" w:rsidP="005B67C5">
      <w:pPr>
        <w:spacing w:after="120" w:line="240" w:lineRule="auto"/>
        <w:rPr>
          <w:rFonts w:ascii="Arial" w:eastAsia="MS Mincho" w:hAnsi="Arial" w:cs="Arial"/>
          <w:b/>
          <w:sz w:val="24"/>
          <w:szCs w:val="24"/>
          <w:lang w:val="en-US"/>
        </w:rPr>
      </w:pPr>
      <w:bookmarkStart w:id="10" w:name="_Hlk63344010"/>
      <w:r w:rsidRPr="0046413E">
        <w:rPr>
          <w:rFonts w:ascii="Arial" w:eastAsia="MS Mincho" w:hAnsi="Arial" w:cs="Arial"/>
          <w:b/>
          <w:sz w:val="24"/>
          <w:szCs w:val="24"/>
          <w:lang w:val="en-US"/>
        </w:rPr>
        <w:t xml:space="preserve">Curriculum coverage </w:t>
      </w:r>
    </w:p>
    <w:p w14:paraId="57AE41F9" w14:textId="7A1FD4FA"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Pupils are taught about the issues surrounding the sharing of nudes and semi-nudes</w:t>
      </w:r>
      <w:r w:rsidRPr="0046413E">
        <w:rPr>
          <w:rFonts w:ascii="Arial" w:eastAsia="MS Mincho" w:hAnsi="Arial" w:cs="Arial"/>
          <w:b/>
          <w:sz w:val="24"/>
          <w:szCs w:val="24"/>
          <w:lang w:val="en-US"/>
        </w:rPr>
        <w:t xml:space="preserve"> </w:t>
      </w:r>
      <w:r w:rsidRPr="0046413E">
        <w:rPr>
          <w:rFonts w:ascii="Arial" w:eastAsia="MS Mincho" w:hAnsi="Arial" w:cs="Arial"/>
          <w:sz w:val="24"/>
          <w:szCs w:val="24"/>
          <w:lang w:val="en-US"/>
        </w:rPr>
        <w:t xml:space="preserve">as part of our </w:t>
      </w:r>
      <w:r w:rsidR="00247D13" w:rsidRPr="0046413E">
        <w:rPr>
          <w:rFonts w:ascii="Arial" w:eastAsia="MS Mincho" w:hAnsi="Arial" w:cs="Arial"/>
          <w:sz w:val="24"/>
          <w:szCs w:val="24"/>
          <w:lang w:val="en-US"/>
        </w:rPr>
        <w:t>relationship’s</w:t>
      </w:r>
      <w:r w:rsidRPr="0046413E">
        <w:rPr>
          <w:rFonts w:ascii="Arial" w:eastAsia="MS Mincho" w:hAnsi="Arial" w:cs="Arial"/>
          <w:sz w:val="24"/>
          <w:szCs w:val="24"/>
          <w:lang w:val="en-US"/>
        </w:rPr>
        <w:t xml:space="preserve"> education and computing programmes. Teaching </w:t>
      </w:r>
      <w:r w:rsidR="00E1459E">
        <w:rPr>
          <w:rFonts w:ascii="Arial" w:eastAsia="MS Mincho" w:hAnsi="Arial" w:cs="Arial"/>
          <w:sz w:val="24"/>
          <w:szCs w:val="24"/>
          <w:lang w:val="en-US"/>
        </w:rPr>
        <w:t xml:space="preserve">follows best practice in delivering safe and effective education and </w:t>
      </w:r>
      <w:r w:rsidRPr="0046413E">
        <w:rPr>
          <w:rFonts w:ascii="Arial" w:eastAsia="MS Mincho" w:hAnsi="Arial" w:cs="Arial"/>
          <w:sz w:val="24"/>
          <w:szCs w:val="24"/>
          <w:lang w:val="en-US"/>
        </w:rPr>
        <w:t xml:space="preserve">covers the following in relation to the sharing of nudes and semi-nudes: </w:t>
      </w:r>
    </w:p>
    <w:bookmarkEnd w:id="10"/>
    <w:p w14:paraId="5702E485" w14:textId="77777777" w:rsidR="00C627D7" w:rsidRDefault="005B67C5">
      <w:pPr>
        <w:pStyle w:val="ListParagraph"/>
        <w:numPr>
          <w:ilvl w:val="0"/>
          <w:numId w:val="50"/>
        </w:numPr>
        <w:rPr>
          <w:rFonts w:cs="Arial"/>
          <w:sz w:val="24"/>
        </w:rPr>
      </w:pPr>
      <w:r w:rsidRPr="00C627D7">
        <w:rPr>
          <w:rFonts w:cs="Arial"/>
          <w:sz w:val="24"/>
        </w:rPr>
        <w:t>What it is</w:t>
      </w:r>
    </w:p>
    <w:p w14:paraId="1A2B6AE4" w14:textId="77777777" w:rsidR="00C627D7" w:rsidRDefault="005B67C5">
      <w:pPr>
        <w:pStyle w:val="ListParagraph"/>
        <w:numPr>
          <w:ilvl w:val="0"/>
          <w:numId w:val="50"/>
        </w:numPr>
        <w:rPr>
          <w:rFonts w:cs="Arial"/>
          <w:sz w:val="24"/>
        </w:rPr>
      </w:pPr>
      <w:r w:rsidRPr="00C627D7">
        <w:rPr>
          <w:rFonts w:cs="Arial"/>
          <w:sz w:val="24"/>
        </w:rPr>
        <w:t>How it is most likely to be encountered</w:t>
      </w:r>
    </w:p>
    <w:p w14:paraId="190BF85A" w14:textId="7C7632BB" w:rsidR="00C627D7" w:rsidRDefault="005B67C5">
      <w:pPr>
        <w:pStyle w:val="ListParagraph"/>
        <w:numPr>
          <w:ilvl w:val="0"/>
          <w:numId w:val="50"/>
        </w:numPr>
        <w:rPr>
          <w:rFonts w:cs="Arial"/>
          <w:sz w:val="24"/>
        </w:rPr>
      </w:pPr>
      <w:r w:rsidRPr="00C627D7">
        <w:rPr>
          <w:rFonts w:cs="Arial"/>
          <w:sz w:val="24"/>
        </w:rPr>
        <w:t xml:space="preserve">The consequences of requesting, forwarding or providing such images, including when it is and is not abusive and when it may be deemed as online sexual </w:t>
      </w:r>
      <w:r w:rsidR="00247D13" w:rsidRPr="00C627D7">
        <w:rPr>
          <w:rFonts w:cs="Arial"/>
          <w:sz w:val="24"/>
        </w:rPr>
        <w:t>harassment.</w:t>
      </w:r>
    </w:p>
    <w:p w14:paraId="31658578" w14:textId="77777777" w:rsidR="00C627D7" w:rsidRDefault="005B67C5">
      <w:pPr>
        <w:pStyle w:val="ListParagraph"/>
        <w:numPr>
          <w:ilvl w:val="0"/>
          <w:numId w:val="50"/>
        </w:numPr>
        <w:rPr>
          <w:rFonts w:cs="Arial"/>
          <w:sz w:val="24"/>
        </w:rPr>
      </w:pPr>
      <w:r w:rsidRPr="00C627D7">
        <w:rPr>
          <w:rFonts w:cs="Arial"/>
          <w:sz w:val="24"/>
        </w:rPr>
        <w:lastRenderedPageBreak/>
        <w:t>Issues of legality</w:t>
      </w:r>
    </w:p>
    <w:p w14:paraId="14231222" w14:textId="195A1F0A" w:rsidR="005B67C5" w:rsidRPr="00C627D7" w:rsidRDefault="005B67C5">
      <w:pPr>
        <w:pStyle w:val="ListParagraph"/>
        <w:numPr>
          <w:ilvl w:val="0"/>
          <w:numId w:val="50"/>
        </w:numPr>
        <w:rPr>
          <w:rFonts w:cs="Arial"/>
          <w:sz w:val="24"/>
        </w:rPr>
      </w:pPr>
      <w:r w:rsidRPr="00C627D7">
        <w:rPr>
          <w:rFonts w:cs="Arial"/>
          <w:sz w:val="24"/>
        </w:rPr>
        <w:t>The risk of damage to people’s feelings and reputation</w:t>
      </w:r>
    </w:p>
    <w:p w14:paraId="207B6BDC"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Pupils also learn the strategies and skills needed to manage:</w:t>
      </w:r>
    </w:p>
    <w:p w14:paraId="1BA77A37" w14:textId="1BCACB13" w:rsidR="00C627D7" w:rsidRDefault="005B67C5">
      <w:pPr>
        <w:pStyle w:val="ListParagraph"/>
        <w:numPr>
          <w:ilvl w:val="0"/>
          <w:numId w:val="51"/>
        </w:numPr>
        <w:rPr>
          <w:rFonts w:cs="Arial"/>
          <w:sz w:val="24"/>
        </w:rPr>
      </w:pPr>
      <w:r w:rsidRPr="00C627D7">
        <w:rPr>
          <w:rFonts w:cs="Arial"/>
          <w:sz w:val="24"/>
        </w:rPr>
        <w:t xml:space="preserve">Specific requests or pressure to provide (or forward) such </w:t>
      </w:r>
      <w:r w:rsidR="00247D13" w:rsidRPr="00C627D7">
        <w:rPr>
          <w:rFonts w:cs="Arial"/>
          <w:sz w:val="24"/>
        </w:rPr>
        <w:t>images.</w:t>
      </w:r>
    </w:p>
    <w:p w14:paraId="3712102F" w14:textId="19C7A8E8" w:rsidR="005B67C5" w:rsidRPr="00C627D7" w:rsidRDefault="005B67C5">
      <w:pPr>
        <w:pStyle w:val="ListParagraph"/>
        <w:numPr>
          <w:ilvl w:val="0"/>
          <w:numId w:val="51"/>
        </w:numPr>
        <w:rPr>
          <w:rFonts w:cs="Arial"/>
          <w:sz w:val="24"/>
        </w:rPr>
      </w:pPr>
      <w:r w:rsidRPr="00C627D7">
        <w:rPr>
          <w:rFonts w:cs="Arial"/>
          <w:sz w:val="24"/>
        </w:rPr>
        <w:t>The receipt of such images</w:t>
      </w:r>
    </w:p>
    <w:p w14:paraId="4B03A45B"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This policy on the sharing of nudes and semi-nudes</w:t>
      </w:r>
      <w:r w:rsidRPr="0046413E">
        <w:rPr>
          <w:rFonts w:ascii="Arial" w:eastAsia="MS Mincho" w:hAnsi="Arial" w:cs="Arial"/>
          <w:b/>
          <w:sz w:val="24"/>
          <w:szCs w:val="24"/>
          <w:lang w:val="en-US"/>
        </w:rPr>
        <w:t xml:space="preserve"> </w:t>
      </w:r>
      <w:r w:rsidRPr="0046413E">
        <w:rPr>
          <w:rFonts w:ascii="Arial" w:eastAsia="MS Mincho" w:hAnsi="Arial" w:cs="Arial"/>
          <w:sz w:val="24"/>
          <w:szCs w:val="24"/>
          <w:lang w:val="en-US"/>
        </w:rPr>
        <w:t>is also shared with pupils so they are aware of the processes the school will follow in the event of an incident.</w:t>
      </w:r>
    </w:p>
    <w:p w14:paraId="65C50342"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7.10 Reporting systems for our pupils </w:t>
      </w:r>
    </w:p>
    <w:p w14:paraId="521AF0C3"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Where there is a safeguarding concern, we will take the child’s wishes and feelings into account when determining what action to take and what services to provide. </w:t>
      </w:r>
    </w:p>
    <w:p w14:paraId="6E93575B"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recognise the importance of ensuring pupils feel safe and comfortable to come forward and report any concerns and/or allegations. </w:t>
      </w:r>
    </w:p>
    <w:p w14:paraId="258B3B31"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To achieve this, we will:</w:t>
      </w:r>
    </w:p>
    <w:p w14:paraId="4B668968" w14:textId="10C45FF4" w:rsidR="00C627D7" w:rsidRDefault="005B67C5">
      <w:pPr>
        <w:pStyle w:val="ListParagraph"/>
        <w:numPr>
          <w:ilvl w:val="0"/>
          <w:numId w:val="52"/>
        </w:numPr>
        <w:rPr>
          <w:rFonts w:cs="Arial"/>
          <w:sz w:val="24"/>
        </w:rPr>
      </w:pPr>
      <w:r w:rsidRPr="00C627D7">
        <w:rPr>
          <w:rFonts w:cs="Arial"/>
          <w:sz w:val="24"/>
        </w:rPr>
        <w:t xml:space="preserve">Put systems in place for pupils to confidently report </w:t>
      </w:r>
      <w:r w:rsidR="00247D13" w:rsidRPr="00C627D7">
        <w:rPr>
          <w:rFonts w:cs="Arial"/>
          <w:sz w:val="24"/>
        </w:rPr>
        <w:t>abuse.</w:t>
      </w:r>
    </w:p>
    <w:p w14:paraId="5B9A8775" w14:textId="0DC57EEC" w:rsidR="00C627D7" w:rsidRDefault="005B67C5">
      <w:pPr>
        <w:pStyle w:val="ListParagraph"/>
        <w:numPr>
          <w:ilvl w:val="0"/>
          <w:numId w:val="52"/>
        </w:numPr>
        <w:rPr>
          <w:rFonts w:cs="Arial"/>
          <w:sz w:val="24"/>
        </w:rPr>
      </w:pPr>
      <w:r w:rsidRPr="00C627D7">
        <w:rPr>
          <w:rFonts w:cs="Arial"/>
          <w:sz w:val="24"/>
        </w:rPr>
        <w:t xml:space="preserve">Ensure our reporting systems are well promoted, easily understood and easily accessible for </w:t>
      </w:r>
      <w:r w:rsidR="00247D13" w:rsidRPr="00C627D7">
        <w:rPr>
          <w:rFonts w:cs="Arial"/>
          <w:sz w:val="24"/>
        </w:rPr>
        <w:t>pupils.</w:t>
      </w:r>
      <w:r w:rsidRPr="00C627D7">
        <w:rPr>
          <w:rFonts w:cs="Arial"/>
          <w:sz w:val="24"/>
        </w:rPr>
        <w:t xml:space="preserve"> </w:t>
      </w:r>
    </w:p>
    <w:p w14:paraId="33BCA43C" w14:textId="6210CACC" w:rsidR="005B67C5" w:rsidRPr="00C627D7" w:rsidRDefault="005B67C5">
      <w:pPr>
        <w:pStyle w:val="ListParagraph"/>
        <w:numPr>
          <w:ilvl w:val="0"/>
          <w:numId w:val="52"/>
        </w:numPr>
        <w:rPr>
          <w:rFonts w:cs="Arial"/>
          <w:sz w:val="24"/>
        </w:rPr>
      </w:pPr>
      <w:r w:rsidRPr="00C627D7">
        <w:rPr>
          <w:rFonts w:cs="Arial"/>
          <w:sz w:val="24"/>
        </w:rPr>
        <w:t xml:space="preserve">Make it clear to pupils that their concerns will be taken seriously, and that they can safely express their views and give </w:t>
      </w:r>
      <w:r w:rsidR="00247D13" w:rsidRPr="00C627D7">
        <w:rPr>
          <w:rFonts w:cs="Arial"/>
          <w:sz w:val="24"/>
        </w:rPr>
        <w:t>feedback.</w:t>
      </w:r>
      <w:r w:rsidRPr="00C627D7">
        <w:rPr>
          <w:rFonts w:cs="Arial"/>
          <w:sz w:val="24"/>
        </w:rPr>
        <w:t xml:space="preserve"> </w:t>
      </w:r>
    </w:p>
    <w:p w14:paraId="61530CAF" w14:textId="77777777" w:rsidR="00C627D7" w:rsidRPr="0046413E" w:rsidRDefault="00C627D7" w:rsidP="005B67C5">
      <w:pPr>
        <w:spacing w:after="120" w:line="240" w:lineRule="auto"/>
        <w:rPr>
          <w:rFonts w:ascii="Arial" w:eastAsia="MS Mincho" w:hAnsi="Arial" w:cs="Arial"/>
          <w:color w:val="002060"/>
          <w:sz w:val="24"/>
          <w:szCs w:val="24"/>
          <w:lang w:val="en-US"/>
        </w:rPr>
      </w:pPr>
    </w:p>
    <w:p w14:paraId="7006DFB2" w14:textId="77777777" w:rsidR="005B67C5" w:rsidRPr="00C627D7" w:rsidRDefault="005B67C5" w:rsidP="005B67C5">
      <w:pPr>
        <w:spacing w:before="120" w:after="120" w:line="240" w:lineRule="auto"/>
        <w:outlineLvl w:val="0"/>
        <w:rPr>
          <w:rFonts w:ascii="Arial" w:eastAsia="Calibri" w:hAnsi="Arial" w:cs="Arial"/>
          <w:b/>
          <w:sz w:val="27"/>
          <w:szCs w:val="27"/>
        </w:rPr>
      </w:pPr>
      <w:bookmarkStart w:id="11" w:name="_Toc106271479"/>
      <w:r w:rsidRPr="00C627D7">
        <w:rPr>
          <w:rFonts w:ascii="Arial" w:eastAsia="Calibri" w:hAnsi="Arial" w:cs="Arial"/>
          <w:b/>
          <w:sz w:val="27"/>
          <w:szCs w:val="27"/>
        </w:rPr>
        <w:t>8. Online safety and the use of mobile technology</w:t>
      </w:r>
      <w:bookmarkEnd w:id="11"/>
    </w:p>
    <w:p w14:paraId="3917C934" w14:textId="23388BC0" w:rsidR="005B67C5" w:rsidRPr="0046413E" w:rsidRDefault="00045B07" w:rsidP="005B67C5">
      <w:pPr>
        <w:spacing w:after="120" w:line="240" w:lineRule="auto"/>
        <w:rPr>
          <w:rFonts w:ascii="Arial" w:eastAsia="MS Mincho" w:hAnsi="Arial" w:cs="Arial"/>
          <w:sz w:val="24"/>
          <w:szCs w:val="24"/>
          <w:lang w:val="en-US" w:eastAsia="en-GB"/>
        </w:rPr>
      </w:pPr>
      <w:r>
        <w:rPr>
          <w:rFonts w:ascii="Arial" w:eastAsia="MS Mincho" w:hAnsi="Arial" w:cs="Arial"/>
          <w:sz w:val="24"/>
          <w:szCs w:val="24"/>
          <w:lang w:val="en-US" w:eastAsia="en-GB"/>
        </w:rPr>
        <w:t xml:space="preserve">We </w:t>
      </w:r>
      <w:r w:rsidR="005B67C5" w:rsidRPr="0046413E">
        <w:rPr>
          <w:rFonts w:ascii="Arial" w:eastAsia="MS Mincho" w:hAnsi="Arial" w:cs="Arial"/>
          <w:sz w:val="24"/>
          <w:szCs w:val="24"/>
          <w:lang w:val="en-US" w:eastAsia="en-GB"/>
        </w:rPr>
        <w:t>recognise the importance of safeguarding children from potentially harmful and inappropriate online material, and we understand that technology is a significant component in many safeguarding and wellbeing issues. </w:t>
      </w:r>
      <w:r w:rsidRPr="00045B07">
        <w:rPr>
          <w:rFonts w:ascii="Arial" w:eastAsia="MS Mincho" w:hAnsi="Arial" w:cs="Arial"/>
          <w:sz w:val="24"/>
          <w:szCs w:val="24"/>
          <w:lang w:val="en-US" w:eastAsia="en-GB"/>
        </w:rPr>
        <w:t>Harmful online interactions may include the misuse of generative artificial intelligence (AI), including the creation or sharing of deepfake images, videos or audio content.</w:t>
      </w:r>
    </w:p>
    <w:p w14:paraId="608EB139" w14:textId="031255B9" w:rsidR="005B67C5" w:rsidRPr="0046413E" w:rsidRDefault="005B67C5" w:rsidP="005B67C5">
      <w:p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 xml:space="preserve">To address this, our </w:t>
      </w:r>
      <w:r w:rsidR="00913D00" w:rsidRPr="0046413E">
        <w:rPr>
          <w:rFonts w:ascii="Arial" w:eastAsia="MS Mincho" w:hAnsi="Arial" w:cs="Arial"/>
          <w:sz w:val="24"/>
          <w:szCs w:val="24"/>
          <w:lang w:val="en-US" w:eastAsia="en-GB"/>
        </w:rPr>
        <w:t>Trust</w:t>
      </w:r>
      <w:r w:rsidRPr="0046413E">
        <w:rPr>
          <w:rFonts w:ascii="Arial" w:eastAsia="MS Mincho" w:hAnsi="Arial" w:cs="Arial"/>
          <w:sz w:val="24"/>
          <w:szCs w:val="24"/>
          <w:lang w:val="en-US" w:eastAsia="en-GB"/>
        </w:rPr>
        <w:t xml:space="preserve"> aims to:</w:t>
      </w:r>
    </w:p>
    <w:p w14:paraId="615BF4E5" w14:textId="6C9C7A2B" w:rsidR="00C627D7" w:rsidRDefault="005B67C5">
      <w:pPr>
        <w:pStyle w:val="ListParagraph"/>
        <w:numPr>
          <w:ilvl w:val="0"/>
          <w:numId w:val="53"/>
        </w:numPr>
        <w:rPr>
          <w:rFonts w:cs="Arial"/>
          <w:sz w:val="24"/>
          <w:lang w:eastAsia="en-GB"/>
        </w:rPr>
      </w:pPr>
      <w:r w:rsidRPr="00C627D7">
        <w:rPr>
          <w:rFonts w:cs="Arial"/>
          <w:sz w:val="24"/>
          <w:lang w:eastAsia="en-GB"/>
        </w:rPr>
        <w:t xml:space="preserve">Have robust processes in place to ensure the online safety of pupils, staff, volunteers and </w:t>
      </w:r>
      <w:r w:rsidR="00247D13" w:rsidRPr="00C627D7">
        <w:rPr>
          <w:rFonts w:cs="Arial"/>
          <w:sz w:val="24"/>
          <w:lang w:eastAsia="en-GB"/>
        </w:rPr>
        <w:t>governors.</w:t>
      </w:r>
    </w:p>
    <w:p w14:paraId="50684562" w14:textId="77777777" w:rsidR="00C627D7" w:rsidRDefault="005B67C5">
      <w:pPr>
        <w:pStyle w:val="ListParagraph"/>
        <w:numPr>
          <w:ilvl w:val="0"/>
          <w:numId w:val="53"/>
        </w:numPr>
        <w:rPr>
          <w:rFonts w:cs="Arial"/>
          <w:sz w:val="24"/>
          <w:lang w:eastAsia="en-GB"/>
        </w:rPr>
      </w:pPr>
      <w:r w:rsidRPr="00C627D7">
        <w:rPr>
          <w:rFonts w:cs="Arial"/>
          <w:sz w:val="24"/>
          <w:lang w:eastAsia="en-GB"/>
        </w:rPr>
        <w:t>Protect and educate the whole school community in its safe and responsible use of technology, including mobile and smart technology (which we refer to as ‘mobile phones’)</w:t>
      </w:r>
    </w:p>
    <w:p w14:paraId="40146256" w14:textId="57EB0BC6" w:rsidR="00C627D7" w:rsidRDefault="005B67C5">
      <w:pPr>
        <w:pStyle w:val="ListParagraph"/>
        <w:numPr>
          <w:ilvl w:val="0"/>
          <w:numId w:val="53"/>
        </w:numPr>
        <w:rPr>
          <w:rFonts w:cs="Arial"/>
          <w:sz w:val="24"/>
          <w:lang w:eastAsia="en-GB"/>
        </w:rPr>
      </w:pPr>
      <w:r w:rsidRPr="00C627D7">
        <w:rPr>
          <w:rFonts w:cs="Arial"/>
          <w:sz w:val="24"/>
          <w:lang w:eastAsia="en-GB"/>
        </w:rPr>
        <w:t xml:space="preserve">Set clear guidelines for the use of mobile phones for the whole school </w:t>
      </w:r>
      <w:r w:rsidR="00247D13" w:rsidRPr="00C627D7">
        <w:rPr>
          <w:rFonts w:cs="Arial"/>
          <w:sz w:val="24"/>
          <w:lang w:eastAsia="en-GB"/>
        </w:rPr>
        <w:t>community.</w:t>
      </w:r>
    </w:p>
    <w:p w14:paraId="0ECB3E45" w14:textId="35EF8029" w:rsidR="005B67C5" w:rsidRPr="00C627D7" w:rsidRDefault="005B67C5">
      <w:pPr>
        <w:pStyle w:val="ListParagraph"/>
        <w:numPr>
          <w:ilvl w:val="0"/>
          <w:numId w:val="53"/>
        </w:numPr>
        <w:rPr>
          <w:rFonts w:cs="Arial"/>
          <w:sz w:val="24"/>
          <w:lang w:eastAsia="en-GB"/>
        </w:rPr>
      </w:pPr>
      <w:r w:rsidRPr="00C627D7">
        <w:rPr>
          <w:rFonts w:cs="Arial"/>
          <w:sz w:val="24"/>
          <w:lang w:eastAsia="en-GB"/>
        </w:rPr>
        <w:t>Establish clear mechanisms to identify, intervene in and escalate any incidents or concerns, where appropriate</w:t>
      </w:r>
    </w:p>
    <w:p w14:paraId="26208DC6" w14:textId="2E03DB4D" w:rsidR="005B67C5" w:rsidRPr="0046413E" w:rsidRDefault="005B67C5" w:rsidP="285293A9">
      <w:pPr>
        <w:spacing w:after="120" w:line="240" w:lineRule="auto"/>
        <w:rPr>
          <w:rFonts w:ascii="Arial" w:eastAsia="MS Mincho" w:hAnsi="Arial" w:cs="Arial"/>
          <w:b/>
          <w:bCs/>
          <w:sz w:val="24"/>
          <w:szCs w:val="24"/>
          <w:lang w:val="en-US" w:eastAsia="en-GB"/>
        </w:rPr>
      </w:pPr>
      <w:r w:rsidRPr="285293A9">
        <w:rPr>
          <w:rFonts w:ascii="Arial" w:eastAsia="MS Mincho" w:hAnsi="Arial" w:cs="Arial"/>
          <w:b/>
          <w:bCs/>
          <w:sz w:val="24"/>
          <w:szCs w:val="24"/>
          <w:lang w:val="en-US"/>
        </w:rPr>
        <w:t>The 4 key categorie</w:t>
      </w:r>
      <w:r w:rsidR="0072609D">
        <w:rPr>
          <w:rFonts w:ascii="Arial" w:eastAsia="MS Mincho" w:hAnsi="Arial" w:cs="Arial"/>
          <w:b/>
          <w:bCs/>
          <w:sz w:val="24"/>
          <w:szCs w:val="24"/>
          <w:lang w:val="en-US"/>
        </w:rPr>
        <w:t>s</w:t>
      </w:r>
      <w:r w:rsidRPr="285293A9">
        <w:rPr>
          <w:rFonts w:ascii="Arial" w:eastAsia="MS Mincho" w:hAnsi="Arial" w:cs="Arial"/>
          <w:b/>
          <w:bCs/>
          <w:sz w:val="24"/>
          <w:szCs w:val="24"/>
          <w:lang w:val="en-US"/>
        </w:rPr>
        <w:t xml:space="preserve"> of risk</w:t>
      </w:r>
    </w:p>
    <w:p w14:paraId="7C8FD86C" w14:textId="77777777" w:rsidR="00C627D7" w:rsidRDefault="005B67C5" w:rsidP="00C627D7">
      <w:p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Our approach to online safety is based on addressing the following categories of risk:</w:t>
      </w:r>
    </w:p>
    <w:p w14:paraId="68B1E975" w14:textId="6C933A55" w:rsidR="00C627D7" w:rsidRDefault="005B67C5">
      <w:pPr>
        <w:pStyle w:val="ListParagraph"/>
        <w:numPr>
          <w:ilvl w:val="0"/>
          <w:numId w:val="54"/>
        </w:numPr>
        <w:rPr>
          <w:sz w:val="24"/>
        </w:rPr>
      </w:pPr>
      <w:r w:rsidRPr="285293A9">
        <w:rPr>
          <w:rFonts w:cs="Arial"/>
          <w:b/>
          <w:bCs/>
          <w:sz w:val="24"/>
          <w:lang w:eastAsia="en-GB"/>
        </w:rPr>
        <w:t>Content</w:t>
      </w:r>
      <w:r w:rsidRPr="285293A9">
        <w:rPr>
          <w:rFonts w:cs="Arial"/>
          <w:sz w:val="24"/>
          <w:lang w:eastAsia="en-GB"/>
        </w:rPr>
        <w:t xml:space="preserve"> – being exposed to illegal, inappropriate or harmful content, such as pornography, fake news, racism, misogyny, self-harm, suicide, antisemitism, radicalisation</w:t>
      </w:r>
      <w:r w:rsidR="61FDAF8A" w:rsidRPr="285293A9">
        <w:rPr>
          <w:rFonts w:cs="Arial"/>
          <w:sz w:val="24"/>
          <w:lang w:eastAsia="en-GB"/>
        </w:rPr>
        <w:t>,</w:t>
      </w:r>
      <w:r w:rsidRPr="285293A9">
        <w:rPr>
          <w:rFonts w:cs="Arial"/>
          <w:sz w:val="24"/>
          <w:lang w:eastAsia="en-GB"/>
        </w:rPr>
        <w:t xml:space="preserve"> </w:t>
      </w:r>
      <w:r w:rsidR="00247D13" w:rsidRPr="285293A9">
        <w:rPr>
          <w:rFonts w:cs="Arial"/>
          <w:sz w:val="24"/>
          <w:lang w:eastAsia="en-GB"/>
        </w:rPr>
        <w:t>extremism</w:t>
      </w:r>
      <w:r w:rsidR="6632CD9C" w:rsidRPr="285293A9">
        <w:rPr>
          <w:rFonts w:cs="Arial"/>
          <w:sz w:val="24"/>
          <w:lang w:eastAsia="en-GB"/>
        </w:rPr>
        <w:t xml:space="preserve">, </w:t>
      </w:r>
      <w:r w:rsidR="6632CD9C" w:rsidRPr="285293A9">
        <w:rPr>
          <w:sz w:val="24"/>
        </w:rPr>
        <w:t>misinformation, disinformation (including fake news) and conspiracy theories</w:t>
      </w:r>
      <w:r w:rsidR="25431020" w:rsidRPr="285293A9">
        <w:rPr>
          <w:sz w:val="24"/>
        </w:rPr>
        <w:t xml:space="preserve">. </w:t>
      </w:r>
    </w:p>
    <w:p w14:paraId="3DCB052B" w14:textId="3B516949" w:rsidR="00C627D7" w:rsidRDefault="005B67C5">
      <w:pPr>
        <w:pStyle w:val="ListParagraph"/>
        <w:numPr>
          <w:ilvl w:val="0"/>
          <w:numId w:val="54"/>
        </w:numPr>
        <w:rPr>
          <w:rFonts w:cs="Arial"/>
          <w:sz w:val="24"/>
          <w:lang w:eastAsia="en-GB"/>
        </w:rPr>
      </w:pPr>
      <w:r w:rsidRPr="00C627D7">
        <w:rPr>
          <w:rFonts w:cs="Arial"/>
          <w:b/>
          <w:sz w:val="24"/>
          <w:lang w:eastAsia="en-GB"/>
        </w:rPr>
        <w:t>Contact</w:t>
      </w:r>
      <w:r w:rsidRPr="00C627D7">
        <w:rPr>
          <w:rFonts w:cs="Arial"/>
          <w:sz w:val="24"/>
          <w:lang w:eastAsia="en-GB"/>
        </w:rPr>
        <w:t xml:space="preserve"> – being subjected to harmful online interaction with other users, such as peer-to-peer pressure, commercial advertising and adults posing as children or young adults with the intention to groom or exploit them for sexual, criminal, financial or other </w:t>
      </w:r>
      <w:r w:rsidR="00247D13" w:rsidRPr="00C627D7">
        <w:rPr>
          <w:rFonts w:cs="Arial"/>
          <w:sz w:val="24"/>
          <w:lang w:eastAsia="en-GB"/>
        </w:rPr>
        <w:t>purposes.</w:t>
      </w:r>
    </w:p>
    <w:p w14:paraId="412CA514" w14:textId="3E63A127" w:rsidR="00C627D7" w:rsidRDefault="005B67C5">
      <w:pPr>
        <w:pStyle w:val="ListParagraph"/>
        <w:numPr>
          <w:ilvl w:val="0"/>
          <w:numId w:val="54"/>
        </w:numPr>
        <w:rPr>
          <w:rFonts w:cs="Arial"/>
          <w:sz w:val="24"/>
          <w:lang w:eastAsia="en-GB"/>
        </w:rPr>
      </w:pPr>
      <w:r w:rsidRPr="00C627D7">
        <w:rPr>
          <w:rFonts w:cs="Arial"/>
          <w:b/>
          <w:sz w:val="24"/>
          <w:lang w:eastAsia="en-GB"/>
        </w:rPr>
        <w:t>Conduct</w:t>
      </w:r>
      <w:r w:rsidRPr="00C627D7">
        <w:rPr>
          <w:rFonts w:cs="Arial"/>
          <w:sz w:val="24"/>
          <w:lang w:eastAsia="en-GB"/>
        </w:rPr>
        <w:t xml:space="preserve"> – personal online behaviour that increases the likelihood of, or causes, harm, such as making, sending and receiving explicit images (</w:t>
      </w:r>
      <w:r w:rsidR="00247D13" w:rsidRPr="00C627D7">
        <w:rPr>
          <w:rFonts w:cs="Arial"/>
          <w:sz w:val="24"/>
          <w:lang w:eastAsia="en-GB"/>
        </w:rPr>
        <w:t>e.g.,</w:t>
      </w:r>
      <w:r w:rsidRPr="00C627D7">
        <w:rPr>
          <w:rFonts w:cs="Arial"/>
          <w:sz w:val="24"/>
          <w:lang w:eastAsia="en-GB"/>
        </w:rPr>
        <w:t xml:space="preserve"> consensual and non-</w:t>
      </w:r>
      <w:r w:rsidRPr="00C627D7">
        <w:rPr>
          <w:rFonts w:cs="Arial"/>
          <w:sz w:val="24"/>
          <w:lang w:eastAsia="en-GB"/>
        </w:rPr>
        <w:lastRenderedPageBreak/>
        <w:t xml:space="preserve">consensual sharing of nudes and semi-nudes and/or pornography), sharing other explicit images and online bullying; and </w:t>
      </w:r>
    </w:p>
    <w:p w14:paraId="265D0E06" w14:textId="319BCDA3" w:rsidR="005B67C5" w:rsidRPr="00C627D7" w:rsidRDefault="005B67C5">
      <w:pPr>
        <w:pStyle w:val="ListParagraph"/>
        <w:numPr>
          <w:ilvl w:val="0"/>
          <w:numId w:val="54"/>
        </w:numPr>
        <w:rPr>
          <w:rFonts w:cs="Arial"/>
          <w:sz w:val="24"/>
          <w:lang w:eastAsia="en-GB"/>
        </w:rPr>
      </w:pPr>
      <w:r w:rsidRPr="00C627D7">
        <w:rPr>
          <w:rFonts w:cs="Arial"/>
          <w:b/>
          <w:sz w:val="24"/>
          <w:lang w:eastAsia="en-GB"/>
        </w:rPr>
        <w:t>Commerce</w:t>
      </w:r>
      <w:r w:rsidRPr="00C627D7">
        <w:rPr>
          <w:rFonts w:cs="Arial"/>
          <w:sz w:val="24"/>
          <w:lang w:eastAsia="en-GB"/>
        </w:rPr>
        <w:t xml:space="preserve"> – risks such as online gambling, inappropriate advertising, phishing and/or financial scams</w:t>
      </w:r>
    </w:p>
    <w:p w14:paraId="5AEFB9FF" w14:textId="55CD8CE2" w:rsidR="005B67C5" w:rsidRPr="0046413E" w:rsidRDefault="005B67C5" w:rsidP="005B67C5">
      <w:pPr>
        <w:spacing w:after="120" w:line="240" w:lineRule="auto"/>
        <w:rPr>
          <w:rFonts w:ascii="Arial" w:eastAsia="MS Mincho" w:hAnsi="Arial" w:cs="Arial"/>
          <w:b/>
          <w:sz w:val="24"/>
          <w:szCs w:val="24"/>
          <w:lang w:val="en-US" w:eastAsia="en-GB"/>
        </w:rPr>
      </w:pPr>
      <w:r w:rsidRPr="0046413E">
        <w:rPr>
          <w:rFonts w:ascii="Arial" w:eastAsia="MS Mincho" w:hAnsi="Arial" w:cs="Arial"/>
          <w:b/>
          <w:sz w:val="24"/>
          <w:szCs w:val="24"/>
          <w:lang w:val="en-US" w:eastAsia="en-GB"/>
        </w:rPr>
        <w:t>To meet our aims and address the risks above we will:</w:t>
      </w:r>
    </w:p>
    <w:p w14:paraId="39BF3FDB" w14:textId="77777777" w:rsidR="005B67C5" w:rsidRPr="00C627D7" w:rsidRDefault="005B67C5">
      <w:pPr>
        <w:pStyle w:val="ListParagraph"/>
        <w:numPr>
          <w:ilvl w:val="0"/>
          <w:numId w:val="55"/>
        </w:numPr>
        <w:rPr>
          <w:rFonts w:cs="Arial"/>
          <w:sz w:val="24"/>
          <w:lang w:eastAsia="en-GB"/>
        </w:rPr>
      </w:pPr>
      <w:r w:rsidRPr="00C627D7">
        <w:rPr>
          <w:rFonts w:cs="Arial"/>
          <w:sz w:val="24"/>
          <w:lang w:eastAsia="en-GB"/>
        </w:rPr>
        <w:t>Educate pupils about online safety as part of our curriculum. For example:</w:t>
      </w:r>
    </w:p>
    <w:p w14:paraId="790194B0" w14:textId="77777777" w:rsidR="005B67C5" w:rsidRPr="0046413E" w:rsidRDefault="005B67C5">
      <w:pPr>
        <w:numPr>
          <w:ilvl w:val="1"/>
          <w:numId w:val="56"/>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The safe use of social media, the internet and technology</w:t>
      </w:r>
    </w:p>
    <w:p w14:paraId="4CB225DD" w14:textId="77777777" w:rsidR="005B67C5" w:rsidRPr="0046413E" w:rsidRDefault="005B67C5">
      <w:pPr>
        <w:numPr>
          <w:ilvl w:val="1"/>
          <w:numId w:val="56"/>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Keeping personal information private</w:t>
      </w:r>
    </w:p>
    <w:p w14:paraId="696367EC" w14:textId="77777777" w:rsidR="005B67C5" w:rsidRPr="0046413E" w:rsidRDefault="005B67C5">
      <w:pPr>
        <w:numPr>
          <w:ilvl w:val="1"/>
          <w:numId w:val="56"/>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How to recognise unacceptable behaviour online</w:t>
      </w:r>
    </w:p>
    <w:p w14:paraId="2596C45E" w14:textId="3E70B7A0" w:rsidR="005B67C5" w:rsidRPr="0046413E" w:rsidRDefault="005B67C5">
      <w:pPr>
        <w:numPr>
          <w:ilvl w:val="1"/>
          <w:numId w:val="56"/>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 xml:space="preserve">How to report any incidents of cyber-bullying, ensuring pupils are encouraged to do so, including where they are a witness rather than a </w:t>
      </w:r>
      <w:r w:rsidR="00247D13" w:rsidRPr="0046413E">
        <w:rPr>
          <w:rFonts w:ascii="Arial" w:eastAsia="MS Mincho" w:hAnsi="Arial" w:cs="Arial"/>
          <w:sz w:val="24"/>
          <w:szCs w:val="24"/>
          <w:lang w:val="en-US" w:eastAsia="en-GB"/>
        </w:rPr>
        <w:t>victim.</w:t>
      </w:r>
    </w:p>
    <w:p w14:paraId="23F818C0" w14:textId="11924D99" w:rsidR="005B67C5" w:rsidRPr="00C627D7" w:rsidRDefault="005B67C5">
      <w:pPr>
        <w:pStyle w:val="ListParagraph"/>
        <w:numPr>
          <w:ilvl w:val="0"/>
          <w:numId w:val="55"/>
        </w:numPr>
        <w:rPr>
          <w:rFonts w:cs="Arial"/>
          <w:sz w:val="24"/>
        </w:rPr>
      </w:pPr>
      <w:r w:rsidRPr="00C627D7">
        <w:rPr>
          <w:rFonts w:cs="Arial"/>
          <w:sz w:val="24"/>
        </w:rPr>
        <w:t>Train staff, as part of their induction, on safe internet use and online safeguarding issues including cyber-bullying and the risks of online radicalisation. All staff members will receive refresher training at least once each academic year</w:t>
      </w:r>
      <w:r w:rsidR="00F3334B" w:rsidRPr="00C627D7">
        <w:rPr>
          <w:rFonts w:cs="Arial"/>
          <w:sz w:val="24"/>
        </w:rPr>
        <w:t xml:space="preserve"> and recap on the Trust’s ICT and Acceptable use policy.</w:t>
      </w:r>
    </w:p>
    <w:p w14:paraId="454EDC31" w14:textId="43F39FE5" w:rsidR="00C627D7" w:rsidRDefault="005B67C5">
      <w:pPr>
        <w:pStyle w:val="ListParagraph"/>
        <w:numPr>
          <w:ilvl w:val="0"/>
          <w:numId w:val="55"/>
        </w:numPr>
        <w:rPr>
          <w:rFonts w:cs="Arial"/>
          <w:sz w:val="24"/>
        </w:rPr>
      </w:pPr>
      <w:r w:rsidRPr="00C627D7">
        <w:rPr>
          <w:rFonts w:cs="Arial"/>
          <w:sz w:val="24"/>
        </w:rPr>
        <w:t xml:space="preserve">Educate parents/carers about online safety via our </w:t>
      </w:r>
      <w:r w:rsidR="00913D00" w:rsidRPr="00C627D7">
        <w:rPr>
          <w:rFonts w:cs="Arial"/>
          <w:sz w:val="24"/>
        </w:rPr>
        <w:t xml:space="preserve">school </w:t>
      </w:r>
      <w:r w:rsidRPr="00C627D7">
        <w:rPr>
          <w:rFonts w:cs="Arial"/>
          <w:sz w:val="24"/>
        </w:rPr>
        <w:t>website</w:t>
      </w:r>
      <w:r w:rsidR="00913D00" w:rsidRPr="00C627D7">
        <w:rPr>
          <w:rFonts w:cs="Arial"/>
          <w:sz w:val="24"/>
        </w:rPr>
        <w:t>s</w:t>
      </w:r>
      <w:r w:rsidRPr="00C627D7">
        <w:rPr>
          <w:rFonts w:cs="Arial"/>
          <w:sz w:val="24"/>
        </w:rPr>
        <w:t xml:space="preserve">, communications sent directly to them and during parents’ evenings. We will also share clear procedures with </w:t>
      </w:r>
      <w:r w:rsidR="00247D13" w:rsidRPr="00C627D7">
        <w:rPr>
          <w:rFonts w:cs="Arial"/>
          <w:sz w:val="24"/>
        </w:rPr>
        <w:t>them,</w:t>
      </w:r>
      <w:r w:rsidRPr="00C627D7">
        <w:rPr>
          <w:rFonts w:cs="Arial"/>
          <w:sz w:val="24"/>
        </w:rPr>
        <w:t xml:space="preserve"> so they know how to raise concerns about online </w:t>
      </w:r>
      <w:r w:rsidR="00247D13" w:rsidRPr="00C627D7">
        <w:rPr>
          <w:rFonts w:cs="Arial"/>
          <w:sz w:val="24"/>
        </w:rPr>
        <w:t>safety.</w:t>
      </w:r>
    </w:p>
    <w:p w14:paraId="73BB8BEB" w14:textId="58DEA078" w:rsidR="005B67C5" w:rsidRPr="00C627D7" w:rsidRDefault="005B67C5">
      <w:pPr>
        <w:pStyle w:val="ListParagraph"/>
        <w:numPr>
          <w:ilvl w:val="0"/>
          <w:numId w:val="55"/>
        </w:numPr>
        <w:rPr>
          <w:rFonts w:cs="Arial"/>
          <w:sz w:val="24"/>
        </w:rPr>
      </w:pPr>
      <w:r w:rsidRPr="00C627D7">
        <w:rPr>
          <w:rFonts w:cs="Arial"/>
          <w:sz w:val="24"/>
        </w:rPr>
        <w:t xml:space="preserve">Make sure staff are aware of any restrictions placed on them with regards to the use of their mobile phone and cameras, for </w:t>
      </w:r>
      <w:r w:rsidR="001A35DE" w:rsidRPr="00C627D7">
        <w:rPr>
          <w:rFonts w:cs="Arial"/>
          <w:sz w:val="24"/>
        </w:rPr>
        <w:t>example</w:t>
      </w:r>
      <w:r w:rsidRPr="00C627D7">
        <w:rPr>
          <w:rFonts w:cs="Arial"/>
          <w:sz w:val="24"/>
        </w:rPr>
        <w:t>:</w:t>
      </w:r>
    </w:p>
    <w:p w14:paraId="7CF39933" w14:textId="53D2F3DA" w:rsidR="005B67C5" w:rsidRPr="0046413E" w:rsidRDefault="005B67C5">
      <w:pPr>
        <w:numPr>
          <w:ilvl w:val="1"/>
          <w:numId w:val="5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Staff are allowed to bring their personal phones to school for their own </w:t>
      </w:r>
      <w:r w:rsidR="00247D13" w:rsidRPr="0046413E">
        <w:rPr>
          <w:rFonts w:ascii="Arial" w:eastAsia="MS Mincho" w:hAnsi="Arial" w:cs="Arial"/>
          <w:sz w:val="24"/>
          <w:szCs w:val="24"/>
          <w:lang w:val="en-US"/>
        </w:rPr>
        <w:t>use but</w:t>
      </w:r>
      <w:r w:rsidRPr="0046413E">
        <w:rPr>
          <w:rFonts w:ascii="Arial" w:eastAsia="MS Mincho" w:hAnsi="Arial" w:cs="Arial"/>
          <w:sz w:val="24"/>
          <w:szCs w:val="24"/>
          <w:lang w:val="en-US"/>
        </w:rPr>
        <w:t xml:space="preserve"> will limit such use to non-contact time when pupils are not </w:t>
      </w:r>
      <w:r w:rsidR="00247D13" w:rsidRPr="0046413E">
        <w:rPr>
          <w:rFonts w:ascii="Arial" w:eastAsia="MS Mincho" w:hAnsi="Arial" w:cs="Arial"/>
          <w:sz w:val="24"/>
          <w:szCs w:val="24"/>
          <w:lang w:val="en-US"/>
        </w:rPr>
        <w:t>present.</w:t>
      </w:r>
    </w:p>
    <w:p w14:paraId="284929D9" w14:textId="010D790F" w:rsidR="005B67C5" w:rsidRPr="0046413E" w:rsidRDefault="005B67C5">
      <w:pPr>
        <w:numPr>
          <w:ilvl w:val="1"/>
          <w:numId w:val="5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Staff will not take pictures or recordings of pupils on their personal phones or </w:t>
      </w:r>
      <w:r w:rsidR="00247D13" w:rsidRPr="0046413E">
        <w:rPr>
          <w:rFonts w:ascii="Arial" w:eastAsia="MS Mincho" w:hAnsi="Arial" w:cs="Arial"/>
          <w:sz w:val="24"/>
          <w:szCs w:val="24"/>
          <w:lang w:val="en-US"/>
        </w:rPr>
        <w:t>cameras.</w:t>
      </w:r>
    </w:p>
    <w:p w14:paraId="44AA6B34" w14:textId="77BBDAC6" w:rsidR="00C627D7" w:rsidRDefault="005B67C5">
      <w:pPr>
        <w:pStyle w:val="ListParagraph"/>
        <w:numPr>
          <w:ilvl w:val="0"/>
          <w:numId w:val="58"/>
        </w:numPr>
        <w:rPr>
          <w:rFonts w:cs="Arial"/>
          <w:sz w:val="24"/>
        </w:rPr>
      </w:pPr>
      <w:r w:rsidRPr="00C627D7">
        <w:rPr>
          <w:rFonts w:cs="Arial"/>
          <w:sz w:val="24"/>
        </w:rPr>
        <w:t xml:space="preserve">Make all pupils, parents/carers, staff, volunteers and governors aware that they are expected to sign an agreement regarding the acceptable use of the internet in school, use of the school’s ICT systems and use of their mobile and smart </w:t>
      </w:r>
      <w:r w:rsidR="00247D13" w:rsidRPr="00C627D7">
        <w:rPr>
          <w:rFonts w:cs="Arial"/>
          <w:sz w:val="24"/>
        </w:rPr>
        <w:t>technolog</w:t>
      </w:r>
      <w:r w:rsidR="00247D13">
        <w:rPr>
          <w:rFonts w:cs="Arial"/>
          <w:sz w:val="24"/>
        </w:rPr>
        <w:t>y.</w:t>
      </w:r>
    </w:p>
    <w:p w14:paraId="36A91D1B" w14:textId="7DE122B3" w:rsidR="00C627D7" w:rsidRDefault="005B67C5">
      <w:pPr>
        <w:pStyle w:val="ListParagraph"/>
        <w:numPr>
          <w:ilvl w:val="0"/>
          <w:numId w:val="58"/>
        </w:numPr>
        <w:rPr>
          <w:rFonts w:cs="Arial"/>
          <w:sz w:val="24"/>
        </w:rPr>
      </w:pPr>
      <w:r w:rsidRPr="00C627D7">
        <w:rPr>
          <w:rFonts w:cs="Arial"/>
          <w:sz w:val="24"/>
        </w:rPr>
        <w:t xml:space="preserve">Explain the sanctions we will use if a pupil is in breach of our policies on the acceptable use of the internet and mobile </w:t>
      </w:r>
      <w:r w:rsidR="00247D13" w:rsidRPr="00C627D7">
        <w:rPr>
          <w:rFonts w:cs="Arial"/>
          <w:sz w:val="24"/>
        </w:rPr>
        <w:t>phones.</w:t>
      </w:r>
      <w:r w:rsidRPr="00C627D7">
        <w:rPr>
          <w:rFonts w:cs="Arial"/>
          <w:sz w:val="24"/>
        </w:rPr>
        <w:t xml:space="preserve"> </w:t>
      </w:r>
    </w:p>
    <w:p w14:paraId="2657A7F1" w14:textId="77777777" w:rsidR="00C627D7" w:rsidRDefault="005B67C5">
      <w:pPr>
        <w:pStyle w:val="ListParagraph"/>
        <w:numPr>
          <w:ilvl w:val="0"/>
          <w:numId w:val="58"/>
        </w:numPr>
        <w:rPr>
          <w:rFonts w:cs="Arial"/>
          <w:sz w:val="24"/>
        </w:rPr>
      </w:pPr>
      <w:r w:rsidRPr="00C627D7">
        <w:rPr>
          <w:rFonts w:cs="Arial"/>
          <w:sz w:val="24"/>
        </w:rPr>
        <w:t xml:space="preserve">Make sure all staff, pupils and parents/carers are aware that staff have the power to search pupils’ phones, as set out in the </w:t>
      </w:r>
      <w:hyperlink r:id="rId49" w:history="1">
        <w:r w:rsidRPr="00C627D7">
          <w:rPr>
            <w:rFonts w:cs="Arial"/>
            <w:color w:val="0072CC"/>
            <w:sz w:val="24"/>
            <w:u w:val="single"/>
          </w:rPr>
          <w:t>DfE’s guidance on searching, screening and confiscation</w:t>
        </w:r>
      </w:hyperlink>
      <w:r w:rsidRPr="00C627D7">
        <w:rPr>
          <w:rFonts w:cs="Arial"/>
          <w:sz w:val="24"/>
        </w:rPr>
        <w:t xml:space="preserve"> </w:t>
      </w:r>
    </w:p>
    <w:p w14:paraId="5505C887" w14:textId="0B60F9AE" w:rsidR="00C627D7" w:rsidRDefault="005B67C5">
      <w:pPr>
        <w:pStyle w:val="ListParagraph"/>
        <w:numPr>
          <w:ilvl w:val="0"/>
          <w:numId w:val="58"/>
        </w:numPr>
        <w:rPr>
          <w:rFonts w:cs="Arial"/>
          <w:sz w:val="24"/>
        </w:rPr>
      </w:pPr>
      <w:r w:rsidRPr="00C627D7">
        <w:rPr>
          <w:rFonts w:cs="Arial"/>
          <w:sz w:val="24"/>
        </w:rPr>
        <w:t xml:space="preserve">Put in place robust filtering and monitoring systems to limit children’s exposure to the 4 key categories of risk (described above) from the school’s IT </w:t>
      </w:r>
      <w:r w:rsidR="00247D13" w:rsidRPr="00C627D7">
        <w:rPr>
          <w:rFonts w:cs="Arial"/>
          <w:sz w:val="24"/>
        </w:rPr>
        <w:t>systems.</w:t>
      </w:r>
    </w:p>
    <w:p w14:paraId="48AE1781" w14:textId="77777777" w:rsidR="00B5620B" w:rsidRDefault="005B67C5">
      <w:pPr>
        <w:pStyle w:val="ListParagraph"/>
        <w:numPr>
          <w:ilvl w:val="0"/>
          <w:numId w:val="58"/>
        </w:numPr>
        <w:rPr>
          <w:rFonts w:cs="Arial"/>
          <w:sz w:val="24"/>
        </w:rPr>
      </w:pPr>
      <w:r w:rsidRPr="285293A9">
        <w:rPr>
          <w:rFonts w:cs="Arial"/>
          <w:sz w:val="24"/>
        </w:rPr>
        <w:t>Carry out an annual review of our approach to online safety, supported by a</w:t>
      </w:r>
      <w:r w:rsidR="00F3334B" w:rsidRPr="285293A9">
        <w:rPr>
          <w:rFonts w:cs="Arial"/>
          <w:sz w:val="24"/>
        </w:rPr>
        <w:t xml:space="preserve"> </w:t>
      </w:r>
      <w:r w:rsidRPr="285293A9">
        <w:rPr>
          <w:rFonts w:cs="Arial"/>
          <w:sz w:val="24"/>
        </w:rPr>
        <w:t xml:space="preserve">risk assessment that considers and reflects the risks faced by our school </w:t>
      </w:r>
      <w:r w:rsidR="00247D13" w:rsidRPr="285293A9">
        <w:rPr>
          <w:rFonts w:cs="Arial"/>
          <w:sz w:val="24"/>
        </w:rPr>
        <w:t>community.</w:t>
      </w:r>
    </w:p>
    <w:p w14:paraId="7BE68CE3" w14:textId="66D34EF9" w:rsidR="00B5620B" w:rsidRPr="00B5620B" w:rsidRDefault="00B5620B" w:rsidP="285293A9">
      <w:pPr>
        <w:rPr>
          <w:rFonts w:cs="Arial"/>
          <w:sz w:val="24"/>
          <w:szCs w:val="24"/>
        </w:rPr>
      </w:pPr>
    </w:p>
    <w:p w14:paraId="57A5109F" w14:textId="6E30EBE1" w:rsidR="00B5620B" w:rsidRPr="00B5620B" w:rsidRDefault="200B5138" w:rsidP="285293A9">
      <w:pPr>
        <w:rPr>
          <w:rFonts w:ascii="Arial" w:eastAsia="Arial" w:hAnsi="Arial" w:cs="Arial"/>
          <w:b/>
          <w:bCs/>
          <w:color w:val="12263F"/>
          <w:sz w:val="24"/>
          <w:szCs w:val="24"/>
          <w:lang w:val="en-US"/>
        </w:rPr>
      </w:pPr>
      <w:r w:rsidRPr="285293A9">
        <w:rPr>
          <w:rFonts w:ascii="Arial" w:eastAsia="Arial" w:hAnsi="Arial" w:cs="Arial"/>
          <w:b/>
          <w:bCs/>
          <w:color w:val="12263F"/>
          <w:sz w:val="24"/>
          <w:szCs w:val="24"/>
          <w:lang w:val="en-US"/>
        </w:rPr>
        <w:t>8.1 Artificial intelligence (AI)</w:t>
      </w:r>
    </w:p>
    <w:p w14:paraId="482681C1" w14:textId="170FECD6" w:rsidR="00B5620B" w:rsidRPr="00B5620B" w:rsidRDefault="200B5138">
      <w:pPr>
        <w:pStyle w:val="ListParagraph"/>
        <w:numPr>
          <w:ilvl w:val="0"/>
          <w:numId w:val="58"/>
        </w:numPr>
        <w:spacing w:before="240" w:after="240"/>
        <w:rPr>
          <w:sz w:val="24"/>
        </w:rPr>
      </w:pPr>
      <w:r w:rsidRPr="285293A9">
        <w:rPr>
          <w:sz w:val="24"/>
        </w:rPr>
        <w:t>Generative artificial intelligence (AI) tools are now widespread and easy to access. Staff, pupils and parents/carers may be familiar with generative chatbots such as ChatGPT and Google Gemini.</w:t>
      </w:r>
    </w:p>
    <w:p w14:paraId="0CDD37EF" w14:textId="3DCFF087" w:rsidR="00B5620B" w:rsidRPr="0072609D" w:rsidRDefault="69C999C2">
      <w:pPr>
        <w:pStyle w:val="ListParagraph"/>
        <w:numPr>
          <w:ilvl w:val="0"/>
          <w:numId w:val="58"/>
        </w:numPr>
        <w:spacing w:before="240" w:after="240"/>
        <w:rPr>
          <w:sz w:val="24"/>
        </w:rPr>
      </w:pPr>
      <w:r w:rsidRPr="285293A9">
        <w:rPr>
          <w:sz w:val="24"/>
        </w:rPr>
        <w:t xml:space="preserve">Corpus Christi Trust </w:t>
      </w:r>
      <w:r w:rsidR="200B5138" w:rsidRPr="285293A9">
        <w:rPr>
          <w:sz w:val="24"/>
        </w:rPr>
        <w:t>recognises that AI has many uses, including enhancing teaching and learnin</w:t>
      </w:r>
      <w:r w:rsidR="30E61806" w:rsidRPr="285293A9">
        <w:rPr>
          <w:sz w:val="24"/>
        </w:rPr>
        <w:t>g</w:t>
      </w:r>
      <w:r w:rsidR="200B5138" w:rsidRPr="285293A9">
        <w:rPr>
          <w:sz w:val="24"/>
        </w:rPr>
        <w:t xml:space="preserve">. However, AI may also have the potential to facilitate abuse (e.g. bullying and </w:t>
      </w:r>
      <w:r w:rsidR="200B5138" w:rsidRPr="0072609D">
        <w:rPr>
          <w:sz w:val="24"/>
        </w:rPr>
        <w:t>grooming) and/or expose pupils to harmful content. For example, in the form of 'deepfakes', where AI is used to create images, audio or video hoaxes that look real.</w:t>
      </w:r>
    </w:p>
    <w:p w14:paraId="00F4B5EE" w14:textId="7E57E706" w:rsidR="00B5620B" w:rsidRPr="0072609D" w:rsidRDefault="30E3A241">
      <w:pPr>
        <w:pStyle w:val="ListParagraph"/>
        <w:numPr>
          <w:ilvl w:val="0"/>
          <w:numId w:val="58"/>
        </w:numPr>
        <w:spacing w:before="240" w:after="240"/>
        <w:rPr>
          <w:sz w:val="24"/>
        </w:rPr>
      </w:pPr>
      <w:r w:rsidRPr="0072609D">
        <w:rPr>
          <w:sz w:val="24"/>
        </w:rPr>
        <w:lastRenderedPageBreak/>
        <w:t xml:space="preserve">The Trust </w:t>
      </w:r>
      <w:r w:rsidR="200B5138" w:rsidRPr="0072609D">
        <w:rPr>
          <w:sz w:val="24"/>
        </w:rPr>
        <w:t>will treat any use of AI to access harmful content or bully pupils in line with this policy and our</w:t>
      </w:r>
      <w:r w:rsidR="389E3015" w:rsidRPr="0072609D">
        <w:rPr>
          <w:sz w:val="24"/>
        </w:rPr>
        <w:t xml:space="preserve"> anti bullying and behaviour policies.</w:t>
      </w:r>
    </w:p>
    <w:p w14:paraId="7B214989" w14:textId="22843200" w:rsidR="00B5620B" w:rsidRDefault="200B5138">
      <w:pPr>
        <w:pStyle w:val="ListParagraph"/>
        <w:numPr>
          <w:ilvl w:val="0"/>
          <w:numId w:val="58"/>
        </w:numPr>
        <w:spacing w:before="240" w:after="240"/>
        <w:rPr>
          <w:sz w:val="24"/>
        </w:rPr>
      </w:pPr>
      <w:r w:rsidRPr="0072609D">
        <w:rPr>
          <w:sz w:val="24"/>
        </w:rPr>
        <w:t xml:space="preserve">Staff should be aware of the risks of using AI tools while they are still being developed and should carry out risk assessments for any new AI tool being used by the school. Our school’s requirements for filtering and monitoring also apply to the use of AI, in line with Keeping Children Safe in Education. </w:t>
      </w:r>
    </w:p>
    <w:p w14:paraId="54AD05AC" w14:textId="06A73D30" w:rsidR="0072609D" w:rsidRPr="009A2991" w:rsidRDefault="0072609D" w:rsidP="0072609D">
      <w:pPr>
        <w:spacing w:before="240" w:after="240"/>
        <w:rPr>
          <w:rFonts w:ascii="Arial" w:hAnsi="Arial" w:cs="Arial"/>
          <w:b/>
          <w:bCs/>
          <w:sz w:val="24"/>
        </w:rPr>
      </w:pPr>
      <w:r w:rsidRPr="009A2991">
        <w:rPr>
          <w:rFonts w:ascii="Arial" w:hAnsi="Arial" w:cs="Arial"/>
          <w:b/>
          <w:bCs/>
          <w:sz w:val="24"/>
        </w:rPr>
        <w:t xml:space="preserve">8.2 Mobile Phones </w:t>
      </w:r>
    </w:p>
    <w:p w14:paraId="1B208A18" w14:textId="5DFFB5B6" w:rsidR="0072609D" w:rsidRPr="009A2991" w:rsidRDefault="009A2991" w:rsidP="0072609D">
      <w:pPr>
        <w:spacing w:before="240" w:after="240"/>
        <w:rPr>
          <w:rFonts w:ascii="Arial" w:hAnsi="Arial" w:cs="Arial"/>
          <w:sz w:val="24"/>
        </w:rPr>
      </w:pPr>
      <w:r w:rsidRPr="009A2991">
        <w:rPr>
          <w:rFonts w:ascii="Arial" w:hAnsi="Arial" w:cs="Arial"/>
          <w:sz w:val="24"/>
        </w:rPr>
        <w:t>In line with DfE guidance, schools within the Trust will implement arrangements that prevent pupils from accessing mobile phones during the school day unless there are exceptional educational, medical or safeguarding reasons for doing so.</w:t>
      </w:r>
    </w:p>
    <w:p w14:paraId="24B009F1" w14:textId="4E499805" w:rsidR="00B5620B" w:rsidRDefault="00B5620B" w:rsidP="00B5620B">
      <w:pPr>
        <w:rPr>
          <w:rFonts w:ascii="Arial" w:eastAsia="Calibri" w:hAnsi="Arial" w:cs="Arial"/>
          <w:b/>
          <w:sz w:val="27"/>
          <w:szCs w:val="27"/>
        </w:rPr>
      </w:pPr>
      <w:r w:rsidRPr="00B5620B">
        <w:rPr>
          <w:rFonts w:ascii="Arial" w:eastAsia="Calibri" w:hAnsi="Arial" w:cs="Arial"/>
          <w:b/>
          <w:sz w:val="27"/>
          <w:szCs w:val="27"/>
        </w:rPr>
        <w:t xml:space="preserve">9. </w:t>
      </w:r>
      <w:r>
        <w:rPr>
          <w:rFonts w:ascii="Arial" w:eastAsia="Calibri" w:hAnsi="Arial" w:cs="Arial"/>
          <w:b/>
          <w:sz w:val="27"/>
          <w:szCs w:val="27"/>
        </w:rPr>
        <w:t xml:space="preserve">Filtering and Monitoring </w:t>
      </w:r>
    </w:p>
    <w:p w14:paraId="5C6418E3" w14:textId="32E8FD94" w:rsidR="002C4B92" w:rsidRDefault="002C4B92" w:rsidP="00B5620B">
      <w:pPr>
        <w:rPr>
          <w:rFonts w:ascii="Arial" w:eastAsia="Calibri" w:hAnsi="Arial" w:cs="Arial"/>
          <w:bCs/>
          <w:sz w:val="24"/>
          <w:szCs w:val="24"/>
        </w:rPr>
      </w:pPr>
      <w:r>
        <w:rPr>
          <w:rFonts w:ascii="Arial" w:eastAsia="Calibri" w:hAnsi="Arial" w:cs="Arial"/>
          <w:bCs/>
          <w:sz w:val="24"/>
          <w:szCs w:val="24"/>
        </w:rPr>
        <w:t>We recognise the importance of effective filtering and monitoring procedures to ensure the safety and wellbeing of our students. We have reviewed our filtering and monitoring software in line with KCSIE 202</w:t>
      </w:r>
      <w:r w:rsidR="00831166">
        <w:rPr>
          <w:rFonts w:ascii="Arial" w:eastAsia="Calibri" w:hAnsi="Arial" w:cs="Arial"/>
          <w:bCs/>
          <w:sz w:val="24"/>
          <w:szCs w:val="24"/>
        </w:rPr>
        <w:t>4</w:t>
      </w:r>
      <w:r>
        <w:rPr>
          <w:rFonts w:ascii="Arial" w:eastAsia="Calibri" w:hAnsi="Arial" w:cs="Arial"/>
          <w:bCs/>
          <w:sz w:val="24"/>
          <w:szCs w:val="24"/>
        </w:rPr>
        <w:t xml:space="preserve"> and the governments  </w:t>
      </w:r>
      <w:hyperlink r:id="rId50" w:history="1">
        <w:r w:rsidRPr="002C4B92">
          <w:rPr>
            <w:rStyle w:val="Hyperlink"/>
            <w:rFonts w:ascii="Arial" w:eastAsia="Calibri" w:hAnsi="Arial" w:cs="Arial"/>
            <w:bCs/>
            <w:sz w:val="24"/>
            <w:szCs w:val="24"/>
          </w:rPr>
          <w:t>filtering and monitoring standards</w:t>
        </w:r>
      </w:hyperlink>
      <w:r>
        <w:rPr>
          <w:rFonts w:ascii="Arial" w:eastAsia="Calibri" w:hAnsi="Arial" w:cs="Arial"/>
          <w:bCs/>
          <w:sz w:val="24"/>
          <w:szCs w:val="24"/>
        </w:rPr>
        <w:t xml:space="preserve"> </w:t>
      </w:r>
      <w:r w:rsidRPr="002C4B92">
        <w:rPr>
          <w:rFonts w:ascii="Arial" w:hAnsi="Arial" w:cs="Arial"/>
          <w:sz w:val="24"/>
          <w:szCs w:val="24"/>
        </w:rPr>
        <w:t xml:space="preserve">(DfE, 2023b), which support schools to have effective systems in place. </w:t>
      </w:r>
      <w:r>
        <w:rPr>
          <w:rFonts w:ascii="Arial" w:hAnsi="Arial" w:cs="Arial"/>
          <w:sz w:val="24"/>
          <w:szCs w:val="24"/>
        </w:rPr>
        <w:t xml:space="preserve">As a Trust we also meet the </w:t>
      </w:r>
      <w:hyperlink r:id="rId51" w:history="1">
        <w:r w:rsidRPr="00A43F55">
          <w:rPr>
            <w:rStyle w:val="Hyperlink"/>
            <w:rFonts w:ascii="Arial" w:hAnsi="Arial" w:cs="Arial"/>
            <w:sz w:val="24"/>
            <w:szCs w:val="24"/>
          </w:rPr>
          <w:t>DfE’s Cyber security standards for schools and colleges</w:t>
        </w:r>
      </w:hyperlink>
      <w:r w:rsidRPr="002C4B92">
        <w:rPr>
          <w:rFonts w:ascii="Arial" w:hAnsi="Arial" w:cs="Arial"/>
          <w:sz w:val="24"/>
          <w:szCs w:val="24"/>
        </w:rPr>
        <w:t xml:space="preserve"> (DfE, 2023c).</w:t>
      </w:r>
    </w:p>
    <w:p w14:paraId="330DDEF1" w14:textId="67E74441" w:rsidR="00A43F55" w:rsidRDefault="00A43F55" w:rsidP="00B5620B">
      <w:pPr>
        <w:rPr>
          <w:rFonts w:ascii="Arial" w:eastAsia="Calibri" w:hAnsi="Arial" w:cs="Arial"/>
          <w:bCs/>
          <w:sz w:val="24"/>
          <w:szCs w:val="24"/>
        </w:rPr>
      </w:pPr>
      <w:r>
        <w:rPr>
          <w:rFonts w:ascii="Arial" w:eastAsia="Calibri" w:hAnsi="Arial" w:cs="Arial"/>
          <w:bCs/>
          <w:sz w:val="24"/>
          <w:szCs w:val="24"/>
        </w:rPr>
        <w:t>In line with KCSIE 202</w:t>
      </w:r>
      <w:r w:rsidR="00C67784">
        <w:rPr>
          <w:rFonts w:ascii="Arial" w:eastAsia="Calibri" w:hAnsi="Arial" w:cs="Arial"/>
          <w:bCs/>
          <w:sz w:val="24"/>
          <w:szCs w:val="24"/>
        </w:rPr>
        <w:t>4</w:t>
      </w:r>
      <w:r>
        <w:rPr>
          <w:rFonts w:ascii="Arial" w:eastAsia="Calibri" w:hAnsi="Arial" w:cs="Arial"/>
          <w:bCs/>
          <w:sz w:val="24"/>
          <w:szCs w:val="24"/>
        </w:rPr>
        <w:t xml:space="preserve">, Safeguarding leads take the responsibility for understanding the filtering and monitoring systems and processes in place and all staff receive training on the expectations, applicable roles and responsibilities in relation to filtering and monitoring. </w:t>
      </w:r>
    </w:p>
    <w:p w14:paraId="5718A8EE" w14:textId="3271AF31" w:rsidR="00B5620B" w:rsidRDefault="00B5620B" w:rsidP="00B5620B">
      <w:pPr>
        <w:rPr>
          <w:rFonts w:ascii="Arial" w:eastAsia="Calibri" w:hAnsi="Arial" w:cs="Arial"/>
          <w:bCs/>
          <w:sz w:val="24"/>
          <w:szCs w:val="24"/>
        </w:rPr>
      </w:pPr>
      <w:r w:rsidRPr="00B5620B">
        <w:rPr>
          <w:rFonts w:ascii="Arial" w:eastAsia="Calibri" w:hAnsi="Arial" w:cs="Arial"/>
          <w:bCs/>
          <w:sz w:val="24"/>
          <w:szCs w:val="24"/>
        </w:rPr>
        <w:t xml:space="preserve">The Trust </w:t>
      </w:r>
      <w:r w:rsidR="00C67784">
        <w:rPr>
          <w:rFonts w:ascii="Arial" w:eastAsia="Calibri" w:hAnsi="Arial" w:cs="Arial"/>
          <w:bCs/>
          <w:sz w:val="24"/>
          <w:szCs w:val="24"/>
        </w:rPr>
        <w:t xml:space="preserve">uses the </w:t>
      </w:r>
      <w:r w:rsidR="0093579F">
        <w:rPr>
          <w:rFonts w:ascii="Arial" w:eastAsia="Calibri" w:hAnsi="Arial" w:cs="Arial"/>
          <w:bCs/>
          <w:sz w:val="24"/>
          <w:szCs w:val="24"/>
        </w:rPr>
        <w:t>government recommended</w:t>
      </w:r>
      <w:r w:rsidRPr="00B5620B">
        <w:rPr>
          <w:rFonts w:ascii="Arial" w:eastAsia="Calibri" w:hAnsi="Arial" w:cs="Arial"/>
          <w:bCs/>
          <w:sz w:val="24"/>
          <w:szCs w:val="24"/>
        </w:rPr>
        <w:t xml:space="preserve"> filtering and monitoring system- Lightspeed</w:t>
      </w:r>
      <w:r w:rsidR="000E2431">
        <w:rPr>
          <w:rFonts w:ascii="Arial" w:eastAsia="Calibri" w:hAnsi="Arial" w:cs="Arial"/>
          <w:bCs/>
          <w:sz w:val="24"/>
          <w:szCs w:val="24"/>
        </w:rPr>
        <w:t xml:space="preserve">. </w:t>
      </w:r>
      <w:r>
        <w:rPr>
          <w:rFonts w:ascii="Arial" w:eastAsia="Calibri" w:hAnsi="Arial" w:cs="Arial"/>
          <w:bCs/>
          <w:sz w:val="24"/>
          <w:szCs w:val="24"/>
        </w:rPr>
        <w:t>This ensures effective offsite and onsite filtering which can easily be accessed by Safeguarding staff in all of our schools and reduces the need for IT support. Lightspeed enables the following:</w:t>
      </w:r>
    </w:p>
    <w:p w14:paraId="42A6C657" w14:textId="0CBEDD11" w:rsidR="00B5620B" w:rsidRDefault="00B5620B">
      <w:pPr>
        <w:pStyle w:val="ListParagraph"/>
        <w:numPr>
          <w:ilvl w:val="0"/>
          <w:numId w:val="115"/>
        </w:numPr>
        <w:rPr>
          <w:rFonts w:eastAsia="Calibri" w:cs="Arial"/>
          <w:bCs/>
          <w:sz w:val="24"/>
        </w:rPr>
      </w:pPr>
      <w:r>
        <w:rPr>
          <w:rFonts w:eastAsia="Calibri" w:cs="Arial"/>
          <w:bCs/>
          <w:sz w:val="24"/>
        </w:rPr>
        <w:t>Effective and timely scheduled reporting to local governing body and senior leadership teams</w:t>
      </w:r>
    </w:p>
    <w:p w14:paraId="5AAC95B7" w14:textId="741A37A0" w:rsidR="002C4B92" w:rsidRDefault="002C4B92">
      <w:pPr>
        <w:pStyle w:val="ListParagraph"/>
        <w:numPr>
          <w:ilvl w:val="0"/>
          <w:numId w:val="115"/>
        </w:numPr>
        <w:rPr>
          <w:rFonts w:eastAsia="Calibri" w:cs="Arial"/>
          <w:bCs/>
          <w:sz w:val="24"/>
        </w:rPr>
      </w:pPr>
      <w:r>
        <w:rPr>
          <w:rFonts w:eastAsia="Calibri" w:cs="Arial"/>
          <w:bCs/>
          <w:sz w:val="24"/>
        </w:rPr>
        <w:t>Instant alerts and proactive monitoring of student online usage</w:t>
      </w:r>
    </w:p>
    <w:p w14:paraId="221BE5BB" w14:textId="0317A07F" w:rsidR="002C4B92" w:rsidRDefault="002C4B92">
      <w:pPr>
        <w:pStyle w:val="ListParagraph"/>
        <w:numPr>
          <w:ilvl w:val="0"/>
          <w:numId w:val="115"/>
        </w:numPr>
        <w:rPr>
          <w:rFonts w:eastAsia="Calibri" w:cs="Arial"/>
          <w:bCs/>
          <w:sz w:val="24"/>
        </w:rPr>
      </w:pPr>
      <w:r>
        <w:rPr>
          <w:rFonts w:eastAsia="Calibri" w:cs="Arial"/>
          <w:bCs/>
          <w:sz w:val="24"/>
        </w:rPr>
        <w:t>E-Safety training for all staff on an annual basis</w:t>
      </w:r>
    </w:p>
    <w:p w14:paraId="2831B2B0" w14:textId="2044BB77" w:rsidR="00B5620B" w:rsidRDefault="002C4B92">
      <w:pPr>
        <w:pStyle w:val="ListParagraph"/>
        <w:numPr>
          <w:ilvl w:val="0"/>
          <w:numId w:val="115"/>
        </w:numPr>
        <w:rPr>
          <w:rFonts w:eastAsia="Calibri" w:cs="Arial"/>
          <w:bCs/>
          <w:sz w:val="24"/>
        </w:rPr>
      </w:pPr>
      <w:r>
        <w:rPr>
          <w:rFonts w:eastAsia="Calibri" w:cs="Arial"/>
          <w:bCs/>
          <w:sz w:val="24"/>
        </w:rPr>
        <w:t>Parent and student advice and support around safe at home IT usage</w:t>
      </w:r>
    </w:p>
    <w:p w14:paraId="633192FE" w14:textId="05A464BF" w:rsidR="0025463E" w:rsidRDefault="00A43F55" w:rsidP="00A43F55">
      <w:pPr>
        <w:rPr>
          <w:rFonts w:ascii="Arial" w:eastAsia="Calibri" w:hAnsi="Arial" w:cs="Arial"/>
          <w:bCs/>
          <w:sz w:val="24"/>
        </w:rPr>
      </w:pPr>
      <w:r w:rsidRPr="00A43F55">
        <w:rPr>
          <w:rFonts w:ascii="Arial" w:eastAsia="Calibri" w:hAnsi="Arial" w:cs="Arial"/>
          <w:bCs/>
          <w:sz w:val="24"/>
        </w:rPr>
        <w:t>Lightspeed will be reviewed</w:t>
      </w:r>
      <w:r w:rsidR="00F8600C" w:rsidRPr="00F8600C">
        <w:rPr>
          <w:rFonts w:ascii="Arial" w:eastAsia="Calibri" w:hAnsi="Arial" w:cs="Arial"/>
          <w:bCs/>
          <w:sz w:val="24"/>
        </w:rPr>
        <w:t xml:space="preserve"> formally</w:t>
      </w:r>
      <w:r w:rsidR="00F8600C">
        <w:rPr>
          <w:rFonts w:ascii="Arial" w:eastAsia="Calibri" w:hAnsi="Arial" w:cs="Arial"/>
          <w:bCs/>
          <w:sz w:val="24"/>
        </w:rPr>
        <w:t>,</w:t>
      </w:r>
      <w:r w:rsidR="00F8600C" w:rsidRPr="00F8600C">
        <w:rPr>
          <w:rFonts w:ascii="Arial" w:eastAsia="Calibri" w:hAnsi="Arial" w:cs="Arial"/>
          <w:bCs/>
          <w:sz w:val="24"/>
        </w:rPr>
        <w:t xml:space="preserve"> at least </w:t>
      </w:r>
      <w:r w:rsidR="00F8600C">
        <w:rPr>
          <w:rFonts w:ascii="Arial" w:eastAsia="Calibri" w:hAnsi="Arial" w:cs="Arial"/>
          <w:bCs/>
          <w:sz w:val="24"/>
        </w:rPr>
        <w:t>annually</w:t>
      </w:r>
      <w:r w:rsidR="0025463E">
        <w:rPr>
          <w:rFonts w:ascii="Arial" w:eastAsia="Calibri" w:hAnsi="Arial" w:cs="Arial"/>
          <w:bCs/>
          <w:sz w:val="24"/>
        </w:rPr>
        <w:t xml:space="preserve">. </w:t>
      </w:r>
      <w:r w:rsidR="0025463E" w:rsidRPr="0025463E">
        <w:rPr>
          <w:rFonts w:ascii="Arial" w:eastAsia="Calibri" w:hAnsi="Arial" w:cs="Arial"/>
          <w:bCs/>
          <w:sz w:val="24"/>
        </w:rPr>
        <w:t xml:space="preserve">Reviews will be led by the senior leader responsible for filtering and monitoring, supported by the DSL and IT professionals. </w:t>
      </w:r>
    </w:p>
    <w:p w14:paraId="6D2D60E6" w14:textId="4DE3220C" w:rsidR="005B67C5" w:rsidRPr="00C627D7" w:rsidRDefault="00FF257A" w:rsidP="005B67C5">
      <w:pPr>
        <w:spacing w:before="120" w:after="120" w:line="240" w:lineRule="auto"/>
        <w:outlineLvl w:val="0"/>
        <w:rPr>
          <w:rFonts w:ascii="Arial" w:eastAsia="Calibri" w:hAnsi="Arial" w:cs="Arial"/>
          <w:b/>
          <w:sz w:val="27"/>
          <w:szCs w:val="27"/>
        </w:rPr>
      </w:pPr>
      <w:bookmarkStart w:id="12" w:name="_Toc106271480"/>
      <w:r>
        <w:rPr>
          <w:rFonts w:ascii="Arial" w:eastAsia="Calibri" w:hAnsi="Arial" w:cs="Arial"/>
          <w:b/>
          <w:sz w:val="27"/>
          <w:szCs w:val="27"/>
        </w:rPr>
        <w:t>10</w:t>
      </w:r>
      <w:r w:rsidR="005B67C5" w:rsidRPr="00C627D7">
        <w:rPr>
          <w:rFonts w:ascii="Arial" w:eastAsia="Calibri" w:hAnsi="Arial" w:cs="Arial"/>
          <w:b/>
          <w:sz w:val="27"/>
          <w:szCs w:val="27"/>
        </w:rPr>
        <w:t>. Notifying parents or carers</w:t>
      </w:r>
      <w:bookmarkEnd w:id="12"/>
    </w:p>
    <w:p w14:paraId="5E8A0B1F" w14:textId="1F6DE3B5"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Where appropriate, we will discuss any concerns about a child with the child’s parents or carers. The DSL will normally do this in the event of </w:t>
      </w:r>
      <w:r w:rsidR="005C1052" w:rsidRPr="0046413E">
        <w:rPr>
          <w:rFonts w:ascii="Arial" w:eastAsia="MS Mincho" w:hAnsi="Arial" w:cs="Arial"/>
          <w:sz w:val="24"/>
          <w:szCs w:val="24"/>
          <w:lang w:val="en-US"/>
        </w:rPr>
        <w:t>suspicion</w:t>
      </w:r>
      <w:r w:rsidRPr="0046413E">
        <w:rPr>
          <w:rFonts w:ascii="Arial" w:eastAsia="MS Mincho" w:hAnsi="Arial" w:cs="Arial"/>
          <w:sz w:val="24"/>
          <w:szCs w:val="24"/>
          <w:lang w:val="en-US"/>
        </w:rPr>
        <w:t xml:space="preserve"> or disclosure. Other staff will only talk to parents or carers about any such concerns following consultation with the DSL. </w:t>
      </w:r>
    </w:p>
    <w:p w14:paraId="70D9801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we believe that notifying the parents or carers would increase the risk to the child, we will discuss this with the local authority children’s social care team before doing so.</w:t>
      </w:r>
    </w:p>
    <w:p w14:paraId="63152516"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3D3CB8B3"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DSL will, along with any relevant agencies (this will be decided on a case-by-case basis): </w:t>
      </w:r>
    </w:p>
    <w:p w14:paraId="5D868098" w14:textId="19B32C0B" w:rsidR="005B67C5" w:rsidRPr="00C627D7" w:rsidRDefault="005B67C5">
      <w:pPr>
        <w:pStyle w:val="ListParagraph"/>
        <w:numPr>
          <w:ilvl w:val="0"/>
          <w:numId w:val="59"/>
        </w:numPr>
        <w:rPr>
          <w:rFonts w:cs="Arial"/>
          <w:sz w:val="24"/>
        </w:rPr>
      </w:pPr>
      <w:r w:rsidRPr="00C627D7">
        <w:rPr>
          <w:rFonts w:cs="Arial"/>
          <w:sz w:val="24"/>
        </w:rPr>
        <w:lastRenderedPageBreak/>
        <w:t xml:space="preserve">Meet with the victim’s parents or carers, with the victim, to discuss what’s being put in place to safeguard </w:t>
      </w:r>
      <w:r w:rsidR="00247D13" w:rsidRPr="00C627D7">
        <w:rPr>
          <w:rFonts w:cs="Arial"/>
          <w:sz w:val="24"/>
        </w:rPr>
        <w:t>them and</w:t>
      </w:r>
      <w:r w:rsidRPr="00C627D7">
        <w:rPr>
          <w:rFonts w:cs="Arial"/>
          <w:sz w:val="24"/>
        </w:rPr>
        <w:t xml:space="preserve"> understand their wishes in terms of what support they may need and how the report will be </w:t>
      </w:r>
      <w:r w:rsidR="00247D13" w:rsidRPr="00C627D7">
        <w:rPr>
          <w:rFonts w:cs="Arial"/>
          <w:sz w:val="24"/>
        </w:rPr>
        <w:t>progressed.</w:t>
      </w:r>
      <w:r w:rsidRPr="00C627D7">
        <w:rPr>
          <w:rFonts w:cs="Arial"/>
          <w:sz w:val="24"/>
        </w:rPr>
        <w:t xml:space="preserve"> </w:t>
      </w:r>
    </w:p>
    <w:p w14:paraId="22C5FDE3" w14:textId="7C2C3791" w:rsidR="000D1D23" w:rsidRDefault="005B67C5">
      <w:pPr>
        <w:pStyle w:val="ListParagraph"/>
        <w:numPr>
          <w:ilvl w:val="0"/>
          <w:numId w:val="59"/>
        </w:numPr>
        <w:rPr>
          <w:rFonts w:cs="Arial"/>
          <w:sz w:val="24"/>
        </w:rPr>
      </w:pPr>
      <w:r w:rsidRPr="00C627D7">
        <w:rPr>
          <w:rFonts w:cs="Arial"/>
          <w:sz w:val="24"/>
        </w:rPr>
        <w:t xml:space="preserve">Meet with the alleged perpetrator’s parents or carers to discuss support for them, and what’s being put in place that will impact them, </w:t>
      </w:r>
      <w:r w:rsidR="00247D13" w:rsidRPr="00C627D7">
        <w:rPr>
          <w:rFonts w:cs="Arial"/>
          <w:sz w:val="24"/>
        </w:rPr>
        <w:t>e.g.,</w:t>
      </w:r>
      <w:r w:rsidRPr="00C627D7">
        <w:rPr>
          <w:rFonts w:cs="Arial"/>
          <w:sz w:val="24"/>
        </w:rPr>
        <w:t xml:space="preserve"> moving them out of classes with the victim, and the reason(s) behind any decision(s)  </w:t>
      </w:r>
    </w:p>
    <w:p w14:paraId="65056842" w14:textId="77777777" w:rsidR="00C627D7" w:rsidRPr="00C627D7" w:rsidRDefault="00C627D7" w:rsidP="00C627D7">
      <w:pPr>
        <w:pStyle w:val="ListParagraph"/>
        <w:rPr>
          <w:rFonts w:cs="Arial"/>
          <w:sz w:val="24"/>
        </w:rPr>
      </w:pPr>
    </w:p>
    <w:p w14:paraId="2EB33671" w14:textId="37BA24C5" w:rsidR="00EC68E6" w:rsidRPr="00EC68E6" w:rsidRDefault="005B67C5" w:rsidP="00EC68E6">
      <w:pPr>
        <w:spacing w:before="120" w:after="120" w:line="240" w:lineRule="auto"/>
        <w:outlineLvl w:val="0"/>
        <w:rPr>
          <w:rFonts w:ascii="Arial" w:eastAsia="Calibri" w:hAnsi="Arial" w:cs="Arial"/>
          <w:b/>
          <w:sz w:val="27"/>
          <w:szCs w:val="27"/>
        </w:rPr>
      </w:pPr>
      <w:bookmarkStart w:id="13" w:name="_Toc106271481"/>
      <w:r w:rsidRPr="00C627D7">
        <w:rPr>
          <w:rFonts w:ascii="Arial" w:eastAsia="Calibri" w:hAnsi="Arial" w:cs="Arial"/>
          <w:b/>
          <w:sz w:val="27"/>
          <w:szCs w:val="27"/>
        </w:rPr>
        <w:t>1</w:t>
      </w:r>
      <w:r w:rsidR="002C6DE8">
        <w:rPr>
          <w:rFonts w:ascii="Arial" w:eastAsia="Calibri" w:hAnsi="Arial" w:cs="Arial"/>
          <w:b/>
          <w:sz w:val="27"/>
          <w:szCs w:val="27"/>
        </w:rPr>
        <w:t>1</w:t>
      </w:r>
      <w:r w:rsidRPr="00C627D7">
        <w:rPr>
          <w:rFonts w:ascii="Arial" w:eastAsia="Calibri" w:hAnsi="Arial" w:cs="Arial"/>
          <w:b/>
          <w:sz w:val="27"/>
          <w:szCs w:val="27"/>
        </w:rPr>
        <w:t>. Pupils with special educational needs, disabilities or health issues</w:t>
      </w:r>
      <w:bookmarkEnd w:id="13"/>
      <w:r w:rsidR="00EC68E6" w:rsidRPr="00EC68E6">
        <w:t xml:space="preserve"> </w:t>
      </w:r>
    </w:p>
    <w:p w14:paraId="66C97FCB" w14:textId="711F08B9" w:rsidR="00721531" w:rsidRPr="00721531" w:rsidRDefault="00721531" w:rsidP="00EC68E6">
      <w:pPr>
        <w:spacing w:before="120" w:after="120" w:line="240" w:lineRule="auto"/>
        <w:outlineLvl w:val="0"/>
        <w:rPr>
          <w:rFonts w:ascii="Arial" w:eastAsia="Calibri" w:hAnsi="Arial" w:cs="Arial"/>
          <w:bCs/>
          <w:sz w:val="24"/>
          <w:szCs w:val="24"/>
        </w:rPr>
      </w:pPr>
      <w:r w:rsidRPr="00721531">
        <w:rPr>
          <w:rFonts w:ascii="Arial" w:eastAsia="Calibri" w:hAnsi="Arial" w:cs="Arial"/>
          <w:bCs/>
          <w:sz w:val="24"/>
          <w:szCs w:val="24"/>
        </w:rPr>
        <w:t xml:space="preserve">We recognise that pupils with </w:t>
      </w:r>
      <w:r w:rsidR="002C62A1" w:rsidRPr="00721531">
        <w:rPr>
          <w:rFonts w:ascii="Arial" w:eastAsia="Calibri" w:hAnsi="Arial" w:cs="Arial"/>
          <w:bCs/>
          <w:sz w:val="24"/>
          <w:szCs w:val="24"/>
        </w:rPr>
        <w:t>SEND,</w:t>
      </w:r>
      <w:r w:rsidRPr="00721531">
        <w:rPr>
          <w:rFonts w:ascii="Arial" w:eastAsia="Calibri" w:hAnsi="Arial" w:cs="Arial"/>
          <w:bCs/>
          <w:sz w:val="24"/>
          <w:szCs w:val="24"/>
        </w:rPr>
        <w:t xml:space="preserve"> or certain health conditions can face additional safeguarding challenges. Children with disabilities are more likely to be abused than their peers. </w:t>
      </w:r>
      <w:r w:rsidR="008B04F7" w:rsidRPr="008B04F7">
        <w:rPr>
          <w:rFonts w:ascii="Arial" w:eastAsia="Calibri" w:hAnsi="Arial" w:cs="Arial"/>
          <w:bCs/>
          <w:sz w:val="24"/>
          <w:szCs w:val="24"/>
        </w:rPr>
        <w:t>Children with medical conditions may also face additional safeguarding vulnerabilities and barriers to recognising or reporting abuse. Staff should remain alert to these risks and ensure safeguarding considerations are reflected within individual healthcare planning where appropriate.</w:t>
      </w:r>
      <w:r w:rsidR="002F5927">
        <w:rPr>
          <w:rFonts w:ascii="Arial" w:eastAsia="Calibri" w:hAnsi="Arial" w:cs="Arial"/>
          <w:bCs/>
          <w:sz w:val="24"/>
          <w:szCs w:val="24"/>
        </w:rPr>
        <w:t xml:space="preserve"> </w:t>
      </w:r>
      <w:r w:rsidRPr="00721531">
        <w:rPr>
          <w:rFonts w:ascii="Arial" w:eastAsia="Calibri" w:hAnsi="Arial" w:cs="Arial"/>
          <w:bCs/>
          <w:sz w:val="24"/>
          <w:szCs w:val="24"/>
        </w:rPr>
        <w:t>Additional barriers can exist when recognising abuse, exploitation and neglect in this group, including:</w:t>
      </w:r>
    </w:p>
    <w:p w14:paraId="757C3D59" w14:textId="40BE36CB" w:rsidR="00C627D7" w:rsidRDefault="005B67C5">
      <w:pPr>
        <w:pStyle w:val="ListParagraph"/>
        <w:numPr>
          <w:ilvl w:val="0"/>
          <w:numId w:val="60"/>
        </w:numPr>
        <w:rPr>
          <w:rFonts w:cs="Arial"/>
          <w:sz w:val="24"/>
        </w:rPr>
      </w:pPr>
      <w:r w:rsidRPr="00C627D7">
        <w:rPr>
          <w:rFonts w:cs="Arial"/>
          <w:sz w:val="24"/>
        </w:rPr>
        <w:t xml:space="preserve">Assumptions that indicators of possible abuse such as behaviour, mood and injury relate to the child’s condition without further </w:t>
      </w:r>
      <w:r w:rsidR="00247D13" w:rsidRPr="00C627D7">
        <w:rPr>
          <w:rFonts w:cs="Arial"/>
          <w:sz w:val="24"/>
        </w:rPr>
        <w:t>exploration.</w:t>
      </w:r>
    </w:p>
    <w:p w14:paraId="065F991C" w14:textId="758542A1" w:rsidR="00C627D7" w:rsidRDefault="005B67C5">
      <w:pPr>
        <w:pStyle w:val="ListParagraph"/>
        <w:numPr>
          <w:ilvl w:val="0"/>
          <w:numId w:val="60"/>
        </w:numPr>
        <w:rPr>
          <w:rFonts w:cs="Arial"/>
          <w:sz w:val="24"/>
        </w:rPr>
      </w:pPr>
      <w:r w:rsidRPr="00C627D7">
        <w:rPr>
          <w:rFonts w:cs="Arial"/>
          <w:sz w:val="24"/>
        </w:rPr>
        <w:t xml:space="preserve">Pupils being more prone to peer group isolation or bullying (including prejudice-based bullying) than other </w:t>
      </w:r>
      <w:r w:rsidR="00247D13" w:rsidRPr="00C627D7">
        <w:rPr>
          <w:rFonts w:cs="Arial"/>
          <w:sz w:val="24"/>
        </w:rPr>
        <w:t>pupils.</w:t>
      </w:r>
    </w:p>
    <w:p w14:paraId="4CE592B6" w14:textId="0E575496" w:rsidR="00C627D7" w:rsidRDefault="005B67C5">
      <w:pPr>
        <w:pStyle w:val="ListParagraph"/>
        <w:numPr>
          <w:ilvl w:val="0"/>
          <w:numId w:val="60"/>
        </w:numPr>
        <w:rPr>
          <w:rFonts w:cs="Arial"/>
          <w:sz w:val="24"/>
        </w:rPr>
      </w:pPr>
      <w:r w:rsidRPr="00C627D7">
        <w:rPr>
          <w:rFonts w:cs="Arial"/>
          <w:sz w:val="24"/>
        </w:rPr>
        <w:t xml:space="preserve">The potential for pupils with SEN, disabilities or certain health conditions being disproportionally impacted by behaviours such as bullying, without outwardly showing any </w:t>
      </w:r>
      <w:r w:rsidR="00247D13" w:rsidRPr="00C627D7">
        <w:rPr>
          <w:rFonts w:cs="Arial"/>
          <w:sz w:val="24"/>
        </w:rPr>
        <w:t>signs.</w:t>
      </w:r>
    </w:p>
    <w:p w14:paraId="4111AEF7" w14:textId="6C6B38F2" w:rsidR="005B67C5" w:rsidRDefault="005B67C5">
      <w:pPr>
        <w:pStyle w:val="ListParagraph"/>
        <w:numPr>
          <w:ilvl w:val="0"/>
          <w:numId w:val="60"/>
        </w:numPr>
        <w:rPr>
          <w:rFonts w:cs="Arial"/>
          <w:sz w:val="24"/>
        </w:rPr>
      </w:pPr>
      <w:r w:rsidRPr="00C627D7">
        <w:rPr>
          <w:rFonts w:cs="Arial"/>
          <w:sz w:val="24"/>
        </w:rPr>
        <w:t xml:space="preserve">Communication barriers and difficulties in managing or reporting these </w:t>
      </w:r>
      <w:r w:rsidR="00247D13" w:rsidRPr="00C627D7">
        <w:rPr>
          <w:rFonts w:cs="Arial"/>
          <w:sz w:val="24"/>
        </w:rPr>
        <w:t>challenges.</w:t>
      </w:r>
    </w:p>
    <w:p w14:paraId="179280A7" w14:textId="33ED0468" w:rsidR="008642DA" w:rsidRPr="00C627D7" w:rsidRDefault="008642DA">
      <w:pPr>
        <w:pStyle w:val="ListParagraph"/>
        <w:numPr>
          <w:ilvl w:val="0"/>
          <w:numId w:val="60"/>
        </w:numPr>
        <w:rPr>
          <w:rFonts w:cs="Arial"/>
          <w:sz w:val="24"/>
        </w:rPr>
      </w:pPr>
      <w:r>
        <w:rPr>
          <w:rFonts w:cs="Arial"/>
          <w:sz w:val="24"/>
        </w:rPr>
        <w:t xml:space="preserve">Cognitive </w:t>
      </w:r>
      <w:r w:rsidR="00DA77BC">
        <w:rPr>
          <w:rFonts w:cs="Arial"/>
          <w:sz w:val="24"/>
        </w:rPr>
        <w:t xml:space="preserve">understanding </w:t>
      </w:r>
    </w:p>
    <w:p w14:paraId="731D181F" w14:textId="2F8F8187" w:rsidR="000D1D23" w:rsidRPr="00C01CF2"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offer extra pastoral support for these pupils. This includes: </w:t>
      </w:r>
    </w:p>
    <w:p w14:paraId="508D52E5" w14:textId="0AA5CD69" w:rsidR="000D1D23" w:rsidRPr="0046413E" w:rsidRDefault="000D1D23">
      <w:pPr>
        <w:pStyle w:val="ListParagraph"/>
        <w:numPr>
          <w:ilvl w:val="0"/>
          <w:numId w:val="21"/>
        </w:numPr>
        <w:rPr>
          <w:rFonts w:cs="Arial"/>
          <w:sz w:val="24"/>
        </w:rPr>
      </w:pPr>
      <w:r w:rsidRPr="0046413E">
        <w:rPr>
          <w:rFonts w:cs="Arial"/>
          <w:sz w:val="24"/>
        </w:rPr>
        <w:t>Key workers and/or adult champions</w:t>
      </w:r>
    </w:p>
    <w:p w14:paraId="65EC1799" w14:textId="4ADB6169" w:rsidR="000D1D23" w:rsidRPr="0046413E" w:rsidRDefault="000D1D23">
      <w:pPr>
        <w:pStyle w:val="ListParagraph"/>
        <w:numPr>
          <w:ilvl w:val="0"/>
          <w:numId w:val="21"/>
        </w:numPr>
        <w:rPr>
          <w:rFonts w:cs="Arial"/>
          <w:sz w:val="24"/>
        </w:rPr>
      </w:pPr>
      <w:r w:rsidRPr="0046413E">
        <w:rPr>
          <w:rFonts w:cs="Arial"/>
          <w:sz w:val="24"/>
        </w:rPr>
        <w:t>Educational Psychology consultation and assessment where appropriate</w:t>
      </w:r>
    </w:p>
    <w:p w14:paraId="4F77B4BE" w14:textId="6C2F6A7C" w:rsidR="000D1D23" w:rsidRPr="0046413E" w:rsidRDefault="000D1D23">
      <w:pPr>
        <w:pStyle w:val="ListParagraph"/>
        <w:numPr>
          <w:ilvl w:val="0"/>
          <w:numId w:val="21"/>
        </w:numPr>
        <w:rPr>
          <w:rFonts w:cs="Arial"/>
          <w:sz w:val="24"/>
        </w:rPr>
      </w:pPr>
      <w:r w:rsidRPr="0046413E">
        <w:rPr>
          <w:rFonts w:cs="Arial"/>
          <w:sz w:val="24"/>
        </w:rPr>
        <w:t>Speech and Language screening and intervention</w:t>
      </w:r>
    </w:p>
    <w:p w14:paraId="29054AC5" w14:textId="2C0F44C9" w:rsidR="000D1D23" w:rsidRPr="0046413E" w:rsidRDefault="000D1D23">
      <w:pPr>
        <w:pStyle w:val="ListParagraph"/>
        <w:numPr>
          <w:ilvl w:val="0"/>
          <w:numId w:val="21"/>
        </w:numPr>
        <w:rPr>
          <w:rFonts w:cs="Arial"/>
          <w:sz w:val="24"/>
        </w:rPr>
      </w:pPr>
      <w:r w:rsidRPr="0046413E">
        <w:rPr>
          <w:rFonts w:cs="Arial"/>
          <w:sz w:val="24"/>
        </w:rPr>
        <w:t xml:space="preserve">Check ins and SEMH support for example: Nurture groups, specialist support, SEMH interventions, social groups, enrichment opportunities, buddy systems. </w:t>
      </w:r>
    </w:p>
    <w:p w14:paraId="0E6B8CF9" w14:textId="65093FD2" w:rsidR="005B67C5"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Any abuse involving pupils with SEND will require close liaison with the DSL (or deputy) and the SENCO. </w:t>
      </w:r>
    </w:p>
    <w:p w14:paraId="37A89F33" w14:textId="77777777" w:rsidR="002F5927" w:rsidRDefault="002F5927" w:rsidP="005B67C5">
      <w:pPr>
        <w:spacing w:after="120" w:line="240" w:lineRule="auto"/>
        <w:rPr>
          <w:rFonts w:ascii="Arial" w:eastAsia="MS Mincho" w:hAnsi="Arial" w:cs="Arial"/>
          <w:sz w:val="24"/>
          <w:szCs w:val="24"/>
          <w:lang w:val="en-US"/>
        </w:rPr>
      </w:pPr>
    </w:p>
    <w:p w14:paraId="4B98C0E2" w14:textId="0BB6A276" w:rsidR="002F5927" w:rsidRDefault="002F5927" w:rsidP="005B67C5">
      <w:pPr>
        <w:spacing w:after="120" w:line="240" w:lineRule="auto"/>
        <w:rPr>
          <w:rFonts w:ascii="Arial" w:eastAsia="MS Mincho" w:hAnsi="Arial" w:cs="Arial"/>
          <w:b/>
          <w:bCs/>
          <w:sz w:val="24"/>
          <w:szCs w:val="24"/>
          <w:lang w:val="en-US"/>
        </w:rPr>
      </w:pPr>
      <w:r w:rsidRPr="001F7CDC">
        <w:rPr>
          <w:rFonts w:ascii="Arial" w:eastAsia="MS Mincho" w:hAnsi="Arial" w:cs="Arial"/>
          <w:b/>
          <w:bCs/>
          <w:sz w:val="24"/>
          <w:szCs w:val="24"/>
          <w:lang w:val="en-US"/>
        </w:rPr>
        <w:t>11</w:t>
      </w:r>
      <w:r w:rsidR="001F7CDC" w:rsidRPr="001F7CDC">
        <w:rPr>
          <w:rFonts w:ascii="Arial" w:eastAsia="MS Mincho" w:hAnsi="Arial" w:cs="Arial"/>
          <w:b/>
          <w:bCs/>
          <w:sz w:val="24"/>
          <w:szCs w:val="24"/>
          <w:lang w:val="en-US"/>
        </w:rPr>
        <w:t>.1 Young Carers</w:t>
      </w:r>
    </w:p>
    <w:p w14:paraId="5B75A73F" w14:textId="0EB26153" w:rsidR="001F7CDC" w:rsidRPr="001F7CDC" w:rsidRDefault="001F7CDC" w:rsidP="005B67C5">
      <w:pPr>
        <w:spacing w:after="120" w:line="240" w:lineRule="auto"/>
        <w:rPr>
          <w:rFonts w:ascii="Arial" w:eastAsia="MS Mincho" w:hAnsi="Arial" w:cs="Arial"/>
          <w:sz w:val="24"/>
          <w:szCs w:val="24"/>
          <w:lang w:val="en-US"/>
        </w:rPr>
      </w:pPr>
      <w:r w:rsidRPr="001F7CDC">
        <w:rPr>
          <w:rFonts w:ascii="Arial" w:eastAsia="MS Mincho" w:hAnsi="Arial" w:cs="Arial"/>
          <w:sz w:val="24"/>
          <w:szCs w:val="24"/>
          <w:lang w:val="en-US"/>
        </w:rPr>
        <w:t>The Trust recognises that young carers may experience increased safeguarding vulnerabilities. Caring responsibilities can impact attendance, attainment, wellbeing and behaviour. Staff will seek to identify young carers early and ensure that appropriate support is provided.</w:t>
      </w:r>
    </w:p>
    <w:p w14:paraId="37AF9E11" w14:textId="77777777" w:rsidR="00C01CF2" w:rsidRPr="0046413E" w:rsidRDefault="00C01CF2" w:rsidP="005B67C5">
      <w:pPr>
        <w:spacing w:after="120" w:line="240" w:lineRule="auto"/>
        <w:rPr>
          <w:rFonts w:ascii="Arial" w:eastAsia="MS Mincho" w:hAnsi="Arial" w:cs="Arial"/>
          <w:sz w:val="24"/>
          <w:szCs w:val="24"/>
          <w:lang w:val="en-US"/>
        </w:rPr>
      </w:pPr>
    </w:p>
    <w:p w14:paraId="35097FD6" w14:textId="1FC19D07" w:rsidR="005B67C5" w:rsidRPr="00C01CF2" w:rsidRDefault="005B67C5" w:rsidP="005B67C5">
      <w:pPr>
        <w:spacing w:before="120" w:after="120" w:line="240" w:lineRule="auto"/>
        <w:outlineLvl w:val="0"/>
        <w:rPr>
          <w:rFonts w:ascii="Arial" w:eastAsia="Calibri" w:hAnsi="Arial" w:cs="Arial"/>
          <w:b/>
          <w:sz w:val="27"/>
          <w:szCs w:val="27"/>
        </w:rPr>
      </w:pPr>
      <w:bookmarkStart w:id="14" w:name="_Toc106271482"/>
      <w:r w:rsidRPr="00C01CF2">
        <w:rPr>
          <w:rFonts w:ascii="Arial" w:eastAsia="Calibri" w:hAnsi="Arial" w:cs="Arial"/>
          <w:b/>
          <w:sz w:val="27"/>
          <w:szCs w:val="27"/>
        </w:rPr>
        <w:t>1</w:t>
      </w:r>
      <w:r w:rsidR="00F6764A">
        <w:rPr>
          <w:rFonts w:ascii="Arial" w:eastAsia="Calibri" w:hAnsi="Arial" w:cs="Arial"/>
          <w:b/>
          <w:sz w:val="27"/>
          <w:szCs w:val="27"/>
        </w:rPr>
        <w:t>2</w:t>
      </w:r>
      <w:r w:rsidRPr="00C01CF2">
        <w:rPr>
          <w:rFonts w:ascii="Arial" w:eastAsia="Calibri" w:hAnsi="Arial" w:cs="Arial"/>
          <w:b/>
          <w:sz w:val="27"/>
          <w:szCs w:val="27"/>
        </w:rPr>
        <w:t>. Pupils with a social worker</w:t>
      </w:r>
      <w:bookmarkEnd w:id="14"/>
      <w:r w:rsidRPr="00C01CF2">
        <w:rPr>
          <w:rFonts w:ascii="Arial" w:eastAsia="Calibri" w:hAnsi="Arial" w:cs="Arial"/>
          <w:b/>
          <w:sz w:val="27"/>
          <w:szCs w:val="27"/>
        </w:rPr>
        <w:t xml:space="preserve"> </w:t>
      </w:r>
    </w:p>
    <w:p w14:paraId="4879FFE5" w14:textId="77777777" w:rsidR="005B67C5" w:rsidRPr="0046413E" w:rsidRDefault="005B67C5" w:rsidP="005B67C5">
      <w:pPr>
        <w:spacing w:after="120" w:line="240" w:lineRule="auto"/>
        <w:rPr>
          <w:rFonts w:ascii="Arial" w:eastAsia="MS Mincho" w:hAnsi="Arial" w:cs="Arial"/>
          <w:sz w:val="24"/>
          <w:szCs w:val="24"/>
          <w:shd w:val="clear" w:color="auto" w:fill="FFFFFF"/>
          <w:lang w:val="en-US"/>
        </w:rPr>
      </w:pPr>
      <w:r w:rsidRPr="0046413E">
        <w:rPr>
          <w:rFonts w:ascii="Arial" w:eastAsia="MS Mincho" w:hAnsi="Arial" w:cs="Arial"/>
          <w:sz w:val="24"/>
          <w:szCs w:val="24"/>
          <w:lang w:val="en-US"/>
        </w:rPr>
        <w:t xml:space="preserve">Pupils may need a social worker due to safeguarding or welfare needs. We recognise that a child’s experiences of adversity and trauma can leave them vulnerable to further harm as well as potentially </w:t>
      </w:r>
      <w:r w:rsidRPr="0046413E">
        <w:rPr>
          <w:rFonts w:ascii="Arial" w:eastAsia="MS Mincho" w:hAnsi="Arial" w:cs="Arial"/>
          <w:sz w:val="24"/>
          <w:szCs w:val="24"/>
          <w:shd w:val="clear" w:color="auto" w:fill="FFFFFF"/>
          <w:lang w:val="en-US"/>
        </w:rPr>
        <w:t>creating barriers to attendance, learning, behaviour and mental health.</w:t>
      </w:r>
    </w:p>
    <w:p w14:paraId="0B5AD527"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shd w:val="clear" w:color="auto" w:fill="FFFFFF"/>
          <w:lang w:val="en-US"/>
        </w:rPr>
        <w:t>The DSL and all members of staff will work with and support social workers to help protect vulnerable children.</w:t>
      </w:r>
    </w:p>
    <w:p w14:paraId="36AFEE4B" w14:textId="77777777" w:rsidR="005B67C5" w:rsidRPr="0046413E" w:rsidRDefault="005B67C5" w:rsidP="005B67C5">
      <w:pPr>
        <w:spacing w:after="120" w:line="240" w:lineRule="auto"/>
        <w:rPr>
          <w:rFonts w:ascii="Arial" w:eastAsia="MS Mincho" w:hAnsi="Arial" w:cs="Arial"/>
          <w:sz w:val="24"/>
          <w:szCs w:val="24"/>
          <w:shd w:val="clear" w:color="auto" w:fill="FFFFFF"/>
          <w:lang w:val="en-US"/>
        </w:rPr>
      </w:pPr>
      <w:r w:rsidRPr="0046413E">
        <w:rPr>
          <w:rFonts w:ascii="Arial" w:eastAsia="MS Mincho" w:hAnsi="Arial" w:cs="Arial"/>
          <w:sz w:val="24"/>
          <w:szCs w:val="24"/>
          <w:shd w:val="clear" w:color="auto" w:fill="FFFFFF"/>
          <w:lang w:val="en-US"/>
        </w:rPr>
        <w:lastRenderedPageBreak/>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1013F3FA" w14:textId="3A45CAD7" w:rsidR="00C01CF2" w:rsidRDefault="005B67C5">
      <w:pPr>
        <w:pStyle w:val="ListParagraph"/>
        <w:numPr>
          <w:ilvl w:val="0"/>
          <w:numId w:val="61"/>
        </w:numPr>
        <w:rPr>
          <w:rFonts w:cs="Arial"/>
          <w:sz w:val="24"/>
          <w:shd w:val="clear" w:color="auto" w:fill="FFFFFF"/>
        </w:rPr>
      </w:pPr>
      <w:r w:rsidRPr="00C01CF2">
        <w:rPr>
          <w:rFonts w:cs="Arial"/>
          <w:sz w:val="24"/>
          <w:shd w:val="clear" w:color="auto" w:fill="FFFFFF"/>
        </w:rPr>
        <w:t xml:space="preserve">Responding to unauthorised absence or missing education where there are known safeguarding </w:t>
      </w:r>
      <w:r w:rsidR="00247D13" w:rsidRPr="00C01CF2">
        <w:rPr>
          <w:rFonts w:cs="Arial"/>
          <w:sz w:val="24"/>
          <w:shd w:val="clear" w:color="auto" w:fill="FFFFFF"/>
        </w:rPr>
        <w:t>risks.</w:t>
      </w:r>
    </w:p>
    <w:p w14:paraId="17D1A8F0" w14:textId="72FF9CF5" w:rsidR="00C01CF2" w:rsidRPr="009A3931" w:rsidRDefault="005B67C5">
      <w:pPr>
        <w:pStyle w:val="ListParagraph"/>
        <w:numPr>
          <w:ilvl w:val="0"/>
          <w:numId w:val="61"/>
        </w:numPr>
        <w:rPr>
          <w:rFonts w:cs="Arial"/>
          <w:sz w:val="24"/>
          <w:shd w:val="clear" w:color="auto" w:fill="FFFFFF"/>
        </w:rPr>
      </w:pPr>
      <w:r w:rsidRPr="00C01CF2">
        <w:rPr>
          <w:rFonts w:cs="Arial"/>
          <w:sz w:val="24"/>
          <w:shd w:val="clear" w:color="auto" w:fill="FFFFFF"/>
        </w:rPr>
        <w:t>The provision of pastoral and/or academic support</w:t>
      </w:r>
    </w:p>
    <w:p w14:paraId="095339D5" w14:textId="77777777" w:rsidR="00C01CF2" w:rsidRPr="0046413E" w:rsidRDefault="00C01CF2" w:rsidP="005B67C5">
      <w:pPr>
        <w:spacing w:after="120" w:line="240" w:lineRule="auto"/>
        <w:ind w:left="340"/>
        <w:rPr>
          <w:rFonts w:ascii="Arial" w:eastAsia="MS Mincho" w:hAnsi="Arial" w:cs="Arial"/>
          <w:sz w:val="24"/>
          <w:szCs w:val="24"/>
          <w:lang w:val="en-US"/>
        </w:rPr>
      </w:pPr>
    </w:p>
    <w:p w14:paraId="7F1D6685" w14:textId="7D7F2AB7" w:rsidR="005B67C5" w:rsidRPr="00C01CF2" w:rsidRDefault="005B67C5" w:rsidP="005B67C5">
      <w:pPr>
        <w:spacing w:before="120" w:after="120" w:line="240" w:lineRule="auto"/>
        <w:outlineLvl w:val="0"/>
        <w:rPr>
          <w:rFonts w:ascii="Arial" w:eastAsia="Calibri" w:hAnsi="Arial" w:cs="Arial"/>
          <w:b/>
          <w:sz w:val="27"/>
          <w:szCs w:val="27"/>
        </w:rPr>
      </w:pPr>
      <w:bookmarkStart w:id="15" w:name="_Toc106271483"/>
      <w:r w:rsidRPr="00C01CF2">
        <w:rPr>
          <w:rFonts w:ascii="Arial" w:eastAsia="Calibri" w:hAnsi="Arial" w:cs="Arial"/>
          <w:b/>
          <w:sz w:val="27"/>
          <w:szCs w:val="27"/>
        </w:rPr>
        <w:t>1</w:t>
      </w:r>
      <w:r w:rsidR="00F6764A">
        <w:rPr>
          <w:rFonts w:ascii="Arial" w:eastAsia="Calibri" w:hAnsi="Arial" w:cs="Arial"/>
          <w:b/>
          <w:sz w:val="27"/>
          <w:szCs w:val="27"/>
        </w:rPr>
        <w:t>3</w:t>
      </w:r>
      <w:r w:rsidRPr="00C01CF2">
        <w:rPr>
          <w:rFonts w:ascii="Arial" w:eastAsia="Calibri" w:hAnsi="Arial" w:cs="Arial"/>
          <w:b/>
          <w:sz w:val="27"/>
          <w:szCs w:val="27"/>
        </w:rPr>
        <w:t>. Looked-after and previously looked-after children</w:t>
      </w:r>
      <w:bookmarkEnd w:id="15"/>
    </w:p>
    <w:p w14:paraId="74C8B7C1"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will ensure that staff have the skills, knowledge and understanding to keep looked-after children and previously looked-after children safe. In particular, we will ensure that: </w:t>
      </w:r>
    </w:p>
    <w:p w14:paraId="2A882507" w14:textId="30127DCC" w:rsidR="00C01CF2" w:rsidRDefault="005B67C5">
      <w:pPr>
        <w:pStyle w:val="ListParagraph"/>
        <w:numPr>
          <w:ilvl w:val="0"/>
          <w:numId w:val="62"/>
        </w:numPr>
        <w:rPr>
          <w:rFonts w:cs="Arial"/>
          <w:sz w:val="24"/>
        </w:rPr>
      </w:pPr>
      <w:r w:rsidRPr="00C01CF2">
        <w:rPr>
          <w:rFonts w:cs="Arial"/>
          <w:sz w:val="24"/>
        </w:rPr>
        <w:t xml:space="preserve">Appropriate staff have relevant information about </w:t>
      </w:r>
      <w:r w:rsidR="00247D13" w:rsidRPr="00C01CF2">
        <w:rPr>
          <w:rFonts w:cs="Arial"/>
          <w:sz w:val="24"/>
        </w:rPr>
        <w:t>children</w:t>
      </w:r>
      <w:r w:rsidRPr="00C01CF2">
        <w:rPr>
          <w:rFonts w:cs="Arial"/>
          <w:sz w:val="24"/>
        </w:rPr>
        <w:t xml:space="preserve"> looked after legal status, contact arrangements with birth parents or those with parental responsibility, and care </w:t>
      </w:r>
      <w:r w:rsidR="00247D13" w:rsidRPr="00C01CF2">
        <w:rPr>
          <w:rFonts w:cs="Arial"/>
          <w:sz w:val="24"/>
        </w:rPr>
        <w:t>arrangements.</w:t>
      </w:r>
    </w:p>
    <w:p w14:paraId="1AB28FE6" w14:textId="581B89DE" w:rsidR="005B67C5" w:rsidRPr="00C01CF2" w:rsidRDefault="005B67C5">
      <w:pPr>
        <w:pStyle w:val="ListParagraph"/>
        <w:numPr>
          <w:ilvl w:val="0"/>
          <w:numId w:val="62"/>
        </w:numPr>
        <w:rPr>
          <w:rFonts w:cs="Arial"/>
          <w:sz w:val="24"/>
        </w:rPr>
      </w:pPr>
      <w:r w:rsidRPr="00C01CF2">
        <w:rPr>
          <w:rFonts w:cs="Arial"/>
          <w:sz w:val="24"/>
        </w:rPr>
        <w:t xml:space="preserve">The DSL has details of children’s social workers and relevant virtual school </w:t>
      </w:r>
      <w:r w:rsidR="00247D13" w:rsidRPr="00C01CF2">
        <w:rPr>
          <w:rFonts w:cs="Arial"/>
          <w:sz w:val="24"/>
        </w:rPr>
        <w:t>heads.</w:t>
      </w:r>
      <w:r w:rsidRPr="00C01CF2">
        <w:rPr>
          <w:rFonts w:cs="Arial"/>
          <w:sz w:val="24"/>
        </w:rPr>
        <w:t xml:space="preserve"> </w:t>
      </w:r>
    </w:p>
    <w:p w14:paraId="4F472B71" w14:textId="0FB30363" w:rsidR="005B67C5" w:rsidRPr="0046413E" w:rsidRDefault="000D1D23"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Each school has</w:t>
      </w:r>
      <w:r w:rsidR="005B67C5" w:rsidRPr="0046413E">
        <w:rPr>
          <w:rFonts w:ascii="Arial" w:eastAsia="MS Mincho" w:hAnsi="Arial" w:cs="Arial"/>
          <w:sz w:val="24"/>
          <w:szCs w:val="24"/>
          <w:lang w:val="en-US"/>
        </w:rPr>
        <w:t xml:space="preserve"> appointed a designated teacher</w:t>
      </w:r>
      <w:r w:rsidR="005B67C5" w:rsidRPr="009A3931">
        <w:rPr>
          <w:rFonts w:ascii="Arial" w:eastAsia="MS Mincho" w:hAnsi="Arial" w:cs="Arial"/>
          <w:sz w:val="24"/>
          <w:szCs w:val="24"/>
          <w:lang w:val="en-US"/>
        </w:rPr>
        <w:t>, [</w:t>
      </w:r>
      <w:r w:rsidRPr="009A3931">
        <w:rPr>
          <w:rFonts w:ascii="Arial" w:eastAsia="MS Mincho" w:hAnsi="Arial" w:cs="Arial"/>
          <w:sz w:val="24"/>
          <w:szCs w:val="24"/>
          <w:lang w:val="en-US"/>
        </w:rPr>
        <w:t xml:space="preserve">see page </w:t>
      </w:r>
      <w:r w:rsidR="009A3931" w:rsidRPr="009A3931">
        <w:rPr>
          <w:rFonts w:ascii="Arial" w:eastAsia="MS Mincho" w:hAnsi="Arial" w:cs="Arial"/>
          <w:sz w:val="24"/>
          <w:szCs w:val="24"/>
          <w:lang w:val="en-US"/>
        </w:rPr>
        <w:t>4</w:t>
      </w:r>
      <w:r w:rsidR="005B67C5" w:rsidRPr="009A3931">
        <w:rPr>
          <w:rFonts w:ascii="Arial" w:eastAsia="MS Mincho" w:hAnsi="Arial" w:cs="Arial"/>
          <w:sz w:val="24"/>
          <w:szCs w:val="24"/>
          <w:lang w:val="en-US"/>
        </w:rPr>
        <w:t>],</w:t>
      </w:r>
      <w:r w:rsidR="005B67C5" w:rsidRPr="0046413E">
        <w:rPr>
          <w:rFonts w:ascii="Arial" w:eastAsia="MS Mincho" w:hAnsi="Arial" w:cs="Arial"/>
          <w:sz w:val="24"/>
          <w:szCs w:val="24"/>
          <w:lang w:val="en-US"/>
        </w:rPr>
        <w:t xml:space="preserve"> who is responsible for promoting the educational achievement of looked-after children and previously looked-after children in line with </w:t>
      </w:r>
      <w:hyperlink r:id="rId52" w:history="1">
        <w:r w:rsidR="005B67C5" w:rsidRPr="0046413E">
          <w:rPr>
            <w:rFonts w:ascii="Arial" w:eastAsia="MS Mincho" w:hAnsi="Arial" w:cs="Arial"/>
            <w:color w:val="0072CC"/>
            <w:sz w:val="24"/>
            <w:szCs w:val="24"/>
            <w:u w:val="single"/>
            <w:lang w:val="en-US"/>
          </w:rPr>
          <w:t>statutory guidance</w:t>
        </w:r>
      </w:hyperlink>
      <w:r w:rsidR="005B67C5" w:rsidRPr="0046413E">
        <w:rPr>
          <w:rFonts w:ascii="Arial" w:eastAsia="MS Mincho" w:hAnsi="Arial" w:cs="Arial"/>
          <w:sz w:val="24"/>
          <w:szCs w:val="24"/>
          <w:lang w:val="en-US"/>
        </w:rPr>
        <w:t xml:space="preserve">. </w:t>
      </w:r>
    </w:p>
    <w:p w14:paraId="785A736D"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designated teacher is appropriately trained and has the relevant qualifications and experience to perform the role.</w:t>
      </w:r>
    </w:p>
    <w:p w14:paraId="410B1396"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As part of their role, the designated teacher will: </w:t>
      </w:r>
    </w:p>
    <w:p w14:paraId="60FB260D" w14:textId="77777777" w:rsidR="005B67C5" w:rsidRPr="00C01CF2" w:rsidRDefault="005B67C5">
      <w:pPr>
        <w:pStyle w:val="ListParagraph"/>
        <w:numPr>
          <w:ilvl w:val="0"/>
          <w:numId w:val="63"/>
        </w:numPr>
        <w:rPr>
          <w:rFonts w:cs="Arial"/>
          <w:sz w:val="24"/>
        </w:rPr>
      </w:pPr>
      <w:r w:rsidRPr="00C01CF2">
        <w:rPr>
          <w:rFonts w:cs="Arial"/>
          <w:sz w:val="24"/>
        </w:rPr>
        <w:t>Work closely with the DSL to ensure that any safeguarding concerns regarding looked-after and previously looked-after children are quickly and effectively responded to</w:t>
      </w:r>
    </w:p>
    <w:p w14:paraId="70B16D55" w14:textId="0AAF55C0" w:rsidR="00F45A84" w:rsidRDefault="005B67C5">
      <w:pPr>
        <w:pStyle w:val="ListParagraph"/>
        <w:numPr>
          <w:ilvl w:val="0"/>
          <w:numId w:val="63"/>
        </w:numPr>
        <w:rPr>
          <w:rFonts w:cs="Arial"/>
          <w:sz w:val="24"/>
        </w:rPr>
      </w:pPr>
      <w:r w:rsidRPr="00C01CF2">
        <w:rPr>
          <w:rFonts w:cs="Arial"/>
          <w:sz w:val="24"/>
        </w:rPr>
        <w:t xml:space="preserve">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w:t>
      </w:r>
      <w:r w:rsidR="00247D13" w:rsidRPr="00C01CF2">
        <w:rPr>
          <w:rFonts w:cs="Arial"/>
          <w:sz w:val="24"/>
        </w:rPr>
        <w:t>plans.</w:t>
      </w:r>
    </w:p>
    <w:p w14:paraId="5FE6677E" w14:textId="77777777" w:rsidR="00BF416E" w:rsidRPr="00BF416E" w:rsidRDefault="00BF416E" w:rsidP="00BF416E">
      <w:pPr>
        <w:pStyle w:val="ListParagraph"/>
        <w:rPr>
          <w:rFonts w:cs="Arial"/>
          <w:sz w:val="24"/>
        </w:rPr>
      </w:pPr>
    </w:p>
    <w:p w14:paraId="6FB3AB41" w14:textId="43FBA7E6" w:rsidR="008360A6" w:rsidRPr="008360A6" w:rsidRDefault="00F45A84" w:rsidP="008360A6">
      <w:pPr>
        <w:rPr>
          <w:rFonts w:ascii="Arial" w:eastAsia="Calibri" w:hAnsi="Arial" w:cs="Arial"/>
          <w:b/>
          <w:sz w:val="27"/>
          <w:szCs w:val="27"/>
        </w:rPr>
      </w:pPr>
      <w:r w:rsidRPr="00F45A84">
        <w:rPr>
          <w:rFonts w:ascii="Arial" w:eastAsia="Calibri" w:hAnsi="Arial" w:cs="Arial"/>
          <w:b/>
          <w:sz w:val="27"/>
          <w:szCs w:val="27"/>
        </w:rPr>
        <w:t>1</w:t>
      </w:r>
      <w:r w:rsidR="00AB5ECC">
        <w:rPr>
          <w:rFonts w:ascii="Arial" w:eastAsia="Calibri" w:hAnsi="Arial" w:cs="Arial"/>
          <w:b/>
          <w:sz w:val="27"/>
          <w:szCs w:val="27"/>
        </w:rPr>
        <w:t>4</w:t>
      </w:r>
      <w:r w:rsidRPr="00F45A84">
        <w:rPr>
          <w:rFonts w:ascii="Arial" w:eastAsia="Calibri" w:hAnsi="Arial" w:cs="Arial"/>
          <w:b/>
          <w:sz w:val="27"/>
          <w:szCs w:val="27"/>
        </w:rPr>
        <w:t xml:space="preserve">. </w:t>
      </w:r>
      <w:r w:rsidR="008360A6" w:rsidRPr="008360A6">
        <w:rPr>
          <w:rFonts w:ascii="Arial" w:eastAsia="Calibri" w:hAnsi="Arial" w:cs="Arial"/>
          <w:b/>
          <w:sz w:val="27"/>
          <w:szCs w:val="27"/>
        </w:rPr>
        <w:t xml:space="preserve"> Pupils who are lesbian, gay, bisexual or gender questioning</w:t>
      </w:r>
    </w:p>
    <w:p w14:paraId="3C2FA4C0" w14:textId="64FD3EC3" w:rsidR="008360A6" w:rsidRPr="008360A6" w:rsidRDefault="008360A6" w:rsidP="008360A6">
      <w:pPr>
        <w:rPr>
          <w:rFonts w:ascii="Arial" w:eastAsia="Calibri" w:hAnsi="Arial" w:cs="Arial"/>
          <w:bCs/>
          <w:sz w:val="24"/>
          <w:szCs w:val="24"/>
        </w:rPr>
      </w:pPr>
      <w:r w:rsidRPr="008360A6">
        <w:rPr>
          <w:rFonts w:ascii="Arial" w:eastAsia="Calibri" w:hAnsi="Arial" w:cs="Arial"/>
          <w:bCs/>
          <w:sz w:val="24"/>
          <w:szCs w:val="24"/>
        </w:rPr>
        <w:t>We recognise that pupils who are (or who are perceived to be) lesbian, gay, bisexual or gender questioning (LGBTQ+) can be targeted by other children. See our behaviour policy for more detail on how we prevent bullying</w:t>
      </w:r>
      <w:r w:rsidR="00307BAA">
        <w:rPr>
          <w:rFonts w:ascii="Arial" w:eastAsia="Calibri" w:hAnsi="Arial" w:cs="Arial"/>
          <w:bCs/>
          <w:sz w:val="24"/>
          <w:szCs w:val="24"/>
        </w:rPr>
        <w:t xml:space="preserve">. </w:t>
      </w:r>
    </w:p>
    <w:p w14:paraId="2198DC93" w14:textId="77777777" w:rsidR="0032513B" w:rsidRPr="0032513B" w:rsidRDefault="0032513B" w:rsidP="0032513B">
      <w:pPr>
        <w:rPr>
          <w:rFonts w:ascii="Arial" w:eastAsia="Calibri" w:hAnsi="Arial" w:cs="Arial"/>
          <w:bCs/>
          <w:sz w:val="24"/>
          <w:szCs w:val="24"/>
        </w:rPr>
      </w:pPr>
      <w:r w:rsidRPr="0032513B">
        <w:rPr>
          <w:rFonts w:ascii="Arial" w:eastAsia="Calibri" w:hAnsi="Arial" w:cs="Arial"/>
          <w:bCs/>
          <w:sz w:val="24"/>
          <w:szCs w:val="24"/>
        </w:rPr>
        <w:t>The Trust recognises that children who are questioning their gender may experience additional vulnerabilities, including bullying, family difficulties, emotional distress and complex mental health needs.</w:t>
      </w:r>
    </w:p>
    <w:p w14:paraId="02CF5E41" w14:textId="77777777" w:rsidR="0032513B" w:rsidRPr="0032513B" w:rsidRDefault="0032513B" w:rsidP="0032513B">
      <w:pPr>
        <w:rPr>
          <w:rFonts w:ascii="Arial" w:eastAsia="Calibri" w:hAnsi="Arial" w:cs="Arial"/>
          <w:bCs/>
          <w:sz w:val="24"/>
          <w:szCs w:val="24"/>
        </w:rPr>
      </w:pPr>
      <w:r w:rsidRPr="0032513B">
        <w:rPr>
          <w:rFonts w:ascii="Arial" w:eastAsia="Calibri" w:hAnsi="Arial" w:cs="Arial"/>
          <w:bCs/>
          <w:sz w:val="24"/>
          <w:szCs w:val="24"/>
        </w:rPr>
        <w:t>Requests for support relating to social transition will be considered on an individual basis. Decisions will be informed by safeguarding responsibilities, equality law, the welfare and best interests of the child and the rights and welfare of other pupils.</w:t>
      </w:r>
    </w:p>
    <w:p w14:paraId="025E6A38" w14:textId="3ACE28BD" w:rsidR="003721EF" w:rsidRDefault="0032513B" w:rsidP="0032513B">
      <w:pPr>
        <w:rPr>
          <w:rFonts w:ascii="Arial" w:eastAsia="Calibri" w:hAnsi="Arial" w:cs="Arial"/>
          <w:bCs/>
          <w:sz w:val="24"/>
          <w:szCs w:val="24"/>
        </w:rPr>
      </w:pPr>
      <w:r w:rsidRPr="0032513B">
        <w:rPr>
          <w:rFonts w:ascii="Arial" w:eastAsia="Calibri" w:hAnsi="Arial" w:cs="Arial"/>
          <w:bCs/>
          <w:sz w:val="24"/>
          <w:szCs w:val="24"/>
        </w:rPr>
        <w:t>Parents or carers will normally be involved in decisions unless doing so would place the child at greater risk of harm.</w:t>
      </w:r>
      <w:r w:rsidR="001B7784">
        <w:rPr>
          <w:rFonts w:ascii="Arial" w:eastAsia="Calibri" w:hAnsi="Arial" w:cs="Arial"/>
          <w:bCs/>
          <w:sz w:val="24"/>
          <w:szCs w:val="24"/>
        </w:rPr>
        <w:t xml:space="preserve"> </w:t>
      </w:r>
      <w:r w:rsidRPr="0032513B">
        <w:rPr>
          <w:rFonts w:ascii="Arial" w:eastAsia="Calibri" w:hAnsi="Arial" w:cs="Arial"/>
          <w:bCs/>
          <w:sz w:val="24"/>
          <w:szCs w:val="24"/>
        </w:rPr>
        <w:t>The Trust will take a careful and evidence-informed approach to requests relating to social transition and will maintain clear records of discussions, assessments, decisions and reviews.</w:t>
      </w:r>
      <w:r w:rsidR="001B7784">
        <w:rPr>
          <w:rFonts w:ascii="Arial" w:eastAsia="Calibri" w:hAnsi="Arial" w:cs="Arial"/>
          <w:bCs/>
          <w:sz w:val="24"/>
          <w:szCs w:val="24"/>
        </w:rPr>
        <w:t xml:space="preserve"> </w:t>
      </w:r>
      <w:r w:rsidRPr="0032513B">
        <w:rPr>
          <w:rFonts w:ascii="Arial" w:eastAsia="Calibri" w:hAnsi="Arial" w:cs="Arial"/>
          <w:bCs/>
          <w:sz w:val="24"/>
          <w:szCs w:val="24"/>
        </w:rPr>
        <w:t>Schools will comply with statutory requirements relating to single-sex facilities, changing areas, toilets and sports participation.</w:t>
      </w:r>
    </w:p>
    <w:p w14:paraId="59C4DB1D" w14:textId="4E44771A" w:rsidR="00C3261E" w:rsidRDefault="00C3261E" w:rsidP="0032513B">
      <w:pPr>
        <w:rPr>
          <w:rFonts w:ascii="Arial" w:eastAsia="Calibri" w:hAnsi="Arial" w:cs="Arial"/>
          <w:b/>
          <w:sz w:val="24"/>
          <w:szCs w:val="24"/>
        </w:rPr>
      </w:pPr>
      <w:r w:rsidRPr="00C3261E">
        <w:rPr>
          <w:rFonts w:ascii="Arial" w:eastAsia="Calibri" w:hAnsi="Arial" w:cs="Arial"/>
          <w:b/>
          <w:sz w:val="24"/>
          <w:szCs w:val="24"/>
        </w:rPr>
        <w:t>School Premises and Single-Sex Facilities</w:t>
      </w:r>
    </w:p>
    <w:p w14:paraId="36402764" w14:textId="217B0010" w:rsidR="00C3261E" w:rsidRPr="00C3261E" w:rsidRDefault="00C3261E" w:rsidP="0032513B">
      <w:pPr>
        <w:rPr>
          <w:rFonts w:ascii="Arial" w:eastAsia="Calibri" w:hAnsi="Arial" w:cs="Arial"/>
          <w:bCs/>
          <w:sz w:val="24"/>
          <w:szCs w:val="24"/>
        </w:rPr>
      </w:pPr>
      <w:r w:rsidRPr="00C3261E">
        <w:rPr>
          <w:rFonts w:ascii="Arial" w:eastAsia="Calibri" w:hAnsi="Arial" w:cs="Arial"/>
          <w:bCs/>
          <w:sz w:val="24"/>
          <w:szCs w:val="24"/>
        </w:rPr>
        <w:lastRenderedPageBreak/>
        <w:t>Toilet, changing and shower facilities designated for one biological sex will not be used by pupils of the opposite biological sex. Where necessary, alternative arrangements will be considered which maintain the privacy, dignity, safety and wellbeing of all pupils.</w:t>
      </w:r>
    </w:p>
    <w:p w14:paraId="36FF68DA" w14:textId="77777777" w:rsidR="003721EF" w:rsidRPr="008360A6" w:rsidRDefault="003721EF" w:rsidP="008360A6">
      <w:pPr>
        <w:rPr>
          <w:rFonts w:ascii="Arial" w:eastAsia="Calibri" w:hAnsi="Arial" w:cs="Arial"/>
          <w:bCs/>
          <w:sz w:val="24"/>
          <w:szCs w:val="24"/>
        </w:rPr>
      </w:pPr>
    </w:p>
    <w:p w14:paraId="4CA7488E" w14:textId="17593276" w:rsidR="00F45A84" w:rsidRDefault="00AB5ECC" w:rsidP="00F45A84">
      <w:pPr>
        <w:rPr>
          <w:rFonts w:ascii="Arial" w:eastAsia="Calibri" w:hAnsi="Arial" w:cs="Arial"/>
          <w:b/>
          <w:sz w:val="27"/>
          <w:szCs w:val="27"/>
        </w:rPr>
      </w:pPr>
      <w:r>
        <w:rPr>
          <w:rFonts w:ascii="Arial" w:eastAsia="Calibri" w:hAnsi="Arial" w:cs="Arial"/>
          <w:b/>
          <w:sz w:val="27"/>
          <w:szCs w:val="27"/>
        </w:rPr>
        <w:t xml:space="preserve">15. </w:t>
      </w:r>
      <w:r w:rsidR="00F45A84">
        <w:rPr>
          <w:rFonts w:ascii="Arial" w:eastAsia="Calibri" w:hAnsi="Arial" w:cs="Arial"/>
          <w:b/>
          <w:sz w:val="27"/>
          <w:szCs w:val="27"/>
        </w:rPr>
        <w:t xml:space="preserve">Children absent from education and children with attendance concerns </w:t>
      </w:r>
    </w:p>
    <w:p w14:paraId="23640CCB" w14:textId="7903C163" w:rsidR="00F45A84" w:rsidRDefault="00F45A84" w:rsidP="00F45A84">
      <w:pPr>
        <w:rPr>
          <w:rFonts w:ascii="Arial" w:eastAsia="Calibri" w:hAnsi="Arial" w:cs="Arial"/>
          <w:bCs/>
          <w:sz w:val="24"/>
          <w:szCs w:val="24"/>
        </w:rPr>
      </w:pPr>
      <w:r>
        <w:rPr>
          <w:rFonts w:ascii="Arial" w:eastAsia="Calibri" w:hAnsi="Arial" w:cs="Arial"/>
          <w:bCs/>
          <w:sz w:val="24"/>
          <w:szCs w:val="24"/>
        </w:rPr>
        <w:t>We recognise that in order to keep children and young people safe, attendance policies and procedures need to be highly effective in recognising attendance patterns and instances where young people may be in danger of harm. As noted in KCSIE 202</w:t>
      </w:r>
      <w:r w:rsidR="00BE74E3">
        <w:rPr>
          <w:rFonts w:ascii="Arial" w:eastAsia="Calibri" w:hAnsi="Arial" w:cs="Arial"/>
          <w:bCs/>
          <w:sz w:val="24"/>
          <w:szCs w:val="24"/>
        </w:rPr>
        <w:t>4</w:t>
      </w:r>
      <w:r>
        <w:rPr>
          <w:rFonts w:ascii="Arial" w:eastAsia="Calibri" w:hAnsi="Arial" w:cs="Arial"/>
          <w:bCs/>
          <w:sz w:val="24"/>
          <w:szCs w:val="24"/>
        </w:rPr>
        <w:t>, being absent from education can be a warning sign of a range of safeguarding concerns including neglect, physical abuse, sexual abuse, sexual exploitation or criminal exploitation</w:t>
      </w:r>
    </w:p>
    <w:p w14:paraId="7F047A5C" w14:textId="4CA377F6" w:rsidR="00F45A84" w:rsidRDefault="00F45A84" w:rsidP="00F45A84">
      <w:pPr>
        <w:rPr>
          <w:rFonts w:ascii="Arial" w:eastAsia="Calibri" w:hAnsi="Arial" w:cs="Arial"/>
          <w:bCs/>
          <w:sz w:val="24"/>
          <w:szCs w:val="24"/>
        </w:rPr>
      </w:pPr>
      <w:r>
        <w:rPr>
          <w:rFonts w:ascii="Arial" w:eastAsia="Calibri" w:hAnsi="Arial" w:cs="Arial"/>
          <w:bCs/>
          <w:sz w:val="24"/>
          <w:szCs w:val="24"/>
        </w:rPr>
        <w:t>The school’s attendance lead has a vital role in analysing patterns of attendance, building effective relationships with parents and carers</w:t>
      </w:r>
      <w:r w:rsidR="00BF416E">
        <w:rPr>
          <w:rFonts w:ascii="Arial" w:eastAsia="Calibri" w:hAnsi="Arial" w:cs="Arial"/>
          <w:bCs/>
          <w:sz w:val="24"/>
          <w:szCs w:val="24"/>
        </w:rPr>
        <w:t xml:space="preserve">, producing attendance plans </w:t>
      </w:r>
      <w:r>
        <w:rPr>
          <w:rFonts w:ascii="Arial" w:eastAsia="Calibri" w:hAnsi="Arial" w:cs="Arial"/>
          <w:bCs/>
          <w:sz w:val="24"/>
          <w:szCs w:val="24"/>
        </w:rPr>
        <w:t xml:space="preserve">and ensuring reasonable adjustments are put in place where necessary to encourage good school attendance. </w:t>
      </w:r>
      <w:r w:rsidR="00BF416E">
        <w:rPr>
          <w:rFonts w:ascii="Arial" w:eastAsia="Calibri" w:hAnsi="Arial" w:cs="Arial"/>
          <w:bCs/>
          <w:sz w:val="24"/>
          <w:szCs w:val="24"/>
        </w:rPr>
        <w:t xml:space="preserve">The school’s attendance policy outlines clear procedures for escalating attendance issues and concerns. </w:t>
      </w:r>
    </w:p>
    <w:p w14:paraId="1EE538E7" w14:textId="4260E13E" w:rsidR="00BF416E" w:rsidRDefault="00BF416E" w:rsidP="00F45A84">
      <w:pPr>
        <w:rPr>
          <w:rFonts w:ascii="Arial" w:eastAsia="Calibri" w:hAnsi="Arial" w:cs="Arial"/>
          <w:bCs/>
          <w:sz w:val="24"/>
          <w:szCs w:val="24"/>
        </w:rPr>
      </w:pPr>
      <w:r>
        <w:rPr>
          <w:rFonts w:ascii="Arial" w:eastAsia="Calibri" w:hAnsi="Arial" w:cs="Arial"/>
          <w:bCs/>
          <w:sz w:val="24"/>
          <w:szCs w:val="24"/>
        </w:rPr>
        <w:t xml:space="preserve">All staff have the responsibility for taking accurate registers in line with the school’s safeguarding requirements. The morning and afternoon registers are a legal requirement, but any absenteeism from individual lessons could potentially indicate a safeguarding issue above and beyond the academic concerns of missing classes. </w:t>
      </w:r>
    </w:p>
    <w:p w14:paraId="1D8191F5" w14:textId="6BBDD135" w:rsidR="005B67C5" w:rsidRPr="0046413E" w:rsidRDefault="00801551" w:rsidP="005B67C5">
      <w:pPr>
        <w:spacing w:after="120" w:line="240" w:lineRule="auto"/>
        <w:rPr>
          <w:rFonts w:ascii="Arial" w:eastAsia="MS Mincho" w:hAnsi="Arial" w:cs="Arial"/>
          <w:sz w:val="24"/>
          <w:szCs w:val="24"/>
          <w:lang w:val="en-US"/>
        </w:rPr>
      </w:pPr>
      <w:r>
        <w:rPr>
          <w:rFonts w:ascii="Arial" w:eastAsia="MS Mincho" w:hAnsi="Arial" w:cs="Arial"/>
          <w:sz w:val="24"/>
          <w:szCs w:val="24"/>
          <w:lang w:val="en-US"/>
        </w:rPr>
        <w:t>Clear and accurate r</w:t>
      </w:r>
      <w:r w:rsidR="006242F0" w:rsidRPr="006242F0">
        <w:rPr>
          <w:rFonts w:ascii="Arial" w:eastAsia="MS Mincho" w:hAnsi="Arial" w:cs="Arial"/>
          <w:sz w:val="24"/>
          <w:szCs w:val="24"/>
          <w:lang w:val="en-US"/>
        </w:rPr>
        <w:t>ecords should include instances where referrals were or were not made to another agency such as local authority children’s social care or the Prevent programme</w:t>
      </w:r>
      <w:r w:rsidR="00E82B20">
        <w:rPr>
          <w:rFonts w:ascii="Arial" w:eastAsia="MS Mincho" w:hAnsi="Arial" w:cs="Arial"/>
          <w:sz w:val="24"/>
          <w:szCs w:val="24"/>
          <w:lang w:val="en-US"/>
        </w:rPr>
        <w:t xml:space="preserve">. </w:t>
      </w:r>
    </w:p>
    <w:p w14:paraId="0EC92F89" w14:textId="3380722C" w:rsidR="005B67C5" w:rsidRPr="00C01CF2" w:rsidRDefault="005B67C5" w:rsidP="005B67C5">
      <w:pPr>
        <w:spacing w:before="120" w:after="120" w:line="240" w:lineRule="auto"/>
        <w:outlineLvl w:val="0"/>
        <w:rPr>
          <w:rFonts w:ascii="Arial" w:eastAsia="Calibri" w:hAnsi="Arial" w:cs="Arial"/>
          <w:b/>
          <w:sz w:val="27"/>
          <w:szCs w:val="27"/>
        </w:rPr>
      </w:pPr>
      <w:bookmarkStart w:id="16" w:name="_Toc106271484"/>
      <w:r w:rsidRPr="00C01CF2">
        <w:rPr>
          <w:rFonts w:ascii="Arial" w:eastAsia="Calibri" w:hAnsi="Arial" w:cs="Arial"/>
          <w:b/>
          <w:sz w:val="27"/>
          <w:szCs w:val="27"/>
        </w:rPr>
        <w:t>1</w:t>
      </w:r>
      <w:r w:rsidR="00E82B20">
        <w:rPr>
          <w:rFonts w:ascii="Arial" w:eastAsia="Calibri" w:hAnsi="Arial" w:cs="Arial"/>
          <w:b/>
          <w:sz w:val="27"/>
          <w:szCs w:val="27"/>
        </w:rPr>
        <w:t>6</w:t>
      </w:r>
      <w:r w:rsidRPr="00C01CF2">
        <w:rPr>
          <w:rFonts w:ascii="Arial" w:eastAsia="Calibri" w:hAnsi="Arial" w:cs="Arial"/>
          <w:b/>
          <w:sz w:val="27"/>
          <w:szCs w:val="27"/>
        </w:rPr>
        <w:t>. Complaints and concerns about school safeguarding policies</w:t>
      </w:r>
      <w:bookmarkEnd w:id="16"/>
    </w:p>
    <w:p w14:paraId="573151D7" w14:textId="23EF5761" w:rsidR="005B67C5" w:rsidRPr="00F6764A" w:rsidRDefault="005B67C5" w:rsidP="005B67C5">
      <w:pPr>
        <w:spacing w:before="240" w:after="120" w:line="240" w:lineRule="auto"/>
        <w:rPr>
          <w:rFonts w:ascii="Arial" w:eastAsia="MS Mincho" w:hAnsi="Arial" w:cs="Arial"/>
          <w:b/>
          <w:sz w:val="24"/>
          <w:szCs w:val="24"/>
          <w:lang w:val="en-US"/>
        </w:rPr>
      </w:pPr>
      <w:r w:rsidRPr="00F6764A">
        <w:rPr>
          <w:rFonts w:ascii="Arial" w:eastAsia="MS Mincho" w:hAnsi="Arial" w:cs="Arial"/>
          <w:b/>
          <w:sz w:val="24"/>
          <w:szCs w:val="24"/>
          <w:lang w:val="en-US"/>
        </w:rPr>
        <w:t>1</w:t>
      </w:r>
      <w:r w:rsidR="00E82B20">
        <w:rPr>
          <w:rFonts w:ascii="Arial" w:eastAsia="MS Mincho" w:hAnsi="Arial" w:cs="Arial"/>
          <w:b/>
          <w:sz w:val="24"/>
          <w:szCs w:val="24"/>
          <w:lang w:val="en-US"/>
        </w:rPr>
        <w:t>6</w:t>
      </w:r>
      <w:r w:rsidRPr="00F6764A">
        <w:rPr>
          <w:rFonts w:ascii="Arial" w:eastAsia="MS Mincho" w:hAnsi="Arial" w:cs="Arial"/>
          <w:b/>
          <w:sz w:val="24"/>
          <w:szCs w:val="24"/>
          <w:lang w:val="en-US"/>
        </w:rPr>
        <w:t>.1 Complaints against staff</w:t>
      </w:r>
    </w:p>
    <w:p w14:paraId="1A1D925B"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Complaints against staff that are likely to require a child protection investigation will be handled in accordance with our procedures for dealing with allegations of abuse made against staff </w:t>
      </w:r>
      <w:r w:rsidRPr="009A3931">
        <w:rPr>
          <w:rFonts w:ascii="Arial" w:eastAsia="MS Mincho" w:hAnsi="Arial" w:cs="Arial"/>
          <w:sz w:val="24"/>
          <w:szCs w:val="24"/>
          <w:lang w:val="en-US"/>
        </w:rPr>
        <w:t>(see appendix 3).</w:t>
      </w:r>
    </w:p>
    <w:p w14:paraId="7B845A16" w14:textId="1E583BB3" w:rsidR="005B67C5" w:rsidRPr="00F6764A" w:rsidRDefault="005B67C5" w:rsidP="005B67C5">
      <w:pPr>
        <w:spacing w:before="240" w:after="120" w:line="240" w:lineRule="auto"/>
        <w:rPr>
          <w:rFonts w:ascii="Arial" w:eastAsia="MS Mincho" w:hAnsi="Arial" w:cs="Arial"/>
          <w:b/>
          <w:sz w:val="24"/>
          <w:szCs w:val="24"/>
          <w:lang w:val="en-US"/>
        </w:rPr>
      </w:pPr>
      <w:r w:rsidRPr="00F6764A">
        <w:rPr>
          <w:rFonts w:ascii="Arial" w:eastAsia="MS Mincho" w:hAnsi="Arial" w:cs="Arial"/>
          <w:b/>
          <w:sz w:val="24"/>
          <w:szCs w:val="24"/>
          <w:lang w:val="en-US"/>
        </w:rPr>
        <w:t>1</w:t>
      </w:r>
      <w:r w:rsidR="00A910A0">
        <w:rPr>
          <w:rFonts w:ascii="Arial" w:eastAsia="MS Mincho" w:hAnsi="Arial" w:cs="Arial"/>
          <w:b/>
          <w:sz w:val="24"/>
          <w:szCs w:val="24"/>
          <w:lang w:val="en-US"/>
        </w:rPr>
        <w:t>6</w:t>
      </w:r>
      <w:r w:rsidRPr="00F6764A">
        <w:rPr>
          <w:rFonts w:ascii="Arial" w:eastAsia="MS Mincho" w:hAnsi="Arial" w:cs="Arial"/>
          <w:b/>
          <w:sz w:val="24"/>
          <w:szCs w:val="24"/>
          <w:lang w:val="en-US"/>
        </w:rPr>
        <w:t>.2 Other complaints</w:t>
      </w:r>
    </w:p>
    <w:p w14:paraId="1F810491" w14:textId="5F23B935" w:rsidR="005B67C5" w:rsidRPr="00C01CF2" w:rsidRDefault="00C01CF2" w:rsidP="005B67C5">
      <w:pPr>
        <w:spacing w:after="120" w:line="240" w:lineRule="auto"/>
        <w:rPr>
          <w:rFonts w:ascii="Arial" w:eastAsia="MS Mincho" w:hAnsi="Arial" w:cs="Arial"/>
          <w:sz w:val="24"/>
          <w:szCs w:val="24"/>
          <w:lang w:val="en-US"/>
        </w:rPr>
      </w:pPr>
      <w:r w:rsidRPr="00C01CF2">
        <w:rPr>
          <w:rFonts w:ascii="Arial" w:eastAsia="MS Mincho" w:hAnsi="Arial" w:cs="Arial"/>
          <w:sz w:val="24"/>
          <w:szCs w:val="24"/>
          <w:lang w:val="en-US"/>
        </w:rPr>
        <w:t>The HR team</w:t>
      </w:r>
      <w:r>
        <w:rPr>
          <w:rFonts w:ascii="Arial" w:eastAsia="MS Mincho" w:hAnsi="Arial" w:cs="Arial"/>
          <w:sz w:val="24"/>
          <w:szCs w:val="24"/>
          <w:lang w:val="en-US"/>
        </w:rPr>
        <w:t>, the CEO</w:t>
      </w:r>
      <w:r w:rsidRPr="00C01CF2">
        <w:rPr>
          <w:rFonts w:ascii="Arial" w:eastAsia="MS Mincho" w:hAnsi="Arial" w:cs="Arial"/>
          <w:sz w:val="24"/>
          <w:szCs w:val="24"/>
          <w:lang w:val="en-US"/>
        </w:rPr>
        <w:t xml:space="preserve"> and the </w:t>
      </w:r>
      <w:r w:rsidR="00340280">
        <w:rPr>
          <w:rFonts w:ascii="Arial" w:eastAsia="MS Mincho" w:hAnsi="Arial" w:cs="Arial"/>
          <w:sz w:val="24"/>
          <w:szCs w:val="24"/>
          <w:lang w:val="en-US"/>
        </w:rPr>
        <w:t xml:space="preserve">Executive leader </w:t>
      </w:r>
      <w:r w:rsidRPr="00C01CF2">
        <w:rPr>
          <w:rFonts w:ascii="Arial" w:eastAsia="MS Mincho" w:hAnsi="Arial" w:cs="Arial"/>
          <w:sz w:val="24"/>
          <w:szCs w:val="24"/>
          <w:lang w:val="en-US"/>
        </w:rPr>
        <w:t xml:space="preserve">for Safeguarding can advise on supporting the school with other complaints </w:t>
      </w:r>
      <w:r w:rsidR="005C1052" w:rsidRPr="00C01CF2">
        <w:rPr>
          <w:rFonts w:ascii="Arial" w:eastAsia="MS Mincho" w:hAnsi="Arial" w:cs="Arial"/>
          <w:sz w:val="24"/>
          <w:szCs w:val="24"/>
          <w:lang w:val="en-US"/>
        </w:rPr>
        <w:t>and taking</w:t>
      </w:r>
      <w:r w:rsidRPr="00C01CF2">
        <w:rPr>
          <w:rFonts w:ascii="Arial" w:eastAsia="MS Mincho" w:hAnsi="Arial" w:cs="Arial"/>
          <w:sz w:val="24"/>
          <w:szCs w:val="24"/>
          <w:lang w:val="en-US"/>
        </w:rPr>
        <w:t xml:space="preserve"> next steps where appropriate. </w:t>
      </w:r>
    </w:p>
    <w:p w14:paraId="0C7634D7" w14:textId="57202EE4" w:rsidR="005B67C5" w:rsidRPr="0046413E" w:rsidRDefault="005B67C5" w:rsidP="005B67C5">
      <w:pPr>
        <w:spacing w:before="240"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1</w:t>
      </w:r>
      <w:r w:rsidR="00A910A0">
        <w:rPr>
          <w:rFonts w:ascii="Arial" w:eastAsia="MS Mincho" w:hAnsi="Arial" w:cs="Arial"/>
          <w:b/>
          <w:sz w:val="24"/>
          <w:szCs w:val="24"/>
          <w:lang w:val="en-US"/>
        </w:rPr>
        <w:t>6</w:t>
      </w:r>
      <w:r w:rsidRPr="0046413E">
        <w:rPr>
          <w:rFonts w:ascii="Arial" w:eastAsia="MS Mincho" w:hAnsi="Arial" w:cs="Arial"/>
          <w:b/>
          <w:sz w:val="24"/>
          <w:szCs w:val="24"/>
          <w:lang w:val="en-US"/>
        </w:rPr>
        <w:t xml:space="preserve">.3 </w:t>
      </w:r>
      <w:r w:rsidR="00247D13" w:rsidRPr="0046413E">
        <w:rPr>
          <w:rFonts w:ascii="Arial" w:eastAsia="MS Mincho" w:hAnsi="Arial" w:cs="Arial"/>
          <w:b/>
          <w:sz w:val="24"/>
          <w:szCs w:val="24"/>
          <w:lang w:val="en-US"/>
        </w:rPr>
        <w:t>Whistleblowing</w:t>
      </w:r>
    </w:p>
    <w:p w14:paraId="3AE5928A" w14:textId="0185C8AE" w:rsidR="00827ACA" w:rsidRPr="0046413E" w:rsidRDefault="00827ACA"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Trust’s </w:t>
      </w:r>
      <w:hyperlink r:id="rId53" w:history="1">
        <w:r w:rsidRPr="0046413E">
          <w:rPr>
            <w:rStyle w:val="Hyperlink"/>
            <w:rFonts w:ascii="Arial" w:eastAsia="MS Mincho" w:hAnsi="Arial" w:cs="Arial"/>
            <w:sz w:val="24"/>
            <w:szCs w:val="24"/>
            <w:lang w:val="en-US"/>
          </w:rPr>
          <w:t>Whistleblowing policy and procedures</w:t>
        </w:r>
      </w:hyperlink>
      <w:r w:rsidRPr="0046413E">
        <w:rPr>
          <w:rFonts w:ascii="Arial" w:eastAsia="MS Mincho" w:hAnsi="Arial" w:cs="Arial"/>
          <w:sz w:val="24"/>
          <w:szCs w:val="24"/>
          <w:lang w:val="en-US"/>
        </w:rPr>
        <w:t xml:space="preserve"> outlines the procedures for raising concerns about the school’s safeguarding practices, how the school will respond and how staff are protected if they report another member of staff. </w:t>
      </w:r>
    </w:p>
    <w:p w14:paraId="2955E824" w14:textId="77777777" w:rsidR="00A910A0" w:rsidRDefault="00A910A0" w:rsidP="005B67C5">
      <w:pPr>
        <w:spacing w:before="120" w:after="120" w:line="240" w:lineRule="auto"/>
        <w:outlineLvl w:val="0"/>
        <w:rPr>
          <w:rFonts w:ascii="Arial" w:eastAsia="MS Mincho" w:hAnsi="Arial" w:cs="Arial"/>
          <w:color w:val="0070C0"/>
          <w:sz w:val="24"/>
          <w:szCs w:val="24"/>
          <w:lang w:val="en-US"/>
        </w:rPr>
      </w:pPr>
      <w:bookmarkStart w:id="17" w:name="_Toc106271485"/>
    </w:p>
    <w:p w14:paraId="06901E01" w14:textId="2576F684" w:rsidR="005B67C5" w:rsidRPr="00C01CF2" w:rsidRDefault="005B67C5" w:rsidP="005B67C5">
      <w:pPr>
        <w:spacing w:before="120" w:after="120" w:line="240" w:lineRule="auto"/>
        <w:outlineLvl w:val="0"/>
        <w:rPr>
          <w:rFonts w:ascii="Arial" w:eastAsia="Calibri" w:hAnsi="Arial" w:cs="Arial"/>
          <w:b/>
          <w:sz w:val="27"/>
          <w:szCs w:val="27"/>
        </w:rPr>
      </w:pPr>
      <w:r w:rsidRPr="00C01CF2">
        <w:rPr>
          <w:rFonts w:ascii="Arial" w:eastAsia="Calibri" w:hAnsi="Arial" w:cs="Arial"/>
          <w:b/>
          <w:sz w:val="27"/>
          <w:szCs w:val="27"/>
        </w:rPr>
        <w:t>1</w:t>
      </w:r>
      <w:r w:rsidR="00A13DDD">
        <w:rPr>
          <w:rFonts w:ascii="Arial" w:eastAsia="Calibri" w:hAnsi="Arial" w:cs="Arial"/>
          <w:b/>
          <w:sz w:val="27"/>
          <w:szCs w:val="27"/>
        </w:rPr>
        <w:t>7</w:t>
      </w:r>
      <w:r w:rsidRPr="00C01CF2">
        <w:rPr>
          <w:rFonts w:ascii="Arial" w:eastAsia="Calibri" w:hAnsi="Arial" w:cs="Arial"/>
          <w:b/>
          <w:sz w:val="27"/>
          <w:szCs w:val="27"/>
        </w:rPr>
        <w:t>. Record-keeping</w:t>
      </w:r>
      <w:bookmarkEnd w:id="17"/>
    </w:p>
    <w:p w14:paraId="4866953D" w14:textId="1E44B9AF" w:rsidR="005B67C5" w:rsidRPr="0046413E" w:rsidRDefault="005B67C5" w:rsidP="00B876A1">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We will hold records in line with our records retention schedule. All safeguarding concerns, discussions, decisions made and the reasons for those decisions, must be recorded in writing</w:t>
      </w:r>
      <w:r w:rsidR="00827ACA" w:rsidRPr="0046413E">
        <w:rPr>
          <w:rFonts w:ascii="Arial" w:eastAsia="MS Mincho" w:hAnsi="Arial" w:cs="Arial"/>
          <w:sz w:val="24"/>
          <w:szCs w:val="24"/>
          <w:lang w:val="en-US"/>
        </w:rPr>
        <w:t xml:space="preserve"> via CPOMS</w:t>
      </w:r>
      <w:r w:rsidR="007B708F">
        <w:rPr>
          <w:rFonts w:ascii="Arial" w:eastAsia="MS Mincho" w:hAnsi="Arial" w:cs="Arial"/>
          <w:sz w:val="24"/>
          <w:szCs w:val="24"/>
          <w:lang w:val="en-US"/>
        </w:rPr>
        <w:t xml:space="preserve"> or My Concern</w:t>
      </w:r>
      <w:r w:rsidR="00827ACA" w:rsidRPr="0046413E">
        <w:rPr>
          <w:rFonts w:ascii="Arial" w:eastAsia="MS Mincho" w:hAnsi="Arial" w:cs="Arial"/>
          <w:sz w:val="24"/>
          <w:szCs w:val="24"/>
          <w:lang w:val="en-US"/>
        </w:rPr>
        <w:t xml:space="preserve">. </w:t>
      </w:r>
    </w:p>
    <w:p w14:paraId="22782FC9"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Records will include:</w:t>
      </w:r>
    </w:p>
    <w:p w14:paraId="463DA039" w14:textId="44FB36C2" w:rsidR="00C01CF2" w:rsidRDefault="005B67C5">
      <w:pPr>
        <w:pStyle w:val="ListParagraph"/>
        <w:numPr>
          <w:ilvl w:val="0"/>
          <w:numId w:val="64"/>
        </w:numPr>
        <w:rPr>
          <w:rFonts w:cs="Arial"/>
          <w:sz w:val="24"/>
        </w:rPr>
      </w:pPr>
      <w:r w:rsidRPr="00C01CF2">
        <w:rPr>
          <w:rFonts w:cs="Arial"/>
          <w:sz w:val="24"/>
        </w:rPr>
        <w:t>A clear and comprehensive summary of the concern</w:t>
      </w:r>
      <w:r w:rsidR="00C01CF2">
        <w:rPr>
          <w:rFonts w:cs="Arial"/>
          <w:sz w:val="24"/>
        </w:rPr>
        <w:t xml:space="preserve">, including who has recorded it. </w:t>
      </w:r>
    </w:p>
    <w:p w14:paraId="61D2EABC" w14:textId="7D497316" w:rsidR="00C01CF2" w:rsidRDefault="005B67C5">
      <w:pPr>
        <w:pStyle w:val="ListParagraph"/>
        <w:numPr>
          <w:ilvl w:val="0"/>
          <w:numId w:val="64"/>
        </w:numPr>
        <w:rPr>
          <w:rFonts w:cs="Arial"/>
          <w:sz w:val="24"/>
        </w:rPr>
      </w:pPr>
      <w:r w:rsidRPr="00C01CF2">
        <w:rPr>
          <w:rFonts w:cs="Arial"/>
          <w:sz w:val="24"/>
        </w:rPr>
        <w:t xml:space="preserve">Details of how the concern was followed up and </w:t>
      </w:r>
      <w:r w:rsidR="00247D13" w:rsidRPr="00C01CF2">
        <w:rPr>
          <w:rFonts w:cs="Arial"/>
          <w:sz w:val="24"/>
        </w:rPr>
        <w:t>resolved.</w:t>
      </w:r>
    </w:p>
    <w:p w14:paraId="459DF039" w14:textId="047A8042" w:rsidR="005B67C5" w:rsidRPr="00C01CF2" w:rsidRDefault="005B67C5">
      <w:pPr>
        <w:pStyle w:val="ListParagraph"/>
        <w:numPr>
          <w:ilvl w:val="0"/>
          <w:numId w:val="64"/>
        </w:numPr>
        <w:rPr>
          <w:rFonts w:cs="Arial"/>
          <w:sz w:val="24"/>
        </w:rPr>
      </w:pPr>
      <w:r w:rsidRPr="00C01CF2">
        <w:rPr>
          <w:rFonts w:cs="Arial"/>
          <w:sz w:val="24"/>
        </w:rPr>
        <w:lastRenderedPageBreak/>
        <w:t xml:space="preserve">A note of any action taken, decisions reached and the </w:t>
      </w:r>
      <w:r w:rsidR="00247D13" w:rsidRPr="00C01CF2">
        <w:rPr>
          <w:rFonts w:cs="Arial"/>
          <w:sz w:val="24"/>
        </w:rPr>
        <w:t>outcome.</w:t>
      </w:r>
    </w:p>
    <w:p w14:paraId="57159CF0"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Any non-confidential records will be readily accessible and available. Confidential information and records will be held securely and only available to those who have a right or professional need to see them. </w:t>
      </w:r>
    </w:p>
    <w:p w14:paraId="7332820B"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Safeguarding records relating to individual children will be retained for a reasonable period of time after they have left the school. </w:t>
      </w:r>
    </w:p>
    <w:p w14:paraId="73B3DE8C"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Safeguarding records which contain information about allegations of sexual abuse will be retained for the Independent Inquiry into Child Sexual Abuse (IICSA), for the term of the inquiry.</w:t>
      </w:r>
    </w:p>
    <w:p w14:paraId="566D991E" w14:textId="126DDCE5" w:rsidR="005B67C5"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a child for whom the school has, or has had, safeguarding concerns moves to another school, the DSL will ensure that their child protection file is forwarded </w:t>
      </w:r>
      <w:r w:rsidR="00827ACA" w:rsidRPr="0046413E">
        <w:rPr>
          <w:rFonts w:ascii="Arial" w:eastAsia="MS Mincho" w:hAnsi="Arial" w:cs="Arial"/>
          <w:sz w:val="24"/>
          <w:szCs w:val="24"/>
          <w:lang w:val="en-US"/>
        </w:rPr>
        <w:t xml:space="preserve">within 5 days </w:t>
      </w:r>
      <w:r w:rsidRPr="0046413E">
        <w:rPr>
          <w:rFonts w:ascii="Arial" w:eastAsia="MS Mincho" w:hAnsi="Arial" w:cs="Arial"/>
          <w:sz w:val="24"/>
          <w:szCs w:val="24"/>
          <w:lang w:val="en-US"/>
        </w:rPr>
        <w:t xml:space="preserve">securely, and separately from the main pupil file. </w:t>
      </w:r>
    </w:p>
    <w:p w14:paraId="44E7DCD7" w14:textId="17D2C81D" w:rsidR="00E83818" w:rsidRPr="0046413E" w:rsidRDefault="00E83818" w:rsidP="005B67C5">
      <w:pPr>
        <w:spacing w:after="120" w:line="240" w:lineRule="auto"/>
        <w:rPr>
          <w:rFonts w:ascii="Arial" w:eastAsia="MS Mincho" w:hAnsi="Arial" w:cs="Arial"/>
          <w:sz w:val="24"/>
          <w:szCs w:val="24"/>
          <w:lang w:val="en-US"/>
        </w:rPr>
      </w:pPr>
      <w:r w:rsidRPr="00E83818">
        <w:rPr>
          <w:rFonts w:ascii="Arial" w:eastAsia="MS Mincho" w:hAnsi="Arial" w:cs="Arial"/>
          <w:sz w:val="24"/>
          <w:szCs w:val="24"/>
          <w:lang w:val="en-US"/>
        </w:rPr>
        <w:t>When transferring safeguarding files, the DSL will include a summary of current concerns, risk factors, protective factors and ongoing support arrangements. The receiving DSL will determine which information should be shared with relevant staff and when.</w:t>
      </w:r>
      <w:r w:rsidR="00DD2275">
        <w:rPr>
          <w:rFonts w:ascii="Arial" w:eastAsia="MS Mincho" w:hAnsi="Arial" w:cs="Arial"/>
          <w:sz w:val="24"/>
          <w:szCs w:val="24"/>
          <w:lang w:val="en-US"/>
        </w:rPr>
        <w:t xml:space="preserve"> </w:t>
      </w:r>
      <w:r w:rsidR="00DD2275" w:rsidRPr="00DD2275">
        <w:rPr>
          <w:rFonts w:ascii="Arial" w:eastAsia="MS Mincho" w:hAnsi="Arial" w:cs="Arial"/>
          <w:sz w:val="24"/>
          <w:szCs w:val="24"/>
          <w:lang w:val="en-US"/>
        </w:rPr>
        <w:t>Particular care will be taken to clearly distinguish between current safeguarding concerns and historic information.</w:t>
      </w:r>
    </w:p>
    <w:p w14:paraId="3A555FED"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17D980B3" w14:textId="74709CBF" w:rsidR="005B67C5" w:rsidRPr="00C01CF2" w:rsidRDefault="005B67C5" w:rsidP="005B67C5">
      <w:pPr>
        <w:spacing w:after="120" w:line="240" w:lineRule="auto"/>
        <w:rPr>
          <w:rFonts w:ascii="Arial" w:eastAsia="MS Mincho" w:hAnsi="Arial" w:cs="Arial"/>
          <w:sz w:val="24"/>
          <w:szCs w:val="24"/>
          <w:lang w:val="en-US"/>
        </w:rPr>
      </w:pPr>
      <w:r w:rsidRPr="00C01CF2">
        <w:rPr>
          <w:rFonts w:ascii="Arial" w:eastAsia="MS Mincho" w:hAnsi="Arial" w:cs="Arial"/>
          <w:sz w:val="24"/>
          <w:szCs w:val="24"/>
          <w:lang w:val="en-US"/>
        </w:rPr>
        <w:t>In addition:</w:t>
      </w:r>
    </w:p>
    <w:p w14:paraId="2726FC28" w14:textId="2E95322E" w:rsidR="00C01CF2" w:rsidRDefault="005B67C5">
      <w:pPr>
        <w:pStyle w:val="ListParagraph"/>
        <w:numPr>
          <w:ilvl w:val="0"/>
          <w:numId w:val="65"/>
        </w:numPr>
        <w:rPr>
          <w:rFonts w:cs="Arial"/>
          <w:sz w:val="24"/>
        </w:rPr>
      </w:pPr>
      <w:r w:rsidRPr="00C01CF2">
        <w:rPr>
          <w:rFonts w:cs="Arial"/>
          <w:sz w:val="24"/>
        </w:rPr>
        <w:t xml:space="preserve">Appendix 2 sets out our policy on record-keeping specifically with respect to recruitment and pre-appointment </w:t>
      </w:r>
      <w:r w:rsidR="00247D13" w:rsidRPr="00C01CF2">
        <w:rPr>
          <w:rFonts w:cs="Arial"/>
          <w:sz w:val="24"/>
        </w:rPr>
        <w:t>checks.</w:t>
      </w:r>
    </w:p>
    <w:p w14:paraId="22A85FEB" w14:textId="2133839F" w:rsidR="005B67C5" w:rsidRPr="00C01CF2" w:rsidRDefault="005B67C5">
      <w:pPr>
        <w:pStyle w:val="ListParagraph"/>
        <w:numPr>
          <w:ilvl w:val="0"/>
          <w:numId w:val="65"/>
        </w:numPr>
        <w:rPr>
          <w:rFonts w:cs="Arial"/>
          <w:sz w:val="24"/>
        </w:rPr>
      </w:pPr>
      <w:r w:rsidRPr="00C01CF2">
        <w:rPr>
          <w:rFonts w:cs="Arial"/>
          <w:sz w:val="24"/>
        </w:rPr>
        <w:t xml:space="preserve">Appendix 3 sets out our policy on record-keeping with respect to allegations of abuse made against </w:t>
      </w:r>
      <w:r w:rsidR="00247D13" w:rsidRPr="00C01CF2">
        <w:rPr>
          <w:rFonts w:cs="Arial"/>
          <w:sz w:val="24"/>
        </w:rPr>
        <w:t>staff.</w:t>
      </w:r>
    </w:p>
    <w:p w14:paraId="30747EC8" w14:textId="77777777" w:rsidR="005B67C5" w:rsidRPr="0046413E" w:rsidRDefault="005B67C5" w:rsidP="005B67C5">
      <w:pPr>
        <w:spacing w:after="120" w:line="240" w:lineRule="auto"/>
        <w:rPr>
          <w:rFonts w:ascii="Arial" w:eastAsia="MS Mincho" w:hAnsi="Arial" w:cs="Arial"/>
          <w:sz w:val="24"/>
          <w:szCs w:val="24"/>
          <w:lang w:val="en-US"/>
        </w:rPr>
      </w:pPr>
    </w:p>
    <w:p w14:paraId="00309248" w14:textId="1355FE6D" w:rsidR="005B67C5" w:rsidRDefault="005B67C5" w:rsidP="005B67C5">
      <w:pPr>
        <w:spacing w:before="120" w:after="120" w:line="240" w:lineRule="auto"/>
        <w:outlineLvl w:val="0"/>
        <w:rPr>
          <w:rFonts w:ascii="Arial" w:eastAsia="Calibri" w:hAnsi="Arial" w:cs="Arial"/>
          <w:b/>
          <w:sz w:val="27"/>
          <w:szCs w:val="27"/>
        </w:rPr>
      </w:pPr>
      <w:bookmarkStart w:id="18" w:name="_Toc106271486"/>
      <w:r w:rsidRPr="00C01CF2">
        <w:rPr>
          <w:rFonts w:ascii="Arial" w:eastAsia="Calibri" w:hAnsi="Arial" w:cs="Arial"/>
          <w:b/>
          <w:sz w:val="27"/>
          <w:szCs w:val="27"/>
        </w:rPr>
        <w:t>1</w:t>
      </w:r>
      <w:r w:rsidR="00A13DDD">
        <w:rPr>
          <w:rFonts w:ascii="Arial" w:eastAsia="Calibri" w:hAnsi="Arial" w:cs="Arial"/>
          <w:b/>
          <w:sz w:val="27"/>
          <w:szCs w:val="27"/>
        </w:rPr>
        <w:t>8</w:t>
      </w:r>
      <w:r w:rsidRPr="00C01CF2">
        <w:rPr>
          <w:rFonts w:ascii="Arial" w:eastAsia="Calibri" w:hAnsi="Arial" w:cs="Arial"/>
          <w:b/>
          <w:sz w:val="27"/>
          <w:szCs w:val="27"/>
        </w:rPr>
        <w:t>. Training</w:t>
      </w:r>
      <w:bookmarkEnd w:id="18"/>
      <w:r w:rsidRPr="00C01CF2">
        <w:rPr>
          <w:rFonts w:ascii="Arial" w:eastAsia="Calibri" w:hAnsi="Arial" w:cs="Arial"/>
          <w:b/>
          <w:sz w:val="27"/>
          <w:szCs w:val="27"/>
        </w:rPr>
        <w:t xml:space="preserve"> </w:t>
      </w:r>
    </w:p>
    <w:p w14:paraId="7EF16415" w14:textId="5666613A" w:rsidR="00DD2275" w:rsidRPr="00DD2275" w:rsidRDefault="000A69AF" w:rsidP="00DD2275">
      <w:pPr>
        <w:spacing w:before="120" w:after="120" w:line="240" w:lineRule="auto"/>
        <w:outlineLvl w:val="0"/>
        <w:rPr>
          <w:rFonts w:ascii="Arial" w:eastAsia="Calibri" w:hAnsi="Arial" w:cs="Arial"/>
          <w:bCs/>
          <w:sz w:val="24"/>
          <w:szCs w:val="24"/>
        </w:rPr>
      </w:pPr>
      <w:r>
        <w:rPr>
          <w:rFonts w:ascii="Arial" w:eastAsia="Calibri" w:hAnsi="Arial" w:cs="Arial"/>
          <w:bCs/>
          <w:sz w:val="24"/>
          <w:szCs w:val="24"/>
        </w:rPr>
        <w:t>Staff t</w:t>
      </w:r>
      <w:r w:rsidR="00DD2275" w:rsidRPr="00DD2275">
        <w:rPr>
          <w:rFonts w:ascii="Arial" w:eastAsia="Calibri" w:hAnsi="Arial" w:cs="Arial"/>
          <w:bCs/>
          <w:sz w:val="24"/>
          <w:szCs w:val="24"/>
        </w:rPr>
        <w:t xml:space="preserve">raining </w:t>
      </w:r>
      <w:r>
        <w:rPr>
          <w:rFonts w:ascii="Arial" w:eastAsia="Calibri" w:hAnsi="Arial" w:cs="Arial"/>
          <w:bCs/>
          <w:sz w:val="24"/>
          <w:szCs w:val="24"/>
        </w:rPr>
        <w:t xml:space="preserve">for 2026 </w:t>
      </w:r>
      <w:r w:rsidR="00DD2275" w:rsidRPr="00DD2275">
        <w:rPr>
          <w:rFonts w:ascii="Arial" w:eastAsia="Calibri" w:hAnsi="Arial" w:cs="Arial"/>
          <w:bCs/>
          <w:sz w:val="24"/>
          <w:szCs w:val="24"/>
        </w:rPr>
        <w:t>will include updated information on:</w:t>
      </w:r>
    </w:p>
    <w:p w14:paraId="54370E4D" w14:textId="77777777" w:rsidR="00DD2275" w:rsidRPr="00DD2275" w:rsidRDefault="00DD2275">
      <w:pPr>
        <w:pStyle w:val="ListParagraph"/>
        <w:numPr>
          <w:ilvl w:val="0"/>
          <w:numId w:val="120"/>
        </w:numPr>
        <w:spacing w:before="120"/>
        <w:outlineLvl w:val="0"/>
        <w:rPr>
          <w:rFonts w:eastAsia="Calibri" w:cs="Arial"/>
          <w:bCs/>
          <w:sz w:val="24"/>
        </w:rPr>
      </w:pPr>
      <w:r w:rsidRPr="00DD2275">
        <w:rPr>
          <w:rFonts w:eastAsia="Calibri" w:cs="Arial"/>
          <w:bCs/>
          <w:sz w:val="24"/>
        </w:rPr>
        <w:t>Mental health and suicide prevention</w:t>
      </w:r>
    </w:p>
    <w:p w14:paraId="5F2C74F1" w14:textId="77777777" w:rsidR="00DD2275" w:rsidRPr="00DD2275" w:rsidRDefault="00DD2275">
      <w:pPr>
        <w:pStyle w:val="ListParagraph"/>
        <w:numPr>
          <w:ilvl w:val="0"/>
          <w:numId w:val="120"/>
        </w:numPr>
        <w:spacing w:before="120"/>
        <w:outlineLvl w:val="0"/>
        <w:rPr>
          <w:rFonts w:eastAsia="Calibri" w:cs="Arial"/>
          <w:bCs/>
          <w:sz w:val="24"/>
        </w:rPr>
      </w:pPr>
      <w:r w:rsidRPr="00DD2275">
        <w:rPr>
          <w:rFonts w:eastAsia="Calibri" w:cs="Arial"/>
          <w:bCs/>
          <w:sz w:val="24"/>
        </w:rPr>
        <w:t>Serious violence and weapons</w:t>
      </w:r>
    </w:p>
    <w:p w14:paraId="478F1AA4" w14:textId="77777777" w:rsidR="00DD2275" w:rsidRPr="00DD2275" w:rsidRDefault="00DD2275">
      <w:pPr>
        <w:pStyle w:val="ListParagraph"/>
        <w:numPr>
          <w:ilvl w:val="0"/>
          <w:numId w:val="120"/>
        </w:numPr>
        <w:spacing w:before="120"/>
        <w:outlineLvl w:val="0"/>
        <w:rPr>
          <w:rFonts w:eastAsia="Calibri" w:cs="Arial"/>
          <w:bCs/>
          <w:sz w:val="24"/>
        </w:rPr>
      </w:pPr>
      <w:r w:rsidRPr="00DD2275">
        <w:rPr>
          <w:rFonts w:eastAsia="Calibri" w:cs="Arial"/>
          <w:bCs/>
          <w:sz w:val="24"/>
        </w:rPr>
        <w:t>Harmful sexual behaviour</w:t>
      </w:r>
    </w:p>
    <w:p w14:paraId="57FDDE4B" w14:textId="77777777" w:rsidR="00DD2275" w:rsidRPr="00DD2275" w:rsidRDefault="00DD2275">
      <w:pPr>
        <w:pStyle w:val="ListParagraph"/>
        <w:numPr>
          <w:ilvl w:val="0"/>
          <w:numId w:val="120"/>
        </w:numPr>
        <w:spacing w:before="120"/>
        <w:outlineLvl w:val="0"/>
        <w:rPr>
          <w:rFonts w:eastAsia="Calibri" w:cs="Arial"/>
          <w:bCs/>
          <w:sz w:val="24"/>
        </w:rPr>
      </w:pPr>
      <w:r w:rsidRPr="00DD2275">
        <w:rPr>
          <w:rFonts w:eastAsia="Calibri" w:cs="Arial"/>
          <w:bCs/>
          <w:sz w:val="24"/>
        </w:rPr>
        <w:t>Misogyny and misogynistic online influencers</w:t>
      </w:r>
    </w:p>
    <w:p w14:paraId="4145BF7C" w14:textId="77777777" w:rsidR="00DD2275" w:rsidRPr="00DD2275" w:rsidRDefault="00DD2275">
      <w:pPr>
        <w:pStyle w:val="ListParagraph"/>
        <w:numPr>
          <w:ilvl w:val="0"/>
          <w:numId w:val="120"/>
        </w:numPr>
        <w:spacing w:before="120"/>
        <w:outlineLvl w:val="0"/>
        <w:rPr>
          <w:rFonts w:eastAsia="Calibri" w:cs="Arial"/>
          <w:bCs/>
          <w:sz w:val="24"/>
        </w:rPr>
      </w:pPr>
      <w:r w:rsidRPr="00DD2275">
        <w:rPr>
          <w:rFonts w:eastAsia="Calibri" w:cs="Arial"/>
          <w:bCs/>
          <w:sz w:val="24"/>
        </w:rPr>
        <w:t>Online harms, including generative AI and deepfakes</w:t>
      </w:r>
    </w:p>
    <w:p w14:paraId="06582727" w14:textId="2BCFC287" w:rsidR="00DD2275" w:rsidRPr="00DD2275" w:rsidRDefault="00DD2275">
      <w:pPr>
        <w:pStyle w:val="ListParagraph"/>
        <w:numPr>
          <w:ilvl w:val="0"/>
          <w:numId w:val="120"/>
        </w:numPr>
        <w:spacing w:before="120"/>
        <w:outlineLvl w:val="0"/>
        <w:rPr>
          <w:rFonts w:eastAsia="Calibri" w:cs="Arial"/>
          <w:bCs/>
          <w:sz w:val="24"/>
        </w:rPr>
      </w:pPr>
      <w:r w:rsidRPr="00DD2275">
        <w:rPr>
          <w:rFonts w:eastAsia="Calibri" w:cs="Arial"/>
          <w:bCs/>
          <w:sz w:val="24"/>
        </w:rPr>
        <w:t>Family Help pathways</w:t>
      </w:r>
    </w:p>
    <w:p w14:paraId="4B7D31A2" w14:textId="3694CCC0" w:rsidR="00A13DDD" w:rsidRPr="00A13DDD" w:rsidRDefault="005B67C5" w:rsidP="00A13DDD">
      <w:pPr>
        <w:spacing w:before="240" w:after="120" w:line="240" w:lineRule="auto"/>
        <w:rPr>
          <w:rFonts w:ascii="Arial" w:eastAsia="MS Mincho" w:hAnsi="Arial" w:cs="Arial"/>
          <w:b/>
          <w:sz w:val="24"/>
          <w:szCs w:val="24"/>
          <w:lang w:val="en-US"/>
        </w:rPr>
      </w:pPr>
      <w:r w:rsidRPr="00F6764A">
        <w:rPr>
          <w:rFonts w:ascii="Arial" w:eastAsia="MS Mincho" w:hAnsi="Arial" w:cs="Arial"/>
          <w:b/>
          <w:sz w:val="24"/>
          <w:szCs w:val="24"/>
          <w:lang w:val="en-US"/>
        </w:rPr>
        <w:t>1</w:t>
      </w:r>
      <w:r w:rsidR="00A13DDD">
        <w:rPr>
          <w:rFonts w:ascii="Arial" w:eastAsia="MS Mincho" w:hAnsi="Arial" w:cs="Arial"/>
          <w:b/>
          <w:sz w:val="24"/>
          <w:szCs w:val="24"/>
          <w:lang w:val="en-US"/>
        </w:rPr>
        <w:t>8</w:t>
      </w:r>
      <w:r w:rsidRPr="00F6764A">
        <w:rPr>
          <w:rFonts w:ascii="Arial" w:eastAsia="MS Mincho" w:hAnsi="Arial" w:cs="Arial"/>
          <w:b/>
          <w:sz w:val="24"/>
          <w:szCs w:val="24"/>
          <w:lang w:val="en-US"/>
        </w:rPr>
        <w:t>.1 All staff</w:t>
      </w:r>
      <w:r w:rsidR="00A13DDD" w:rsidRPr="00A13DDD">
        <w:t xml:space="preserve"> </w:t>
      </w:r>
    </w:p>
    <w:p w14:paraId="5D7EB6AA" w14:textId="291FA63D"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All staff members will undertake safeguarding and child protection training at induction, including on whistle-blowing procedures and online safety, to ensure they understand the school’s safeguarding systems and their responsibilities, and can identify signs of possible abuse</w:t>
      </w:r>
      <w:r w:rsidR="00A13DDD">
        <w:rPr>
          <w:rFonts w:ascii="Arial" w:eastAsia="MS Mincho" w:hAnsi="Arial" w:cs="Arial"/>
          <w:sz w:val="24"/>
          <w:szCs w:val="24"/>
          <w:lang w:val="en-US"/>
        </w:rPr>
        <w:t>, exploitation</w:t>
      </w:r>
      <w:r w:rsidRPr="0046413E">
        <w:rPr>
          <w:rFonts w:ascii="Arial" w:eastAsia="MS Mincho" w:hAnsi="Arial" w:cs="Arial"/>
          <w:sz w:val="24"/>
          <w:szCs w:val="24"/>
          <w:lang w:val="en-US"/>
        </w:rPr>
        <w:t xml:space="preserve"> or neglect. </w:t>
      </w:r>
    </w:p>
    <w:p w14:paraId="61327BA3"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This training will be regularly updated and will:</w:t>
      </w:r>
    </w:p>
    <w:p w14:paraId="237D91F8" w14:textId="3B20F1F7" w:rsidR="00C01CF2" w:rsidRDefault="005B67C5">
      <w:pPr>
        <w:pStyle w:val="ListParagraph"/>
        <w:numPr>
          <w:ilvl w:val="0"/>
          <w:numId w:val="66"/>
        </w:numPr>
        <w:rPr>
          <w:rFonts w:cs="Arial"/>
          <w:sz w:val="24"/>
        </w:rPr>
      </w:pPr>
      <w:r w:rsidRPr="00C01CF2">
        <w:rPr>
          <w:rFonts w:cs="Arial"/>
          <w:sz w:val="24"/>
        </w:rPr>
        <w:t xml:space="preserve">Be integrated, aligned and considered as part of the whole-school safeguarding approach and wider staff training, and curriculum </w:t>
      </w:r>
      <w:r w:rsidR="00247D13" w:rsidRPr="00C01CF2">
        <w:rPr>
          <w:rFonts w:cs="Arial"/>
          <w:sz w:val="24"/>
        </w:rPr>
        <w:t>planning.</w:t>
      </w:r>
    </w:p>
    <w:p w14:paraId="1D5D440E" w14:textId="1FB16D79" w:rsidR="00C01CF2" w:rsidRDefault="005B67C5">
      <w:pPr>
        <w:pStyle w:val="ListParagraph"/>
        <w:numPr>
          <w:ilvl w:val="0"/>
          <w:numId w:val="66"/>
        </w:numPr>
        <w:rPr>
          <w:rFonts w:cs="Arial"/>
          <w:sz w:val="24"/>
        </w:rPr>
      </w:pPr>
      <w:r w:rsidRPr="00C01CF2">
        <w:rPr>
          <w:rFonts w:cs="Arial"/>
          <w:sz w:val="24"/>
        </w:rPr>
        <w:t xml:space="preserve">Be in line with advice from the 3 safeguarding </w:t>
      </w:r>
      <w:r w:rsidR="00247D13" w:rsidRPr="00C01CF2">
        <w:rPr>
          <w:rFonts w:cs="Arial"/>
          <w:sz w:val="24"/>
        </w:rPr>
        <w:t>partners.</w:t>
      </w:r>
    </w:p>
    <w:p w14:paraId="2BF5F6C3" w14:textId="428903A2" w:rsidR="005B67C5" w:rsidRPr="00C01CF2" w:rsidRDefault="005B67C5">
      <w:pPr>
        <w:pStyle w:val="ListParagraph"/>
        <w:numPr>
          <w:ilvl w:val="0"/>
          <w:numId w:val="66"/>
        </w:numPr>
        <w:rPr>
          <w:rFonts w:cs="Arial"/>
          <w:sz w:val="24"/>
        </w:rPr>
      </w:pPr>
      <w:r w:rsidRPr="00C01CF2">
        <w:rPr>
          <w:rFonts w:cs="Arial"/>
          <w:sz w:val="24"/>
        </w:rPr>
        <w:t>Have regard to the Teachers’ Standards to support the expectation that all teachers:</w:t>
      </w:r>
    </w:p>
    <w:p w14:paraId="1608570E" w14:textId="4D79D351" w:rsidR="005B67C5" w:rsidRPr="0046413E" w:rsidRDefault="005B67C5">
      <w:pPr>
        <w:numPr>
          <w:ilvl w:val="1"/>
          <w:numId w:val="6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Manage behaviour effectively to ensure a good and safe </w:t>
      </w:r>
      <w:r w:rsidR="00247D13" w:rsidRPr="0046413E">
        <w:rPr>
          <w:rFonts w:ascii="Arial" w:eastAsia="MS Mincho" w:hAnsi="Arial" w:cs="Arial"/>
          <w:sz w:val="24"/>
          <w:szCs w:val="24"/>
          <w:lang w:val="en-US"/>
        </w:rPr>
        <w:t>environment.</w:t>
      </w:r>
    </w:p>
    <w:p w14:paraId="5900811C" w14:textId="3CBA8382" w:rsidR="005B67C5" w:rsidRPr="0046413E" w:rsidRDefault="005B67C5">
      <w:pPr>
        <w:numPr>
          <w:ilvl w:val="1"/>
          <w:numId w:val="67"/>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lastRenderedPageBreak/>
        <w:t xml:space="preserve">Have a clear understanding of the needs of all </w:t>
      </w:r>
      <w:r w:rsidR="00247D13" w:rsidRPr="0046413E">
        <w:rPr>
          <w:rFonts w:ascii="Arial" w:eastAsia="MS Mincho" w:hAnsi="Arial" w:cs="Arial"/>
          <w:sz w:val="24"/>
          <w:szCs w:val="24"/>
          <w:lang w:val="en-US"/>
        </w:rPr>
        <w:t>pupils.</w:t>
      </w:r>
    </w:p>
    <w:p w14:paraId="036604E3" w14:textId="29839B82"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All staff</w:t>
      </w:r>
      <w:r w:rsidRPr="0046413E">
        <w:rPr>
          <w:rFonts w:ascii="Arial" w:eastAsia="MS Mincho" w:hAnsi="Arial" w:cs="Arial"/>
          <w:color w:val="F15F22"/>
          <w:sz w:val="24"/>
          <w:szCs w:val="24"/>
          <w:lang w:val="en-US"/>
        </w:rPr>
        <w:t xml:space="preserve"> </w:t>
      </w:r>
      <w:r w:rsidRPr="0046413E">
        <w:rPr>
          <w:rFonts w:ascii="Arial" w:eastAsia="MS Mincho" w:hAnsi="Arial" w:cs="Arial"/>
          <w:sz w:val="24"/>
          <w:szCs w:val="24"/>
          <w:lang w:val="en-US"/>
        </w:rPr>
        <w:t xml:space="preserve">will have training on the government’s anti-radicalisation strategy, Prevent, to enable them to identify children at risk of </w:t>
      </w:r>
      <w:r w:rsidR="003029B2">
        <w:rPr>
          <w:rFonts w:ascii="Arial" w:eastAsia="MS Mincho" w:hAnsi="Arial" w:cs="Arial"/>
          <w:sz w:val="24"/>
          <w:szCs w:val="24"/>
          <w:lang w:val="en-US"/>
        </w:rPr>
        <w:t>becoming involved with or supporting terrorism</w:t>
      </w:r>
      <w:r w:rsidR="00D36575">
        <w:rPr>
          <w:rFonts w:ascii="Arial" w:eastAsia="MS Mincho" w:hAnsi="Arial" w:cs="Arial"/>
          <w:sz w:val="24"/>
          <w:szCs w:val="24"/>
          <w:lang w:val="en-US"/>
        </w:rPr>
        <w:t xml:space="preserve"> </w:t>
      </w:r>
      <w:r w:rsidRPr="0046413E">
        <w:rPr>
          <w:rFonts w:ascii="Arial" w:eastAsia="MS Mincho" w:hAnsi="Arial" w:cs="Arial"/>
          <w:sz w:val="24"/>
          <w:szCs w:val="24"/>
          <w:lang w:val="en-US"/>
        </w:rPr>
        <w:t>and to challenge extremist ideas.</w:t>
      </w:r>
    </w:p>
    <w:p w14:paraId="7BD639A6"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Staff will also receive regular safeguarding and child protection updates, including on online safety, as required but at least annually (for example, through emails, e-bulletins and staff meetings). </w:t>
      </w:r>
    </w:p>
    <w:p w14:paraId="0192AC2B" w14:textId="66EB98FF"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Contractors who are provided through a private finance initiative (PFI) or similar contract will also receive safeguarding training. Volunteers will receive appropriate training</w:t>
      </w:r>
      <w:r w:rsidR="00FD15E1" w:rsidRPr="0046413E">
        <w:rPr>
          <w:rFonts w:ascii="Arial" w:eastAsia="MS Mincho" w:hAnsi="Arial" w:cs="Arial"/>
          <w:sz w:val="24"/>
          <w:szCs w:val="24"/>
          <w:lang w:val="en-US"/>
        </w:rPr>
        <w:t xml:space="preserve">, if applicable. </w:t>
      </w:r>
    </w:p>
    <w:p w14:paraId="72E39448" w14:textId="5A01E553" w:rsidR="005B67C5" w:rsidRPr="00D4019B" w:rsidRDefault="005B67C5" w:rsidP="005B67C5">
      <w:pPr>
        <w:spacing w:before="240" w:after="120" w:line="240" w:lineRule="auto"/>
        <w:rPr>
          <w:rFonts w:ascii="Arial" w:eastAsia="MS Mincho" w:hAnsi="Arial" w:cs="Arial"/>
          <w:b/>
          <w:sz w:val="24"/>
          <w:szCs w:val="24"/>
          <w:lang w:val="en-US"/>
        </w:rPr>
      </w:pPr>
      <w:r w:rsidRPr="00D4019B">
        <w:rPr>
          <w:rFonts w:ascii="Arial" w:eastAsia="MS Mincho" w:hAnsi="Arial" w:cs="Arial"/>
          <w:b/>
          <w:sz w:val="24"/>
          <w:szCs w:val="24"/>
          <w:lang w:val="en-US"/>
        </w:rPr>
        <w:t>1</w:t>
      </w:r>
      <w:r w:rsidR="00D21E88">
        <w:rPr>
          <w:rFonts w:ascii="Arial" w:eastAsia="MS Mincho" w:hAnsi="Arial" w:cs="Arial"/>
          <w:b/>
          <w:sz w:val="24"/>
          <w:szCs w:val="24"/>
          <w:lang w:val="en-US"/>
        </w:rPr>
        <w:t>8</w:t>
      </w:r>
      <w:r w:rsidRPr="00D4019B">
        <w:rPr>
          <w:rFonts w:ascii="Arial" w:eastAsia="MS Mincho" w:hAnsi="Arial" w:cs="Arial"/>
          <w:b/>
          <w:sz w:val="24"/>
          <w:szCs w:val="24"/>
          <w:lang w:val="en-US"/>
        </w:rPr>
        <w:t>.2 The DSL and deputies</w:t>
      </w:r>
    </w:p>
    <w:p w14:paraId="1FBC83DF" w14:textId="6DC06C58"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DSL and deputies will undertake child protection and safeguarding training at least every 2 years.</w:t>
      </w:r>
    </w:p>
    <w:p w14:paraId="1E1BCED1" w14:textId="5B0B2074"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In addition, they will update their knowledge and skills at regular intervals</w:t>
      </w:r>
      <w:r w:rsidR="00FD15E1" w:rsidRPr="0046413E">
        <w:rPr>
          <w:rFonts w:ascii="Arial" w:eastAsia="MS Mincho" w:hAnsi="Arial" w:cs="Arial"/>
          <w:sz w:val="24"/>
          <w:szCs w:val="24"/>
          <w:lang w:val="en-US"/>
        </w:rPr>
        <w:t xml:space="preserve"> through Safeguarding Clusters, local authority training and </w:t>
      </w:r>
      <w:r w:rsidRPr="0046413E">
        <w:rPr>
          <w:rFonts w:ascii="Arial" w:eastAsia="MS Mincho" w:hAnsi="Arial" w:cs="Arial"/>
          <w:sz w:val="24"/>
          <w:szCs w:val="24"/>
          <w:lang w:val="en-US"/>
        </w:rPr>
        <w:t>taking time to read and digest safeguarding developments.</w:t>
      </w:r>
    </w:p>
    <w:p w14:paraId="2BD9E25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They will also undertake Prevent awareness training.</w:t>
      </w:r>
    </w:p>
    <w:p w14:paraId="60CE2410" w14:textId="2363F5D0" w:rsidR="005B67C5" w:rsidRPr="00D4019B" w:rsidRDefault="005B67C5" w:rsidP="005B67C5">
      <w:pPr>
        <w:spacing w:before="240" w:after="120" w:line="240" w:lineRule="auto"/>
        <w:rPr>
          <w:rFonts w:ascii="Arial" w:eastAsia="MS Mincho" w:hAnsi="Arial" w:cs="Arial"/>
          <w:b/>
          <w:sz w:val="24"/>
          <w:szCs w:val="24"/>
          <w:lang w:val="en-US"/>
        </w:rPr>
      </w:pPr>
      <w:r w:rsidRPr="00D4019B">
        <w:rPr>
          <w:rFonts w:ascii="Arial" w:eastAsia="MS Mincho" w:hAnsi="Arial" w:cs="Arial"/>
          <w:b/>
          <w:sz w:val="24"/>
          <w:szCs w:val="24"/>
          <w:lang w:val="en-US"/>
        </w:rPr>
        <w:t>1</w:t>
      </w:r>
      <w:r w:rsidR="00D21E88">
        <w:rPr>
          <w:rFonts w:ascii="Arial" w:eastAsia="MS Mincho" w:hAnsi="Arial" w:cs="Arial"/>
          <w:b/>
          <w:sz w:val="24"/>
          <w:szCs w:val="24"/>
          <w:lang w:val="en-US"/>
        </w:rPr>
        <w:t>8</w:t>
      </w:r>
      <w:r w:rsidRPr="00D4019B">
        <w:rPr>
          <w:rFonts w:ascii="Arial" w:eastAsia="MS Mincho" w:hAnsi="Arial" w:cs="Arial"/>
          <w:b/>
          <w:sz w:val="24"/>
          <w:szCs w:val="24"/>
          <w:lang w:val="en-US"/>
        </w:rPr>
        <w:t>.3 Governors</w:t>
      </w:r>
    </w:p>
    <w:p w14:paraId="5F4A5393"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All governors receive training about safeguarding and child protection (including online safety) at induction, which is regularly updated. This is to make sure that they:</w:t>
      </w:r>
    </w:p>
    <w:p w14:paraId="5EB41435" w14:textId="2066DABD" w:rsidR="00D4019B" w:rsidRDefault="005B67C5">
      <w:pPr>
        <w:pStyle w:val="ListParagraph"/>
        <w:numPr>
          <w:ilvl w:val="0"/>
          <w:numId w:val="68"/>
        </w:numPr>
        <w:rPr>
          <w:rFonts w:cs="Arial"/>
          <w:sz w:val="24"/>
        </w:rPr>
      </w:pPr>
      <w:r w:rsidRPr="00D4019B">
        <w:rPr>
          <w:rFonts w:cs="Arial"/>
          <w:sz w:val="24"/>
        </w:rPr>
        <w:t xml:space="preserve">Have the knowledge and information needed to perform their functions and understand their responsibilities, such as providing strategic </w:t>
      </w:r>
      <w:r w:rsidR="005C1052" w:rsidRPr="00D4019B">
        <w:rPr>
          <w:rFonts w:cs="Arial"/>
          <w:sz w:val="24"/>
        </w:rPr>
        <w:t>challenges</w:t>
      </w:r>
      <w:r w:rsidR="00247D13" w:rsidRPr="00D4019B">
        <w:rPr>
          <w:rFonts w:cs="Arial"/>
          <w:sz w:val="24"/>
        </w:rPr>
        <w:t>.</w:t>
      </w:r>
    </w:p>
    <w:p w14:paraId="45451C1B" w14:textId="594B8805" w:rsidR="005B67C5" w:rsidRPr="00D4019B" w:rsidRDefault="005B67C5">
      <w:pPr>
        <w:pStyle w:val="ListParagraph"/>
        <w:numPr>
          <w:ilvl w:val="0"/>
          <w:numId w:val="68"/>
        </w:numPr>
        <w:rPr>
          <w:rFonts w:cs="Arial"/>
          <w:sz w:val="24"/>
        </w:rPr>
      </w:pPr>
      <w:r w:rsidRPr="00D4019B">
        <w:rPr>
          <w:rFonts w:cs="Arial"/>
          <w:sz w:val="24"/>
        </w:rPr>
        <w:t xml:space="preserve">Can be assured that safeguarding policies and procedures are effective and support the school to deliver a robust whole-school approach to </w:t>
      </w:r>
      <w:r w:rsidR="00247D13" w:rsidRPr="00D4019B">
        <w:rPr>
          <w:rFonts w:cs="Arial"/>
          <w:sz w:val="24"/>
        </w:rPr>
        <w:t>safeguarding.</w:t>
      </w:r>
      <w:r w:rsidRPr="00D4019B">
        <w:rPr>
          <w:rFonts w:cs="Arial"/>
          <w:sz w:val="24"/>
        </w:rPr>
        <w:t xml:space="preserve">  </w:t>
      </w:r>
    </w:p>
    <w:p w14:paraId="075405AA"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As the chair of governors may be required to act as the ‘case manager’ in the event that an allegation of abuse is made against the headteacher, they receive training in managing allegations for this purpose.</w:t>
      </w:r>
    </w:p>
    <w:p w14:paraId="3D69F3AB" w14:textId="62F811CE" w:rsidR="005B67C5" w:rsidRPr="00D4019B" w:rsidRDefault="005B67C5" w:rsidP="005B67C5">
      <w:pPr>
        <w:spacing w:before="240" w:after="120" w:line="240" w:lineRule="auto"/>
        <w:rPr>
          <w:rFonts w:ascii="Arial" w:eastAsia="MS Mincho" w:hAnsi="Arial" w:cs="Arial"/>
          <w:b/>
          <w:sz w:val="24"/>
          <w:szCs w:val="24"/>
          <w:lang w:val="en-US"/>
        </w:rPr>
      </w:pPr>
      <w:r w:rsidRPr="00D4019B">
        <w:rPr>
          <w:rFonts w:ascii="Arial" w:eastAsia="MS Mincho" w:hAnsi="Arial" w:cs="Arial"/>
          <w:b/>
          <w:sz w:val="24"/>
          <w:szCs w:val="24"/>
          <w:lang w:val="en-US"/>
        </w:rPr>
        <w:t>1</w:t>
      </w:r>
      <w:r w:rsidR="00D21E88">
        <w:rPr>
          <w:rFonts w:ascii="Arial" w:eastAsia="MS Mincho" w:hAnsi="Arial" w:cs="Arial"/>
          <w:b/>
          <w:sz w:val="24"/>
          <w:szCs w:val="24"/>
          <w:lang w:val="en-US"/>
        </w:rPr>
        <w:t>8</w:t>
      </w:r>
      <w:r w:rsidRPr="00D4019B">
        <w:rPr>
          <w:rFonts w:ascii="Arial" w:eastAsia="MS Mincho" w:hAnsi="Arial" w:cs="Arial"/>
          <w:b/>
          <w:sz w:val="24"/>
          <w:szCs w:val="24"/>
          <w:lang w:val="en-US"/>
        </w:rPr>
        <w:t>.4 Recruitment – interview panels</w:t>
      </w:r>
    </w:p>
    <w:p w14:paraId="6CBB2366" w14:textId="1556EAFA" w:rsidR="005B67C5" w:rsidRPr="0046413E" w:rsidRDefault="00F45662"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At </w:t>
      </w:r>
      <w:r w:rsidR="005B67C5" w:rsidRPr="0046413E">
        <w:rPr>
          <w:rFonts w:ascii="Arial" w:eastAsia="MS Mincho" w:hAnsi="Arial" w:cs="Arial"/>
          <w:sz w:val="24"/>
          <w:szCs w:val="24"/>
          <w:lang w:val="en-US"/>
        </w:rPr>
        <w:t xml:space="preserve">least </w:t>
      </w:r>
      <w:r w:rsidRPr="0046413E">
        <w:rPr>
          <w:rFonts w:ascii="Arial" w:eastAsia="MS Mincho" w:hAnsi="Arial" w:cs="Arial"/>
          <w:sz w:val="24"/>
          <w:szCs w:val="24"/>
          <w:lang w:val="en-US"/>
        </w:rPr>
        <w:t>one</w:t>
      </w:r>
      <w:r w:rsidR="005B67C5" w:rsidRPr="0046413E">
        <w:rPr>
          <w:rFonts w:ascii="Arial" w:eastAsia="MS Mincho" w:hAnsi="Arial" w:cs="Arial"/>
          <w:sz w:val="24"/>
          <w:szCs w:val="24"/>
          <w:lang w:val="en-US"/>
        </w:rPr>
        <w:t xml:space="preserve"> person conducting </w:t>
      </w:r>
      <w:r w:rsidR="005C1052" w:rsidRPr="0046413E">
        <w:rPr>
          <w:rFonts w:ascii="Arial" w:eastAsia="MS Mincho" w:hAnsi="Arial" w:cs="Arial"/>
          <w:sz w:val="24"/>
          <w:szCs w:val="24"/>
          <w:lang w:val="en-US"/>
        </w:rPr>
        <w:t>an</w:t>
      </w:r>
      <w:r w:rsidR="005B67C5" w:rsidRPr="0046413E">
        <w:rPr>
          <w:rFonts w:ascii="Arial" w:eastAsia="MS Mincho" w:hAnsi="Arial" w:cs="Arial"/>
          <w:sz w:val="24"/>
          <w:szCs w:val="24"/>
          <w:lang w:val="en-US"/>
        </w:rPr>
        <w:t xml:space="preserve"> interview for any post at the school will have undertaken safer recruitment training. This will cover, as a minimum, the contents of Keeping Children Safe in Education, and will be in line with local safeguarding procedures. </w:t>
      </w:r>
    </w:p>
    <w:p w14:paraId="7EC09E5F" w14:textId="71C75CDC" w:rsidR="005B67C5" w:rsidRPr="0046413E" w:rsidRDefault="005B67C5" w:rsidP="005B67C5">
      <w:pPr>
        <w:spacing w:after="120" w:line="240" w:lineRule="auto"/>
        <w:rPr>
          <w:rFonts w:ascii="Arial" w:eastAsia="MS Mincho" w:hAnsi="Arial" w:cs="Arial"/>
          <w:sz w:val="24"/>
          <w:szCs w:val="24"/>
          <w:lang w:val="en-US"/>
        </w:rPr>
      </w:pPr>
      <w:r w:rsidRPr="00D4019B">
        <w:rPr>
          <w:rFonts w:ascii="Arial" w:eastAsia="MS Mincho" w:hAnsi="Arial" w:cs="Arial"/>
          <w:sz w:val="24"/>
          <w:szCs w:val="24"/>
          <w:lang w:val="en-US"/>
        </w:rPr>
        <w:t>See appendix 2 of this policy for more information about our safer recruitment procedures.</w:t>
      </w:r>
      <w:r w:rsidRPr="0046413E">
        <w:rPr>
          <w:rFonts w:ascii="Arial" w:eastAsia="MS Mincho" w:hAnsi="Arial" w:cs="Arial"/>
          <w:sz w:val="24"/>
          <w:szCs w:val="24"/>
          <w:lang w:val="en-US"/>
        </w:rPr>
        <w:t xml:space="preserve"> </w:t>
      </w:r>
    </w:p>
    <w:p w14:paraId="739DED19" w14:textId="77777777" w:rsidR="00F45662" w:rsidRDefault="00F45662" w:rsidP="005B67C5">
      <w:pPr>
        <w:spacing w:after="120" w:line="240" w:lineRule="auto"/>
        <w:rPr>
          <w:rFonts w:ascii="Arial" w:eastAsia="MS Mincho" w:hAnsi="Arial" w:cs="Arial"/>
          <w:sz w:val="24"/>
          <w:szCs w:val="24"/>
          <w:lang w:val="en-US"/>
        </w:rPr>
      </w:pPr>
    </w:p>
    <w:p w14:paraId="7260D46F" w14:textId="01123F5C" w:rsidR="003C2979" w:rsidRDefault="003C2979" w:rsidP="005B67C5">
      <w:pPr>
        <w:spacing w:after="120" w:line="240" w:lineRule="auto"/>
        <w:rPr>
          <w:rFonts w:ascii="Arial" w:eastAsia="MS Mincho" w:hAnsi="Arial" w:cs="Arial"/>
          <w:b/>
          <w:bCs/>
          <w:sz w:val="27"/>
          <w:szCs w:val="27"/>
          <w:lang w:val="en-US"/>
        </w:rPr>
      </w:pPr>
      <w:r w:rsidRPr="003C2979">
        <w:rPr>
          <w:rFonts w:ascii="Arial" w:eastAsia="MS Mincho" w:hAnsi="Arial" w:cs="Arial"/>
          <w:b/>
          <w:bCs/>
          <w:sz w:val="27"/>
          <w:szCs w:val="27"/>
          <w:lang w:val="en-US"/>
        </w:rPr>
        <w:t>1</w:t>
      </w:r>
      <w:r w:rsidR="00D21E88">
        <w:rPr>
          <w:rFonts w:ascii="Arial" w:eastAsia="MS Mincho" w:hAnsi="Arial" w:cs="Arial"/>
          <w:b/>
          <w:bCs/>
          <w:sz w:val="27"/>
          <w:szCs w:val="27"/>
          <w:lang w:val="en-US"/>
        </w:rPr>
        <w:t>9</w:t>
      </w:r>
      <w:r w:rsidRPr="003C2979">
        <w:rPr>
          <w:rFonts w:ascii="Arial" w:eastAsia="MS Mincho" w:hAnsi="Arial" w:cs="Arial"/>
          <w:b/>
          <w:bCs/>
          <w:sz w:val="27"/>
          <w:szCs w:val="27"/>
          <w:lang w:val="en-US"/>
        </w:rPr>
        <w:t xml:space="preserve">. Organisations or </w:t>
      </w:r>
      <w:r>
        <w:rPr>
          <w:rFonts w:ascii="Arial" w:eastAsia="MS Mincho" w:hAnsi="Arial" w:cs="Arial"/>
          <w:b/>
          <w:bCs/>
          <w:sz w:val="27"/>
          <w:szCs w:val="27"/>
          <w:lang w:val="en-US"/>
        </w:rPr>
        <w:t>individuals</w:t>
      </w:r>
      <w:r w:rsidRPr="003C2979">
        <w:rPr>
          <w:rFonts w:ascii="Arial" w:eastAsia="MS Mincho" w:hAnsi="Arial" w:cs="Arial"/>
          <w:b/>
          <w:bCs/>
          <w:sz w:val="27"/>
          <w:szCs w:val="27"/>
          <w:lang w:val="en-US"/>
        </w:rPr>
        <w:t xml:space="preserve"> using school pr</w:t>
      </w:r>
      <w:r>
        <w:rPr>
          <w:rFonts w:ascii="Arial" w:eastAsia="MS Mincho" w:hAnsi="Arial" w:cs="Arial"/>
          <w:b/>
          <w:bCs/>
          <w:sz w:val="27"/>
          <w:szCs w:val="27"/>
          <w:lang w:val="en-US"/>
        </w:rPr>
        <w:t>e</w:t>
      </w:r>
      <w:r w:rsidRPr="003C2979">
        <w:rPr>
          <w:rFonts w:ascii="Arial" w:eastAsia="MS Mincho" w:hAnsi="Arial" w:cs="Arial"/>
          <w:b/>
          <w:bCs/>
          <w:sz w:val="27"/>
          <w:szCs w:val="27"/>
          <w:lang w:val="en-US"/>
        </w:rPr>
        <w:t>mises</w:t>
      </w:r>
    </w:p>
    <w:p w14:paraId="600067FF" w14:textId="078D0D8B" w:rsidR="003C2979" w:rsidRPr="003C2979" w:rsidRDefault="003C2979" w:rsidP="003C2979">
      <w:pPr>
        <w:spacing w:after="120" w:line="240" w:lineRule="auto"/>
        <w:rPr>
          <w:rFonts w:ascii="Arial" w:eastAsia="MS Mincho" w:hAnsi="Arial" w:cs="Arial"/>
          <w:sz w:val="24"/>
          <w:szCs w:val="24"/>
          <w:lang w:val="en-US"/>
        </w:rPr>
      </w:pPr>
      <w:r w:rsidRPr="285293A9">
        <w:rPr>
          <w:rFonts w:ascii="Arial" w:hAnsi="Arial" w:cs="Arial"/>
          <w:sz w:val="24"/>
          <w:szCs w:val="24"/>
        </w:rPr>
        <w:t>As noted in Part 4 of KCSIE 202</w:t>
      </w:r>
      <w:r w:rsidR="674B01AA" w:rsidRPr="285293A9">
        <w:rPr>
          <w:rFonts w:ascii="Arial" w:hAnsi="Arial" w:cs="Arial"/>
          <w:sz w:val="24"/>
          <w:szCs w:val="24"/>
        </w:rPr>
        <w:t>5</w:t>
      </w:r>
      <w:r w:rsidRPr="285293A9">
        <w:rPr>
          <w:rFonts w:ascii="Arial" w:hAnsi="Arial" w:cs="Arial"/>
          <w:sz w:val="24"/>
          <w:szCs w:val="24"/>
        </w:rPr>
        <w:t>, schools and colleges may receive an allegation relating to an incident that happened when an individual or organisation was using their school premises for the purposes of running activities for children (for example community groups, sports associations, or service providers that run extra-curricular activities). As with any safeguarding allegation, schools and colleges should follow their safeguarding policies and procedures, including informing the LADO.</w:t>
      </w:r>
    </w:p>
    <w:p w14:paraId="6C8F8F4F" w14:textId="0AA27902" w:rsidR="003C2979" w:rsidRPr="003C2979" w:rsidRDefault="003C2979" w:rsidP="003C2979">
      <w:pPr>
        <w:spacing w:after="120" w:line="240" w:lineRule="auto"/>
        <w:rPr>
          <w:rFonts w:ascii="Arial" w:eastAsia="MS Mincho" w:hAnsi="Arial" w:cs="Arial"/>
          <w:sz w:val="24"/>
          <w:szCs w:val="24"/>
          <w:lang w:val="en-US"/>
        </w:rPr>
      </w:pPr>
    </w:p>
    <w:p w14:paraId="3E888E09" w14:textId="5B45B2A0" w:rsidR="005B67C5" w:rsidRPr="00D4019B" w:rsidRDefault="00122EF7" w:rsidP="005B67C5">
      <w:pPr>
        <w:spacing w:before="120" w:after="120" w:line="240" w:lineRule="auto"/>
        <w:outlineLvl w:val="0"/>
        <w:rPr>
          <w:rFonts w:ascii="Arial" w:eastAsia="Calibri" w:hAnsi="Arial" w:cs="Arial"/>
          <w:b/>
          <w:sz w:val="27"/>
          <w:szCs w:val="27"/>
        </w:rPr>
      </w:pPr>
      <w:bookmarkStart w:id="19" w:name="_Toc106271487"/>
      <w:r>
        <w:rPr>
          <w:rFonts w:ascii="Arial" w:eastAsia="Calibri" w:hAnsi="Arial" w:cs="Arial"/>
          <w:b/>
          <w:sz w:val="27"/>
          <w:szCs w:val="27"/>
        </w:rPr>
        <w:t>20</w:t>
      </w:r>
      <w:r w:rsidR="005B67C5" w:rsidRPr="00D4019B">
        <w:rPr>
          <w:rFonts w:ascii="Arial" w:eastAsia="Calibri" w:hAnsi="Arial" w:cs="Arial"/>
          <w:b/>
          <w:sz w:val="27"/>
          <w:szCs w:val="27"/>
        </w:rPr>
        <w:t>. Monitoring arrangements</w:t>
      </w:r>
      <w:bookmarkEnd w:id="19"/>
    </w:p>
    <w:p w14:paraId="75D6E504" w14:textId="1C4BEDA2" w:rsidR="00D4019B"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This policy will be reviewed </w:t>
      </w:r>
      <w:r w:rsidRPr="0046413E">
        <w:rPr>
          <w:rFonts w:ascii="Arial" w:eastAsia="MS Mincho" w:hAnsi="Arial" w:cs="Arial"/>
          <w:b/>
          <w:sz w:val="24"/>
          <w:szCs w:val="24"/>
          <w:lang w:val="en-US"/>
        </w:rPr>
        <w:t>annually</w:t>
      </w:r>
      <w:r w:rsidRPr="0046413E">
        <w:rPr>
          <w:rFonts w:ascii="Arial" w:eastAsia="MS Mincho" w:hAnsi="Arial" w:cs="Arial"/>
          <w:sz w:val="24"/>
          <w:szCs w:val="24"/>
          <w:lang w:val="en-US"/>
        </w:rPr>
        <w:t xml:space="preserve"> by </w:t>
      </w:r>
      <w:r w:rsidR="00F45662" w:rsidRPr="0046413E">
        <w:rPr>
          <w:rFonts w:ascii="Arial" w:eastAsia="MS Mincho" w:hAnsi="Arial" w:cs="Arial"/>
          <w:sz w:val="24"/>
          <w:szCs w:val="24"/>
          <w:lang w:val="en-US"/>
        </w:rPr>
        <w:t>The Strategic Lead for Safeguarding at Corpus Christi Catholic Academy Trust.</w:t>
      </w:r>
      <w:r w:rsidRPr="0046413E">
        <w:rPr>
          <w:rFonts w:ascii="Arial" w:eastAsia="MS Mincho" w:hAnsi="Arial" w:cs="Arial"/>
          <w:sz w:val="24"/>
          <w:szCs w:val="24"/>
          <w:lang w:val="en-US"/>
        </w:rPr>
        <w:t xml:space="preserve"> At every review, it will be approved </w:t>
      </w:r>
      <w:r w:rsidRPr="00D4019B">
        <w:rPr>
          <w:rFonts w:ascii="Arial" w:eastAsia="MS Mincho" w:hAnsi="Arial" w:cs="Arial"/>
          <w:sz w:val="24"/>
          <w:szCs w:val="24"/>
          <w:lang w:val="en-US"/>
        </w:rPr>
        <w:t>by the full governing board.</w:t>
      </w:r>
    </w:p>
    <w:p w14:paraId="0D964B0D" w14:textId="77777777" w:rsidR="00D4019B" w:rsidRPr="00D4019B" w:rsidRDefault="00D4019B" w:rsidP="005B67C5">
      <w:pPr>
        <w:spacing w:after="120" w:line="240" w:lineRule="auto"/>
        <w:rPr>
          <w:rFonts w:ascii="Arial" w:eastAsia="MS Mincho" w:hAnsi="Arial" w:cs="Arial"/>
          <w:sz w:val="24"/>
          <w:szCs w:val="24"/>
          <w:lang w:val="en-US"/>
        </w:rPr>
      </w:pPr>
    </w:p>
    <w:p w14:paraId="5ECC531A" w14:textId="5A6C0562" w:rsidR="005B67C5" w:rsidRPr="00D4019B" w:rsidRDefault="00F6764A" w:rsidP="005B67C5">
      <w:pPr>
        <w:spacing w:before="120" w:after="120" w:line="240" w:lineRule="auto"/>
        <w:outlineLvl w:val="0"/>
        <w:rPr>
          <w:rFonts w:ascii="Arial" w:eastAsia="Calibri" w:hAnsi="Arial" w:cs="Arial"/>
          <w:b/>
          <w:sz w:val="27"/>
          <w:szCs w:val="27"/>
        </w:rPr>
      </w:pPr>
      <w:bookmarkStart w:id="20" w:name="_Toc106271488"/>
      <w:r>
        <w:rPr>
          <w:rFonts w:ascii="Arial" w:eastAsia="Calibri" w:hAnsi="Arial" w:cs="Arial"/>
          <w:b/>
          <w:sz w:val="27"/>
          <w:szCs w:val="27"/>
        </w:rPr>
        <w:t>2</w:t>
      </w:r>
      <w:r w:rsidR="00122EF7">
        <w:rPr>
          <w:rFonts w:ascii="Arial" w:eastAsia="Calibri" w:hAnsi="Arial" w:cs="Arial"/>
          <w:b/>
          <w:sz w:val="27"/>
          <w:szCs w:val="27"/>
        </w:rPr>
        <w:t>1</w:t>
      </w:r>
      <w:r w:rsidR="005B67C5" w:rsidRPr="00D4019B">
        <w:rPr>
          <w:rFonts w:ascii="Arial" w:eastAsia="Calibri" w:hAnsi="Arial" w:cs="Arial"/>
          <w:b/>
          <w:sz w:val="27"/>
          <w:szCs w:val="27"/>
        </w:rPr>
        <w:t>. Links with other policies</w:t>
      </w:r>
      <w:bookmarkEnd w:id="20"/>
    </w:p>
    <w:p w14:paraId="5F9CE575"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This policy links to the following policies and procedures:</w:t>
      </w:r>
    </w:p>
    <w:tbl>
      <w:tblPr>
        <w:tblStyle w:val="TableGrid"/>
        <w:tblW w:w="0" w:type="auto"/>
        <w:tblLook w:val="04A0" w:firstRow="1" w:lastRow="0" w:firstColumn="1" w:lastColumn="0" w:noHBand="0" w:noVBand="1"/>
      </w:tblPr>
      <w:tblGrid>
        <w:gridCol w:w="2254"/>
        <w:gridCol w:w="2254"/>
        <w:gridCol w:w="2254"/>
        <w:gridCol w:w="2254"/>
      </w:tblGrid>
      <w:tr w:rsidR="00F45662" w:rsidRPr="0046413E" w14:paraId="695ABBE6" w14:textId="77777777" w:rsidTr="285293A9">
        <w:tc>
          <w:tcPr>
            <w:tcW w:w="2254" w:type="dxa"/>
          </w:tcPr>
          <w:p w14:paraId="2E38FE1B" w14:textId="48CD4B1E"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Behaviour</w:t>
            </w:r>
          </w:p>
        </w:tc>
        <w:tc>
          <w:tcPr>
            <w:tcW w:w="2254" w:type="dxa"/>
          </w:tcPr>
          <w:p w14:paraId="5B791AEE" w14:textId="130CFE69"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Staff Code of Conduct</w:t>
            </w:r>
          </w:p>
        </w:tc>
        <w:tc>
          <w:tcPr>
            <w:tcW w:w="2254" w:type="dxa"/>
          </w:tcPr>
          <w:p w14:paraId="500AF1D7" w14:textId="72F5C122"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Complaints</w:t>
            </w:r>
          </w:p>
        </w:tc>
        <w:tc>
          <w:tcPr>
            <w:tcW w:w="2254" w:type="dxa"/>
          </w:tcPr>
          <w:p w14:paraId="4EECB14D" w14:textId="02F4F525"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Health and Safety</w:t>
            </w:r>
          </w:p>
        </w:tc>
      </w:tr>
      <w:tr w:rsidR="00F45662" w:rsidRPr="0046413E" w14:paraId="58A913B8" w14:textId="77777777" w:rsidTr="285293A9">
        <w:tc>
          <w:tcPr>
            <w:tcW w:w="2254" w:type="dxa"/>
          </w:tcPr>
          <w:p w14:paraId="58E75A18" w14:textId="5D482E4B"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 xml:space="preserve">Attendance </w:t>
            </w:r>
          </w:p>
        </w:tc>
        <w:tc>
          <w:tcPr>
            <w:tcW w:w="2254" w:type="dxa"/>
          </w:tcPr>
          <w:p w14:paraId="3E782801" w14:textId="4C73FD27" w:rsidR="00F45662" w:rsidRPr="0046413E" w:rsidRDefault="00F45662" w:rsidP="005B67C5">
            <w:pPr>
              <w:spacing w:after="120"/>
              <w:rPr>
                <w:rFonts w:ascii="Arial" w:eastAsia="MS Mincho" w:hAnsi="Arial" w:cs="Arial"/>
                <w:sz w:val="24"/>
                <w:szCs w:val="24"/>
                <w:lang w:val="en-US"/>
              </w:rPr>
            </w:pPr>
            <w:r w:rsidRPr="285293A9">
              <w:rPr>
                <w:rFonts w:ascii="Arial" w:eastAsia="MS Mincho" w:hAnsi="Arial" w:cs="Arial"/>
                <w:sz w:val="24"/>
                <w:szCs w:val="24"/>
                <w:lang w:val="en-US"/>
              </w:rPr>
              <w:t>Online Safety</w:t>
            </w:r>
            <w:r w:rsidR="6216E6AD" w:rsidRPr="285293A9">
              <w:rPr>
                <w:rFonts w:ascii="Arial" w:eastAsia="MS Mincho" w:hAnsi="Arial" w:cs="Arial"/>
                <w:sz w:val="24"/>
                <w:szCs w:val="24"/>
                <w:lang w:val="en-US"/>
              </w:rPr>
              <w:t>/ AI</w:t>
            </w:r>
          </w:p>
        </w:tc>
        <w:tc>
          <w:tcPr>
            <w:tcW w:w="2254" w:type="dxa"/>
          </w:tcPr>
          <w:p w14:paraId="22A38DAD" w14:textId="0064A38D"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Mobile phone use</w:t>
            </w:r>
          </w:p>
        </w:tc>
        <w:tc>
          <w:tcPr>
            <w:tcW w:w="2254" w:type="dxa"/>
          </w:tcPr>
          <w:p w14:paraId="777EDB1E" w14:textId="3B9CF61F"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Equality</w:t>
            </w:r>
          </w:p>
        </w:tc>
      </w:tr>
      <w:tr w:rsidR="00F45662" w:rsidRPr="0046413E" w14:paraId="0B1C63CD" w14:textId="77777777" w:rsidTr="285293A9">
        <w:tc>
          <w:tcPr>
            <w:tcW w:w="2254" w:type="dxa"/>
          </w:tcPr>
          <w:p w14:paraId="69666391" w14:textId="27BD2E4F"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Relationships RSHE</w:t>
            </w:r>
          </w:p>
        </w:tc>
        <w:tc>
          <w:tcPr>
            <w:tcW w:w="2254" w:type="dxa"/>
          </w:tcPr>
          <w:p w14:paraId="180696D5" w14:textId="32A76ABC"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First Aid</w:t>
            </w:r>
          </w:p>
        </w:tc>
        <w:tc>
          <w:tcPr>
            <w:tcW w:w="2254" w:type="dxa"/>
          </w:tcPr>
          <w:p w14:paraId="4FD52519" w14:textId="196EF8FF"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Curriculum</w:t>
            </w:r>
          </w:p>
        </w:tc>
        <w:tc>
          <w:tcPr>
            <w:tcW w:w="2254" w:type="dxa"/>
          </w:tcPr>
          <w:p w14:paraId="3EFD0101" w14:textId="1FA6668A"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Designated teacher</w:t>
            </w:r>
          </w:p>
        </w:tc>
      </w:tr>
      <w:tr w:rsidR="00F45662" w:rsidRPr="0046413E" w14:paraId="029B7DA2" w14:textId="77777777" w:rsidTr="285293A9">
        <w:tc>
          <w:tcPr>
            <w:tcW w:w="2254" w:type="dxa"/>
          </w:tcPr>
          <w:p w14:paraId="19823AD7" w14:textId="5DF48E8E"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Privacy notices</w:t>
            </w:r>
          </w:p>
        </w:tc>
        <w:tc>
          <w:tcPr>
            <w:tcW w:w="2254" w:type="dxa"/>
          </w:tcPr>
          <w:p w14:paraId="34180BAB" w14:textId="596212B5"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Whistleblowing</w:t>
            </w:r>
          </w:p>
        </w:tc>
        <w:tc>
          <w:tcPr>
            <w:tcW w:w="2254" w:type="dxa"/>
          </w:tcPr>
          <w:p w14:paraId="1984767D" w14:textId="35F361CA"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Anti Bullying</w:t>
            </w:r>
          </w:p>
        </w:tc>
        <w:tc>
          <w:tcPr>
            <w:tcW w:w="2254" w:type="dxa"/>
          </w:tcPr>
          <w:p w14:paraId="09C26B4F" w14:textId="1424A484" w:rsidR="00F45662" w:rsidRPr="0046413E" w:rsidRDefault="00F45662" w:rsidP="005B67C5">
            <w:pPr>
              <w:spacing w:after="120"/>
              <w:rPr>
                <w:rFonts w:ascii="Arial" w:eastAsia="MS Mincho" w:hAnsi="Arial" w:cs="Arial"/>
                <w:sz w:val="24"/>
                <w:szCs w:val="24"/>
                <w:lang w:val="en-US"/>
              </w:rPr>
            </w:pPr>
            <w:r w:rsidRPr="0046413E">
              <w:rPr>
                <w:rFonts w:ascii="Arial" w:eastAsia="MS Mincho" w:hAnsi="Arial" w:cs="Arial"/>
                <w:sz w:val="24"/>
                <w:szCs w:val="24"/>
                <w:lang w:val="en-US"/>
              </w:rPr>
              <w:t xml:space="preserve">IT Acceptable use </w:t>
            </w:r>
          </w:p>
        </w:tc>
      </w:tr>
    </w:tbl>
    <w:p w14:paraId="4147E6C7" w14:textId="77777777" w:rsidR="00D4019B" w:rsidRDefault="00D4019B" w:rsidP="005B67C5">
      <w:pPr>
        <w:keepNext/>
        <w:keepLines/>
        <w:spacing w:before="120" w:after="120"/>
        <w:outlineLvl w:val="2"/>
        <w:rPr>
          <w:rFonts w:ascii="Arial" w:eastAsia="MS Gothic" w:hAnsi="Arial" w:cs="Arial"/>
          <w:b/>
          <w:bCs/>
          <w:color w:val="7F7F7F"/>
          <w:sz w:val="24"/>
          <w:szCs w:val="24"/>
          <w:lang w:val="en-US"/>
        </w:rPr>
      </w:pPr>
      <w:bookmarkStart w:id="21" w:name="_Toc106271489"/>
    </w:p>
    <w:p w14:paraId="3B6A7FE9" w14:textId="77777777" w:rsidR="00D4019B" w:rsidRDefault="00D4019B" w:rsidP="005B67C5">
      <w:pPr>
        <w:keepNext/>
        <w:keepLines/>
        <w:spacing w:before="120" w:after="120"/>
        <w:outlineLvl w:val="2"/>
        <w:rPr>
          <w:rFonts w:ascii="Arial" w:eastAsia="MS Gothic" w:hAnsi="Arial" w:cs="Arial"/>
          <w:b/>
          <w:bCs/>
          <w:color w:val="7F7F7F"/>
          <w:sz w:val="24"/>
          <w:szCs w:val="24"/>
          <w:lang w:val="en-US"/>
        </w:rPr>
      </w:pPr>
    </w:p>
    <w:p w14:paraId="1965780F" w14:textId="77777777" w:rsidR="00D4019B" w:rsidRDefault="00D4019B" w:rsidP="005B67C5">
      <w:pPr>
        <w:keepNext/>
        <w:keepLines/>
        <w:spacing w:before="120" w:after="120"/>
        <w:outlineLvl w:val="2"/>
        <w:rPr>
          <w:rFonts w:ascii="Arial" w:eastAsia="MS Gothic" w:hAnsi="Arial" w:cs="Arial"/>
          <w:b/>
          <w:bCs/>
          <w:color w:val="7F7F7F"/>
          <w:sz w:val="24"/>
          <w:szCs w:val="24"/>
          <w:lang w:val="en-US"/>
        </w:rPr>
      </w:pPr>
    </w:p>
    <w:p w14:paraId="0B4326F6" w14:textId="77777777" w:rsidR="00D4019B" w:rsidRDefault="00D4019B" w:rsidP="005B67C5">
      <w:pPr>
        <w:keepNext/>
        <w:keepLines/>
        <w:spacing w:before="120" w:after="120"/>
        <w:outlineLvl w:val="2"/>
        <w:rPr>
          <w:rFonts w:ascii="Arial" w:eastAsia="MS Gothic" w:hAnsi="Arial" w:cs="Arial"/>
          <w:b/>
          <w:bCs/>
          <w:color w:val="7F7F7F"/>
          <w:sz w:val="24"/>
          <w:szCs w:val="24"/>
          <w:lang w:val="en-US"/>
        </w:rPr>
      </w:pPr>
    </w:p>
    <w:p w14:paraId="1C77D497" w14:textId="77777777" w:rsidR="00D4019B" w:rsidRDefault="00D4019B" w:rsidP="005B67C5">
      <w:pPr>
        <w:keepNext/>
        <w:keepLines/>
        <w:spacing w:before="120" w:after="120"/>
        <w:outlineLvl w:val="2"/>
        <w:rPr>
          <w:rFonts w:ascii="Arial" w:eastAsia="MS Gothic" w:hAnsi="Arial" w:cs="Arial"/>
          <w:b/>
          <w:bCs/>
          <w:color w:val="7F7F7F"/>
          <w:sz w:val="24"/>
          <w:szCs w:val="24"/>
          <w:lang w:val="en-US"/>
        </w:rPr>
      </w:pPr>
    </w:p>
    <w:p w14:paraId="37059841" w14:textId="77777777" w:rsidR="00D4019B" w:rsidRDefault="00D4019B" w:rsidP="005B67C5">
      <w:pPr>
        <w:keepNext/>
        <w:keepLines/>
        <w:spacing w:before="120" w:after="120"/>
        <w:outlineLvl w:val="2"/>
        <w:rPr>
          <w:rFonts w:ascii="Arial" w:eastAsia="MS Gothic" w:hAnsi="Arial" w:cs="Arial"/>
          <w:b/>
          <w:bCs/>
          <w:color w:val="7F7F7F"/>
          <w:sz w:val="24"/>
          <w:szCs w:val="24"/>
          <w:lang w:val="en-US"/>
        </w:rPr>
      </w:pPr>
    </w:p>
    <w:p w14:paraId="34F8ABD8" w14:textId="77777777" w:rsidR="003C2979" w:rsidRDefault="003C2979" w:rsidP="005B67C5">
      <w:pPr>
        <w:keepNext/>
        <w:keepLines/>
        <w:spacing w:before="120" w:after="120"/>
        <w:outlineLvl w:val="2"/>
        <w:rPr>
          <w:rFonts w:ascii="Arial" w:eastAsia="MS Gothic" w:hAnsi="Arial" w:cs="Arial"/>
          <w:b/>
          <w:bCs/>
          <w:color w:val="7F7F7F"/>
          <w:sz w:val="24"/>
          <w:szCs w:val="24"/>
          <w:lang w:val="en-US"/>
        </w:rPr>
      </w:pPr>
    </w:p>
    <w:p w14:paraId="72C669B5" w14:textId="77777777" w:rsidR="003C2979" w:rsidRDefault="003C2979" w:rsidP="005B67C5">
      <w:pPr>
        <w:keepNext/>
        <w:keepLines/>
        <w:spacing w:before="120" w:after="120"/>
        <w:outlineLvl w:val="2"/>
        <w:rPr>
          <w:rFonts w:ascii="Arial" w:eastAsia="MS Gothic" w:hAnsi="Arial" w:cs="Arial"/>
          <w:b/>
          <w:bCs/>
          <w:color w:val="7F7F7F"/>
          <w:sz w:val="24"/>
          <w:szCs w:val="24"/>
          <w:lang w:val="en-US"/>
        </w:rPr>
      </w:pPr>
    </w:p>
    <w:p w14:paraId="06A785DB" w14:textId="77777777" w:rsidR="00D4019B" w:rsidRDefault="00D4019B" w:rsidP="005B67C5">
      <w:pPr>
        <w:keepNext/>
        <w:keepLines/>
        <w:spacing w:before="120" w:after="120"/>
        <w:outlineLvl w:val="2"/>
        <w:rPr>
          <w:rFonts w:ascii="Arial" w:eastAsia="MS Gothic" w:hAnsi="Arial" w:cs="Arial"/>
          <w:b/>
          <w:bCs/>
          <w:color w:val="7F7F7F"/>
          <w:sz w:val="24"/>
          <w:szCs w:val="24"/>
          <w:lang w:val="en-US"/>
        </w:rPr>
      </w:pPr>
    </w:p>
    <w:bookmarkEnd w:id="21"/>
    <w:p w14:paraId="2BFD1637" w14:textId="77777777" w:rsidR="00D4019B" w:rsidRDefault="00D4019B" w:rsidP="005B67C5">
      <w:pPr>
        <w:spacing w:after="120" w:line="240" w:lineRule="auto"/>
        <w:rPr>
          <w:rFonts w:ascii="Arial" w:eastAsia="MS Gothic" w:hAnsi="Arial" w:cs="Arial"/>
          <w:b/>
          <w:bCs/>
          <w:color w:val="7F7F7F"/>
          <w:sz w:val="24"/>
          <w:szCs w:val="24"/>
          <w:lang w:val="en-US"/>
        </w:rPr>
      </w:pPr>
    </w:p>
    <w:p w14:paraId="3352F7FE" w14:textId="77777777" w:rsidR="0043769A" w:rsidRDefault="0043769A" w:rsidP="005B67C5">
      <w:pPr>
        <w:spacing w:after="120" w:line="240" w:lineRule="auto"/>
        <w:rPr>
          <w:rFonts w:ascii="Arial" w:eastAsia="MS Gothic" w:hAnsi="Arial" w:cs="Arial"/>
          <w:b/>
          <w:bCs/>
          <w:color w:val="7F7F7F"/>
          <w:sz w:val="24"/>
          <w:szCs w:val="24"/>
          <w:lang w:val="en-US"/>
        </w:rPr>
      </w:pPr>
    </w:p>
    <w:p w14:paraId="5FD6C633" w14:textId="77777777" w:rsidR="0043769A" w:rsidRDefault="0043769A" w:rsidP="005B67C5">
      <w:pPr>
        <w:spacing w:after="120" w:line="240" w:lineRule="auto"/>
        <w:rPr>
          <w:rFonts w:ascii="Arial" w:eastAsia="MS Gothic" w:hAnsi="Arial" w:cs="Arial"/>
          <w:b/>
          <w:bCs/>
          <w:color w:val="7F7F7F"/>
          <w:sz w:val="24"/>
          <w:szCs w:val="24"/>
          <w:lang w:val="en-US"/>
        </w:rPr>
      </w:pPr>
    </w:p>
    <w:p w14:paraId="06BF7BEF" w14:textId="77777777" w:rsidR="0043769A" w:rsidRDefault="0043769A" w:rsidP="005B67C5">
      <w:pPr>
        <w:spacing w:after="120" w:line="240" w:lineRule="auto"/>
        <w:rPr>
          <w:rFonts w:ascii="Arial" w:eastAsia="MS Gothic" w:hAnsi="Arial" w:cs="Arial"/>
          <w:b/>
          <w:bCs/>
          <w:color w:val="7F7F7F"/>
          <w:sz w:val="24"/>
          <w:szCs w:val="24"/>
          <w:lang w:val="en-US"/>
        </w:rPr>
      </w:pPr>
    </w:p>
    <w:p w14:paraId="20F7E5CF" w14:textId="77777777" w:rsidR="0043769A" w:rsidRDefault="0043769A" w:rsidP="005B67C5">
      <w:pPr>
        <w:spacing w:after="120" w:line="240" w:lineRule="auto"/>
        <w:rPr>
          <w:rFonts w:ascii="Arial" w:eastAsia="MS Gothic" w:hAnsi="Arial" w:cs="Arial"/>
          <w:b/>
          <w:bCs/>
          <w:color w:val="7F7F7F"/>
          <w:sz w:val="24"/>
          <w:szCs w:val="24"/>
          <w:lang w:val="en-US"/>
        </w:rPr>
      </w:pPr>
    </w:p>
    <w:p w14:paraId="39402131" w14:textId="77777777" w:rsidR="0043769A" w:rsidRDefault="0043769A" w:rsidP="005B67C5">
      <w:pPr>
        <w:spacing w:after="120" w:line="240" w:lineRule="auto"/>
        <w:rPr>
          <w:rFonts w:ascii="Arial" w:eastAsia="MS Gothic" w:hAnsi="Arial" w:cs="Arial"/>
          <w:b/>
          <w:bCs/>
          <w:color w:val="7F7F7F"/>
          <w:sz w:val="24"/>
          <w:szCs w:val="24"/>
          <w:lang w:val="en-US"/>
        </w:rPr>
      </w:pPr>
    </w:p>
    <w:p w14:paraId="5BC897A1" w14:textId="77777777" w:rsidR="0043769A" w:rsidRDefault="0043769A" w:rsidP="005B67C5">
      <w:pPr>
        <w:spacing w:after="120" w:line="240" w:lineRule="auto"/>
        <w:rPr>
          <w:rFonts w:ascii="Arial" w:eastAsia="MS Gothic" w:hAnsi="Arial" w:cs="Arial"/>
          <w:b/>
          <w:bCs/>
          <w:color w:val="7F7F7F"/>
          <w:sz w:val="24"/>
          <w:szCs w:val="24"/>
          <w:lang w:val="en-US"/>
        </w:rPr>
      </w:pPr>
    </w:p>
    <w:p w14:paraId="4586CA39" w14:textId="77777777" w:rsidR="0043769A" w:rsidRDefault="0043769A" w:rsidP="005B67C5">
      <w:pPr>
        <w:spacing w:after="120" w:line="240" w:lineRule="auto"/>
        <w:rPr>
          <w:rFonts w:ascii="Arial" w:eastAsia="MS Gothic" w:hAnsi="Arial" w:cs="Arial"/>
          <w:b/>
          <w:bCs/>
          <w:color w:val="7F7F7F"/>
          <w:sz w:val="24"/>
          <w:szCs w:val="24"/>
          <w:lang w:val="en-US"/>
        </w:rPr>
      </w:pPr>
    </w:p>
    <w:p w14:paraId="6DD5849E" w14:textId="77777777" w:rsidR="0043769A" w:rsidRDefault="0043769A" w:rsidP="005B67C5">
      <w:pPr>
        <w:spacing w:after="120" w:line="240" w:lineRule="auto"/>
        <w:rPr>
          <w:rFonts w:ascii="Arial" w:eastAsia="MS Gothic" w:hAnsi="Arial" w:cs="Arial"/>
          <w:b/>
          <w:bCs/>
          <w:color w:val="7F7F7F"/>
          <w:sz w:val="24"/>
          <w:szCs w:val="24"/>
          <w:lang w:val="en-US"/>
        </w:rPr>
      </w:pPr>
    </w:p>
    <w:p w14:paraId="409A0C98" w14:textId="77777777" w:rsidR="0043769A" w:rsidRDefault="0043769A" w:rsidP="005B67C5">
      <w:pPr>
        <w:spacing w:after="120" w:line="240" w:lineRule="auto"/>
        <w:rPr>
          <w:rFonts w:ascii="Arial" w:eastAsia="MS Gothic" w:hAnsi="Arial" w:cs="Arial"/>
          <w:b/>
          <w:bCs/>
          <w:color w:val="7F7F7F"/>
          <w:sz w:val="24"/>
          <w:szCs w:val="24"/>
          <w:lang w:val="en-US"/>
        </w:rPr>
      </w:pPr>
    </w:p>
    <w:p w14:paraId="65AA2F63" w14:textId="77777777" w:rsidR="000F0B5E" w:rsidRDefault="000F0B5E" w:rsidP="005B67C5">
      <w:pPr>
        <w:spacing w:after="120" w:line="240" w:lineRule="auto"/>
        <w:rPr>
          <w:rFonts w:ascii="Arial" w:eastAsia="MS Gothic" w:hAnsi="Arial" w:cs="Arial"/>
          <w:b/>
          <w:bCs/>
          <w:color w:val="7F7F7F"/>
          <w:sz w:val="24"/>
          <w:szCs w:val="24"/>
          <w:lang w:val="en-US"/>
        </w:rPr>
      </w:pPr>
    </w:p>
    <w:p w14:paraId="1CC4B9A0" w14:textId="77777777" w:rsidR="000F0B5E" w:rsidRDefault="000F0B5E" w:rsidP="005B67C5">
      <w:pPr>
        <w:spacing w:after="120" w:line="240" w:lineRule="auto"/>
        <w:rPr>
          <w:rFonts w:ascii="Arial" w:eastAsia="MS Gothic" w:hAnsi="Arial" w:cs="Arial"/>
          <w:b/>
          <w:bCs/>
          <w:color w:val="7F7F7F"/>
          <w:sz w:val="24"/>
          <w:szCs w:val="24"/>
          <w:lang w:val="en-US"/>
        </w:rPr>
      </w:pPr>
    </w:p>
    <w:p w14:paraId="45626645" w14:textId="77777777" w:rsidR="000F0B5E" w:rsidRDefault="000F0B5E" w:rsidP="005B67C5">
      <w:pPr>
        <w:spacing w:after="120" w:line="240" w:lineRule="auto"/>
        <w:rPr>
          <w:rFonts w:ascii="Arial" w:eastAsia="MS Gothic" w:hAnsi="Arial" w:cs="Arial"/>
          <w:b/>
          <w:bCs/>
          <w:color w:val="7F7F7F"/>
          <w:sz w:val="24"/>
          <w:szCs w:val="24"/>
          <w:lang w:val="en-US"/>
        </w:rPr>
      </w:pPr>
    </w:p>
    <w:p w14:paraId="1CEA605A" w14:textId="77777777" w:rsidR="000F0B5E" w:rsidRDefault="000F0B5E" w:rsidP="005B67C5">
      <w:pPr>
        <w:spacing w:after="120" w:line="240" w:lineRule="auto"/>
        <w:rPr>
          <w:rFonts w:ascii="Arial" w:eastAsia="MS Gothic" w:hAnsi="Arial" w:cs="Arial"/>
          <w:b/>
          <w:bCs/>
          <w:color w:val="7F7F7F"/>
          <w:sz w:val="24"/>
          <w:szCs w:val="24"/>
          <w:lang w:val="en-US"/>
        </w:rPr>
      </w:pPr>
    </w:p>
    <w:p w14:paraId="374B0F3D" w14:textId="77777777" w:rsidR="000F0B5E" w:rsidRDefault="000F0B5E" w:rsidP="005B67C5">
      <w:pPr>
        <w:spacing w:after="120" w:line="240" w:lineRule="auto"/>
        <w:rPr>
          <w:rFonts w:ascii="Arial" w:eastAsia="MS Gothic" w:hAnsi="Arial" w:cs="Arial"/>
          <w:b/>
          <w:bCs/>
          <w:color w:val="7F7F7F"/>
          <w:sz w:val="24"/>
          <w:szCs w:val="24"/>
          <w:lang w:val="en-US"/>
        </w:rPr>
      </w:pPr>
    </w:p>
    <w:p w14:paraId="566A32EE" w14:textId="77777777" w:rsidR="00D4019B" w:rsidRDefault="00D4019B" w:rsidP="005B67C5">
      <w:pPr>
        <w:spacing w:after="120" w:line="240" w:lineRule="auto"/>
        <w:rPr>
          <w:rFonts w:ascii="Arial" w:eastAsia="MS Mincho" w:hAnsi="Arial" w:cs="Arial"/>
          <w:b/>
          <w:bCs/>
          <w:sz w:val="24"/>
          <w:szCs w:val="24"/>
          <w:lang w:val="en-US"/>
        </w:rPr>
      </w:pPr>
    </w:p>
    <w:p w14:paraId="274A1872" w14:textId="77777777" w:rsidR="00D4019B" w:rsidRPr="00D4019B" w:rsidRDefault="00D4019B" w:rsidP="00D4019B">
      <w:pPr>
        <w:keepNext/>
        <w:keepLines/>
        <w:spacing w:before="120" w:after="120"/>
        <w:jc w:val="center"/>
        <w:outlineLvl w:val="2"/>
        <w:rPr>
          <w:rFonts w:ascii="Arial" w:eastAsia="MS Gothic" w:hAnsi="Arial" w:cs="Arial"/>
          <w:b/>
          <w:bCs/>
          <w:sz w:val="27"/>
          <w:szCs w:val="27"/>
          <w:lang w:val="en-US"/>
        </w:rPr>
      </w:pPr>
      <w:r w:rsidRPr="00D4019B">
        <w:rPr>
          <w:rFonts w:ascii="Arial" w:eastAsia="MS Gothic" w:hAnsi="Arial" w:cs="Arial"/>
          <w:b/>
          <w:bCs/>
          <w:sz w:val="27"/>
          <w:szCs w:val="27"/>
          <w:lang w:val="en-US"/>
        </w:rPr>
        <w:lastRenderedPageBreak/>
        <w:t>Appendix 1: types of abuse</w:t>
      </w:r>
    </w:p>
    <w:p w14:paraId="36666644" w14:textId="31AF8625" w:rsidR="00D4019B" w:rsidRDefault="00D4019B" w:rsidP="00D4019B">
      <w:pPr>
        <w:spacing w:after="120" w:line="240" w:lineRule="auto"/>
        <w:jc w:val="center"/>
        <w:rPr>
          <w:rFonts w:ascii="Arial" w:eastAsia="MS Mincho" w:hAnsi="Arial" w:cs="Arial"/>
          <w:b/>
          <w:bCs/>
          <w:sz w:val="24"/>
          <w:szCs w:val="24"/>
          <w:lang w:val="en-US"/>
        </w:rPr>
      </w:pPr>
      <w:r>
        <w:rPr>
          <w:rFonts w:ascii="Arial" w:eastAsia="MS Mincho" w:hAnsi="Arial" w:cs="Arial"/>
          <w:b/>
          <w:bCs/>
          <w:sz w:val="24"/>
          <w:szCs w:val="24"/>
          <w:lang w:val="en-US"/>
        </w:rPr>
        <w:t>Abuse, including neglect and safeguarding issues are rarely standalone events that can be covered by 1 definition or label. In most cases multiple issues will overlap.</w:t>
      </w:r>
    </w:p>
    <w:p w14:paraId="000F9726" w14:textId="3285143E"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b/>
          <w:bCs/>
          <w:sz w:val="24"/>
          <w:szCs w:val="24"/>
          <w:lang w:val="en-US"/>
        </w:rPr>
        <w:t>Physical abuse</w:t>
      </w:r>
      <w:r w:rsidRPr="0046413E">
        <w:rPr>
          <w:rFonts w:ascii="Arial" w:eastAsia="MS Mincho" w:hAnsi="Arial" w:cs="Arial"/>
          <w:sz w:val="24"/>
          <w:szCs w:val="24"/>
          <w:lang w:val="en-US"/>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7126435A" w14:textId="7156683A"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b/>
          <w:bCs/>
          <w:sz w:val="24"/>
          <w:szCs w:val="24"/>
          <w:lang w:val="en-US"/>
        </w:rPr>
        <w:t>Emotional abuse</w:t>
      </w:r>
      <w:r w:rsidRPr="0046413E">
        <w:rPr>
          <w:rFonts w:ascii="Arial" w:eastAsia="MS Mincho" w:hAnsi="Arial" w:cs="Arial"/>
          <w:sz w:val="24"/>
          <w:szCs w:val="24"/>
          <w:lang w:val="en-US"/>
        </w:rPr>
        <w:t xml:space="preserve"> is the persistent emotional maltreatment of a child such as </w:t>
      </w:r>
      <w:r w:rsidR="005C1052" w:rsidRPr="0046413E">
        <w:rPr>
          <w:rFonts w:ascii="Arial" w:eastAsia="MS Mincho" w:hAnsi="Arial" w:cs="Arial"/>
          <w:sz w:val="24"/>
          <w:szCs w:val="24"/>
          <w:lang w:val="en-US"/>
        </w:rPr>
        <w:t>causing</w:t>
      </w:r>
      <w:r w:rsidRPr="0046413E">
        <w:rPr>
          <w:rFonts w:ascii="Arial" w:eastAsia="MS Mincho" w:hAnsi="Arial" w:cs="Arial"/>
          <w:sz w:val="24"/>
          <w:szCs w:val="24"/>
          <w:lang w:val="en-US"/>
        </w:rPr>
        <w:t xml:space="preserve"> severe and adverse effects on the child’s emotional development. Some level of emotional abuse is involved in all types of maltreatment of a child, although it may occur alone.</w:t>
      </w:r>
    </w:p>
    <w:p w14:paraId="63F2B686"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Emotional abuse may involve:</w:t>
      </w:r>
    </w:p>
    <w:p w14:paraId="196E1722" w14:textId="77777777" w:rsidR="00484DF1" w:rsidRDefault="00484DF1">
      <w:pPr>
        <w:pStyle w:val="ListParagraph"/>
        <w:numPr>
          <w:ilvl w:val="0"/>
          <w:numId w:val="69"/>
        </w:numPr>
        <w:rPr>
          <w:rFonts w:cs="Arial"/>
          <w:sz w:val="24"/>
        </w:rPr>
      </w:pPr>
      <w:r w:rsidRPr="00484DF1">
        <w:rPr>
          <w:rFonts w:cs="Arial"/>
          <w:sz w:val="24"/>
        </w:rPr>
        <w:t>Emotional abuse may include persistent criticism, belittling, humiliation, rejection and verbal abuse.</w:t>
      </w:r>
    </w:p>
    <w:p w14:paraId="0DF54754" w14:textId="33FD59E3" w:rsidR="00D4019B" w:rsidRDefault="005B67C5">
      <w:pPr>
        <w:pStyle w:val="ListParagraph"/>
        <w:numPr>
          <w:ilvl w:val="0"/>
          <w:numId w:val="69"/>
        </w:numPr>
        <w:rPr>
          <w:rFonts w:cs="Arial"/>
          <w:sz w:val="24"/>
        </w:rPr>
      </w:pPr>
      <w:r w:rsidRPr="00D4019B">
        <w:rPr>
          <w:rFonts w:cs="Arial"/>
          <w:sz w:val="24"/>
        </w:rPr>
        <w:t xml:space="preserve">Conveying to a child that they are worthless or unloved, inadequate, or valued only insofar as they meet the needs of another </w:t>
      </w:r>
      <w:r w:rsidR="00247D13" w:rsidRPr="00D4019B">
        <w:rPr>
          <w:rFonts w:cs="Arial"/>
          <w:sz w:val="24"/>
        </w:rPr>
        <w:t>person.</w:t>
      </w:r>
    </w:p>
    <w:p w14:paraId="4A272A55" w14:textId="48E757F5" w:rsidR="00D4019B" w:rsidRDefault="005B67C5">
      <w:pPr>
        <w:pStyle w:val="ListParagraph"/>
        <w:numPr>
          <w:ilvl w:val="0"/>
          <w:numId w:val="69"/>
        </w:numPr>
        <w:rPr>
          <w:rFonts w:cs="Arial"/>
          <w:sz w:val="24"/>
        </w:rPr>
      </w:pPr>
      <w:r w:rsidRPr="00D4019B">
        <w:rPr>
          <w:rFonts w:cs="Arial"/>
          <w:sz w:val="24"/>
        </w:rPr>
        <w:t xml:space="preserve">Not giving the child opportunities to express their views, deliberately silencing them or ‘making fun’ of what they say or how they </w:t>
      </w:r>
      <w:r w:rsidR="00247D13" w:rsidRPr="00D4019B">
        <w:rPr>
          <w:rFonts w:cs="Arial"/>
          <w:sz w:val="24"/>
        </w:rPr>
        <w:t>communicate.</w:t>
      </w:r>
    </w:p>
    <w:p w14:paraId="098BFBDB" w14:textId="689EC56C" w:rsidR="00D4019B" w:rsidRDefault="005B67C5">
      <w:pPr>
        <w:pStyle w:val="ListParagraph"/>
        <w:numPr>
          <w:ilvl w:val="0"/>
          <w:numId w:val="69"/>
        </w:numPr>
        <w:rPr>
          <w:rFonts w:cs="Arial"/>
          <w:sz w:val="24"/>
        </w:rPr>
      </w:pPr>
      <w:r w:rsidRPr="00D4019B">
        <w:rPr>
          <w:rFonts w:cs="Arial"/>
          <w:sz w:val="24"/>
        </w:rPr>
        <w:t xml:space="preserve">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w:t>
      </w:r>
      <w:r w:rsidR="00247D13" w:rsidRPr="00D4019B">
        <w:rPr>
          <w:rFonts w:cs="Arial"/>
          <w:sz w:val="24"/>
        </w:rPr>
        <w:t>interaction.</w:t>
      </w:r>
    </w:p>
    <w:p w14:paraId="7F9781C1" w14:textId="77777777" w:rsidR="00D4019B" w:rsidRDefault="005B67C5">
      <w:pPr>
        <w:pStyle w:val="ListParagraph"/>
        <w:numPr>
          <w:ilvl w:val="0"/>
          <w:numId w:val="69"/>
        </w:numPr>
        <w:rPr>
          <w:rFonts w:cs="Arial"/>
          <w:sz w:val="24"/>
        </w:rPr>
      </w:pPr>
      <w:r w:rsidRPr="00D4019B">
        <w:rPr>
          <w:rFonts w:cs="Arial"/>
          <w:sz w:val="24"/>
        </w:rPr>
        <w:t>Seeing or hearing the ill-treatment of another</w:t>
      </w:r>
    </w:p>
    <w:p w14:paraId="057E8A24" w14:textId="7F29927B" w:rsidR="005B67C5" w:rsidRPr="00D4019B" w:rsidRDefault="005B67C5">
      <w:pPr>
        <w:pStyle w:val="ListParagraph"/>
        <w:numPr>
          <w:ilvl w:val="0"/>
          <w:numId w:val="69"/>
        </w:numPr>
        <w:rPr>
          <w:rFonts w:cs="Arial"/>
          <w:sz w:val="24"/>
        </w:rPr>
      </w:pPr>
      <w:r w:rsidRPr="00D4019B">
        <w:rPr>
          <w:rFonts w:cs="Arial"/>
          <w:sz w:val="24"/>
        </w:rPr>
        <w:t xml:space="preserve">Serious bullying (including cyber-bullying), causing children frequently to feel frightened or in danger, or the exploitation or corruption of </w:t>
      </w:r>
      <w:r w:rsidR="00247D13" w:rsidRPr="00D4019B">
        <w:rPr>
          <w:rFonts w:cs="Arial"/>
          <w:sz w:val="24"/>
        </w:rPr>
        <w:t>children.</w:t>
      </w:r>
    </w:p>
    <w:p w14:paraId="62863109"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b/>
          <w:bCs/>
          <w:sz w:val="24"/>
          <w:szCs w:val="24"/>
          <w:lang w:val="en-US"/>
        </w:rPr>
        <w:t>Sexual abuse</w:t>
      </w:r>
      <w:r w:rsidRPr="0046413E">
        <w:rPr>
          <w:rFonts w:ascii="Arial" w:eastAsia="MS Mincho" w:hAnsi="Arial" w:cs="Arial"/>
          <w:sz w:val="24"/>
          <w:szCs w:val="24"/>
          <w:lang w:val="en-US"/>
        </w:rPr>
        <w:t xml:space="preserve"> involves forcing or enticing a child or young person to take part in sexual activities, not necessarily involving a high level of violence, whether or not the child is aware of what is happening. The activities may involve:</w:t>
      </w:r>
    </w:p>
    <w:p w14:paraId="3A4C7C9D" w14:textId="7E1E055B" w:rsidR="00D4019B" w:rsidRDefault="005B67C5">
      <w:pPr>
        <w:pStyle w:val="ListParagraph"/>
        <w:numPr>
          <w:ilvl w:val="0"/>
          <w:numId w:val="70"/>
        </w:numPr>
        <w:rPr>
          <w:rFonts w:cs="Arial"/>
          <w:sz w:val="24"/>
        </w:rPr>
      </w:pPr>
      <w:r w:rsidRPr="00D4019B">
        <w:rPr>
          <w:rFonts w:cs="Arial"/>
          <w:sz w:val="24"/>
        </w:rPr>
        <w:t xml:space="preserve">Physical contact, including assault by penetration (for example, rape or oral sex) or non-penetrative acts such as masturbation, kissing, rubbing and touching outside of </w:t>
      </w:r>
      <w:r w:rsidR="00247D13" w:rsidRPr="00D4019B">
        <w:rPr>
          <w:rFonts w:cs="Arial"/>
          <w:sz w:val="24"/>
        </w:rPr>
        <w:t>clothing.</w:t>
      </w:r>
    </w:p>
    <w:p w14:paraId="0B76D441" w14:textId="51AB78F7" w:rsidR="005B67C5" w:rsidRPr="00D4019B" w:rsidRDefault="005B67C5">
      <w:pPr>
        <w:pStyle w:val="ListParagraph"/>
        <w:numPr>
          <w:ilvl w:val="0"/>
          <w:numId w:val="70"/>
        </w:numPr>
        <w:rPr>
          <w:rFonts w:cs="Arial"/>
          <w:sz w:val="24"/>
        </w:rPr>
      </w:pPr>
      <w:r w:rsidRPr="00D4019B">
        <w:rPr>
          <w:rFonts w:cs="Arial"/>
          <w:sz w:val="24"/>
        </w:rP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68B9869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Sexual abuse is not solely perpetrated by adult males. Women can also commit acts of sexual abuse, as can other children.</w:t>
      </w:r>
    </w:p>
    <w:p w14:paraId="306E66C4"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b/>
          <w:sz w:val="24"/>
          <w:szCs w:val="24"/>
          <w:lang w:val="en-US"/>
        </w:rPr>
        <w:t>Neglect</w:t>
      </w:r>
      <w:r w:rsidRPr="0046413E">
        <w:rPr>
          <w:rFonts w:ascii="Arial" w:eastAsia="MS Mincho" w:hAnsi="Arial" w:cs="Arial"/>
          <w:sz w:val="24"/>
          <w:szCs w:val="24"/>
          <w:lang w:val="en-US"/>
        </w:rP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1669415A"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Once a child is born, neglect may involve a parent or carer failing to:</w:t>
      </w:r>
    </w:p>
    <w:p w14:paraId="5AF4DD0E" w14:textId="77777777" w:rsidR="00D4019B" w:rsidRDefault="005B67C5">
      <w:pPr>
        <w:pStyle w:val="ListParagraph"/>
        <w:numPr>
          <w:ilvl w:val="0"/>
          <w:numId w:val="71"/>
        </w:numPr>
        <w:rPr>
          <w:rFonts w:cs="Arial"/>
          <w:sz w:val="24"/>
        </w:rPr>
      </w:pPr>
      <w:r w:rsidRPr="00D4019B">
        <w:rPr>
          <w:rFonts w:cs="Arial"/>
          <w:sz w:val="24"/>
        </w:rPr>
        <w:t>Provide adequate food, clothing and shelter (including exclusion from home or abandonment)</w:t>
      </w:r>
    </w:p>
    <w:p w14:paraId="52B06E6B" w14:textId="0DE3E392" w:rsidR="00D4019B" w:rsidRDefault="005B67C5">
      <w:pPr>
        <w:pStyle w:val="ListParagraph"/>
        <w:numPr>
          <w:ilvl w:val="0"/>
          <w:numId w:val="71"/>
        </w:numPr>
        <w:rPr>
          <w:rFonts w:cs="Arial"/>
          <w:sz w:val="24"/>
        </w:rPr>
      </w:pPr>
      <w:r w:rsidRPr="00D4019B">
        <w:rPr>
          <w:rFonts w:cs="Arial"/>
          <w:sz w:val="24"/>
        </w:rPr>
        <w:t xml:space="preserve">Protect a child from physical and emotional harm or </w:t>
      </w:r>
      <w:r w:rsidR="00247D13" w:rsidRPr="00D4019B">
        <w:rPr>
          <w:rFonts w:cs="Arial"/>
          <w:sz w:val="24"/>
        </w:rPr>
        <w:t>danger.</w:t>
      </w:r>
    </w:p>
    <w:p w14:paraId="03AD062F" w14:textId="1F123743" w:rsidR="00D4019B" w:rsidRDefault="005B67C5">
      <w:pPr>
        <w:pStyle w:val="ListParagraph"/>
        <w:numPr>
          <w:ilvl w:val="0"/>
          <w:numId w:val="71"/>
        </w:numPr>
        <w:rPr>
          <w:rFonts w:cs="Arial"/>
          <w:sz w:val="24"/>
        </w:rPr>
      </w:pPr>
      <w:r w:rsidRPr="00D4019B">
        <w:rPr>
          <w:rFonts w:cs="Arial"/>
          <w:sz w:val="24"/>
        </w:rPr>
        <w:t xml:space="preserve">Ensure adequate supervision (including the use of inadequate </w:t>
      </w:r>
      <w:r w:rsidR="00247D13" w:rsidRPr="00D4019B">
        <w:rPr>
          <w:rFonts w:cs="Arial"/>
          <w:sz w:val="24"/>
        </w:rPr>
        <w:t>caregivers</w:t>
      </w:r>
      <w:r w:rsidRPr="00D4019B">
        <w:rPr>
          <w:rFonts w:cs="Arial"/>
          <w:sz w:val="24"/>
        </w:rPr>
        <w:t>)</w:t>
      </w:r>
    </w:p>
    <w:p w14:paraId="3EFCCBA3" w14:textId="1296DEAB" w:rsidR="005B67C5" w:rsidRPr="00D4019B" w:rsidRDefault="005B67C5">
      <w:pPr>
        <w:pStyle w:val="ListParagraph"/>
        <w:numPr>
          <w:ilvl w:val="0"/>
          <w:numId w:val="71"/>
        </w:numPr>
        <w:rPr>
          <w:rFonts w:cs="Arial"/>
          <w:sz w:val="24"/>
        </w:rPr>
      </w:pPr>
      <w:r w:rsidRPr="00D4019B">
        <w:rPr>
          <w:rFonts w:cs="Arial"/>
          <w:sz w:val="24"/>
        </w:rPr>
        <w:t xml:space="preserve">Ensure access to appropriate medical care or </w:t>
      </w:r>
      <w:r w:rsidR="00247D13" w:rsidRPr="00D4019B">
        <w:rPr>
          <w:rFonts w:cs="Arial"/>
          <w:sz w:val="24"/>
        </w:rPr>
        <w:t>treatment.</w:t>
      </w:r>
    </w:p>
    <w:p w14:paraId="031CF14E" w14:textId="77777777" w:rsidR="005B67C5"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It may also include neglect of, or unresponsiveness to, a child’s basic emotional needs.</w:t>
      </w:r>
    </w:p>
    <w:p w14:paraId="54D1B012" w14:textId="299DDA3D" w:rsidR="00167FC5" w:rsidRPr="0046413E" w:rsidRDefault="00DA1D3D" w:rsidP="00AE410A">
      <w:pPr>
        <w:spacing w:after="120" w:line="240" w:lineRule="auto"/>
        <w:rPr>
          <w:rFonts w:ascii="Arial" w:eastAsia="MS Gothic" w:hAnsi="Arial" w:cs="Arial"/>
          <w:b/>
          <w:bCs/>
          <w:color w:val="7F7F7F"/>
          <w:sz w:val="24"/>
          <w:szCs w:val="24"/>
          <w:lang w:val="en-US"/>
        </w:rPr>
      </w:pPr>
      <w:r w:rsidRPr="00DA1D3D">
        <w:rPr>
          <w:rFonts w:ascii="Arial" w:eastAsia="MS Mincho" w:hAnsi="Arial" w:cs="Arial"/>
          <w:b/>
          <w:bCs/>
          <w:sz w:val="24"/>
          <w:szCs w:val="24"/>
          <w:lang w:val="en-US"/>
        </w:rPr>
        <w:t>Abuse may also include a child causing harm to an adult, including child-to-parent or child-to-caregiver abuse.</w:t>
      </w:r>
    </w:p>
    <w:p w14:paraId="50D2A0DB" w14:textId="535FD2BB" w:rsidR="00D4019B" w:rsidRPr="00D4019B" w:rsidRDefault="005B67C5" w:rsidP="00D4019B">
      <w:pPr>
        <w:keepNext/>
        <w:keepLines/>
        <w:spacing w:before="120" w:after="120"/>
        <w:jc w:val="center"/>
        <w:outlineLvl w:val="2"/>
        <w:rPr>
          <w:rFonts w:ascii="Arial" w:eastAsia="MS Gothic" w:hAnsi="Arial" w:cs="Arial"/>
          <w:b/>
          <w:bCs/>
          <w:sz w:val="27"/>
          <w:szCs w:val="27"/>
          <w:lang w:val="en-US"/>
        </w:rPr>
      </w:pPr>
      <w:r w:rsidRPr="0046413E">
        <w:rPr>
          <w:rFonts w:ascii="Arial" w:eastAsia="MS Gothic" w:hAnsi="Arial" w:cs="Arial"/>
          <w:b/>
          <w:bCs/>
          <w:color w:val="7F7F7F"/>
          <w:sz w:val="24"/>
          <w:szCs w:val="24"/>
          <w:lang w:val="en-US"/>
        </w:rPr>
        <w:br w:type="page"/>
      </w:r>
      <w:bookmarkStart w:id="22" w:name="_Toc106271490"/>
      <w:r w:rsidR="00D4019B" w:rsidRPr="00D4019B">
        <w:rPr>
          <w:rFonts w:ascii="Arial" w:eastAsia="MS Gothic" w:hAnsi="Arial" w:cs="Arial"/>
          <w:b/>
          <w:bCs/>
          <w:sz w:val="27"/>
          <w:szCs w:val="27"/>
          <w:lang w:val="en-US"/>
        </w:rPr>
        <w:lastRenderedPageBreak/>
        <w:t xml:space="preserve">Appendix </w:t>
      </w:r>
      <w:r w:rsidR="00A159DE">
        <w:rPr>
          <w:rFonts w:ascii="Arial" w:eastAsia="MS Gothic" w:hAnsi="Arial" w:cs="Arial"/>
          <w:b/>
          <w:bCs/>
          <w:sz w:val="27"/>
          <w:szCs w:val="27"/>
          <w:lang w:val="en-US"/>
        </w:rPr>
        <w:t>2</w:t>
      </w:r>
      <w:r w:rsidR="00D4019B" w:rsidRPr="00D4019B">
        <w:rPr>
          <w:rFonts w:ascii="Arial" w:eastAsia="MS Gothic" w:hAnsi="Arial" w:cs="Arial"/>
          <w:b/>
          <w:bCs/>
          <w:sz w:val="27"/>
          <w:szCs w:val="27"/>
          <w:lang w:val="en-US"/>
        </w:rPr>
        <w:t xml:space="preserve">: </w:t>
      </w:r>
      <w:r w:rsidR="00A159DE">
        <w:rPr>
          <w:rFonts w:ascii="Arial" w:eastAsia="MS Gothic" w:hAnsi="Arial" w:cs="Arial"/>
          <w:b/>
          <w:bCs/>
          <w:sz w:val="27"/>
          <w:szCs w:val="27"/>
          <w:lang w:val="en-US"/>
        </w:rPr>
        <w:t xml:space="preserve">Safer recruitment and DBS checks </w:t>
      </w:r>
    </w:p>
    <w:bookmarkEnd w:id="22"/>
    <w:p w14:paraId="1532FE11" w14:textId="76480CFA"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Recruitment and selection process</w:t>
      </w:r>
    </w:p>
    <w:p w14:paraId="7FB3082C" w14:textId="06D0675B" w:rsidR="005B67C5" w:rsidRPr="0046413E" w:rsidRDefault="00C32718" w:rsidP="005B67C5">
      <w:pPr>
        <w:spacing w:after="120" w:line="240" w:lineRule="auto"/>
        <w:rPr>
          <w:rFonts w:ascii="Arial" w:eastAsia="MS Mincho" w:hAnsi="Arial" w:cs="Arial"/>
          <w:sz w:val="24"/>
          <w:szCs w:val="24"/>
          <w:lang w:val="en-US"/>
        </w:rPr>
      </w:pPr>
      <w:r>
        <w:rPr>
          <w:rFonts w:ascii="Arial" w:eastAsia="MS Mincho" w:hAnsi="Arial" w:cs="Arial"/>
          <w:sz w:val="24"/>
          <w:szCs w:val="24"/>
          <w:lang w:val="en-US"/>
        </w:rPr>
        <w:t xml:space="preserve">The Trust is fully compliant with the steps outlined </w:t>
      </w:r>
      <w:r w:rsidR="005C1052">
        <w:rPr>
          <w:rFonts w:ascii="Arial" w:eastAsia="MS Mincho" w:hAnsi="Arial" w:cs="Arial"/>
          <w:sz w:val="24"/>
          <w:szCs w:val="24"/>
          <w:lang w:val="en-US"/>
        </w:rPr>
        <w:t>in</w:t>
      </w:r>
      <w:r>
        <w:rPr>
          <w:rFonts w:ascii="Arial" w:eastAsia="MS Mincho" w:hAnsi="Arial" w:cs="Arial"/>
          <w:sz w:val="24"/>
          <w:szCs w:val="24"/>
          <w:lang w:val="en-US"/>
        </w:rPr>
        <w:t xml:space="preserve"> part 3 of Keeping Children Safe in Education.  Below is a</w:t>
      </w:r>
      <w:r w:rsidR="005E579C">
        <w:rPr>
          <w:rFonts w:ascii="Arial" w:eastAsia="MS Mincho" w:hAnsi="Arial" w:cs="Arial"/>
          <w:sz w:val="24"/>
          <w:szCs w:val="24"/>
          <w:lang w:val="en-US"/>
        </w:rPr>
        <w:t xml:space="preserve"> brief</w:t>
      </w:r>
      <w:r>
        <w:rPr>
          <w:rFonts w:ascii="Arial" w:eastAsia="MS Mincho" w:hAnsi="Arial" w:cs="Arial"/>
          <w:sz w:val="24"/>
          <w:szCs w:val="24"/>
          <w:lang w:val="en-US"/>
        </w:rPr>
        <w:t xml:space="preserve"> outline of the steps taken during </w:t>
      </w:r>
      <w:r w:rsidR="005E579C">
        <w:rPr>
          <w:rFonts w:ascii="Arial" w:eastAsia="MS Mincho" w:hAnsi="Arial" w:cs="Arial"/>
          <w:sz w:val="24"/>
          <w:szCs w:val="24"/>
          <w:lang w:val="en-US"/>
        </w:rPr>
        <w:t>recruitment</w:t>
      </w:r>
      <w:r>
        <w:rPr>
          <w:rFonts w:ascii="Arial" w:eastAsia="MS Mincho" w:hAnsi="Arial" w:cs="Arial"/>
          <w:sz w:val="24"/>
          <w:szCs w:val="24"/>
          <w:lang w:val="en-US"/>
        </w:rPr>
        <w:t xml:space="preserve"> to ensure the safety of all</w:t>
      </w:r>
      <w:r w:rsidR="005E579C">
        <w:rPr>
          <w:rFonts w:ascii="Arial" w:eastAsia="MS Mincho" w:hAnsi="Arial" w:cs="Arial"/>
          <w:sz w:val="24"/>
          <w:szCs w:val="24"/>
          <w:lang w:val="en-US"/>
        </w:rPr>
        <w:t xml:space="preserve">. Please refer to the Trust’s Recruitment Policy and Procedure for additional information. </w:t>
      </w:r>
      <w:r w:rsidR="005B67C5" w:rsidRPr="0046413E">
        <w:rPr>
          <w:rFonts w:ascii="Arial" w:eastAsia="MS Mincho" w:hAnsi="Arial" w:cs="Arial"/>
          <w:sz w:val="24"/>
          <w:szCs w:val="24"/>
          <w:lang w:val="en-US"/>
        </w:rPr>
        <w:t>To make sure we recruit suitable people, we will ensure that those involved in the recruitment and employment of staff to work with children have received appropriate safer recruitment training.</w:t>
      </w:r>
    </w:p>
    <w:p w14:paraId="124D8104"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have put the following steps in place during our recruitment and selection process to ensure we are committed to safeguarding and promoting the welfare of children. </w:t>
      </w:r>
    </w:p>
    <w:p w14:paraId="425B21D6"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Advertising</w:t>
      </w:r>
    </w:p>
    <w:p w14:paraId="3D2DEF1A"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When advertising roles, we will make clear:</w:t>
      </w:r>
    </w:p>
    <w:p w14:paraId="77A0836C" w14:textId="3A412165" w:rsidR="00C32718" w:rsidRDefault="005B67C5">
      <w:pPr>
        <w:pStyle w:val="ListParagraph"/>
        <w:numPr>
          <w:ilvl w:val="0"/>
          <w:numId w:val="72"/>
        </w:numPr>
        <w:rPr>
          <w:rFonts w:cs="Arial"/>
          <w:sz w:val="24"/>
        </w:rPr>
      </w:pPr>
      <w:r w:rsidRPr="00C32718">
        <w:rPr>
          <w:rFonts w:cs="Arial"/>
          <w:sz w:val="24"/>
        </w:rPr>
        <w:t xml:space="preserve">Our school’s commitment to safeguarding and promoting the welfare of </w:t>
      </w:r>
      <w:r w:rsidR="00247D13" w:rsidRPr="00C32718">
        <w:rPr>
          <w:rFonts w:cs="Arial"/>
          <w:sz w:val="24"/>
        </w:rPr>
        <w:t>children.</w:t>
      </w:r>
    </w:p>
    <w:p w14:paraId="7AFB689B" w14:textId="6EB23C68" w:rsidR="00C32718" w:rsidRDefault="005B67C5">
      <w:pPr>
        <w:pStyle w:val="ListParagraph"/>
        <w:numPr>
          <w:ilvl w:val="0"/>
          <w:numId w:val="72"/>
        </w:numPr>
        <w:rPr>
          <w:rFonts w:cs="Arial"/>
          <w:sz w:val="24"/>
        </w:rPr>
      </w:pPr>
      <w:r w:rsidRPr="00C32718">
        <w:rPr>
          <w:rFonts w:cs="Arial"/>
          <w:sz w:val="24"/>
        </w:rPr>
        <w:t xml:space="preserve">That safeguarding checks will be </w:t>
      </w:r>
      <w:r w:rsidR="00247D13" w:rsidRPr="00C32718">
        <w:rPr>
          <w:rFonts w:cs="Arial"/>
          <w:sz w:val="24"/>
        </w:rPr>
        <w:t>undertaken</w:t>
      </w:r>
      <w:r w:rsidR="003C2979">
        <w:rPr>
          <w:rFonts w:cs="Arial"/>
          <w:sz w:val="24"/>
        </w:rPr>
        <w:t xml:space="preserve">, including online checks. </w:t>
      </w:r>
    </w:p>
    <w:p w14:paraId="6ECB9BC2" w14:textId="445374FA" w:rsidR="00C32718" w:rsidRDefault="005B67C5">
      <w:pPr>
        <w:pStyle w:val="ListParagraph"/>
        <w:numPr>
          <w:ilvl w:val="0"/>
          <w:numId w:val="72"/>
        </w:numPr>
        <w:rPr>
          <w:rFonts w:cs="Arial"/>
          <w:sz w:val="24"/>
        </w:rPr>
      </w:pPr>
      <w:r w:rsidRPr="00C32718">
        <w:rPr>
          <w:rFonts w:cs="Arial"/>
          <w:sz w:val="24"/>
        </w:rPr>
        <w:t xml:space="preserve">The safeguarding requirements and responsibilities of the role, such as the extent to which the role will involve contact with </w:t>
      </w:r>
      <w:r w:rsidR="00247D13" w:rsidRPr="00C32718">
        <w:rPr>
          <w:rFonts w:cs="Arial"/>
          <w:sz w:val="24"/>
        </w:rPr>
        <w:t>children.</w:t>
      </w:r>
    </w:p>
    <w:p w14:paraId="212C5472" w14:textId="17056CF0" w:rsidR="005B67C5" w:rsidRPr="00C32718" w:rsidRDefault="005B67C5">
      <w:pPr>
        <w:pStyle w:val="ListParagraph"/>
        <w:numPr>
          <w:ilvl w:val="0"/>
          <w:numId w:val="72"/>
        </w:numPr>
        <w:rPr>
          <w:rFonts w:cs="Arial"/>
          <w:sz w:val="24"/>
        </w:rPr>
      </w:pPr>
      <w:r w:rsidRPr="00C32718">
        <w:rPr>
          <w:rFonts w:cs="Arial"/>
          <w:sz w:val="24"/>
        </w:rPr>
        <w:t xml:space="preserve">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w:t>
      </w:r>
      <w:r w:rsidR="00247D13" w:rsidRPr="00C32718">
        <w:rPr>
          <w:rFonts w:cs="Arial"/>
          <w:sz w:val="24"/>
        </w:rPr>
        <w:t>account.</w:t>
      </w:r>
    </w:p>
    <w:p w14:paraId="3CB06FCF"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Application forms</w:t>
      </w:r>
    </w:p>
    <w:p w14:paraId="57BE1C3C"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Our application forms will:</w:t>
      </w:r>
    </w:p>
    <w:p w14:paraId="0DC31A31" w14:textId="77777777" w:rsidR="00C32718" w:rsidRDefault="005B67C5">
      <w:pPr>
        <w:pStyle w:val="ListParagraph"/>
        <w:numPr>
          <w:ilvl w:val="0"/>
          <w:numId w:val="73"/>
        </w:numPr>
        <w:rPr>
          <w:rFonts w:cs="Arial"/>
          <w:sz w:val="24"/>
        </w:rPr>
      </w:pPr>
      <w:r w:rsidRPr="00C32718">
        <w:rPr>
          <w:rFonts w:cs="Arial"/>
          <w:sz w:val="24"/>
        </w:rPr>
        <w:t>Include a statement saying that it is an offence to apply for the role if an applicant is barred from engaging in regulated activity relevant to children (where the role involves this type of regulated activity)</w:t>
      </w:r>
    </w:p>
    <w:p w14:paraId="5286DA8B" w14:textId="7555292D" w:rsidR="005B67C5" w:rsidRPr="00C32718" w:rsidRDefault="005B67C5">
      <w:pPr>
        <w:pStyle w:val="ListParagraph"/>
        <w:numPr>
          <w:ilvl w:val="0"/>
          <w:numId w:val="73"/>
        </w:numPr>
        <w:rPr>
          <w:rFonts w:cs="Arial"/>
          <w:sz w:val="24"/>
        </w:rPr>
      </w:pPr>
      <w:r w:rsidRPr="00C32718">
        <w:rPr>
          <w:rFonts w:cs="Arial"/>
          <w:sz w:val="24"/>
        </w:rPr>
        <w:t>Include a copy of, or link to, our child protection and safeguarding policy and our policy on the employment of ex-</w:t>
      </w:r>
      <w:r w:rsidR="00247D13" w:rsidRPr="00C32718">
        <w:rPr>
          <w:rFonts w:cs="Arial"/>
          <w:sz w:val="24"/>
        </w:rPr>
        <w:t>offenders.</w:t>
      </w:r>
    </w:p>
    <w:p w14:paraId="1A7ADACB"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Shortlisting</w:t>
      </w:r>
    </w:p>
    <w:p w14:paraId="76285E7B"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Our shortlisting process will involve at least 2 people and will:</w:t>
      </w:r>
    </w:p>
    <w:p w14:paraId="409956D4" w14:textId="672ACC8B" w:rsidR="00C32718" w:rsidRDefault="005B67C5">
      <w:pPr>
        <w:pStyle w:val="ListParagraph"/>
        <w:numPr>
          <w:ilvl w:val="0"/>
          <w:numId w:val="74"/>
        </w:numPr>
        <w:rPr>
          <w:rFonts w:cs="Arial"/>
          <w:sz w:val="24"/>
        </w:rPr>
      </w:pPr>
      <w:r w:rsidRPr="00C32718">
        <w:rPr>
          <w:rFonts w:cs="Arial"/>
          <w:sz w:val="24"/>
        </w:rPr>
        <w:t xml:space="preserve">Consider any inconsistencies and look for gaps in employment and reasons given for </w:t>
      </w:r>
      <w:r w:rsidR="00247D13" w:rsidRPr="00C32718">
        <w:rPr>
          <w:rFonts w:cs="Arial"/>
          <w:sz w:val="24"/>
        </w:rPr>
        <w:t>them.</w:t>
      </w:r>
    </w:p>
    <w:p w14:paraId="54A99E59" w14:textId="65AC24FE" w:rsidR="005B67C5" w:rsidRPr="00C32718" w:rsidRDefault="005B67C5">
      <w:pPr>
        <w:pStyle w:val="ListParagraph"/>
        <w:numPr>
          <w:ilvl w:val="0"/>
          <w:numId w:val="74"/>
        </w:numPr>
        <w:rPr>
          <w:rFonts w:cs="Arial"/>
          <w:sz w:val="24"/>
        </w:rPr>
      </w:pPr>
      <w:r w:rsidRPr="00C32718">
        <w:rPr>
          <w:rFonts w:cs="Arial"/>
          <w:sz w:val="24"/>
        </w:rPr>
        <w:t xml:space="preserve">Explore all potential </w:t>
      </w:r>
      <w:r w:rsidR="00247D13" w:rsidRPr="00C32718">
        <w:rPr>
          <w:rFonts w:cs="Arial"/>
          <w:sz w:val="24"/>
        </w:rPr>
        <w:t>concerns.</w:t>
      </w:r>
    </w:p>
    <w:p w14:paraId="0A2CAD7A"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Once we have shortlisted candidates, we will ask shortlisted candidates to:</w:t>
      </w:r>
    </w:p>
    <w:p w14:paraId="5FDE7CE7" w14:textId="3B5777E8" w:rsidR="00C32718" w:rsidRDefault="005B67C5">
      <w:pPr>
        <w:pStyle w:val="ListParagraph"/>
        <w:numPr>
          <w:ilvl w:val="0"/>
          <w:numId w:val="75"/>
        </w:numPr>
        <w:rPr>
          <w:rFonts w:cs="Arial"/>
          <w:sz w:val="24"/>
        </w:rPr>
      </w:pPr>
      <w:r w:rsidRPr="00C32718">
        <w:rPr>
          <w:rFonts w:cs="Arial"/>
          <w:sz w:val="24"/>
        </w:rPr>
        <w:t xml:space="preserve">Complete a self-declaration of their criminal record or any information that would make them unsuitable to work with children, so that they have the opportunity to share relevant information and discuss it at </w:t>
      </w:r>
      <w:r w:rsidR="00EA2D18" w:rsidRPr="00C32718">
        <w:rPr>
          <w:rFonts w:cs="Arial"/>
          <w:sz w:val="24"/>
        </w:rPr>
        <w:t>the interview</w:t>
      </w:r>
      <w:r w:rsidRPr="00C32718">
        <w:rPr>
          <w:rFonts w:cs="Arial"/>
          <w:sz w:val="24"/>
        </w:rPr>
        <w:t xml:space="preserve"> stage. The information we will ask for includes:</w:t>
      </w:r>
    </w:p>
    <w:p w14:paraId="18516243" w14:textId="77777777" w:rsidR="00C32718" w:rsidRDefault="005B67C5">
      <w:pPr>
        <w:pStyle w:val="ListParagraph"/>
        <w:numPr>
          <w:ilvl w:val="1"/>
          <w:numId w:val="75"/>
        </w:numPr>
        <w:rPr>
          <w:rFonts w:cs="Arial"/>
          <w:sz w:val="24"/>
        </w:rPr>
      </w:pPr>
      <w:r w:rsidRPr="00C32718">
        <w:rPr>
          <w:rFonts w:cs="Arial"/>
          <w:sz w:val="24"/>
        </w:rPr>
        <w:t>If they have a criminal history</w:t>
      </w:r>
    </w:p>
    <w:p w14:paraId="3347DCDC" w14:textId="77777777" w:rsidR="00C32718" w:rsidRDefault="005B67C5">
      <w:pPr>
        <w:pStyle w:val="ListParagraph"/>
        <w:numPr>
          <w:ilvl w:val="1"/>
          <w:numId w:val="75"/>
        </w:numPr>
        <w:rPr>
          <w:rFonts w:cs="Arial"/>
          <w:sz w:val="24"/>
        </w:rPr>
      </w:pPr>
      <w:r w:rsidRPr="00C32718">
        <w:rPr>
          <w:rFonts w:cs="Arial"/>
          <w:sz w:val="24"/>
        </w:rPr>
        <w:t>Whether they are included on the barred list</w:t>
      </w:r>
    </w:p>
    <w:p w14:paraId="3DC44F19" w14:textId="77777777" w:rsidR="00C32718" w:rsidRDefault="005B67C5">
      <w:pPr>
        <w:pStyle w:val="ListParagraph"/>
        <w:numPr>
          <w:ilvl w:val="1"/>
          <w:numId w:val="75"/>
        </w:numPr>
        <w:rPr>
          <w:rFonts w:cs="Arial"/>
          <w:sz w:val="24"/>
        </w:rPr>
      </w:pPr>
      <w:r w:rsidRPr="00C32718">
        <w:rPr>
          <w:rFonts w:cs="Arial"/>
          <w:sz w:val="24"/>
        </w:rPr>
        <w:t>Whether they are prohibited from teaching</w:t>
      </w:r>
    </w:p>
    <w:p w14:paraId="39711A88" w14:textId="77777777" w:rsidR="00C32718" w:rsidRDefault="005B67C5">
      <w:pPr>
        <w:pStyle w:val="ListParagraph"/>
        <w:numPr>
          <w:ilvl w:val="1"/>
          <w:numId w:val="75"/>
        </w:numPr>
        <w:rPr>
          <w:rFonts w:cs="Arial"/>
          <w:sz w:val="24"/>
        </w:rPr>
      </w:pPr>
      <w:r w:rsidRPr="00C32718">
        <w:rPr>
          <w:rFonts w:cs="Arial"/>
          <w:sz w:val="24"/>
        </w:rPr>
        <w:t>Information about any criminal offences committed in any country in line with the law as applicable in England and Wales</w:t>
      </w:r>
    </w:p>
    <w:p w14:paraId="566FBB34" w14:textId="77777777" w:rsidR="00C32718" w:rsidRDefault="005B67C5">
      <w:pPr>
        <w:pStyle w:val="ListParagraph"/>
        <w:numPr>
          <w:ilvl w:val="1"/>
          <w:numId w:val="75"/>
        </w:numPr>
        <w:rPr>
          <w:rFonts w:cs="Arial"/>
          <w:sz w:val="24"/>
        </w:rPr>
      </w:pPr>
      <w:r w:rsidRPr="00C32718">
        <w:rPr>
          <w:rFonts w:cs="Arial"/>
          <w:sz w:val="24"/>
        </w:rPr>
        <w:t xml:space="preserve">Any relevant overseas information </w:t>
      </w:r>
    </w:p>
    <w:p w14:paraId="43FB261A" w14:textId="2C35EB74" w:rsidR="005B67C5" w:rsidRPr="00C32718" w:rsidRDefault="005B67C5">
      <w:pPr>
        <w:pStyle w:val="ListParagraph"/>
        <w:numPr>
          <w:ilvl w:val="1"/>
          <w:numId w:val="75"/>
        </w:numPr>
        <w:rPr>
          <w:rFonts w:cs="Arial"/>
          <w:sz w:val="24"/>
        </w:rPr>
      </w:pPr>
      <w:r w:rsidRPr="00C32718">
        <w:rPr>
          <w:rFonts w:cs="Arial"/>
          <w:sz w:val="24"/>
        </w:rPr>
        <w:t xml:space="preserve">Sign a declaration confirming the information they have provided is </w:t>
      </w:r>
      <w:r w:rsidR="00247D13" w:rsidRPr="00C32718">
        <w:rPr>
          <w:rFonts w:cs="Arial"/>
          <w:sz w:val="24"/>
        </w:rPr>
        <w:t>true.</w:t>
      </w:r>
    </w:p>
    <w:p w14:paraId="48291B8B" w14:textId="4E6F8EAE" w:rsidR="00C32718" w:rsidRDefault="005B67C5" w:rsidP="285293A9">
      <w:pPr>
        <w:spacing w:after="120" w:line="240" w:lineRule="auto"/>
        <w:rPr>
          <w:rFonts w:ascii="Arial" w:eastAsia="MS Mincho" w:hAnsi="Arial" w:cs="Arial"/>
          <w:sz w:val="24"/>
          <w:szCs w:val="24"/>
          <w:lang w:val="en-US"/>
        </w:rPr>
      </w:pPr>
      <w:r w:rsidRPr="285293A9">
        <w:rPr>
          <w:rFonts w:ascii="Arial" w:eastAsia="MS Mincho" w:hAnsi="Arial" w:cs="Arial"/>
          <w:sz w:val="24"/>
          <w:szCs w:val="24"/>
          <w:lang w:val="en-US"/>
        </w:rPr>
        <w:t xml:space="preserve">We will also consider carrying out an online search on shortlisted candidates to help identify any incidents or issues that are publicly available online. </w:t>
      </w:r>
    </w:p>
    <w:p w14:paraId="0FFA0FE3" w14:textId="3B550838"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Seeking references and checking employment history</w:t>
      </w:r>
    </w:p>
    <w:p w14:paraId="44BEE595" w14:textId="414A9B40" w:rsidR="005B67C5" w:rsidRPr="0046413E" w:rsidRDefault="00247D13" w:rsidP="005B67C5">
      <w:pPr>
        <w:spacing w:after="120" w:line="240" w:lineRule="auto"/>
        <w:rPr>
          <w:rFonts w:ascii="Arial" w:eastAsia="MS Mincho" w:hAnsi="Arial" w:cs="Arial"/>
          <w:sz w:val="24"/>
          <w:szCs w:val="24"/>
          <w:lang w:val="en-US"/>
        </w:rPr>
      </w:pPr>
      <w:r w:rsidRPr="285293A9">
        <w:rPr>
          <w:rFonts w:ascii="Arial" w:eastAsia="MS Mincho" w:hAnsi="Arial" w:cs="Arial"/>
          <w:sz w:val="24"/>
          <w:szCs w:val="24"/>
          <w:lang w:val="en-US"/>
        </w:rPr>
        <w:lastRenderedPageBreak/>
        <w:t>When</w:t>
      </w:r>
      <w:r w:rsidR="005B67C5" w:rsidRPr="285293A9">
        <w:rPr>
          <w:rFonts w:ascii="Arial" w:eastAsia="MS Mincho" w:hAnsi="Arial" w:cs="Arial"/>
          <w:sz w:val="24"/>
          <w:szCs w:val="24"/>
          <w:lang w:val="en-US"/>
        </w:rPr>
        <w:t xml:space="preserve"> seeking </w:t>
      </w:r>
      <w:r w:rsidRPr="285293A9">
        <w:rPr>
          <w:rFonts w:ascii="Arial" w:eastAsia="MS Mincho" w:hAnsi="Arial" w:cs="Arial"/>
          <w:sz w:val="24"/>
          <w:szCs w:val="24"/>
          <w:lang w:val="en-US"/>
        </w:rPr>
        <w:t>references,</w:t>
      </w:r>
      <w:r w:rsidR="005B67C5" w:rsidRPr="285293A9">
        <w:rPr>
          <w:rFonts w:ascii="Arial" w:eastAsia="MS Mincho" w:hAnsi="Arial" w:cs="Arial"/>
          <w:sz w:val="24"/>
          <w:szCs w:val="24"/>
          <w:lang w:val="en-US"/>
        </w:rPr>
        <w:t xml:space="preserve"> we will:</w:t>
      </w:r>
    </w:p>
    <w:p w14:paraId="0F501DB9" w14:textId="77777777" w:rsidR="00C32718" w:rsidRDefault="005B67C5">
      <w:pPr>
        <w:pStyle w:val="ListParagraph"/>
        <w:numPr>
          <w:ilvl w:val="0"/>
          <w:numId w:val="76"/>
        </w:numPr>
        <w:rPr>
          <w:rFonts w:cs="Arial"/>
          <w:sz w:val="24"/>
        </w:rPr>
      </w:pPr>
      <w:r w:rsidRPr="00C32718">
        <w:rPr>
          <w:rFonts w:cs="Arial"/>
          <w:sz w:val="24"/>
        </w:rPr>
        <w:t xml:space="preserve">Not accept open references </w:t>
      </w:r>
    </w:p>
    <w:p w14:paraId="4A30DB05" w14:textId="2AFFE3EC" w:rsidR="005E579C" w:rsidRDefault="005B67C5">
      <w:pPr>
        <w:pStyle w:val="ListParagraph"/>
        <w:numPr>
          <w:ilvl w:val="0"/>
          <w:numId w:val="76"/>
        </w:numPr>
        <w:rPr>
          <w:rFonts w:cs="Arial"/>
          <w:sz w:val="24"/>
        </w:rPr>
      </w:pPr>
      <w:r w:rsidRPr="00C32718">
        <w:rPr>
          <w:rFonts w:cs="Arial"/>
          <w:sz w:val="24"/>
        </w:rPr>
        <w:t xml:space="preserve">Liaise directly with referees and verify any information contained within references with the </w:t>
      </w:r>
      <w:r w:rsidR="00247D13" w:rsidRPr="00C32718">
        <w:rPr>
          <w:rFonts w:cs="Arial"/>
          <w:sz w:val="24"/>
        </w:rPr>
        <w:t>referees.</w:t>
      </w:r>
    </w:p>
    <w:p w14:paraId="6C3C97A0" w14:textId="53A65065" w:rsidR="005E579C" w:rsidRDefault="005B67C5">
      <w:pPr>
        <w:pStyle w:val="ListParagraph"/>
        <w:numPr>
          <w:ilvl w:val="0"/>
          <w:numId w:val="76"/>
        </w:numPr>
        <w:rPr>
          <w:rFonts w:cs="Arial"/>
          <w:sz w:val="24"/>
        </w:rPr>
      </w:pPr>
      <w:r w:rsidRPr="005E579C">
        <w:rPr>
          <w:rFonts w:cs="Arial"/>
          <w:sz w:val="24"/>
        </w:rPr>
        <w:t xml:space="preserve">Ensure any references are from the candidate’s current employer and completed by a senior person. Where the referee is school based, we will ask for the reference to be confirmed by the headteacher/principal as accurate in respect to disciplinary </w:t>
      </w:r>
      <w:r w:rsidR="00247D13" w:rsidRPr="005E579C">
        <w:rPr>
          <w:rFonts w:cs="Arial"/>
          <w:sz w:val="24"/>
        </w:rPr>
        <w:t>investigations.</w:t>
      </w:r>
    </w:p>
    <w:p w14:paraId="705FA345" w14:textId="000E1628" w:rsidR="005E579C" w:rsidRDefault="005B67C5">
      <w:pPr>
        <w:pStyle w:val="ListParagraph"/>
        <w:numPr>
          <w:ilvl w:val="0"/>
          <w:numId w:val="76"/>
        </w:numPr>
        <w:rPr>
          <w:rFonts w:cs="Arial"/>
          <w:sz w:val="24"/>
        </w:rPr>
      </w:pPr>
      <w:r w:rsidRPr="005E579C">
        <w:rPr>
          <w:rFonts w:cs="Arial"/>
          <w:sz w:val="24"/>
        </w:rPr>
        <w:t xml:space="preserve">Obtain verification of the candidate’s most recent relevant period of employment if they are not currently </w:t>
      </w:r>
      <w:r w:rsidR="00247D13" w:rsidRPr="005E579C">
        <w:rPr>
          <w:rFonts w:cs="Arial"/>
          <w:sz w:val="24"/>
        </w:rPr>
        <w:t>employed.</w:t>
      </w:r>
    </w:p>
    <w:p w14:paraId="5DA241E8" w14:textId="660D6587" w:rsidR="005E579C" w:rsidRDefault="005B67C5">
      <w:pPr>
        <w:pStyle w:val="ListParagraph"/>
        <w:numPr>
          <w:ilvl w:val="0"/>
          <w:numId w:val="76"/>
        </w:numPr>
        <w:rPr>
          <w:rFonts w:cs="Arial"/>
          <w:sz w:val="24"/>
        </w:rPr>
      </w:pPr>
      <w:r w:rsidRPr="005E579C">
        <w:rPr>
          <w:rFonts w:cs="Arial"/>
          <w:sz w:val="24"/>
        </w:rPr>
        <w:t xml:space="preserve">Secure a reference from the relevant employer from the last time the candidate worked with children if they are not currently working with </w:t>
      </w:r>
      <w:r w:rsidR="00247D13" w:rsidRPr="005E579C">
        <w:rPr>
          <w:rFonts w:cs="Arial"/>
          <w:sz w:val="24"/>
        </w:rPr>
        <w:t>children.</w:t>
      </w:r>
    </w:p>
    <w:p w14:paraId="6943CC81" w14:textId="181F3E45" w:rsidR="005E579C" w:rsidRDefault="005B67C5">
      <w:pPr>
        <w:pStyle w:val="ListParagraph"/>
        <w:numPr>
          <w:ilvl w:val="0"/>
          <w:numId w:val="76"/>
        </w:numPr>
        <w:rPr>
          <w:rFonts w:cs="Arial"/>
          <w:sz w:val="24"/>
        </w:rPr>
      </w:pPr>
      <w:r w:rsidRPr="005E579C">
        <w:rPr>
          <w:rFonts w:cs="Arial"/>
          <w:sz w:val="24"/>
        </w:rPr>
        <w:t xml:space="preserve">Compare the information on the application form with that in the reference and take up any inconsistencies with the </w:t>
      </w:r>
      <w:r w:rsidR="00247D13" w:rsidRPr="005E579C">
        <w:rPr>
          <w:rFonts w:cs="Arial"/>
          <w:sz w:val="24"/>
        </w:rPr>
        <w:t>candidate.</w:t>
      </w:r>
    </w:p>
    <w:p w14:paraId="525F37FF" w14:textId="7DBF58A8" w:rsidR="005B67C5" w:rsidRPr="005E579C" w:rsidRDefault="005B67C5">
      <w:pPr>
        <w:pStyle w:val="ListParagraph"/>
        <w:numPr>
          <w:ilvl w:val="0"/>
          <w:numId w:val="76"/>
        </w:numPr>
        <w:rPr>
          <w:rFonts w:cs="Arial"/>
          <w:sz w:val="24"/>
        </w:rPr>
      </w:pPr>
      <w:r w:rsidRPr="005E579C">
        <w:rPr>
          <w:rFonts w:cs="Arial"/>
          <w:sz w:val="24"/>
        </w:rPr>
        <w:t xml:space="preserve">Resolve any concerns before any appointment is </w:t>
      </w:r>
      <w:r w:rsidR="00247D13" w:rsidRPr="005E579C">
        <w:rPr>
          <w:rFonts w:cs="Arial"/>
          <w:sz w:val="24"/>
        </w:rPr>
        <w:t>confirmed.</w:t>
      </w:r>
      <w:r w:rsidRPr="005E579C">
        <w:rPr>
          <w:rFonts w:cs="Arial"/>
          <w:sz w:val="24"/>
        </w:rPr>
        <w:t xml:space="preserve">  </w:t>
      </w:r>
    </w:p>
    <w:p w14:paraId="29F41E82"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Interview and selection</w:t>
      </w:r>
    </w:p>
    <w:p w14:paraId="15433825"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When interviewing candidates, we will: </w:t>
      </w:r>
    </w:p>
    <w:p w14:paraId="2D93AF08" w14:textId="023D6FF6" w:rsidR="005E579C" w:rsidRDefault="005B67C5">
      <w:pPr>
        <w:pStyle w:val="ListParagraph"/>
        <w:numPr>
          <w:ilvl w:val="0"/>
          <w:numId w:val="77"/>
        </w:numPr>
        <w:rPr>
          <w:rFonts w:cs="Arial"/>
          <w:sz w:val="24"/>
        </w:rPr>
      </w:pPr>
      <w:r w:rsidRPr="005E579C">
        <w:rPr>
          <w:rFonts w:cs="Arial"/>
          <w:sz w:val="24"/>
        </w:rPr>
        <w:t xml:space="preserve">Probe any gaps in employment, or where the candidate has changed employment or location </w:t>
      </w:r>
      <w:r w:rsidR="00247D13" w:rsidRPr="005E579C">
        <w:rPr>
          <w:rFonts w:cs="Arial"/>
          <w:sz w:val="24"/>
        </w:rPr>
        <w:t>frequently and</w:t>
      </w:r>
      <w:r w:rsidRPr="005E579C">
        <w:rPr>
          <w:rFonts w:cs="Arial"/>
          <w:sz w:val="24"/>
        </w:rPr>
        <w:t xml:space="preserve"> ask candidates to explain </w:t>
      </w:r>
      <w:r w:rsidR="00247D13" w:rsidRPr="005E579C">
        <w:rPr>
          <w:rFonts w:cs="Arial"/>
          <w:sz w:val="24"/>
        </w:rPr>
        <w:t>this.</w:t>
      </w:r>
    </w:p>
    <w:p w14:paraId="3F409EBA" w14:textId="4888AA50" w:rsidR="005E579C" w:rsidRDefault="005B67C5">
      <w:pPr>
        <w:pStyle w:val="ListParagraph"/>
        <w:numPr>
          <w:ilvl w:val="0"/>
          <w:numId w:val="77"/>
        </w:numPr>
        <w:rPr>
          <w:rFonts w:cs="Arial"/>
          <w:sz w:val="24"/>
        </w:rPr>
      </w:pPr>
      <w:r w:rsidRPr="005E579C">
        <w:rPr>
          <w:rFonts w:cs="Arial"/>
          <w:sz w:val="24"/>
        </w:rPr>
        <w:t xml:space="preserve">Explore any potential areas of concern to determine the candidate’s suitability to work with </w:t>
      </w:r>
      <w:r w:rsidR="00247D13" w:rsidRPr="005E579C">
        <w:rPr>
          <w:rFonts w:cs="Arial"/>
          <w:sz w:val="24"/>
        </w:rPr>
        <w:t>children.</w:t>
      </w:r>
    </w:p>
    <w:p w14:paraId="41057306" w14:textId="457C7341" w:rsidR="005B67C5" w:rsidRPr="005E579C" w:rsidRDefault="005B67C5">
      <w:pPr>
        <w:pStyle w:val="ListParagraph"/>
        <w:numPr>
          <w:ilvl w:val="0"/>
          <w:numId w:val="77"/>
        </w:numPr>
        <w:rPr>
          <w:rFonts w:cs="Arial"/>
          <w:sz w:val="24"/>
        </w:rPr>
      </w:pPr>
      <w:r w:rsidRPr="005E579C">
        <w:rPr>
          <w:rFonts w:cs="Arial"/>
          <w:sz w:val="24"/>
        </w:rPr>
        <w:t xml:space="preserve">Record all information considered and decisions </w:t>
      </w:r>
      <w:r w:rsidR="00247D13" w:rsidRPr="005E579C">
        <w:rPr>
          <w:rFonts w:cs="Arial"/>
          <w:sz w:val="24"/>
        </w:rPr>
        <w:t>made.</w:t>
      </w:r>
    </w:p>
    <w:p w14:paraId="091A8F31"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Pre-appointment vetting checks</w:t>
      </w:r>
    </w:p>
    <w:p w14:paraId="5AF3EE64"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5B0D56E1"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New staff</w:t>
      </w:r>
    </w:p>
    <w:p w14:paraId="29CAECCD"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All offers of appointment will be conditional until satisfactory completion of the necessary pre-employment checks. When appointing new staff, we will:</w:t>
      </w:r>
    </w:p>
    <w:p w14:paraId="16FEEADF" w14:textId="198D52FC" w:rsidR="005E579C" w:rsidRDefault="005B67C5">
      <w:pPr>
        <w:pStyle w:val="ListParagraph"/>
        <w:numPr>
          <w:ilvl w:val="0"/>
          <w:numId w:val="78"/>
        </w:numPr>
        <w:rPr>
          <w:rFonts w:cs="Arial"/>
          <w:sz w:val="24"/>
        </w:rPr>
      </w:pPr>
      <w:r w:rsidRPr="005E579C">
        <w:rPr>
          <w:rFonts w:cs="Arial"/>
          <w:sz w:val="24"/>
        </w:rPr>
        <w:t xml:space="preserve">Verify their </w:t>
      </w:r>
      <w:r w:rsidR="00247D13" w:rsidRPr="005E579C">
        <w:rPr>
          <w:rFonts w:cs="Arial"/>
          <w:sz w:val="24"/>
        </w:rPr>
        <w:t>identity.</w:t>
      </w:r>
      <w:r w:rsidRPr="005E579C">
        <w:rPr>
          <w:rFonts w:cs="Arial"/>
          <w:sz w:val="24"/>
        </w:rPr>
        <w:t xml:space="preserve"> </w:t>
      </w:r>
    </w:p>
    <w:p w14:paraId="6FD5A20C" w14:textId="5CE2F6AE" w:rsidR="005E579C" w:rsidRDefault="005B67C5">
      <w:pPr>
        <w:pStyle w:val="ListParagraph"/>
        <w:numPr>
          <w:ilvl w:val="0"/>
          <w:numId w:val="78"/>
        </w:numPr>
        <w:rPr>
          <w:rFonts w:cs="Arial"/>
          <w:sz w:val="24"/>
        </w:rPr>
      </w:pPr>
      <w:r w:rsidRPr="005E579C">
        <w:rPr>
          <w:rFonts w:cs="Arial"/>
          <w:sz w:val="24"/>
        </w:rPr>
        <w:t xml:space="preserve">Obtain (via the applicant) an enhanced DBS certificate, including barred list information for those who will be engaging in regulated activity (see definition below). We will obtain the certificate before, or as soon as practicable after, </w:t>
      </w:r>
      <w:r w:rsidR="005C1052" w:rsidRPr="005E579C">
        <w:rPr>
          <w:rFonts w:cs="Arial"/>
          <w:sz w:val="24"/>
        </w:rPr>
        <w:t>the appointment</w:t>
      </w:r>
      <w:r w:rsidRPr="005E579C">
        <w:rPr>
          <w:rFonts w:cs="Arial"/>
          <w:sz w:val="24"/>
        </w:rPr>
        <w:t xml:space="preserve">, including when using the DBS update service. We will not keep a copy of the certificate for longer than 6 months, but when the copy is </w:t>
      </w:r>
      <w:r w:rsidR="00247D13" w:rsidRPr="005E579C">
        <w:rPr>
          <w:rFonts w:cs="Arial"/>
          <w:sz w:val="24"/>
        </w:rPr>
        <w:t>destroyed,</w:t>
      </w:r>
      <w:r w:rsidRPr="005E579C">
        <w:rPr>
          <w:rFonts w:cs="Arial"/>
          <w:sz w:val="24"/>
        </w:rPr>
        <w:t xml:space="preserve"> we may still keep a record of the fact that vetting took place, the result of the check and recruitment decision </w:t>
      </w:r>
      <w:r w:rsidR="00247D13" w:rsidRPr="005E579C">
        <w:rPr>
          <w:rFonts w:cs="Arial"/>
          <w:sz w:val="24"/>
        </w:rPr>
        <w:t>taken.</w:t>
      </w:r>
    </w:p>
    <w:p w14:paraId="4CA14CD5" w14:textId="5CB8C0AD" w:rsidR="005E579C" w:rsidRDefault="005B67C5">
      <w:pPr>
        <w:pStyle w:val="ListParagraph"/>
        <w:numPr>
          <w:ilvl w:val="0"/>
          <w:numId w:val="78"/>
        </w:numPr>
        <w:rPr>
          <w:rFonts w:cs="Arial"/>
          <w:sz w:val="24"/>
        </w:rPr>
      </w:pPr>
      <w:r w:rsidRPr="005E579C">
        <w:rPr>
          <w:rFonts w:cs="Arial"/>
          <w:sz w:val="24"/>
        </w:rPr>
        <w:t xml:space="preserve">Obtain a separate barred list check if they will start work in regulated activity before the DBS certificate is </w:t>
      </w:r>
      <w:r w:rsidR="00247D13" w:rsidRPr="005E579C">
        <w:rPr>
          <w:rFonts w:cs="Arial"/>
          <w:sz w:val="24"/>
        </w:rPr>
        <w:t>available.</w:t>
      </w:r>
    </w:p>
    <w:p w14:paraId="28599296" w14:textId="3711B986" w:rsidR="005E579C" w:rsidRDefault="005B67C5">
      <w:pPr>
        <w:pStyle w:val="ListParagraph"/>
        <w:numPr>
          <w:ilvl w:val="0"/>
          <w:numId w:val="78"/>
        </w:numPr>
        <w:rPr>
          <w:rFonts w:cs="Arial"/>
          <w:sz w:val="24"/>
        </w:rPr>
      </w:pPr>
      <w:r w:rsidRPr="005E579C">
        <w:rPr>
          <w:rFonts w:cs="Arial"/>
          <w:sz w:val="24"/>
        </w:rPr>
        <w:t xml:space="preserve">Verify their mental and physical fitness to carry out their work </w:t>
      </w:r>
      <w:r w:rsidR="00247D13" w:rsidRPr="005E579C">
        <w:rPr>
          <w:rFonts w:cs="Arial"/>
          <w:sz w:val="24"/>
        </w:rPr>
        <w:t>responsibilities.</w:t>
      </w:r>
    </w:p>
    <w:p w14:paraId="7743B385" w14:textId="56876283" w:rsidR="005E579C" w:rsidRDefault="005B67C5">
      <w:pPr>
        <w:pStyle w:val="ListParagraph"/>
        <w:numPr>
          <w:ilvl w:val="0"/>
          <w:numId w:val="78"/>
        </w:numPr>
        <w:rPr>
          <w:rFonts w:cs="Arial"/>
          <w:sz w:val="24"/>
        </w:rPr>
      </w:pPr>
      <w:r w:rsidRPr="005E579C">
        <w:rPr>
          <w:rFonts w:cs="Arial"/>
          <w:sz w:val="24"/>
        </w:rPr>
        <w:t xml:space="preserve">Verify their right to work in the UK. We will keep a copy of this verification for the duration of the member of staff’s employment and for 2 years </w:t>
      </w:r>
      <w:r w:rsidR="00247D13" w:rsidRPr="005E579C">
        <w:rPr>
          <w:rFonts w:cs="Arial"/>
          <w:sz w:val="24"/>
        </w:rPr>
        <w:t>afterwards.</w:t>
      </w:r>
      <w:r w:rsidRPr="005E579C">
        <w:rPr>
          <w:rFonts w:cs="Arial"/>
          <w:sz w:val="24"/>
        </w:rPr>
        <w:t xml:space="preserve"> </w:t>
      </w:r>
    </w:p>
    <w:p w14:paraId="306C9EEA" w14:textId="13F4CF49" w:rsidR="005E579C" w:rsidRDefault="005B67C5">
      <w:pPr>
        <w:pStyle w:val="ListParagraph"/>
        <w:numPr>
          <w:ilvl w:val="0"/>
          <w:numId w:val="78"/>
        </w:numPr>
        <w:rPr>
          <w:rFonts w:cs="Arial"/>
          <w:sz w:val="24"/>
        </w:rPr>
      </w:pPr>
      <w:r w:rsidRPr="005E579C">
        <w:rPr>
          <w:rFonts w:cs="Arial"/>
          <w:sz w:val="24"/>
        </w:rPr>
        <w:t xml:space="preserve">Verify their professional qualifications, as </w:t>
      </w:r>
      <w:r w:rsidR="00247D13" w:rsidRPr="005E579C">
        <w:rPr>
          <w:rFonts w:cs="Arial"/>
          <w:sz w:val="24"/>
        </w:rPr>
        <w:t>appropriate.</w:t>
      </w:r>
    </w:p>
    <w:p w14:paraId="3C8697DD" w14:textId="74572E4A" w:rsidR="005E579C" w:rsidRDefault="005B67C5">
      <w:pPr>
        <w:pStyle w:val="ListParagraph"/>
        <w:numPr>
          <w:ilvl w:val="0"/>
          <w:numId w:val="78"/>
        </w:numPr>
        <w:rPr>
          <w:rFonts w:cs="Arial"/>
          <w:sz w:val="24"/>
        </w:rPr>
      </w:pPr>
      <w:r w:rsidRPr="005E579C">
        <w:rPr>
          <w:rFonts w:cs="Arial"/>
          <w:sz w:val="24"/>
        </w:rPr>
        <w:t xml:space="preserve">Ensure they are not subject to a prohibition order if they are employed to be a </w:t>
      </w:r>
      <w:r w:rsidR="00247D13" w:rsidRPr="005E579C">
        <w:rPr>
          <w:rFonts w:cs="Arial"/>
          <w:sz w:val="24"/>
        </w:rPr>
        <w:t>teacher.</w:t>
      </w:r>
    </w:p>
    <w:p w14:paraId="09B92588" w14:textId="0BEBB439" w:rsidR="005B67C5" w:rsidRPr="005E579C" w:rsidRDefault="005B67C5">
      <w:pPr>
        <w:pStyle w:val="ListParagraph"/>
        <w:numPr>
          <w:ilvl w:val="0"/>
          <w:numId w:val="78"/>
        </w:numPr>
        <w:rPr>
          <w:rFonts w:cs="Arial"/>
          <w:sz w:val="24"/>
        </w:rPr>
      </w:pPr>
      <w:r w:rsidRPr="005E579C">
        <w:rPr>
          <w:rFonts w:cs="Arial"/>
          <w:sz w:val="24"/>
        </w:rPr>
        <w:t xml:space="preserve">Carry out further additional checks, as appropriate, on candidates who have lived or worked outside of the UK. These could </w:t>
      </w:r>
      <w:r w:rsidR="001A35DE" w:rsidRPr="005E579C">
        <w:rPr>
          <w:rFonts w:cs="Arial"/>
          <w:sz w:val="24"/>
        </w:rPr>
        <w:t>include</w:t>
      </w:r>
      <w:r w:rsidRPr="005E579C">
        <w:rPr>
          <w:rFonts w:cs="Arial"/>
          <w:sz w:val="24"/>
        </w:rPr>
        <w:t xml:space="preserve"> where available: </w:t>
      </w:r>
    </w:p>
    <w:p w14:paraId="1EE17B3F" w14:textId="77777777" w:rsidR="005B67C5" w:rsidRPr="0046413E" w:rsidRDefault="005B67C5">
      <w:pPr>
        <w:numPr>
          <w:ilvl w:val="1"/>
          <w:numId w:val="79"/>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For all staff, including teaching positions: </w:t>
      </w:r>
      <w:hyperlink r:id="rId54" w:history="1">
        <w:r w:rsidRPr="0046413E">
          <w:rPr>
            <w:rFonts w:ascii="Arial" w:eastAsia="MS Mincho" w:hAnsi="Arial" w:cs="Arial"/>
            <w:color w:val="0072CC"/>
            <w:sz w:val="24"/>
            <w:szCs w:val="24"/>
            <w:u w:val="single"/>
            <w:lang w:val="en-US"/>
          </w:rPr>
          <w:t>criminal records checks for overseas applicants</w:t>
        </w:r>
      </w:hyperlink>
    </w:p>
    <w:p w14:paraId="4B41D323" w14:textId="5C7F6506" w:rsidR="005B67C5" w:rsidRPr="0046413E" w:rsidRDefault="005B67C5">
      <w:pPr>
        <w:numPr>
          <w:ilvl w:val="1"/>
          <w:numId w:val="79"/>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lastRenderedPageBreak/>
        <w:t xml:space="preserve">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w:t>
      </w:r>
      <w:r w:rsidR="00247D13" w:rsidRPr="0046413E">
        <w:rPr>
          <w:rFonts w:ascii="Arial" w:eastAsia="MS Mincho" w:hAnsi="Arial" w:cs="Arial"/>
          <w:sz w:val="24"/>
          <w:szCs w:val="24"/>
          <w:lang w:val="en-US"/>
        </w:rPr>
        <w:t>teach.</w:t>
      </w:r>
    </w:p>
    <w:p w14:paraId="3E1EEC39" w14:textId="5EA8D80B" w:rsidR="005B67C5" w:rsidRPr="005E579C" w:rsidRDefault="005B67C5">
      <w:pPr>
        <w:pStyle w:val="ListParagraph"/>
        <w:numPr>
          <w:ilvl w:val="0"/>
          <w:numId w:val="80"/>
        </w:numPr>
        <w:rPr>
          <w:rFonts w:cs="Arial"/>
          <w:sz w:val="24"/>
        </w:rPr>
      </w:pPr>
      <w:r w:rsidRPr="005E579C">
        <w:rPr>
          <w:rFonts w:cs="Arial"/>
          <w:sz w:val="24"/>
        </w:rPr>
        <w:t xml:space="preserve">Check </w:t>
      </w:r>
      <w:r w:rsidR="00247D13" w:rsidRPr="005E579C">
        <w:rPr>
          <w:rFonts w:cs="Arial"/>
          <w:sz w:val="24"/>
        </w:rPr>
        <w:t>that candidate</w:t>
      </w:r>
      <w:r w:rsidRPr="005E579C">
        <w:rPr>
          <w:rFonts w:cs="Arial"/>
          <w:sz w:val="24"/>
        </w:rPr>
        <w:t xml:space="preserve"> taking up a management position* are not subject to a prohibition from management (section 128) direction made by the secretary of </w:t>
      </w:r>
      <w:r w:rsidR="00247D13" w:rsidRPr="005E579C">
        <w:rPr>
          <w:rFonts w:cs="Arial"/>
          <w:sz w:val="24"/>
        </w:rPr>
        <w:t>state.</w:t>
      </w:r>
    </w:p>
    <w:p w14:paraId="4B59C284" w14:textId="4AE0D8FA" w:rsidR="005B67C5" w:rsidRPr="0046413E" w:rsidRDefault="005B67C5" w:rsidP="005B67C5">
      <w:pPr>
        <w:rPr>
          <w:rFonts w:ascii="Arial" w:eastAsia="Arial" w:hAnsi="Arial" w:cs="Arial"/>
          <w:sz w:val="24"/>
          <w:szCs w:val="24"/>
          <w:lang w:val="en-US"/>
        </w:rPr>
      </w:pPr>
      <w:r w:rsidRPr="0046413E">
        <w:rPr>
          <w:rFonts w:ascii="Arial" w:eastAsia="Arial" w:hAnsi="Arial" w:cs="Arial"/>
          <w:sz w:val="24"/>
          <w:szCs w:val="24"/>
          <w:lang w:val="en-US"/>
        </w:rPr>
        <w:t xml:space="preserve">We will ensure that appropriate checks are carried out to ensure that individuals are not disqualified under the 2018 Childcare Disqualification Regulations and Childcare Act 2006. </w:t>
      </w:r>
      <w:r w:rsidR="005C1052" w:rsidRPr="0046413E">
        <w:rPr>
          <w:rFonts w:ascii="Arial" w:eastAsia="Arial" w:hAnsi="Arial" w:cs="Arial"/>
          <w:sz w:val="24"/>
          <w:szCs w:val="24"/>
          <w:lang w:val="en-US"/>
        </w:rPr>
        <w:t>When</w:t>
      </w:r>
      <w:r w:rsidRPr="0046413E">
        <w:rPr>
          <w:rFonts w:ascii="Arial" w:eastAsia="Arial" w:hAnsi="Arial" w:cs="Arial"/>
          <w:sz w:val="24"/>
          <w:szCs w:val="24"/>
          <w:lang w:val="en-US"/>
        </w:rPr>
        <w:t xml:space="preserv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4D882562" w14:textId="77777777" w:rsidR="005B67C5" w:rsidRPr="0046413E" w:rsidRDefault="005B67C5" w:rsidP="005B67C5">
      <w:pPr>
        <w:rPr>
          <w:rFonts w:ascii="Arial" w:eastAsia="MS Mincho" w:hAnsi="Arial" w:cs="Arial"/>
          <w:sz w:val="24"/>
          <w:szCs w:val="24"/>
          <w:lang w:val="en-US"/>
        </w:rPr>
      </w:pPr>
      <w:r w:rsidRPr="0046413E">
        <w:rPr>
          <w:rFonts w:ascii="Arial" w:eastAsia="Arial" w:hAnsi="Arial" w:cs="Arial"/>
          <w:b/>
          <w:sz w:val="24"/>
          <w:szCs w:val="24"/>
          <w:lang w:val="en-US"/>
        </w:rPr>
        <w:t>Regulated activity</w:t>
      </w:r>
      <w:r w:rsidRPr="0046413E">
        <w:rPr>
          <w:rFonts w:ascii="Arial" w:eastAsia="Arial" w:hAnsi="Arial" w:cs="Arial"/>
          <w:sz w:val="24"/>
          <w:szCs w:val="24"/>
          <w:lang w:val="en-US"/>
        </w:rPr>
        <w:t xml:space="preserve"> means a person who will be:</w:t>
      </w:r>
    </w:p>
    <w:p w14:paraId="6121841C" w14:textId="5D910ABB" w:rsidR="004959DB" w:rsidRPr="004959DB" w:rsidRDefault="00681427">
      <w:pPr>
        <w:pStyle w:val="ListParagraph"/>
        <w:numPr>
          <w:ilvl w:val="0"/>
          <w:numId w:val="80"/>
        </w:numPr>
        <w:rPr>
          <w:rFonts w:cs="Arial"/>
          <w:sz w:val="24"/>
        </w:rPr>
      </w:pPr>
      <w:r>
        <w:rPr>
          <w:rFonts w:cs="Arial"/>
          <w:sz w:val="24"/>
        </w:rPr>
        <w:t>Working with or around children and includes:</w:t>
      </w:r>
      <w:r w:rsidR="00546BE4">
        <w:rPr>
          <w:rFonts w:cs="Arial"/>
          <w:sz w:val="24"/>
        </w:rPr>
        <w:t xml:space="preserve"> volunteer</w:t>
      </w:r>
      <w:r>
        <w:rPr>
          <w:rFonts w:cs="Arial"/>
          <w:sz w:val="24"/>
        </w:rPr>
        <w:t>s</w:t>
      </w:r>
      <w:r w:rsidR="00546BE4">
        <w:rPr>
          <w:rFonts w:cs="Arial"/>
          <w:sz w:val="24"/>
        </w:rPr>
        <w:t xml:space="preserve">, </w:t>
      </w:r>
      <w:r w:rsidR="007A7C5C">
        <w:rPr>
          <w:rFonts w:cs="Arial"/>
          <w:sz w:val="24"/>
        </w:rPr>
        <w:t xml:space="preserve">involved in teaching, training or instructing, </w:t>
      </w:r>
      <w:r w:rsidR="00546BE4">
        <w:rPr>
          <w:rFonts w:cs="Arial"/>
          <w:sz w:val="24"/>
        </w:rPr>
        <w:t>provide wellbeing advice, transport or drives children</w:t>
      </w:r>
    </w:p>
    <w:p w14:paraId="3D6D7470" w14:textId="340740F1" w:rsidR="005E579C" w:rsidRDefault="005B67C5">
      <w:pPr>
        <w:pStyle w:val="ListParagraph"/>
        <w:numPr>
          <w:ilvl w:val="0"/>
          <w:numId w:val="80"/>
        </w:numPr>
        <w:rPr>
          <w:rFonts w:cs="Arial"/>
          <w:sz w:val="24"/>
        </w:rPr>
      </w:pPr>
      <w:r w:rsidRPr="005E579C">
        <w:rPr>
          <w:rFonts w:cs="Arial"/>
          <w:sz w:val="24"/>
        </w:rPr>
        <w:t>Responsible, on a regular basis in a school or college, for teaching, training, instructing, caring for or supervising children; or</w:t>
      </w:r>
    </w:p>
    <w:p w14:paraId="0DF19E1A" w14:textId="7E8FCCEF" w:rsidR="005E579C" w:rsidRDefault="005B67C5">
      <w:pPr>
        <w:pStyle w:val="ListParagraph"/>
        <w:numPr>
          <w:ilvl w:val="0"/>
          <w:numId w:val="80"/>
        </w:numPr>
        <w:rPr>
          <w:rFonts w:cs="Arial"/>
          <w:sz w:val="24"/>
        </w:rPr>
      </w:pPr>
      <w:r w:rsidRPr="005E579C">
        <w:rPr>
          <w:rFonts w:cs="Arial"/>
          <w:sz w:val="24"/>
        </w:rPr>
        <w:t>Carrying out paid, or unsupervised unpaid, work regularly in a school or college where that work provides an opportunity for contact with children</w:t>
      </w:r>
      <w:r w:rsidR="0083653E">
        <w:rPr>
          <w:rFonts w:cs="Arial"/>
          <w:sz w:val="24"/>
        </w:rPr>
        <w:t xml:space="preserve"> such as a volunteer</w:t>
      </w:r>
      <w:r w:rsidRPr="005E579C">
        <w:rPr>
          <w:rFonts w:cs="Arial"/>
          <w:sz w:val="24"/>
        </w:rPr>
        <w:t>; or</w:t>
      </w:r>
    </w:p>
    <w:p w14:paraId="081DE9DB" w14:textId="6119F010" w:rsidR="00500438" w:rsidRDefault="00500438">
      <w:pPr>
        <w:pStyle w:val="ListParagraph"/>
        <w:numPr>
          <w:ilvl w:val="0"/>
          <w:numId w:val="80"/>
        </w:numPr>
        <w:rPr>
          <w:rFonts w:cs="Arial"/>
          <w:sz w:val="24"/>
        </w:rPr>
      </w:pPr>
      <w:r>
        <w:rPr>
          <w:rFonts w:cs="Arial"/>
          <w:sz w:val="24"/>
        </w:rPr>
        <w:t>Providing wellbeing advice or transporting children; or</w:t>
      </w:r>
    </w:p>
    <w:p w14:paraId="42057898" w14:textId="7E3A2BA9" w:rsidR="005B67C5" w:rsidRDefault="005B67C5">
      <w:pPr>
        <w:pStyle w:val="ListParagraph"/>
        <w:numPr>
          <w:ilvl w:val="0"/>
          <w:numId w:val="80"/>
        </w:numPr>
        <w:rPr>
          <w:rFonts w:cs="Arial"/>
          <w:sz w:val="24"/>
        </w:rPr>
      </w:pPr>
      <w:r w:rsidRPr="005E579C">
        <w:rPr>
          <w:rFonts w:cs="Arial"/>
          <w:sz w:val="24"/>
        </w:rPr>
        <w:t xml:space="preserve">Engaging in intimate or personal care or overnight activity, even if this happens only once and regardless of whether they are supervised or </w:t>
      </w:r>
      <w:r w:rsidR="00247D13" w:rsidRPr="005E579C">
        <w:rPr>
          <w:rFonts w:cs="Arial"/>
          <w:sz w:val="24"/>
        </w:rPr>
        <w:t>not.</w:t>
      </w:r>
    </w:p>
    <w:p w14:paraId="13D7AFDA" w14:textId="77777777" w:rsidR="00546BE4" w:rsidRPr="005E579C" w:rsidRDefault="00546BE4" w:rsidP="008B7592">
      <w:pPr>
        <w:pStyle w:val="ListParagraph"/>
        <w:rPr>
          <w:rFonts w:cs="Arial"/>
          <w:sz w:val="24"/>
        </w:rPr>
      </w:pPr>
    </w:p>
    <w:p w14:paraId="66F03B87"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Existing staff</w:t>
      </w:r>
    </w:p>
    <w:p w14:paraId="2928A1DB"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In certain circumstances we will carry out all the relevant checks on existing staff as if the individual was a new member of staff. These circumstances are when:</w:t>
      </w:r>
    </w:p>
    <w:p w14:paraId="2D113853" w14:textId="77777777" w:rsidR="005E579C" w:rsidRDefault="005B67C5">
      <w:pPr>
        <w:pStyle w:val="ListParagraph"/>
        <w:numPr>
          <w:ilvl w:val="0"/>
          <w:numId w:val="81"/>
        </w:numPr>
        <w:rPr>
          <w:rFonts w:cs="Arial"/>
          <w:sz w:val="24"/>
        </w:rPr>
      </w:pPr>
      <w:r w:rsidRPr="005E579C">
        <w:rPr>
          <w:rFonts w:cs="Arial"/>
          <w:sz w:val="24"/>
        </w:rPr>
        <w:t xml:space="preserve">There are concerns about an existing member of staff’s suitability to work with children; or </w:t>
      </w:r>
    </w:p>
    <w:p w14:paraId="7035B40C" w14:textId="77777777" w:rsidR="005E579C" w:rsidRDefault="005B67C5">
      <w:pPr>
        <w:pStyle w:val="ListParagraph"/>
        <w:numPr>
          <w:ilvl w:val="0"/>
          <w:numId w:val="81"/>
        </w:numPr>
        <w:rPr>
          <w:rFonts w:cs="Arial"/>
          <w:sz w:val="24"/>
        </w:rPr>
      </w:pPr>
      <w:r w:rsidRPr="005E579C">
        <w:rPr>
          <w:rFonts w:cs="Arial"/>
          <w:sz w:val="24"/>
        </w:rPr>
        <w:t>An individual moves from a post that is not regulated activity to one that is; or</w:t>
      </w:r>
    </w:p>
    <w:p w14:paraId="3D83B01F" w14:textId="67572FA0" w:rsidR="005B67C5" w:rsidRPr="005E579C" w:rsidRDefault="005B67C5">
      <w:pPr>
        <w:pStyle w:val="ListParagraph"/>
        <w:numPr>
          <w:ilvl w:val="0"/>
          <w:numId w:val="81"/>
        </w:numPr>
        <w:rPr>
          <w:rFonts w:cs="Arial"/>
          <w:sz w:val="24"/>
        </w:rPr>
      </w:pPr>
      <w:r w:rsidRPr="005E579C">
        <w:rPr>
          <w:rFonts w:cs="Arial"/>
          <w:sz w:val="24"/>
        </w:rPr>
        <w:t xml:space="preserve">There has been a break in service of 12 weeks or </w:t>
      </w:r>
      <w:r w:rsidR="00247D13" w:rsidRPr="005E579C">
        <w:rPr>
          <w:rFonts w:cs="Arial"/>
          <w:sz w:val="24"/>
        </w:rPr>
        <w:t>more.</w:t>
      </w:r>
      <w:r w:rsidRPr="005E579C">
        <w:rPr>
          <w:rFonts w:cs="Arial"/>
          <w:sz w:val="24"/>
        </w:rPr>
        <w:t xml:space="preserve"> </w:t>
      </w:r>
    </w:p>
    <w:p w14:paraId="2FFCC1ED" w14:textId="77777777" w:rsidR="005E579C" w:rsidRDefault="005B67C5" w:rsidP="005E579C">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We will refer to the DBS anyone who has harmed, or poses a risk of harm, to a child or vulnerable adult where:</w:t>
      </w:r>
    </w:p>
    <w:p w14:paraId="332F0FB2" w14:textId="77777777" w:rsidR="005E579C" w:rsidRDefault="005B67C5">
      <w:pPr>
        <w:pStyle w:val="ListParagraph"/>
        <w:numPr>
          <w:ilvl w:val="0"/>
          <w:numId w:val="82"/>
        </w:numPr>
        <w:rPr>
          <w:rFonts w:cs="Arial"/>
          <w:sz w:val="24"/>
        </w:rPr>
      </w:pPr>
      <w:r w:rsidRPr="005E579C">
        <w:rPr>
          <w:rFonts w:cs="Arial"/>
          <w:sz w:val="24"/>
        </w:rPr>
        <w:t xml:space="preserve">We believe the individual has engaged in </w:t>
      </w:r>
      <w:hyperlink r:id="rId55" w:anchor="relevant-conduct-in-relation-to-children" w:history="1">
        <w:r w:rsidRPr="005E579C">
          <w:rPr>
            <w:rFonts w:cs="Arial"/>
            <w:color w:val="0072CC"/>
            <w:sz w:val="24"/>
            <w:u w:val="single"/>
          </w:rPr>
          <w:t>relevant conduct</w:t>
        </w:r>
      </w:hyperlink>
      <w:r w:rsidRPr="005E579C">
        <w:rPr>
          <w:rFonts w:cs="Arial"/>
          <w:sz w:val="24"/>
        </w:rPr>
        <w:t>; or</w:t>
      </w:r>
    </w:p>
    <w:p w14:paraId="6E0152BC" w14:textId="77777777" w:rsidR="005E579C" w:rsidRDefault="005B67C5">
      <w:pPr>
        <w:pStyle w:val="ListParagraph"/>
        <w:numPr>
          <w:ilvl w:val="0"/>
          <w:numId w:val="82"/>
        </w:numPr>
        <w:rPr>
          <w:rFonts w:cs="Arial"/>
          <w:sz w:val="24"/>
        </w:rPr>
      </w:pPr>
      <w:r w:rsidRPr="005E579C">
        <w:rPr>
          <w:rFonts w:cs="Arial"/>
          <w:sz w:val="24"/>
        </w:rPr>
        <w:t xml:space="preserve">We believe the individual has received a caution or conviction for a relevant (automatic barring either with or without the right to make representations) offence, under the </w:t>
      </w:r>
      <w:hyperlink r:id="rId56" w:history="1">
        <w:r w:rsidRPr="005E579C">
          <w:rPr>
            <w:rFonts w:cs="Arial"/>
            <w:color w:val="0072CC"/>
            <w:sz w:val="24"/>
            <w:u w:val="single"/>
          </w:rPr>
          <w:t>Safeguarding Vulnerable Groups Act 2006 (Prescribed Criteria and Miscellaneous Provisions) Regulations 2009</w:t>
        </w:r>
      </w:hyperlink>
      <w:r w:rsidRPr="005E579C">
        <w:rPr>
          <w:rFonts w:cs="Arial"/>
          <w:sz w:val="24"/>
        </w:rPr>
        <w:t>; or</w:t>
      </w:r>
    </w:p>
    <w:p w14:paraId="7C3FBA35" w14:textId="71360589" w:rsidR="005E579C" w:rsidRDefault="005B67C5">
      <w:pPr>
        <w:pStyle w:val="ListParagraph"/>
        <w:numPr>
          <w:ilvl w:val="0"/>
          <w:numId w:val="82"/>
        </w:numPr>
        <w:rPr>
          <w:rFonts w:cs="Arial"/>
          <w:sz w:val="24"/>
        </w:rPr>
      </w:pPr>
      <w:r w:rsidRPr="005E579C">
        <w:rPr>
          <w:rFonts w:cs="Arial"/>
          <w:sz w:val="24"/>
        </w:rPr>
        <w:t>We believe the ‘harm test’ is satisfied in respect of the individual (</w:t>
      </w:r>
      <w:r w:rsidR="00247D13" w:rsidRPr="005E579C">
        <w:rPr>
          <w:rFonts w:cs="Arial"/>
          <w:sz w:val="24"/>
        </w:rPr>
        <w:t>i.e.,</w:t>
      </w:r>
      <w:r w:rsidRPr="005E579C">
        <w:rPr>
          <w:rFonts w:cs="Arial"/>
          <w:sz w:val="24"/>
        </w:rPr>
        <w:t xml:space="preserve"> they may harm a child or vulnerable adult or put them at risk of harm); and</w:t>
      </w:r>
    </w:p>
    <w:p w14:paraId="4A909D27" w14:textId="278864AC" w:rsidR="005B67C5" w:rsidRPr="005E579C" w:rsidRDefault="005B67C5">
      <w:pPr>
        <w:pStyle w:val="ListParagraph"/>
        <w:numPr>
          <w:ilvl w:val="0"/>
          <w:numId w:val="82"/>
        </w:numPr>
        <w:rPr>
          <w:rFonts w:cs="Arial"/>
          <w:sz w:val="24"/>
        </w:rPr>
      </w:pPr>
      <w:r w:rsidRPr="005E579C">
        <w:rPr>
          <w:rFonts w:cs="Arial"/>
          <w:sz w:val="24"/>
        </w:rPr>
        <w:t xml:space="preserve">The individual has been removed from working in regulated activity (paid or unpaid) or would have been removed if they had not </w:t>
      </w:r>
      <w:r w:rsidR="00247D13" w:rsidRPr="005E579C">
        <w:rPr>
          <w:rFonts w:cs="Arial"/>
          <w:sz w:val="24"/>
        </w:rPr>
        <w:t>left.</w:t>
      </w:r>
      <w:r w:rsidRPr="005E579C">
        <w:rPr>
          <w:rFonts w:eastAsia="Arial" w:cs="Arial"/>
          <w:sz w:val="24"/>
        </w:rPr>
        <w:t xml:space="preserve"> </w:t>
      </w:r>
    </w:p>
    <w:p w14:paraId="28E9B04B"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Agency and third-party staff</w:t>
      </w:r>
    </w:p>
    <w:p w14:paraId="281CFFE5" w14:textId="64E49D5C"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will obtain written notification from any agency or third-party organisation </w:t>
      </w:r>
      <w:r w:rsidR="005C1052" w:rsidRPr="0046413E">
        <w:rPr>
          <w:rFonts w:ascii="Arial" w:eastAsia="MS Mincho" w:hAnsi="Arial" w:cs="Arial"/>
          <w:sz w:val="24"/>
          <w:szCs w:val="24"/>
          <w:lang w:val="en-US"/>
        </w:rPr>
        <w:t>that</w:t>
      </w:r>
      <w:r w:rsidRPr="0046413E">
        <w:rPr>
          <w:rFonts w:ascii="Arial" w:eastAsia="MS Mincho" w:hAnsi="Arial" w:cs="Arial"/>
          <w:sz w:val="24"/>
          <w:szCs w:val="24"/>
          <w:lang w:val="en-US"/>
        </w:rPr>
        <w:t xml:space="preserve"> has carried out the necessary safer recruitment checks that we would otherwise perform. We will also check that the person presenting themselves for work is the same person on whom the checks have been made.</w:t>
      </w:r>
    </w:p>
    <w:p w14:paraId="7B91B513"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Contractors</w:t>
      </w:r>
    </w:p>
    <w:p w14:paraId="1FDCA5A5" w14:textId="77777777" w:rsidR="005B67C5" w:rsidRPr="0046413E" w:rsidRDefault="005B67C5" w:rsidP="005B67C5">
      <w:pPr>
        <w:spacing w:after="120" w:line="240" w:lineRule="auto"/>
        <w:rPr>
          <w:rFonts w:ascii="Arial" w:eastAsia="Arial" w:hAnsi="Arial" w:cs="Arial"/>
          <w:sz w:val="24"/>
          <w:szCs w:val="24"/>
          <w:lang w:val="en-US"/>
        </w:rPr>
      </w:pPr>
      <w:r w:rsidRPr="0046413E">
        <w:rPr>
          <w:rFonts w:ascii="Arial" w:eastAsia="Arial" w:hAnsi="Arial" w:cs="Arial"/>
          <w:sz w:val="24"/>
          <w:szCs w:val="24"/>
          <w:lang w:val="en-US"/>
        </w:rPr>
        <w:lastRenderedPageBreak/>
        <w:t>We will ensure that any contractor, or any employee of the contractor, who is to work at the school has had the appropriate level of DBS check (this includes contractors who are provided through a PFI or similar contract). This will be:</w:t>
      </w:r>
    </w:p>
    <w:p w14:paraId="43E9C86D" w14:textId="64361D86" w:rsidR="005E579C" w:rsidRDefault="005B67C5">
      <w:pPr>
        <w:pStyle w:val="ListParagraph"/>
        <w:numPr>
          <w:ilvl w:val="0"/>
          <w:numId w:val="83"/>
        </w:numPr>
        <w:rPr>
          <w:rFonts w:cs="Arial"/>
          <w:sz w:val="24"/>
        </w:rPr>
      </w:pPr>
      <w:r w:rsidRPr="005E579C">
        <w:rPr>
          <w:rFonts w:cs="Arial"/>
          <w:sz w:val="24"/>
        </w:rPr>
        <w:t xml:space="preserve">An enhanced DBS check with barred list information for contractors engaging in regulated </w:t>
      </w:r>
      <w:r w:rsidR="00247D13" w:rsidRPr="005E579C">
        <w:rPr>
          <w:rFonts w:cs="Arial"/>
          <w:sz w:val="24"/>
        </w:rPr>
        <w:t>activity.</w:t>
      </w:r>
    </w:p>
    <w:p w14:paraId="0F530E1C" w14:textId="4B19A6C1" w:rsidR="005B67C5" w:rsidRPr="005E579C" w:rsidRDefault="005B67C5">
      <w:pPr>
        <w:pStyle w:val="ListParagraph"/>
        <w:numPr>
          <w:ilvl w:val="0"/>
          <w:numId w:val="83"/>
        </w:numPr>
        <w:rPr>
          <w:rFonts w:cs="Arial"/>
          <w:sz w:val="24"/>
        </w:rPr>
      </w:pPr>
      <w:r w:rsidRPr="005E579C">
        <w:rPr>
          <w:rFonts w:cs="Arial"/>
          <w:sz w:val="24"/>
        </w:rPr>
        <w:t xml:space="preserve">An enhanced DBS check, not including barred list information, for all other contractors who are not in regulated activity but whose work provides them with an opportunity for regular contact with </w:t>
      </w:r>
      <w:r w:rsidR="00247D13" w:rsidRPr="005E579C">
        <w:rPr>
          <w:rFonts w:cs="Arial"/>
          <w:sz w:val="24"/>
        </w:rPr>
        <w:t>children.</w:t>
      </w:r>
      <w:r w:rsidRPr="005E579C">
        <w:rPr>
          <w:rFonts w:cs="Arial"/>
          <w:sz w:val="24"/>
        </w:rPr>
        <w:t xml:space="preserve"> </w:t>
      </w:r>
    </w:p>
    <w:p w14:paraId="0050FF40"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will obtain the DBS check for self-employed contractors. </w:t>
      </w:r>
    </w:p>
    <w:p w14:paraId="3E5CDAC5"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will not keep copies of such checks for longer than 6 months. </w:t>
      </w:r>
    </w:p>
    <w:p w14:paraId="0B418AF7"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Contractors who have not had any checks will not be allowed to work unsupervised or engage in regulated activity under any circumstances. </w:t>
      </w:r>
    </w:p>
    <w:p w14:paraId="6C7CEDF5"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will check the identity of all contractors and their staff on arrival at the school. </w:t>
      </w:r>
    </w:p>
    <w:p w14:paraId="0FC1D41B" w14:textId="0D60B55B"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For self-employed contractors such as music teachers or sports coaches, we will ensure that appropriate checks are carried out to ensure that individuals are not disqualified under the 2018 Childcare Disqualification Regulations and Childcare Act 2006. </w:t>
      </w:r>
      <w:r w:rsidR="005C1052" w:rsidRPr="0046413E">
        <w:rPr>
          <w:rFonts w:ascii="Arial" w:eastAsia="MS Mincho" w:hAnsi="Arial" w:cs="Arial"/>
          <w:sz w:val="24"/>
          <w:szCs w:val="24"/>
          <w:lang w:val="en-US"/>
        </w:rPr>
        <w:t>When</w:t>
      </w:r>
      <w:r w:rsidRPr="0046413E">
        <w:rPr>
          <w:rFonts w:ascii="Arial" w:eastAsia="MS Mincho" w:hAnsi="Arial" w:cs="Arial"/>
          <w:sz w:val="24"/>
          <w:szCs w:val="24"/>
          <w:lang w:val="en-US"/>
        </w:rPr>
        <w:t xml:space="preserve"> we decide that an individual falls outside of the scope of these regulations and we do not carry out such checks, we will retain a record of our assessment. This will include our evaluation of any risks and control measures put in place, and any advice sought.</w:t>
      </w:r>
    </w:p>
    <w:p w14:paraId="19F2CC47"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Trainee/student teachers</w:t>
      </w:r>
    </w:p>
    <w:p w14:paraId="6D6CAC5B" w14:textId="4590606E"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Where applicants for initial teacher training are salaried by us, we will ensure that all necessary checks are carried out.</w:t>
      </w:r>
      <w:r w:rsidR="005E579C">
        <w:rPr>
          <w:rFonts w:ascii="Arial" w:eastAsia="MS Mincho" w:hAnsi="Arial" w:cs="Arial"/>
          <w:sz w:val="24"/>
          <w:szCs w:val="24"/>
          <w:lang w:val="en-US"/>
        </w:rPr>
        <w:t xml:space="preserve"> </w:t>
      </w:r>
      <w:r w:rsidRPr="0046413E">
        <w:rPr>
          <w:rFonts w:ascii="Arial" w:eastAsia="MS Mincho" w:hAnsi="Arial" w:cs="Arial"/>
          <w:sz w:val="24"/>
          <w:szCs w:val="24"/>
          <w:lang w:val="en-US"/>
        </w:rPr>
        <w:t>Where trainee teachers are fee-funded, we will obtain written confirmation from the training provider that necessary checks have been carried out and that the trainee has been judged by the provider to be suitable to work with children. In both cases, this includes checks to ensure that individuals are not disqualified under the 2018 Childcare Disqualification Regulations and Childcare Act 2006.</w:t>
      </w:r>
    </w:p>
    <w:p w14:paraId="7D1D1092"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Volunteers</w:t>
      </w:r>
    </w:p>
    <w:p w14:paraId="7F63FEEF" w14:textId="74950127" w:rsidR="00A65F3D" w:rsidRDefault="00A65F3D" w:rsidP="005B67C5">
      <w:pPr>
        <w:spacing w:after="120" w:line="240" w:lineRule="auto"/>
        <w:rPr>
          <w:rFonts w:ascii="Arial" w:eastAsia="MS Mincho" w:hAnsi="Arial" w:cs="Arial"/>
          <w:sz w:val="24"/>
          <w:szCs w:val="24"/>
          <w:lang w:val="en-US"/>
        </w:rPr>
      </w:pPr>
      <w:r w:rsidRPr="00A65F3D">
        <w:rPr>
          <w:rFonts w:ascii="Arial" w:eastAsia="MS Mincho" w:hAnsi="Arial" w:cs="Arial"/>
          <w:sz w:val="24"/>
          <w:szCs w:val="24"/>
          <w:lang w:val="en-US"/>
        </w:rPr>
        <w:t>Volunteers who frequently teach, train, instruct, supervise or provide welfare guidance to children may be undertaking regulated activity and will require the appropriate DBS and barred list checks.</w:t>
      </w:r>
    </w:p>
    <w:p w14:paraId="5F11B86F" w14:textId="4BD682C8"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We will:</w:t>
      </w:r>
    </w:p>
    <w:p w14:paraId="691CCBC5" w14:textId="44F90DF3" w:rsidR="005E579C" w:rsidRDefault="005B67C5">
      <w:pPr>
        <w:pStyle w:val="ListParagraph"/>
        <w:numPr>
          <w:ilvl w:val="0"/>
          <w:numId w:val="84"/>
        </w:numPr>
        <w:rPr>
          <w:rFonts w:cs="Arial"/>
          <w:sz w:val="24"/>
        </w:rPr>
      </w:pPr>
      <w:r w:rsidRPr="005E579C">
        <w:rPr>
          <w:rFonts w:cs="Arial"/>
          <w:sz w:val="24"/>
        </w:rPr>
        <w:t xml:space="preserve">Obtain an enhanced DBS check with barred list information for all volunteers who are new to working in regulated </w:t>
      </w:r>
      <w:r w:rsidR="00247D13" w:rsidRPr="005E579C">
        <w:rPr>
          <w:rFonts w:cs="Arial"/>
          <w:sz w:val="24"/>
        </w:rPr>
        <w:t>activity.</w:t>
      </w:r>
      <w:r w:rsidRPr="005E579C">
        <w:rPr>
          <w:rFonts w:cs="Arial"/>
          <w:sz w:val="24"/>
        </w:rPr>
        <w:t xml:space="preserve"> </w:t>
      </w:r>
    </w:p>
    <w:p w14:paraId="1B20017C" w14:textId="1179C212" w:rsidR="005E579C" w:rsidRDefault="005B67C5">
      <w:pPr>
        <w:pStyle w:val="ListParagraph"/>
        <w:numPr>
          <w:ilvl w:val="0"/>
          <w:numId w:val="84"/>
        </w:numPr>
        <w:rPr>
          <w:rFonts w:cs="Arial"/>
          <w:sz w:val="24"/>
        </w:rPr>
      </w:pPr>
      <w:r w:rsidRPr="005E579C">
        <w:rPr>
          <w:rFonts w:cs="Arial"/>
          <w:sz w:val="24"/>
        </w:rPr>
        <w:t xml:space="preserve">Carry out a risk assessment when deciding whether to seek an enhanced DBS check without barred list information for any volunteers not engaging in regulated activity. We will retain a record of this risk </w:t>
      </w:r>
      <w:r w:rsidR="00247D13" w:rsidRPr="005E579C">
        <w:rPr>
          <w:rFonts w:cs="Arial"/>
          <w:sz w:val="24"/>
        </w:rPr>
        <w:t>assessment.</w:t>
      </w:r>
    </w:p>
    <w:p w14:paraId="420481CA" w14:textId="22B5AC2C" w:rsidR="005B67C5" w:rsidRPr="005E579C" w:rsidRDefault="005B67C5">
      <w:pPr>
        <w:pStyle w:val="ListParagraph"/>
        <w:numPr>
          <w:ilvl w:val="0"/>
          <w:numId w:val="84"/>
        </w:numPr>
        <w:rPr>
          <w:rFonts w:cs="Arial"/>
          <w:sz w:val="24"/>
        </w:rPr>
      </w:pPr>
      <w:r w:rsidRPr="005E579C">
        <w:rPr>
          <w:rFonts w:cs="Arial"/>
          <w:iCs/>
          <w:sz w:val="24"/>
        </w:rPr>
        <w:t>E</w:t>
      </w:r>
      <w:r w:rsidRPr="005E579C">
        <w:rPr>
          <w:rFonts w:cs="Arial"/>
          <w:sz w:val="24"/>
        </w:rPr>
        <w:t xml:space="preserv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w:t>
      </w:r>
      <w:r w:rsidR="00247D13" w:rsidRPr="005E579C">
        <w:rPr>
          <w:rFonts w:cs="Arial"/>
          <w:sz w:val="24"/>
        </w:rPr>
        <w:t>sought.</w:t>
      </w:r>
    </w:p>
    <w:p w14:paraId="41F4091C" w14:textId="3D91254E"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Governors and members</w:t>
      </w:r>
    </w:p>
    <w:p w14:paraId="172ABB27" w14:textId="77777777" w:rsidR="005E579C" w:rsidRDefault="005B67C5" w:rsidP="005B67C5">
      <w:pPr>
        <w:spacing w:after="120" w:line="240" w:lineRule="auto"/>
        <w:rPr>
          <w:rFonts w:ascii="Arial" w:eastAsia="Arial" w:hAnsi="Arial" w:cs="Arial"/>
          <w:sz w:val="24"/>
          <w:szCs w:val="24"/>
          <w:lang w:val="en-US"/>
        </w:rPr>
      </w:pPr>
      <w:r w:rsidRPr="0046413E">
        <w:rPr>
          <w:rFonts w:ascii="Arial" w:eastAsia="MS Mincho" w:hAnsi="Arial" w:cs="Arial"/>
          <w:sz w:val="24"/>
          <w:szCs w:val="24"/>
          <w:lang w:val="en-US"/>
        </w:rPr>
        <w:t>All trustees, local governors and members</w:t>
      </w:r>
      <w:r w:rsidRPr="0046413E">
        <w:rPr>
          <w:rFonts w:ascii="Arial" w:eastAsia="Arial" w:hAnsi="Arial" w:cs="Arial"/>
          <w:i/>
          <w:iCs/>
          <w:color w:val="ED7D31"/>
          <w:sz w:val="24"/>
          <w:szCs w:val="24"/>
          <w:lang w:val="en-US"/>
        </w:rPr>
        <w:t xml:space="preserve"> </w:t>
      </w:r>
      <w:r w:rsidRPr="0046413E">
        <w:rPr>
          <w:rFonts w:ascii="Arial" w:eastAsia="Arial" w:hAnsi="Arial" w:cs="Arial"/>
          <w:sz w:val="24"/>
          <w:szCs w:val="24"/>
          <w:lang w:val="en-US"/>
        </w:rPr>
        <w:t>will have an enhanced DBS check without barred list information.</w:t>
      </w:r>
    </w:p>
    <w:p w14:paraId="73E9148F" w14:textId="77777777" w:rsidR="005E579C" w:rsidRDefault="005B67C5" w:rsidP="005B67C5">
      <w:pPr>
        <w:spacing w:after="120" w:line="240" w:lineRule="auto"/>
        <w:rPr>
          <w:rFonts w:ascii="Arial" w:eastAsia="Arial" w:hAnsi="Arial" w:cs="Arial"/>
          <w:sz w:val="24"/>
          <w:szCs w:val="24"/>
          <w:lang w:val="en-US"/>
        </w:rPr>
      </w:pPr>
      <w:r w:rsidRPr="0046413E">
        <w:rPr>
          <w:rFonts w:ascii="Arial" w:eastAsia="Arial" w:hAnsi="Arial" w:cs="Arial"/>
          <w:sz w:val="24"/>
          <w:szCs w:val="24"/>
          <w:lang w:val="en-US"/>
        </w:rPr>
        <w:t>They will have an enhanced DBS check with barred list information if working i</w:t>
      </w:r>
      <w:r w:rsidR="005E579C">
        <w:rPr>
          <w:rFonts w:ascii="Arial" w:eastAsia="Arial" w:hAnsi="Arial" w:cs="Arial"/>
          <w:sz w:val="24"/>
          <w:szCs w:val="24"/>
          <w:lang w:val="en-US"/>
        </w:rPr>
        <w:t xml:space="preserve">n </w:t>
      </w:r>
      <w:r w:rsidRPr="0046413E">
        <w:rPr>
          <w:rFonts w:ascii="Arial" w:eastAsia="Arial" w:hAnsi="Arial" w:cs="Arial"/>
          <w:sz w:val="24"/>
          <w:szCs w:val="24"/>
          <w:lang w:val="en-US"/>
        </w:rPr>
        <w:t>regulated activity.</w:t>
      </w:r>
    </w:p>
    <w:p w14:paraId="3D441C27" w14:textId="5D5A7FE3"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chair of the board will have their DBS check countersigned by the secretary of state.  </w:t>
      </w:r>
    </w:p>
    <w:p w14:paraId="78F8DDEE"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lastRenderedPageBreak/>
        <w:t>All proprietors, trustees, local governors and members will also have the following checks:</w:t>
      </w:r>
    </w:p>
    <w:p w14:paraId="7E66EFFD" w14:textId="7E49AF68" w:rsidR="005B67C5" w:rsidRPr="0046413E" w:rsidRDefault="005B67C5">
      <w:pPr>
        <w:numPr>
          <w:ilvl w:val="0"/>
          <w:numId w:val="22"/>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 section 128 check (to check prohibition on participation in management under </w:t>
      </w:r>
      <w:hyperlink r:id="rId57" w:history="1">
        <w:r w:rsidRPr="0046413E">
          <w:rPr>
            <w:rFonts w:ascii="Arial" w:eastAsia="Arial" w:hAnsi="Arial" w:cs="Arial"/>
            <w:color w:val="0072CC"/>
            <w:sz w:val="24"/>
            <w:szCs w:val="24"/>
            <w:u w:val="single"/>
            <w:lang w:val="en-US"/>
          </w:rPr>
          <w:t>section 128 of the Education and Skills Act 2008</w:t>
        </w:r>
      </w:hyperlink>
      <w:r w:rsidRPr="0046413E">
        <w:rPr>
          <w:rFonts w:ascii="Arial" w:eastAsia="MS Mincho" w:hAnsi="Arial" w:cs="Arial"/>
          <w:sz w:val="24"/>
          <w:szCs w:val="24"/>
          <w:lang w:val="en-US"/>
        </w:rPr>
        <w:t xml:space="preserve">). </w:t>
      </w:r>
      <w:r w:rsidR="00167FC5" w:rsidRPr="0046413E">
        <w:rPr>
          <w:rFonts w:ascii="Arial" w:eastAsia="MS Mincho" w:hAnsi="Arial" w:cs="Arial"/>
          <w:sz w:val="24"/>
          <w:szCs w:val="24"/>
          <w:lang w:val="en-US"/>
        </w:rPr>
        <w:t xml:space="preserve">Note: </w:t>
      </w:r>
      <w:r w:rsidRPr="0046413E">
        <w:rPr>
          <w:rFonts w:ascii="Arial" w:eastAsia="MS Mincho" w:hAnsi="Arial" w:cs="Arial"/>
          <w:sz w:val="24"/>
          <w:szCs w:val="24"/>
          <w:lang w:val="en-US"/>
        </w:rPr>
        <w:t>Section 128 checks are only required for local governors if they have retained or been delegated any management responsibilities.</w:t>
      </w:r>
    </w:p>
    <w:p w14:paraId="4E11B8EA" w14:textId="77777777" w:rsidR="005B67C5" w:rsidRPr="0046413E" w:rsidRDefault="005B67C5">
      <w:pPr>
        <w:numPr>
          <w:ilvl w:val="0"/>
          <w:numId w:val="22"/>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Identity</w:t>
      </w:r>
    </w:p>
    <w:p w14:paraId="18EFDA87" w14:textId="77777777" w:rsidR="005B67C5" w:rsidRPr="0046413E" w:rsidRDefault="005B67C5">
      <w:pPr>
        <w:numPr>
          <w:ilvl w:val="0"/>
          <w:numId w:val="22"/>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Right to work in the UK</w:t>
      </w:r>
    </w:p>
    <w:p w14:paraId="449F27A3" w14:textId="41965A43" w:rsidR="005B67C5" w:rsidRPr="0046413E" w:rsidRDefault="005B67C5">
      <w:pPr>
        <w:numPr>
          <w:ilvl w:val="0"/>
          <w:numId w:val="22"/>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Other checks deemed necessary if they have lived or worked outside the </w:t>
      </w:r>
      <w:r w:rsidR="00247D13" w:rsidRPr="0046413E">
        <w:rPr>
          <w:rFonts w:ascii="Arial" w:eastAsia="MS Mincho" w:hAnsi="Arial" w:cs="Arial"/>
          <w:sz w:val="24"/>
          <w:szCs w:val="24"/>
          <w:lang w:val="en-US"/>
        </w:rPr>
        <w:t>UK.</w:t>
      </w:r>
    </w:p>
    <w:p w14:paraId="03AA1F09" w14:textId="700AEA9F"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 xml:space="preserve">Staff working in alternative provision </w:t>
      </w:r>
      <w:r w:rsidR="00247D13" w:rsidRPr="0046413E">
        <w:rPr>
          <w:rFonts w:ascii="Arial" w:eastAsia="MS Mincho" w:hAnsi="Arial" w:cs="Arial"/>
          <w:b/>
          <w:sz w:val="24"/>
          <w:szCs w:val="24"/>
          <w:lang w:val="en-US"/>
        </w:rPr>
        <w:t>settings.</w:t>
      </w:r>
    </w:p>
    <w:p w14:paraId="307541E3"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Where we place a pupil with an alternative provision provider, we obtain written confirmation from the provider that they have carried out the appropriate safeguarding checks on individuals working there that we would otherwise perform.</w:t>
      </w:r>
    </w:p>
    <w:p w14:paraId="1D6D5BFC"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 xml:space="preserve">Adults who supervise pupils on work experience </w:t>
      </w:r>
    </w:p>
    <w:p w14:paraId="076EA712" w14:textId="2EEC3483"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When organising work experience, we will ensure that policies and procedures are in place to protect children from harm.</w:t>
      </w:r>
      <w:r w:rsidR="009C23FD" w:rsidRPr="009C23FD">
        <w:t xml:space="preserve"> </w:t>
      </w:r>
      <w:r w:rsidR="009C23FD" w:rsidRPr="009C23FD">
        <w:rPr>
          <w:rFonts w:ascii="Arial" w:eastAsia="MS Mincho" w:hAnsi="Arial" w:cs="Arial"/>
          <w:sz w:val="24"/>
          <w:szCs w:val="24"/>
          <w:lang w:val="en-US"/>
        </w:rPr>
        <w:t>Schools will have regard to the revised definition of regulated activity introduced through the Crime and Policing Act 2026 when assessing adults who supervise pupils on work experience. Decisions regarding DBS and barred list checks will be based on the nature, frequency and extent of the individual's contact with children, and whether their role falls within regulated activity. This may include circumstances where adults provide regular supervision, instruction, wellbeing guidance or transport exclusively for children.</w:t>
      </w:r>
    </w:p>
    <w:p w14:paraId="3B0C0CD2"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3F57B24D" w14:textId="77777777" w:rsidR="005B67C5" w:rsidRPr="0046413E" w:rsidRDefault="005B67C5" w:rsidP="005B67C5">
      <w:pPr>
        <w:spacing w:after="120" w:line="240" w:lineRule="auto"/>
        <w:rPr>
          <w:rFonts w:ascii="Arial" w:eastAsia="MS Mincho" w:hAnsi="Arial" w:cs="Arial"/>
          <w:sz w:val="24"/>
          <w:szCs w:val="24"/>
          <w:lang w:val="en-US"/>
        </w:rPr>
      </w:pPr>
    </w:p>
    <w:p w14:paraId="25BFFB0B" w14:textId="2E02C64F" w:rsidR="005B67C5" w:rsidRPr="0046413E" w:rsidRDefault="005B67C5" w:rsidP="00BF416E">
      <w:pPr>
        <w:keepNext/>
        <w:keepLines/>
        <w:spacing w:before="120" w:after="120"/>
        <w:outlineLvl w:val="2"/>
        <w:rPr>
          <w:rFonts w:ascii="Arial" w:eastAsia="MS Mincho" w:hAnsi="Arial" w:cs="Arial"/>
          <w:b/>
          <w:sz w:val="24"/>
          <w:szCs w:val="24"/>
          <w:lang w:val="en-US"/>
        </w:rPr>
      </w:pPr>
      <w:r w:rsidRPr="0046413E">
        <w:rPr>
          <w:rFonts w:ascii="Arial" w:eastAsia="MS Gothic" w:hAnsi="Arial" w:cs="Arial"/>
          <w:b/>
          <w:bCs/>
          <w:color w:val="7F7F7F"/>
          <w:sz w:val="24"/>
          <w:szCs w:val="24"/>
        </w:rPr>
        <w:br w:type="page"/>
      </w:r>
      <w:r w:rsidR="005E579C" w:rsidRPr="00D4019B">
        <w:rPr>
          <w:rFonts w:ascii="Arial" w:eastAsia="MS Gothic" w:hAnsi="Arial" w:cs="Arial"/>
          <w:b/>
          <w:bCs/>
          <w:sz w:val="27"/>
          <w:szCs w:val="27"/>
          <w:lang w:val="en-US"/>
        </w:rPr>
        <w:lastRenderedPageBreak/>
        <w:t xml:space="preserve">Appendix </w:t>
      </w:r>
      <w:r w:rsidR="00BF416E">
        <w:rPr>
          <w:rFonts w:ascii="Arial" w:eastAsia="MS Gothic" w:hAnsi="Arial" w:cs="Arial"/>
          <w:b/>
          <w:bCs/>
          <w:sz w:val="27"/>
          <w:szCs w:val="27"/>
          <w:lang w:val="en-US"/>
        </w:rPr>
        <w:t>3</w:t>
      </w:r>
      <w:r w:rsidR="005E579C" w:rsidRPr="00D4019B">
        <w:rPr>
          <w:rFonts w:ascii="Arial" w:eastAsia="MS Gothic" w:hAnsi="Arial" w:cs="Arial"/>
          <w:b/>
          <w:bCs/>
          <w:sz w:val="27"/>
          <w:szCs w:val="27"/>
          <w:lang w:val="en-US"/>
        </w:rPr>
        <w:t xml:space="preserve">: </w:t>
      </w:r>
      <w:r w:rsidR="00BF416E">
        <w:rPr>
          <w:rFonts w:ascii="Arial" w:eastAsia="MS Gothic" w:hAnsi="Arial" w:cs="Arial"/>
          <w:b/>
          <w:bCs/>
          <w:sz w:val="27"/>
          <w:szCs w:val="27"/>
          <w:lang w:val="en-US"/>
        </w:rPr>
        <w:t xml:space="preserve">Allegations of abuse made against </w:t>
      </w:r>
      <w:r w:rsidR="00EA2D18">
        <w:rPr>
          <w:rFonts w:ascii="Arial" w:eastAsia="MS Gothic" w:hAnsi="Arial" w:cs="Arial"/>
          <w:b/>
          <w:bCs/>
          <w:sz w:val="27"/>
          <w:szCs w:val="27"/>
          <w:lang w:val="en-US"/>
        </w:rPr>
        <w:t>staff.</w:t>
      </w:r>
    </w:p>
    <w:p w14:paraId="37344902" w14:textId="4A96F7B5"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Section 1: allegations that may meet the harms </w:t>
      </w:r>
      <w:r w:rsidR="00247D13" w:rsidRPr="0046413E">
        <w:rPr>
          <w:rFonts w:ascii="Arial" w:eastAsia="MS Mincho" w:hAnsi="Arial" w:cs="Arial"/>
          <w:b/>
          <w:color w:val="12263F"/>
          <w:sz w:val="24"/>
          <w:szCs w:val="24"/>
          <w:lang w:val="en-US"/>
        </w:rPr>
        <w:t>threshold.</w:t>
      </w:r>
    </w:p>
    <w:p w14:paraId="48BC8B29" w14:textId="67E7A87B"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This section applies to all cases in which it is alleged that a current member of staff, including a supply teacher, </w:t>
      </w:r>
      <w:r w:rsidR="007B6507">
        <w:rPr>
          <w:rFonts w:ascii="Arial" w:eastAsia="MS Mincho" w:hAnsi="Arial" w:cs="Arial"/>
          <w:sz w:val="24"/>
          <w:szCs w:val="24"/>
          <w:lang w:val="en-US"/>
        </w:rPr>
        <w:t xml:space="preserve">trainee teacher, </w:t>
      </w:r>
      <w:r w:rsidRPr="0046413E">
        <w:rPr>
          <w:rFonts w:ascii="Arial" w:eastAsia="MS Mincho" w:hAnsi="Arial" w:cs="Arial"/>
          <w:sz w:val="24"/>
          <w:szCs w:val="24"/>
          <w:lang w:val="en-US"/>
        </w:rPr>
        <w:t>volunteer or contractor, has:</w:t>
      </w:r>
    </w:p>
    <w:p w14:paraId="324C02E7" w14:textId="77777777" w:rsidR="005E579C" w:rsidRDefault="005B67C5">
      <w:pPr>
        <w:pStyle w:val="ListParagraph"/>
        <w:numPr>
          <w:ilvl w:val="0"/>
          <w:numId w:val="85"/>
        </w:numPr>
        <w:rPr>
          <w:rFonts w:cs="Arial"/>
          <w:sz w:val="24"/>
        </w:rPr>
      </w:pPr>
      <w:r w:rsidRPr="005E579C">
        <w:rPr>
          <w:rFonts w:cs="Arial"/>
          <w:sz w:val="24"/>
        </w:rPr>
        <w:t xml:space="preserve">Behaved in a way that has harmed a child, or may have harmed a child, and/or </w:t>
      </w:r>
    </w:p>
    <w:p w14:paraId="336C8957" w14:textId="77777777" w:rsidR="005E579C" w:rsidRDefault="005B67C5">
      <w:pPr>
        <w:pStyle w:val="ListParagraph"/>
        <w:numPr>
          <w:ilvl w:val="0"/>
          <w:numId w:val="85"/>
        </w:numPr>
        <w:rPr>
          <w:rFonts w:cs="Arial"/>
          <w:sz w:val="24"/>
        </w:rPr>
      </w:pPr>
      <w:r w:rsidRPr="005E579C">
        <w:rPr>
          <w:rFonts w:cs="Arial"/>
          <w:sz w:val="24"/>
        </w:rPr>
        <w:t>Possibly committed a criminal offence against or related to a child, and/or</w:t>
      </w:r>
    </w:p>
    <w:p w14:paraId="682D3F31" w14:textId="77777777" w:rsidR="005E579C" w:rsidRDefault="005B67C5">
      <w:pPr>
        <w:pStyle w:val="ListParagraph"/>
        <w:numPr>
          <w:ilvl w:val="0"/>
          <w:numId w:val="85"/>
        </w:numPr>
        <w:rPr>
          <w:rFonts w:cs="Arial"/>
          <w:sz w:val="24"/>
        </w:rPr>
      </w:pPr>
      <w:r w:rsidRPr="005E579C">
        <w:rPr>
          <w:rFonts w:cs="Arial"/>
          <w:sz w:val="24"/>
        </w:rPr>
        <w:t>Behaved towards a child or children in a way that indicates they may pose a risk of harm to children, and/or </w:t>
      </w:r>
    </w:p>
    <w:p w14:paraId="528FFB42" w14:textId="27193FDF" w:rsidR="005B67C5" w:rsidRPr="005E579C" w:rsidRDefault="005B67C5">
      <w:pPr>
        <w:pStyle w:val="ListParagraph"/>
        <w:numPr>
          <w:ilvl w:val="0"/>
          <w:numId w:val="85"/>
        </w:numPr>
        <w:rPr>
          <w:rFonts w:cs="Arial"/>
          <w:sz w:val="24"/>
        </w:rPr>
      </w:pPr>
      <w:r w:rsidRPr="005E579C">
        <w:rPr>
          <w:rFonts w:cs="Arial"/>
          <w:sz w:val="24"/>
        </w:rPr>
        <w:t xml:space="preserve">Behaved or may have behaved in a way that indicates they may not be suitable to work with children – this includes behaviour taking place both inside and outside of </w:t>
      </w:r>
      <w:r w:rsidR="00247D13" w:rsidRPr="005E579C">
        <w:rPr>
          <w:rFonts w:cs="Arial"/>
          <w:sz w:val="24"/>
        </w:rPr>
        <w:t>school.</w:t>
      </w:r>
      <w:r w:rsidRPr="005E579C">
        <w:rPr>
          <w:rFonts w:cs="Arial"/>
          <w:sz w:val="24"/>
        </w:rPr>
        <w:t xml:space="preserve"> </w:t>
      </w:r>
    </w:p>
    <w:p w14:paraId="78A6F368"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we’re in any doubt as to whether a concern meets the harm threshold, we will consult out local authority designated officer (LADO). </w:t>
      </w:r>
    </w:p>
    <w:p w14:paraId="37D4D438"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will deal with any allegation of abuse quickly, in a fair and consistent way that provides effective child protection while also supporting the individual who is the subject of the allegation. </w:t>
      </w:r>
    </w:p>
    <w:p w14:paraId="38F77545" w14:textId="447697F2" w:rsidR="005B67C5" w:rsidRPr="005E579C" w:rsidRDefault="005B67C5" w:rsidP="005B67C5">
      <w:pPr>
        <w:spacing w:after="120" w:line="240" w:lineRule="auto"/>
        <w:rPr>
          <w:rFonts w:ascii="Arial" w:eastAsia="MS Mincho" w:hAnsi="Arial" w:cs="Arial"/>
          <w:sz w:val="24"/>
          <w:szCs w:val="24"/>
          <w:u w:val="single"/>
          <w:lang w:val="en-US"/>
        </w:rPr>
      </w:pPr>
      <w:r w:rsidRPr="0046413E">
        <w:rPr>
          <w:rFonts w:ascii="Arial" w:eastAsia="MS Mincho" w:hAnsi="Arial" w:cs="Arial"/>
          <w:sz w:val="24"/>
          <w:szCs w:val="24"/>
          <w:lang w:val="en-US"/>
        </w:rPr>
        <w:t>A ‘case manager’ will lead any investigation. This will be the headteacher, or the chair of governors where the headteacher is the subject of the allegation. The case manager will be identified at the earliest opportunity.</w:t>
      </w:r>
      <w:r w:rsidR="005E579C">
        <w:rPr>
          <w:rFonts w:ascii="Arial" w:eastAsia="MS Mincho" w:hAnsi="Arial" w:cs="Arial"/>
          <w:sz w:val="24"/>
          <w:szCs w:val="24"/>
          <w:u w:val="single"/>
          <w:lang w:val="en-US"/>
        </w:rPr>
        <w:t xml:space="preserve"> </w:t>
      </w:r>
      <w:r w:rsidRPr="0046413E">
        <w:rPr>
          <w:rFonts w:ascii="Arial" w:eastAsia="MS Mincho" w:hAnsi="Arial" w:cs="Arial"/>
          <w:sz w:val="24"/>
          <w:szCs w:val="24"/>
          <w:lang w:val="en-US"/>
        </w:rPr>
        <w:t>Our procedures for dealing with allegations will be applied with common sense and judgement.</w:t>
      </w:r>
    </w:p>
    <w:p w14:paraId="085A98BC" w14:textId="06ACC22E"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Suspension of the accused until the case is </w:t>
      </w:r>
      <w:r w:rsidR="00247D13" w:rsidRPr="0046413E">
        <w:rPr>
          <w:rFonts w:ascii="Arial" w:eastAsia="MS Mincho" w:hAnsi="Arial" w:cs="Arial"/>
          <w:b/>
          <w:color w:val="12263F"/>
          <w:sz w:val="24"/>
          <w:szCs w:val="24"/>
          <w:lang w:val="en-US"/>
        </w:rPr>
        <w:t>resolved.</w:t>
      </w:r>
    </w:p>
    <w:p w14:paraId="16A20E69" w14:textId="6058B05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Suspension of the accused will not be the default </w:t>
      </w:r>
      <w:r w:rsidR="00247D13" w:rsidRPr="0046413E">
        <w:rPr>
          <w:rFonts w:ascii="Arial" w:eastAsia="MS Mincho" w:hAnsi="Arial" w:cs="Arial"/>
          <w:sz w:val="24"/>
          <w:szCs w:val="24"/>
          <w:lang w:val="en-US"/>
        </w:rPr>
        <w:t>position and</w:t>
      </w:r>
      <w:r w:rsidRPr="0046413E">
        <w:rPr>
          <w:rFonts w:ascii="Arial" w:eastAsia="MS Mincho" w:hAnsi="Arial" w:cs="Arial"/>
          <w:sz w:val="24"/>
          <w:szCs w:val="24"/>
          <w:lang w:val="en-US"/>
        </w:rPr>
        <w:t xml:space="preserve">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620F88C4"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Based on an assessment of risk, we will consider alternatives such as:</w:t>
      </w:r>
    </w:p>
    <w:p w14:paraId="777EEED2" w14:textId="7E416FA8" w:rsidR="005E579C" w:rsidRDefault="005B67C5">
      <w:pPr>
        <w:pStyle w:val="ListParagraph"/>
        <w:numPr>
          <w:ilvl w:val="0"/>
          <w:numId w:val="86"/>
        </w:numPr>
        <w:rPr>
          <w:rFonts w:cs="Arial"/>
          <w:sz w:val="24"/>
        </w:rPr>
      </w:pPr>
      <w:r w:rsidRPr="005E579C">
        <w:rPr>
          <w:rFonts w:cs="Arial"/>
          <w:sz w:val="24"/>
        </w:rPr>
        <w:t xml:space="preserve">Redeployment within the school so that the individual does not have direct contact with the child or children </w:t>
      </w:r>
      <w:r w:rsidR="00247D13" w:rsidRPr="005E579C">
        <w:rPr>
          <w:rFonts w:cs="Arial"/>
          <w:sz w:val="24"/>
        </w:rPr>
        <w:t>concerned.</w:t>
      </w:r>
    </w:p>
    <w:p w14:paraId="02972397" w14:textId="7A537822" w:rsidR="005E579C" w:rsidRDefault="005B67C5">
      <w:pPr>
        <w:pStyle w:val="ListParagraph"/>
        <w:numPr>
          <w:ilvl w:val="0"/>
          <w:numId w:val="86"/>
        </w:numPr>
        <w:rPr>
          <w:rFonts w:cs="Arial"/>
          <w:sz w:val="24"/>
        </w:rPr>
      </w:pPr>
      <w:r w:rsidRPr="005E579C">
        <w:rPr>
          <w:rFonts w:cs="Arial"/>
          <w:sz w:val="24"/>
        </w:rPr>
        <w:t xml:space="preserve">Providing an assistant to be present when the individual has contact with </w:t>
      </w:r>
      <w:r w:rsidR="00247D13" w:rsidRPr="005E579C">
        <w:rPr>
          <w:rFonts w:cs="Arial"/>
          <w:sz w:val="24"/>
        </w:rPr>
        <w:t>children.</w:t>
      </w:r>
    </w:p>
    <w:p w14:paraId="38905E45" w14:textId="518056AF" w:rsidR="005E579C" w:rsidRDefault="005B67C5">
      <w:pPr>
        <w:pStyle w:val="ListParagraph"/>
        <w:numPr>
          <w:ilvl w:val="0"/>
          <w:numId w:val="86"/>
        </w:numPr>
        <w:rPr>
          <w:rFonts w:cs="Arial"/>
          <w:sz w:val="24"/>
        </w:rPr>
      </w:pPr>
      <w:r w:rsidRPr="005E579C">
        <w:rPr>
          <w:rFonts w:cs="Arial"/>
          <w:sz w:val="24"/>
        </w:rPr>
        <w:t xml:space="preserve">Redeploying the individual to alternative work in the school so that they do not have unsupervised access to </w:t>
      </w:r>
      <w:r w:rsidR="00247D13" w:rsidRPr="005E579C">
        <w:rPr>
          <w:rFonts w:cs="Arial"/>
          <w:sz w:val="24"/>
        </w:rPr>
        <w:t>children.</w:t>
      </w:r>
    </w:p>
    <w:p w14:paraId="758D8F74" w14:textId="4B4263C8" w:rsidR="005E579C" w:rsidRDefault="005B67C5">
      <w:pPr>
        <w:pStyle w:val="ListParagraph"/>
        <w:numPr>
          <w:ilvl w:val="0"/>
          <w:numId w:val="86"/>
        </w:numPr>
        <w:rPr>
          <w:rFonts w:cs="Arial"/>
          <w:sz w:val="24"/>
        </w:rPr>
      </w:pPr>
      <w:r w:rsidRPr="005E579C">
        <w:rPr>
          <w:rFonts w:cs="Arial"/>
          <w:sz w:val="24"/>
        </w:rPr>
        <w:t xml:space="preserve">Moving the child or children to classes where they will not come into contact with the individual, making it clear that this is not a punishment and parents/carers have been </w:t>
      </w:r>
      <w:r w:rsidR="00247D13" w:rsidRPr="005E579C">
        <w:rPr>
          <w:rFonts w:cs="Arial"/>
          <w:sz w:val="24"/>
        </w:rPr>
        <w:t>consulted.</w:t>
      </w:r>
    </w:p>
    <w:p w14:paraId="1DB46747" w14:textId="39021FD1" w:rsidR="005B67C5" w:rsidRPr="005E579C" w:rsidRDefault="005B67C5">
      <w:pPr>
        <w:pStyle w:val="ListParagraph"/>
        <w:numPr>
          <w:ilvl w:val="0"/>
          <w:numId w:val="86"/>
        </w:numPr>
        <w:rPr>
          <w:rFonts w:cs="Arial"/>
          <w:sz w:val="24"/>
        </w:rPr>
      </w:pPr>
      <w:r w:rsidRPr="005E579C">
        <w:rPr>
          <w:rFonts w:cs="Arial"/>
          <w:sz w:val="24"/>
        </w:rPr>
        <w:t>Temporarily redeploying the individual to another role in a different location, for example to an alternative school or other work for the local authority/academy trust</w:t>
      </w:r>
    </w:p>
    <w:p w14:paraId="2CEAD6CD"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in doubt, the case manager will seek views from the school’s personnel adviser and the designated officer at the local authority, as well as the police and children’s social care where they have been involved.</w:t>
      </w:r>
    </w:p>
    <w:p w14:paraId="483F3F4E"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Definitions for outcomes of allegation investigations</w:t>
      </w:r>
    </w:p>
    <w:p w14:paraId="3D6C5C17" w14:textId="77777777" w:rsidR="005B67C5" w:rsidRPr="0046413E" w:rsidRDefault="005B67C5">
      <w:pPr>
        <w:numPr>
          <w:ilvl w:val="0"/>
          <w:numId w:val="7"/>
        </w:numPr>
        <w:spacing w:after="120" w:line="240" w:lineRule="auto"/>
        <w:rPr>
          <w:rFonts w:ascii="Arial" w:eastAsia="MS Mincho" w:hAnsi="Arial" w:cs="Arial"/>
          <w:sz w:val="24"/>
          <w:szCs w:val="24"/>
          <w:lang w:val="en-US"/>
        </w:rPr>
      </w:pPr>
      <w:r w:rsidRPr="0046413E">
        <w:rPr>
          <w:rFonts w:ascii="Arial" w:eastAsia="MS Mincho" w:hAnsi="Arial" w:cs="Arial"/>
          <w:b/>
          <w:sz w:val="24"/>
          <w:szCs w:val="24"/>
          <w:lang w:val="en-US"/>
        </w:rPr>
        <w:t>Substantiated:</w:t>
      </w:r>
      <w:r w:rsidRPr="0046413E">
        <w:rPr>
          <w:rFonts w:ascii="Arial" w:eastAsia="MS Mincho" w:hAnsi="Arial" w:cs="Arial"/>
          <w:sz w:val="24"/>
          <w:szCs w:val="24"/>
          <w:lang w:val="en-US"/>
        </w:rPr>
        <w:t xml:space="preserve"> there is sufficient evidence to prove the allegation</w:t>
      </w:r>
    </w:p>
    <w:p w14:paraId="0115C683" w14:textId="77777777" w:rsidR="005B67C5" w:rsidRPr="0046413E" w:rsidRDefault="005B67C5">
      <w:pPr>
        <w:numPr>
          <w:ilvl w:val="0"/>
          <w:numId w:val="7"/>
        </w:numPr>
        <w:spacing w:after="120" w:line="240" w:lineRule="auto"/>
        <w:rPr>
          <w:rFonts w:ascii="Arial" w:eastAsia="MS Mincho" w:hAnsi="Arial" w:cs="Arial"/>
          <w:sz w:val="24"/>
          <w:szCs w:val="24"/>
          <w:lang w:val="en-US"/>
        </w:rPr>
      </w:pPr>
      <w:r w:rsidRPr="0046413E">
        <w:rPr>
          <w:rFonts w:ascii="Arial" w:eastAsia="MS Mincho" w:hAnsi="Arial" w:cs="Arial"/>
          <w:b/>
          <w:sz w:val="24"/>
          <w:szCs w:val="24"/>
          <w:lang w:val="en-US"/>
        </w:rPr>
        <w:t>Malicious:</w:t>
      </w:r>
      <w:r w:rsidRPr="0046413E">
        <w:rPr>
          <w:rFonts w:ascii="Arial" w:eastAsia="MS Mincho" w:hAnsi="Arial" w:cs="Arial"/>
          <w:sz w:val="24"/>
          <w:szCs w:val="24"/>
          <w:lang w:val="en-US"/>
        </w:rPr>
        <w:t xml:space="preserve"> there is sufficient evidence to disprove the allegation and there has been a deliberate act to deceive, or to cause harm to the subject of the allegation</w:t>
      </w:r>
    </w:p>
    <w:p w14:paraId="3B6D2F23" w14:textId="77777777" w:rsidR="005B67C5" w:rsidRPr="0046413E" w:rsidRDefault="005B67C5">
      <w:pPr>
        <w:numPr>
          <w:ilvl w:val="0"/>
          <w:numId w:val="7"/>
        </w:numPr>
        <w:spacing w:after="120" w:line="240" w:lineRule="auto"/>
        <w:rPr>
          <w:rFonts w:ascii="Arial" w:eastAsia="MS Mincho" w:hAnsi="Arial" w:cs="Arial"/>
          <w:sz w:val="24"/>
          <w:szCs w:val="24"/>
          <w:lang w:val="en-US"/>
        </w:rPr>
      </w:pPr>
      <w:r w:rsidRPr="0046413E">
        <w:rPr>
          <w:rFonts w:ascii="Arial" w:eastAsia="MS Mincho" w:hAnsi="Arial" w:cs="Arial"/>
          <w:b/>
          <w:sz w:val="24"/>
          <w:szCs w:val="24"/>
          <w:lang w:val="en-US"/>
        </w:rPr>
        <w:t>False:</w:t>
      </w:r>
      <w:r w:rsidRPr="0046413E">
        <w:rPr>
          <w:rFonts w:ascii="Arial" w:eastAsia="MS Mincho" w:hAnsi="Arial" w:cs="Arial"/>
          <w:sz w:val="24"/>
          <w:szCs w:val="24"/>
          <w:lang w:val="en-US"/>
        </w:rPr>
        <w:t xml:space="preserve"> there is sufficient evidence to disprove the allegation</w:t>
      </w:r>
    </w:p>
    <w:p w14:paraId="66B6173F" w14:textId="77777777" w:rsidR="005B67C5" w:rsidRPr="0046413E" w:rsidRDefault="005B67C5">
      <w:pPr>
        <w:numPr>
          <w:ilvl w:val="0"/>
          <w:numId w:val="7"/>
        </w:numPr>
        <w:spacing w:after="120" w:line="240" w:lineRule="auto"/>
        <w:rPr>
          <w:rFonts w:ascii="Arial" w:eastAsia="MS Mincho" w:hAnsi="Arial" w:cs="Arial"/>
          <w:sz w:val="24"/>
          <w:szCs w:val="24"/>
          <w:lang w:val="en-US"/>
        </w:rPr>
      </w:pPr>
      <w:r w:rsidRPr="0046413E">
        <w:rPr>
          <w:rFonts w:ascii="Arial" w:eastAsia="MS Mincho" w:hAnsi="Arial" w:cs="Arial"/>
          <w:b/>
          <w:sz w:val="24"/>
          <w:szCs w:val="24"/>
          <w:lang w:val="en-US"/>
        </w:rPr>
        <w:lastRenderedPageBreak/>
        <w:t>Unsubstantiated:</w:t>
      </w:r>
      <w:r w:rsidRPr="0046413E">
        <w:rPr>
          <w:rFonts w:ascii="Arial" w:eastAsia="MS Mincho" w:hAnsi="Arial" w:cs="Arial"/>
          <w:sz w:val="24"/>
          <w:szCs w:val="24"/>
          <w:lang w:val="en-US"/>
        </w:rPr>
        <w:t xml:space="preserve"> there is insufficient evidence to either prove or disprove the allegation (this does not imply guilt or innocence)</w:t>
      </w:r>
    </w:p>
    <w:p w14:paraId="72A6C6C4" w14:textId="77777777" w:rsidR="005B67C5" w:rsidRPr="0046413E" w:rsidRDefault="005B67C5">
      <w:pPr>
        <w:numPr>
          <w:ilvl w:val="0"/>
          <w:numId w:val="7"/>
        </w:numPr>
        <w:spacing w:after="120" w:line="240" w:lineRule="auto"/>
        <w:rPr>
          <w:rFonts w:ascii="Arial" w:eastAsia="MS Mincho" w:hAnsi="Arial" w:cs="Arial"/>
          <w:sz w:val="24"/>
          <w:szCs w:val="24"/>
          <w:lang w:val="en-US"/>
        </w:rPr>
      </w:pPr>
      <w:r w:rsidRPr="0046413E">
        <w:rPr>
          <w:rFonts w:ascii="Arial" w:eastAsia="MS Mincho" w:hAnsi="Arial" w:cs="Arial"/>
          <w:b/>
          <w:sz w:val="24"/>
          <w:szCs w:val="24"/>
          <w:lang w:val="en-US"/>
        </w:rPr>
        <w:t>Unfounded</w:t>
      </w:r>
      <w:r w:rsidRPr="0046413E">
        <w:rPr>
          <w:rFonts w:ascii="Arial" w:eastAsia="MS Mincho" w:hAnsi="Arial" w:cs="Arial"/>
          <w:sz w:val="24"/>
          <w:szCs w:val="24"/>
          <w:lang w:val="en-US"/>
        </w:rPr>
        <w:t>: to reflect cases where there is no evidence or proper basis which supports the allegation being made</w:t>
      </w:r>
    </w:p>
    <w:p w14:paraId="03244937" w14:textId="5E2422E4"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Procedure for dealing with </w:t>
      </w:r>
      <w:r w:rsidR="00247D13" w:rsidRPr="0046413E">
        <w:rPr>
          <w:rFonts w:ascii="Arial" w:eastAsia="MS Mincho" w:hAnsi="Arial" w:cs="Arial"/>
          <w:b/>
          <w:color w:val="12263F"/>
          <w:sz w:val="24"/>
          <w:szCs w:val="24"/>
          <w:lang w:val="en-US"/>
        </w:rPr>
        <w:t>allegations.</w:t>
      </w:r>
    </w:p>
    <w:p w14:paraId="221967C6"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In the event of an allegation that meets the criteria above, the case manager will take the following steps:</w:t>
      </w:r>
    </w:p>
    <w:p w14:paraId="12BCAB00" w14:textId="4F5672AA" w:rsidR="005E579C" w:rsidRDefault="005B67C5">
      <w:pPr>
        <w:pStyle w:val="ListParagraph"/>
        <w:numPr>
          <w:ilvl w:val="0"/>
          <w:numId w:val="87"/>
        </w:numPr>
        <w:rPr>
          <w:rFonts w:cs="Arial"/>
          <w:sz w:val="24"/>
        </w:rPr>
      </w:pPr>
      <w:r w:rsidRPr="005E579C">
        <w:rPr>
          <w:rFonts w:cs="Arial"/>
          <w:sz w:val="24"/>
        </w:rPr>
        <w:t xml:space="preserve">Conduct basic enquiries in line with local procedures to establish the facts to help determine whether there is any foundation to the allegation before carrying on with the steps </w:t>
      </w:r>
      <w:r w:rsidR="00247D13" w:rsidRPr="005E579C">
        <w:rPr>
          <w:rFonts w:cs="Arial"/>
          <w:sz w:val="24"/>
        </w:rPr>
        <w:t>below.</w:t>
      </w:r>
    </w:p>
    <w:p w14:paraId="5A3EBFB2" w14:textId="77777777" w:rsidR="005E579C" w:rsidRDefault="005B67C5">
      <w:pPr>
        <w:pStyle w:val="ListParagraph"/>
        <w:numPr>
          <w:ilvl w:val="0"/>
          <w:numId w:val="87"/>
        </w:numPr>
        <w:rPr>
          <w:rFonts w:cs="Arial"/>
          <w:sz w:val="24"/>
        </w:rPr>
      </w:pPr>
      <w:r w:rsidRPr="005E579C">
        <w:rPr>
          <w:rFonts w:cs="Arial"/>
          <w:sz w:val="24"/>
        </w:rP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RPr="005E579C">
        <w:rPr>
          <w:rFonts w:cs="Arial"/>
          <w:i/>
          <w:sz w:val="24"/>
        </w:rPr>
        <w:t>before</w:t>
      </w:r>
      <w:r w:rsidRPr="005E579C">
        <w:rPr>
          <w:rFonts w:cs="Arial"/>
          <w:sz w:val="24"/>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10E84C9B" w14:textId="52735A52" w:rsidR="005E579C" w:rsidRDefault="005B67C5">
      <w:pPr>
        <w:pStyle w:val="ListParagraph"/>
        <w:numPr>
          <w:ilvl w:val="0"/>
          <w:numId w:val="87"/>
        </w:numPr>
        <w:rPr>
          <w:rFonts w:cs="Arial"/>
          <w:sz w:val="24"/>
        </w:rPr>
      </w:pPr>
      <w:r w:rsidRPr="005E579C">
        <w:rPr>
          <w:rFonts w:cs="Arial"/>
          <w:sz w:val="24"/>
        </w:rPr>
        <w:t xml:space="preserve">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w:t>
      </w:r>
      <w:r w:rsidR="00247D13" w:rsidRPr="005E579C">
        <w:rPr>
          <w:rFonts w:cs="Arial"/>
          <w:sz w:val="24"/>
        </w:rPr>
        <w:t>agencies.</w:t>
      </w:r>
    </w:p>
    <w:p w14:paraId="03D89E9E" w14:textId="54A128CC" w:rsidR="005E579C" w:rsidRDefault="005B67C5">
      <w:pPr>
        <w:pStyle w:val="ListParagraph"/>
        <w:numPr>
          <w:ilvl w:val="0"/>
          <w:numId w:val="87"/>
        </w:numPr>
        <w:rPr>
          <w:rFonts w:cs="Arial"/>
          <w:sz w:val="24"/>
        </w:rPr>
      </w:pPr>
      <w:r w:rsidRPr="005E579C">
        <w:rPr>
          <w:rFonts w:cs="Arial"/>
          <w:sz w:val="24"/>
        </w:rPr>
        <w:t xml:space="preserve">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children’s social care services, as </w:t>
      </w:r>
      <w:r w:rsidR="00247D13" w:rsidRPr="005E579C">
        <w:rPr>
          <w:rFonts w:cs="Arial"/>
          <w:sz w:val="24"/>
        </w:rPr>
        <w:t>appropriate.</w:t>
      </w:r>
    </w:p>
    <w:p w14:paraId="345D02B6" w14:textId="6FDD3A31" w:rsidR="005E579C" w:rsidRDefault="005B67C5">
      <w:pPr>
        <w:pStyle w:val="ListParagraph"/>
        <w:numPr>
          <w:ilvl w:val="0"/>
          <w:numId w:val="87"/>
        </w:numPr>
        <w:rPr>
          <w:rFonts w:cs="Arial"/>
          <w:sz w:val="24"/>
        </w:rPr>
      </w:pPr>
      <w:r w:rsidRPr="005E579C">
        <w:rPr>
          <w:rFonts w:cs="Arial"/>
          <w:sz w:val="24"/>
        </w:rPr>
        <w:t xml:space="preserve">Where the case manager is concerned about the welfare of other children in the community or the individual’s family, they will discuss these concerns with the DSL and make a risk assessment of the situation. If necessary, the DSL may make a referral to children’s social </w:t>
      </w:r>
      <w:r w:rsidR="00247D13" w:rsidRPr="005E579C">
        <w:rPr>
          <w:rFonts w:cs="Arial"/>
          <w:sz w:val="24"/>
        </w:rPr>
        <w:t>care.</w:t>
      </w:r>
    </w:p>
    <w:p w14:paraId="4DA15E14" w14:textId="67199E02" w:rsidR="005E579C" w:rsidRDefault="005B67C5">
      <w:pPr>
        <w:pStyle w:val="ListParagraph"/>
        <w:numPr>
          <w:ilvl w:val="0"/>
          <w:numId w:val="87"/>
        </w:numPr>
        <w:rPr>
          <w:rFonts w:cs="Arial"/>
          <w:sz w:val="24"/>
        </w:rPr>
      </w:pPr>
      <w:r w:rsidRPr="005E579C">
        <w:rPr>
          <w:rFonts w:cs="Arial"/>
          <w:b/>
          <w:sz w:val="24"/>
        </w:rPr>
        <w:t>If immediate suspension is considered necessary</w:t>
      </w:r>
      <w:r w:rsidRPr="005E579C">
        <w:rPr>
          <w:rFonts w:cs="Arial"/>
          <w:sz w:val="24"/>
        </w:rPr>
        <w:t xml:space="preserve">,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w:t>
      </w:r>
      <w:r w:rsidR="00247D13" w:rsidRPr="005E579C">
        <w:rPr>
          <w:rFonts w:cs="Arial"/>
          <w:sz w:val="24"/>
        </w:rPr>
        <w:t>details.</w:t>
      </w:r>
    </w:p>
    <w:p w14:paraId="5EDC4D3C" w14:textId="774DE2C1" w:rsidR="005E579C" w:rsidRDefault="005B67C5">
      <w:pPr>
        <w:pStyle w:val="ListParagraph"/>
        <w:numPr>
          <w:ilvl w:val="0"/>
          <w:numId w:val="87"/>
        </w:numPr>
        <w:rPr>
          <w:rFonts w:cs="Arial"/>
          <w:sz w:val="24"/>
        </w:rPr>
      </w:pPr>
      <w:r w:rsidRPr="005E579C">
        <w:rPr>
          <w:rFonts w:cs="Arial"/>
          <w:b/>
          <w:sz w:val="24"/>
        </w:rPr>
        <w:t xml:space="preserve">If it is decided that no further action is to be taken </w:t>
      </w:r>
      <w:r w:rsidRPr="005E579C">
        <w:rPr>
          <w:rFonts w:cs="Arial"/>
          <w:sz w:val="24"/>
        </w:rPr>
        <w:t xml:space="preserve">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w:t>
      </w:r>
      <w:r w:rsidR="00247D13" w:rsidRPr="005E579C">
        <w:rPr>
          <w:rFonts w:cs="Arial"/>
          <w:sz w:val="24"/>
        </w:rPr>
        <w:t>allegation.</w:t>
      </w:r>
    </w:p>
    <w:p w14:paraId="548F5FCA" w14:textId="4110C151" w:rsidR="005E579C" w:rsidRDefault="005B67C5">
      <w:pPr>
        <w:pStyle w:val="ListParagraph"/>
        <w:numPr>
          <w:ilvl w:val="0"/>
          <w:numId w:val="87"/>
        </w:numPr>
        <w:rPr>
          <w:rFonts w:cs="Arial"/>
          <w:sz w:val="24"/>
        </w:rPr>
      </w:pPr>
      <w:r w:rsidRPr="005E579C">
        <w:rPr>
          <w:rFonts w:cs="Arial"/>
          <w:b/>
          <w:sz w:val="24"/>
        </w:rPr>
        <w:t>If it is decided that further action is needed</w:t>
      </w:r>
      <w:r w:rsidRPr="005E579C">
        <w:rPr>
          <w:rFonts w:cs="Arial"/>
          <w:sz w:val="24"/>
        </w:rPr>
        <w:t xml:space="preserve">, take steps as agreed with the designated officer to initiate the appropriate action in school and/or liaise with the police and/or children’s social care services as </w:t>
      </w:r>
      <w:r w:rsidR="00247D13" w:rsidRPr="005E579C">
        <w:rPr>
          <w:rFonts w:cs="Arial"/>
          <w:sz w:val="24"/>
        </w:rPr>
        <w:t>appropriate.</w:t>
      </w:r>
    </w:p>
    <w:p w14:paraId="12FBAFB8" w14:textId="77777777" w:rsidR="00FF05B2" w:rsidRDefault="005B67C5">
      <w:pPr>
        <w:pStyle w:val="ListParagraph"/>
        <w:numPr>
          <w:ilvl w:val="0"/>
          <w:numId w:val="87"/>
        </w:numPr>
        <w:rPr>
          <w:rFonts w:cs="Arial"/>
          <w:sz w:val="24"/>
        </w:rPr>
      </w:pPr>
      <w:r w:rsidRPr="005E579C">
        <w:rPr>
          <w:rFonts w:cs="Arial"/>
          <w:sz w:val="24"/>
        </w:rPr>
        <w:t xml:space="preserve">Provide effective support for the individual facing the allegation or concern, including appointing a named representative to keep them informed of the progress of the case and considering what other support is appropriate. </w:t>
      </w:r>
    </w:p>
    <w:p w14:paraId="325A44C3" w14:textId="60503419" w:rsidR="00FF05B2" w:rsidRDefault="005B67C5">
      <w:pPr>
        <w:pStyle w:val="ListParagraph"/>
        <w:numPr>
          <w:ilvl w:val="0"/>
          <w:numId w:val="87"/>
        </w:numPr>
        <w:rPr>
          <w:rFonts w:cs="Arial"/>
          <w:sz w:val="24"/>
        </w:rPr>
      </w:pPr>
      <w:r w:rsidRPr="00FF05B2">
        <w:rPr>
          <w:rFonts w:cs="Arial"/>
          <w:sz w:val="24"/>
        </w:rPr>
        <w:lastRenderedPageBreak/>
        <w:t xml:space="preserve">Inform the parents or carers of the child/children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w:t>
      </w:r>
      <w:r w:rsidR="00247D13" w:rsidRPr="00FF05B2">
        <w:rPr>
          <w:rFonts w:cs="Arial"/>
          <w:sz w:val="24"/>
        </w:rPr>
        <w:t>advice.</w:t>
      </w:r>
    </w:p>
    <w:p w14:paraId="3C9A275E" w14:textId="77777777" w:rsidR="00FF05B2" w:rsidRDefault="005B67C5">
      <w:pPr>
        <w:pStyle w:val="ListParagraph"/>
        <w:numPr>
          <w:ilvl w:val="0"/>
          <w:numId w:val="87"/>
        </w:numPr>
        <w:rPr>
          <w:rFonts w:cs="Arial"/>
          <w:sz w:val="24"/>
        </w:rPr>
      </w:pPr>
      <w:r w:rsidRPr="00FF05B2">
        <w:rPr>
          <w:rFonts w:cs="Arial"/>
          <w:sz w:val="24"/>
        </w:rPr>
        <w:t xml:space="preserve">Keep the parents or carers of the child/children involved informed of the progress of the case (only in relation to their child – no information will be shared regarding the staff member) </w:t>
      </w:r>
    </w:p>
    <w:p w14:paraId="08A3ADEA" w14:textId="4B123C6E" w:rsidR="005B67C5" w:rsidRPr="00FF05B2" w:rsidRDefault="005B67C5">
      <w:pPr>
        <w:pStyle w:val="ListParagraph"/>
        <w:numPr>
          <w:ilvl w:val="0"/>
          <w:numId w:val="87"/>
        </w:numPr>
        <w:rPr>
          <w:rFonts w:cs="Arial"/>
          <w:sz w:val="24"/>
        </w:rPr>
      </w:pPr>
      <w:r w:rsidRPr="00FF05B2">
        <w:rPr>
          <w:rFonts w:cs="Arial"/>
          <w:sz w:val="24"/>
        </w:rPr>
        <w:t xml:space="preserve">Make a referral to the DBS where it is thought that the individual facing the allegation or concern has engaged in conduct that harmed or is likely to harm a child, or if the individual otherwise poses a risk of harm to a </w:t>
      </w:r>
      <w:r w:rsidR="00247D13" w:rsidRPr="00FF05B2">
        <w:rPr>
          <w:rFonts w:cs="Arial"/>
          <w:sz w:val="24"/>
        </w:rPr>
        <w:t>child.</w:t>
      </w:r>
    </w:p>
    <w:p w14:paraId="185B38C2"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7E9D26A4"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14:paraId="6DE05C4F"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 xml:space="preserve">Additional considerations for supply teachers and all contracted staff </w:t>
      </w:r>
    </w:p>
    <w:p w14:paraId="534230EB" w14:textId="77777777" w:rsidR="005B67C5" w:rsidRPr="0046413E" w:rsidRDefault="005B67C5" w:rsidP="005B67C5">
      <w:pPr>
        <w:spacing w:after="120" w:line="240" w:lineRule="auto"/>
        <w:rPr>
          <w:rFonts w:ascii="Arial" w:eastAsia="MS Mincho" w:hAnsi="Arial" w:cs="Arial"/>
          <w:sz w:val="24"/>
          <w:szCs w:val="24"/>
          <w:shd w:val="clear" w:color="auto" w:fill="FFFFFF"/>
          <w:lang w:val="en-US"/>
        </w:rPr>
      </w:pPr>
      <w:r w:rsidRPr="0046413E">
        <w:rPr>
          <w:rFonts w:ascii="Arial" w:eastAsia="MS Mincho" w:hAnsi="Arial" w:cs="Arial"/>
          <w:sz w:val="24"/>
          <w:szCs w:val="24"/>
          <w:shd w:val="clear" w:color="auto" w:fill="FFFFFF"/>
          <w:lang w:val="en-US"/>
        </w:rPr>
        <w:t xml:space="preserve">If there are concerns or an allegation is made against someone not directly employed by the school, such as a supply teacher or contracted staff member provided by an agency, we will take the actions below in addition to our standard procedures. </w:t>
      </w:r>
    </w:p>
    <w:p w14:paraId="667B3ECD" w14:textId="5E0E4977" w:rsidR="00FF05B2" w:rsidRDefault="005B67C5">
      <w:pPr>
        <w:pStyle w:val="ListParagraph"/>
        <w:numPr>
          <w:ilvl w:val="0"/>
          <w:numId w:val="88"/>
        </w:numPr>
        <w:rPr>
          <w:rFonts w:cs="Arial"/>
          <w:sz w:val="24"/>
          <w:shd w:val="clear" w:color="auto" w:fill="FFFFFF"/>
        </w:rPr>
      </w:pPr>
      <w:r w:rsidRPr="00FF05B2">
        <w:rPr>
          <w:rFonts w:cs="Arial"/>
          <w:sz w:val="24"/>
          <w:shd w:val="clear" w:color="auto" w:fill="FFFFFF"/>
        </w:rPr>
        <w:t xml:space="preserve">We will not decide to stop using an individual due to safeguarding concerns without finding out the facts and liaising with our LADO to determine a suitable </w:t>
      </w:r>
      <w:r w:rsidR="00247D13" w:rsidRPr="00FF05B2">
        <w:rPr>
          <w:rFonts w:cs="Arial"/>
          <w:sz w:val="24"/>
          <w:shd w:val="clear" w:color="auto" w:fill="FFFFFF"/>
        </w:rPr>
        <w:t>outcome.</w:t>
      </w:r>
    </w:p>
    <w:p w14:paraId="4E307E7B" w14:textId="1DD23FF4" w:rsidR="00FF05B2" w:rsidRDefault="005B67C5">
      <w:pPr>
        <w:pStyle w:val="ListParagraph"/>
        <w:numPr>
          <w:ilvl w:val="0"/>
          <w:numId w:val="88"/>
        </w:numPr>
        <w:rPr>
          <w:rFonts w:cs="Arial"/>
          <w:sz w:val="24"/>
          <w:shd w:val="clear" w:color="auto" w:fill="FFFFFF"/>
        </w:rPr>
      </w:pPr>
      <w:r w:rsidRPr="00FF05B2">
        <w:rPr>
          <w:rFonts w:cs="Arial"/>
          <w:sz w:val="24"/>
          <w:shd w:val="clear" w:color="auto" w:fill="FFFFFF"/>
        </w:rPr>
        <w:t xml:space="preserve">The governing board will discuss with the agency whether it is appropriate to suspend the individual, or redeploy them to another part of the school, while the school carries out the </w:t>
      </w:r>
      <w:r w:rsidR="00247D13" w:rsidRPr="00FF05B2">
        <w:rPr>
          <w:rFonts w:cs="Arial"/>
          <w:sz w:val="24"/>
          <w:shd w:val="clear" w:color="auto" w:fill="FFFFFF"/>
        </w:rPr>
        <w:t>investigation.</w:t>
      </w:r>
    </w:p>
    <w:p w14:paraId="402A07C9" w14:textId="67972712" w:rsidR="00FF05B2" w:rsidRDefault="005B67C5">
      <w:pPr>
        <w:pStyle w:val="ListParagraph"/>
        <w:numPr>
          <w:ilvl w:val="0"/>
          <w:numId w:val="88"/>
        </w:numPr>
        <w:rPr>
          <w:rFonts w:cs="Arial"/>
          <w:sz w:val="24"/>
          <w:shd w:val="clear" w:color="auto" w:fill="FFFFFF"/>
        </w:rPr>
      </w:pPr>
      <w:r w:rsidRPr="00FF05B2">
        <w:rPr>
          <w:rFonts w:cs="Arial"/>
          <w:sz w:val="24"/>
          <w:shd w:val="clear" w:color="auto" w:fill="FFFFFF"/>
        </w:rPr>
        <w:t xml:space="preserve">We will involve the agency fully, but the school will take the lead in collecting the necessary information and providing it to the LADO as </w:t>
      </w:r>
      <w:r w:rsidR="00247D13" w:rsidRPr="00FF05B2">
        <w:rPr>
          <w:rFonts w:cs="Arial"/>
          <w:sz w:val="24"/>
          <w:shd w:val="clear" w:color="auto" w:fill="FFFFFF"/>
        </w:rPr>
        <w:t>required.</w:t>
      </w:r>
    </w:p>
    <w:p w14:paraId="073A45EF" w14:textId="2C331E9C" w:rsidR="005B67C5" w:rsidRPr="00FF05B2" w:rsidRDefault="005B67C5">
      <w:pPr>
        <w:pStyle w:val="ListParagraph"/>
        <w:numPr>
          <w:ilvl w:val="0"/>
          <w:numId w:val="88"/>
        </w:numPr>
        <w:rPr>
          <w:rFonts w:cs="Arial"/>
          <w:sz w:val="24"/>
          <w:shd w:val="clear" w:color="auto" w:fill="FFFFFF"/>
        </w:rPr>
      </w:pPr>
      <w:r w:rsidRPr="00FF05B2">
        <w:rPr>
          <w:rFonts w:cs="Arial"/>
          <w:sz w:val="24"/>
          <w:shd w:val="clear" w:color="auto" w:fill="FFFFFF"/>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6199A6AE"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shd w:val="clear" w:color="auto" w:fill="FFFFFF"/>
          <w:lang w:val="en-US"/>
        </w:rPr>
        <w:t>When using an agency, we will inform them of our process for managing allegations, and keep them updated about our policies as necessary, and will invite the agency's HR manager or equivalent to meetings as appropriate.</w:t>
      </w:r>
    </w:p>
    <w:p w14:paraId="5E9C5EA4"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Timescales</w:t>
      </w:r>
    </w:p>
    <w:p w14:paraId="2FFFD33F" w14:textId="77777777" w:rsidR="00FF05B2" w:rsidRDefault="005B67C5" w:rsidP="00FF05B2">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We will deal with all allegations as quickly and effectively as possible and will endeavour to comply with the following timescales, where reasonably practicable:</w:t>
      </w:r>
    </w:p>
    <w:p w14:paraId="5D3786CE" w14:textId="6BCA8FFC" w:rsidR="00FF05B2" w:rsidRDefault="005B67C5">
      <w:pPr>
        <w:pStyle w:val="ListParagraph"/>
        <w:numPr>
          <w:ilvl w:val="0"/>
          <w:numId w:val="89"/>
        </w:numPr>
        <w:rPr>
          <w:rFonts w:cs="Arial"/>
          <w:sz w:val="24"/>
        </w:rPr>
      </w:pPr>
      <w:r w:rsidRPr="00FF05B2">
        <w:rPr>
          <w:rFonts w:cs="Arial"/>
          <w:sz w:val="24"/>
        </w:rPr>
        <w:t xml:space="preserve">Any cases where it is clear immediately that the allegation is unsubstantiated or malicious should be resolved within 1 </w:t>
      </w:r>
      <w:r w:rsidR="00247D13" w:rsidRPr="00FF05B2">
        <w:rPr>
          <w:rFonts w:cs="Arial"/>
          <w:sz w:val="24"/>
        </w:rPr>
        <w:t>week.</w:t>
      </w:r>
      <w:r w:rsidRPr="00FF05B2">
        <w:rPr>
          <w:rFonts w:cs="Arial"/>
          <w:sz w:val="24"/>
        </w:rPr>
        <w:t xml:space="preserve"> </w:t>
      </w:r>
    </w:p>
    <w:p w14:paraId="47DA7185" w14:textId="66A0005A" w:rsidR="00FF05B2" w:rsidRDefault="005B67C5">
      <w:pPr>
        <w:pStyle w:val="ListParagraph"/>
        <w:numPr>
          <w:ilvl w:val="0"/>
          <w:numId w:val="89"/>
        </w:numPr>
        <w:rPr>
          <w:rFonts w:cs="Arial"/>
          <w:sz w:val="24"/>
        </w:rPr>
      </w:pPr>
      <w:r w:rsidRPr="00FF05B2">
        <w:rPr>
          <w:rFonts w:cs="Arial"/>
          <w:sz w:val="24"/>
        </w:rPr>
        <w:t xml:space="preserve">If the nature of an allegation does not require formal disciplinary action, appropriate action should be taken within 3 working </w:t>
      </w:r>
      <w:r w:rsidR="00247D13" w:rsidRPr="00FF05B2">
        <w:rPr>
          <w:rFonts w:cs="Arial"/>
          <w:sz w:val="24"/>
        </w:rPr>
        <w:t>days.</w:t>
      </w:r>
      <w:r w:rsidRPr="00FF05B2">
        <w:rPr>
          <w:rFonts w:cs="Arial"/>
          <w:sz w:val="24"/>
        </w:rPr>
        <w:t xml:space="preserve"> </w:t>
      </w:r>
    </w:p>
    <w:p w14:paraId="26325B96" w14:textId="5EBB8AE8" w:rsidR="005B67C5" w:rsidRPr="00FF05B2" w:rsidRDefault="005B67C5">
      <w:pPr>
        <w:pStyle w:val="ListParagraph"/>
        <w:numPr>
          <w:ilvl w:val="0"/>
          <w:numId w:val="89"/>
        </w:numPr>
        <w:rPr>
          <w:rFonts w:cs="Arial"/>
          <w:sz w:val="24"/>
        </w:rPr>
      </w:pPr>
      <w:r w:rsidRPr="00FF05B2">
        <w:rPr>
          <w:rFonts w:cs="Arial"/>
          <w:sz w:val="24"/>
        </w:rPr>
        <w:t xml:space="preserve">If a disciplinary hearing is required and can be held without further investigation, this should be held within 15 working </w:t>
      </w:r>
      <w:r w:rsidR="00247D13" w:rsidRPr="00FF05B2">
        <w:rPr>
          <w:rFonts w:cs="Arial"/>
          <w:sz w:val="24"/>
        </w:rPr>
        <w:t>days.</w:t>
      </w:r>
      <w:r w:rsidRPr="00FF05B2">
        <w:rPr>
          <w:rFonts w:cs="Arial"/>
          <w:sz w:val="24"/>
        </w:rPr>
        <w:t xml:space="preserve"> </w:t>
      </w:r>
    </w:p>
    <w:p w14:paraId="74F05099" w14:textId="77777777" w:rsidR="005B67C5" w:rsidRPr="0046413E" w:rsidRDefault="005B67C5" w:rsidP="005B67C5">
      <w:pPr>
        <w:spacing w:before="120" w:after="120" w:line="240" w:lineRule="auto"/>
        <w:rPr>
          <w:rFonts w:ascii="Arial" w:eastAsia="Arial" w:hAnsi="Arial" w:cs="Arial"/>
          <w:sz w:val="24"/>
          <w:szCs w:val="24"/>
          <w:lang w:val="en-US"/>
        </w:rPr>
      </w:pPr>
      <w:r w:rsidRPr="0046413E">
        <w:rPr>
          <w:rFonts w:ascii="Arial" w:eastAsia="Arial" w:hAnsi="Arial" w:cs="Arial"/>
          <w:sz w:val="24"/>
          <w:szCs w:val="24"/>
          <w:lang w:val="en-US"/>
        </w:rPr>
        <w:lastRenderedPageBreak/>
        <w:t xml:space="preserve">However, these are objectives only and where they are not met, we will endeavour to take the required action as soon as possible thereafter. </w:t>
      </w:r>
    </w:p>
    <w:p w14:paraId="4250E5E2"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Specific actions</w:t>
      </w:r>
    </w:p>
    <w:p w14:paraId="348FE2F3" w14:textId="6F6C5871"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 xml:space="preserve">Action following a criminal investigation or </w:t>
      </w:r>
      <w:r w:rsidR="00247D13" w:rsidRPr="0046413E">
        <w:rPr>
          <w:rFonts w:ascii="Arial" w:eastAsia="MS Mincho" w:hAnsi="Arial" w:cs="Arial"/>
          <w:b/>
          <w:sz w:val="24"/>
          <w:szCs w:val="24"/>
          <w:lang w:val="en-US"/>
        </w:rPr>
        <w:t>prosecution.</w:t>
      </w:r>
    </w:p>
    <w:p w14:paraId="0F024192"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case manager will discuss with the local authority’s designated officer whether any further action, including disciplinary action, is appropriate and, if so, how to proceed, taking into account information provided by the police and/or children’s social care services.</w:t>
      </w:r>
    </w:p>
    <w:p w14:paraId="649A47D7" w14:textId="008EB7AF"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 xml:space="preserve">Conclusion of a case where the allegation is </w:t>
      </w:r>
      <w:r w:rsidR="00247D13" w:rsidRPr="0046413E">
        <w:rPr>
          <w:rFonts w:ascii="Arial" w:eastAsia="MS Mincho" w:hAnsi="Arial" w:cs="Arial"/>
          <w:b/>
          <w:sz w:val="24"/>
          <w:szCs w:val="24"/>
          <w:lang w:val="en-US"/>
        </w:rPr>
        <w:t>substantiated.</w:t>
      </w:r>
    </w:p>
    <w:p w14:paraId="0DC30017"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0CE724E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the individual concerned is a member of teaching staff, the school will consider whether to refer the matter to the Teaching Regulation Agency to consider prohibiting the individual from teaching.</w:t>
      </w:r>
    </w:p>
    <w:p w14:paraId="1A80AF9B" w14:textId="3490AE23"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 xml:space="preserve">Individuals returning to work after </w:t>
      </w:r>
      <w:r w:rsidR="00247D13" w:rsidRPr="0046413E">
        <w:rPr>
          <w:rFonts w:ascii="Arial" w:eastAsia="MS Mincho" w:hAnsi="Arial" w:cs="Arial"/>
          <w:b/>
          <w:sz w:val="24"/>
          <w:szCs w:val="24"/>
          <w:lang w:val="en-US"/>
        </w:rPr>
        <w:t>suspension.</w:t>
      </w:r>
    </w:p>
    <w:p w14:paraId="55DD8B6C"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it is decided on the conclusion of a case that an individual who has been suspended can return to work, the case manager will consider how best to facilitate this.</w:t>
      </w:r>
    </w:p>
    <w:p w14:paraId="2F3A9E54"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case manager will also consider how best to manage the individual’s contact with the child or children who made the allegation, if they are still attending the school.</w:t>
      </w:r>
    </w:p>
    <w:p w14:paraId="76D8CC29"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Unsubstantiated, unfounded, false or malicious reports</w:t>
      </w:r>
    </w:p>
    <w:p w14:paraId="761D4451"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a report is: </w:t>
      </w:r>
    </w:p>
    <w:p w14:paraId="014EAA8E" w14:textId="65147805" w:rsidR="00FF05B2" w:rsidRDefault="005B67C5">
      <w:pPr>
        <w:pStyle w:val="ListParagraph"/>
        <w:numPr>
          <w:ilvl w:val="0"/>
          <w:numId w:val="90"/>
        </w:numPr>
        <w:rPr>
          <w:rFonts w:cs="Arial"/>
          <w:sz w:val="24"/>
        </w:rPr>
      </w:pPr>
      <w:r w:rsidRPr="00FF05B2">
        <w:rPr>
          <w:rFonts w:cs="Arial"/>
          <w:sz w:val="24"/>
        </w:rPr>
        <w:t xml:space="preserve">Determined to be unsubstantiated, unfounded, false or malicious, the DSL will consider the appropriate next steps. If they consider that the child and/or person who made the allegation is in need of help, or the allegation may have been a cry for help, a referral to children’s social care may be </w:t>
      </w:r>
      <w:r w:rsidR="00247D13" w:rsidRPr="00FF05B2">
        <w:rPr>
          <w:rFonts w:cs="Arial"/>
          <w:sz w:val="24"/>
        </w:rPr>
        <w:t>appropriate.</w:t>
      </w:r>
    </w:p>
    <w:p w14:paraId="405CA79E" w14:textId="4AF8631C" w:rsidR="005B67C5" w:rsidRPr="00FF05B2" w:rsidRDefault="005B67C5">
      <w:pPr>
        <w:pStyle w:val="ListParagraph"/>
        <w:numPr>
          <w:ilvl w:val="0"/>
          <w:numId w:val="90"/>
        </w:numPr>
        <w:rPr>
          <w:rFonts w:cs="Arial"/>
          <w:sz w:val="24"/>
        </w:rPr>
      </w:pPr>
      <w:r w:rsidRPr="00FF05B2">
        <w:rPr>
          <w:rFonts w:cs="Arial"/>
          <w:sz w:val="24"/>
        </w:rPr>
        <w:t xml:space="preserve">Shown to be deliberately invented, or malicious, the school will consider whether any disciplinary action is appropriate against the individual(s) who made </w:t>
      </w:r>
      <w:r w:rsidR="00247D13" w:rsidRPr="00FF05B2">
        <w:rPr>
          <w:rFonts w:cs="Arial"/>
          <w:sz w:val="24"/>
        </w:rPr>
        <w:t>it.</w:t>
      </w:r>
    </w:p>
    <w:p w14:paraId="3D973576"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Unsubstantiated, unfounded, false or malicious allegations</w:t>
      </w:r>
    </w:p>
    <w:p w14:paraId="6CEABA45"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an allegation is:</w:t>
      </w:r>
    </w:p>
    <w:p w14:paraId="5540A3FF" w14:textId="2C7B64A6" w:rsidR="00FF05B2" w:rsidRDefault="005B67C5">
      <w:pPr>
        <w:pStyle w:val="ListParagraph"/>
        <w:numPr>
          <w:ilvl w:val="0"/>
          <w:numId w:val="91"/>
        </w:numPr>
        <w:rPr>
          <w:rFonts w:cs="Arial"/>
          <w:sz w:val="24"/>
        </w:rPr>
      </w:pPr>
      <w:r w:rsidRPr="00FF05B2">
        <w:rPr>
          <w:rFonts w:cs="Arial"/>
          <w:sz w:val="24"/>
        </w:rPr>
        <w:t xml:space="preserve">Determined to be unsubstantiated, unfounded, false or malicious, the LADO and case manager will consider the appropriate next steps. If they consider that the child and/or person who made the allegation is in need of help, or the allegation may have been a cry for help, a referral to children’s social care may be </w:t>
      </w:r>
      <w:r w:rsidR="00247D13" w:rsidRPr="00FF05B2">
        <w:rPr>
          <w:rFonts w:cs="Arial"/>
          <w:sz w:val="24"/>
        </w:rPr>
        <w:t>appropriate.</w:t>
      </w:r>
    </w:p>
    <w:p w14:paraId="7B795782" w14:textId="36BBD4E7" w:rsidR="005B67C5" w:rsidRPr="00FF05B2" w:rsidRDefault="005B67C5">
      <w:pPr>
        <w:pStyle w:val="ListParagraph"/>
        <w:numPr>
          <w:ilvl w:val="0"/>
          <w:numId w:val="91"/>
        </w:numPr>
        <w:rPr>
          <w:rFonts w:cs="Arial"/>
          <w:sz w:val="24"/>
        </w:rPr>
      </w:pPr>
      <w:r w:rsidRPr="00FF05B2">
        <w:rPr>
          <w:rFonts w:cs="Arial"/>
          <w:sz w:val="24"/>
        </w:rPr>
        <w:t xml:space="preserve">Shown to be deliberately invented, or malicious, the school will consider whether any disciplinary action is appropriate against the individual(s) who made </w:t>
      </w:r>
      <w:r w:rsidR="00247D13" w:rsidRPr="00FF05B2">
        <w:rPr>
          <w:rFonts w:cs="Arial"/>
          <w:sz w:val="24"/>
        </w:rPr>
        <w:t>it.</w:t>
      </w:r>
    </w:p>
    <w:p w14:paraId="791F0A5D" w14:textId="77777777" w:rsidR="005B67C5" w:rsidRPr="0046413E" w:rsidRDefault="005B67C5" w:rsidP="005B67C5">
      <w:pPr>
        <w:tabs>
          <w:tab w:val="left" w:pos="6511"/>
        </w:tabs>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Confidentiality and information sharing</w:t>
      </w:r>
      <w:r w:rsidRPr="0046413E">
        <w:rPr>
          <w:rFonts w:ascii="Arial" w:eastAsia="MS Mincho" w:hAnsi="Arial" w:cs="Arial"/>
          <w:b/>
          <w:color w:val="12263F"/>
          <w:sz w:val="24"/>
          <w:szCs w:val="24"/>
          <w:lang w:val="en-US"/>
        </w:rPr>
        <w:tab/>
      </w:r>
    </w:p>
    <w:p w14:paraId="36DD809B"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school will make every effort to maintain confidentiality and guard against unwanted publicity while an allegation is being investigated or considered.</w:t>
      </w:r>
    </w:p>
    <w:p w14:paraId="6A9B86A9"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case manager will take advice from the LADO, police and children’s social care services, as appropriate, to agree:</w:t>
      </w:r>
    </w:p>
    <w:p w14:paraId="6B89DEC1" w14:textId="5324B110" w:rsidR="005B67C5" w:rsidRPr="0046413E" w:rsidRDefault="005B67C5">
      <w:pPr>
        <w:numPr>
          <w:ilvl w:val="0"/>
          <w:numId w:val="9"/>
        </w:numPr>
        <w:spacing w:before="120" w:after="120" w:line="240" w:lineRule="auto"/>
        <w:ind w:left="568" w:hanging="284"/>
        <w:rPr>
          <w:rFonts w:ascii="Arial" w:eastAsia="MS Mincho" w:hAnsi="Arial" w:cs="Arial"/>
          <w:sz w:val="24"/>
          <w:szCs w:val="24"/>
          <w:lang w:val="en-US"/>
        </w:rPr>
      </w:pPr>
      <w:r w:rsidRPr="0046413E">
        <w:rPr>
          <w:rFonts w:ascii="Arial" w:eastAsia="MS Mincho" w:hAnsi="Arial" w:cs="Arial"/>
          <w:sz w:val="24"/>
          <w:szCs w:val="24"/>
          <w:lang w:val="en-US"/>
        </w:rPr>
        <w:t xml:space="preserve">Who needs to know about the allegation and what information can be </w:t>
      </w:r>
      <w:r w:rsidR="00247D13" w:rsidRPr="0046413E">
        <w:rPr>
          <w:rFonts w:ascii="Arial" w:eastAsia="MS Mincho" w:hAnsi="Arial" w:cs="Arial"/>
          <w:sz w:val="24"/>
          <w:szCs w:val="24"/>
          <w:lang w:val="en-US"/>
        </w:rPr>
        <w:t>shared?</w:t>
      </w:r>
    </w:p>
    <w:p w14:paraId="23337864" w14:textId="2E607455" w:rsidR="005B67C5" w:rsidRPr="0046413E" w:rsidRDefault="005B67C5">
      <w:pPr>
        <w:numPr>
          <w:ilvl w:val="0"/>
          <w:numId w:val="9"/>
        </w:numPr>
        <w:spacing w:before="120" w:after="120" w:line="240" w:lineRule="auto"/>
        <w:ind w:left="568" w:hanging="284"/>
        <w:rPr>
          <w:rFonts w:ascii="Arial" w:eastAsia="MS Mincho" w:hAnsi="Arial" w:cs="Arial"/>
          <w:sz w:val="24"/>
          <w:szCs w:val="24"/>
          <w:lang w:val="en-US"/>
        </w:rPr>
      </w:pPr>
      <w:r w:rsidRPr="0046413E">
        <w:rPr>
          <w:rFonts w:ascii="Arial" w:eastAsia="MS Mincho" w:hAnsi="Arial" w:cs="Arial"/>
          <w:sz w:val="24"/>
          <w:szCs w:val="24"/>
          <w:lang w:val="en-US"/>
        </w:rPr>
        <w:t xml:space="preserve">How to manage speculation, leaks and gossip, including how to make parents or carers of a child/children involved aware of their obligations with respect to </w:t>
      </w:r>
      <w:r w:rsidR="00247D13" w:rsidRPr="0046413E">
        <w:rPr>
          <w:rFonts w:ascii="Arial" w:eastAsia="MS Mincho" w:hAnsi="Arial" w:cs="Arial"/>
          <w:sz w:val="24"/>
          <w:szCs w:val="24"/>
          <w:lang w:val="en-US"/>
        </w:rPr>
        <w:t>confidentiality.</w:t>
      </w:r>
      <w:r w:rsidRPr="0046413E">
        <w:rPr>
          <w:rFonts w:ascii="Arial" w:eastAsia="MS Mincho" w:hAnsi="Arial" w:cs="Arial"/>
          <w:sz w:val="24"/>
          <w:szCs w:val="24"/>
          <w:lang w:val="en-US"/>
        </w:rPr>
        <w:t xml:space="preserve"> </w:t>
      </w:r>
    </w:p>
    <w:p w14:paraId="089E6BEC" w14:textId="77777777" w:rsidR="005B67C5" w:rsidRPr="0046413E" w:rsidRDefault="005B67C5">
      <w:pPr>
        <w:numPr>
          <w:ilvl w:val="0"/>
          <w:numId w:val="9"/>
        </w:numPr>
        <w:spacing w:before="120" w:after="120" w:line="240" w:lineRule="auto"/>
        <w:ind w:left="568" w:hanging="284"/>
        <w:rPr>
          <w:rFonts w:ascii="Arial" w:eastAsia="MS Mincho" w:hAnsi="Arial" w:cs="Arial"/>
          <w:sz w:val="24"/>
          <w:szCs w:val="24"/>
          <w:lang w:val="en-US"/>
        </w:rPr>
      </w:pPr>
      <w:r w:rsidRPr="0046413E">
        <w:rPr>
          <w:rFonts w:ascii="Arial" w:eastAsia="MS Mincho" w:hAnsi="Arial" w:cs="Arial"/>
          <w:sz w:val="24"/>
          <w:szCs w:val="24"/>
          <w:lang w:val="en-US"/>
        </w:rPr>
        <w:lastRenderedPageBreak/>
        <w:t>What, if any, information can be reasonably given to the wider community to reduce speculation</w:t>
      </w:r>
    </w:p>
    <w:p w14:paraId="409EFD2C" w14:textId="77777777" w:rsidR="005B67C5" w:rsidRPr="0046413E" w:rsidRDefault="005B67C5">
      <w:pPr>
        <w:numPr>
          <w:ilvl w:val="0"/>
          <w:numId w:val="9"/>
        </w:numPr>
        <w:spacing w:before="120" w:after="120" w:line="240" w:lineRule="auto"/>
        <w:ind w:left="568" w:hanging="284"/>
        <w:rPr>
          <w:rFonts w:ascii="Arial" w:eastAsia="MS Mincho" w:hAnsi="Arial" w:cs="Arial"/>
          <w:sz w:val="24"/>
          <w:szCs w:val="24"/>
          <w:lang w:val="en-US"/>
        </w:rPr>
      </w:pPr>
      <w:r w:rsidRPr="0046413E">
        <w:rPr>
          <w:rFonts w:ascii="Arial" w:eastAsia="MS Mincho" w:hAnsi="Arial" w:cs="Arial"/>
          <w:sz w:val="24"/>
          <w:szCs w:val="24"/>
          <w:lang w:val="en-US"/>
        </w:rPr>
        <w:t>How to manage press interest if, and when, it arises</w:t>
      </w:r>
    </w:p>
    <w:p w14:paraId="2E6362EB"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Record-keeping</w:t>
      </w:r>
    </w:p>
    <w:p w14:paraId="35D6945C"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case manager will maintain clear records about any case where the allegation or concern meets the criteria above and store them on the individual’s confidential personnel file for the duration of the case. </w:t>
      </w:r>
    </w:p>
    <w:p w14:paraId="04064FBD"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records of any allegation that, following an investigation, is found to be malicious or false will be deleted from the individual’s personnel file (unless the individual consents for the records to be retained on the file).</w:t>
      </w:r>
    </w:p>
    <w:p w14:paraId="012DAFA0"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For all other allegations (which are not found to be malicious or false), the following information will be kept on the file of the individual concerned:</w:t>
      </w:r>
    </w:p>
    <w:p w14:paraId="50B735CF" w14:textId="77777777" w:rsidR="005B67C5" w:rsidRPr="0046413E" w:rsidRDefault="005B67C5">
      <w:pPr>
        <w:numPr>
          <w:ilvl w:val="0"/>
          <w:numId w:val="9"/>
        </w:numPr>
        <w:spacing w:before="120" w:after="120" w:line="240" w:lineRule="auto"/>
        <w:ind w:left="568" w:hanging="284"/>
        <w:rPr>
          <w:rFonts w:ascii="Arial" w:eastAsia="Arial" w:hAnsi="Arial" w:cs="Arial"/>
          <w:sz w:val="24"/>
          <w:szCs w:val="24"/>
          <w:lang w:val="en-US"/>
        </w:rPr>
      </w:pPr>
      <w:r w:rsidRPr="0046413E">
        <w:rPr>
          <w:rFonts w:ascii="Arial" w:eastAsia="Arial" w:hAnsi="Arial" w:cs="Arial"/>
          <w:sz w:val="24"/>
          <w:szCs w:val="24"/>
          <w:lang w:val="en-US"/>
        </w:rPr>
        <w:t>A clear and comprehensive summary of the allegation</w:t>
      </w:r>
    </w:p>
    <w:p w14:paraId="1F98383E" w14:textId="1E9F34EE" w:rsidR="005B67C5" w:rsidRPr="0046413E" w:rsidRDefault="005B67C5">
      <w:pPr>
        <w:numPr>
          <w:ilvl w:val="0"/>
          <w:numId w:val="9"/>
        </w:numPr>
        <w:spacing w:before="120" w:after="120" w:line="240" w:lineRule="auto"/>
        <w:ind w:left="568" w:hanging="284"/>
        <w:rPr>
          <w:rFonts w:ascii="Arial" w:eastAsia="Arial" w:hAnsi="Arial" w:cs="Arial"/>
          <w:sz w:val="24"/>
          <w:szCs w:val="24"/>
          <w:lang w:val="en-US"/>
        </w:rPr>
      </w:pPr>
      <w:r w:rsidRPr="0046413E">
        <w:rPr>
          <w:rFonts w:ascii="Arial" w:eastAsia="Arial" w:hAnsi="Arial" w:cs="Arial"/>
          <w:sz w:val="24"/>
          <w:szCs w:val="24"/>
          <w:lang w:val="en-US"/>
        </w:rPr>
        <w:t xml:space="preserve">Details of how the allegation was followed up and </w:t>
      </w:r>
      <w:r w:rsidR="00247D13" w:rsidRPr="0046413E">
        <w:rPr>
          <w:rFonts w:ascii="Arial" w:eastAsia="Arial" w:hAnsi="Arial" w:cs="Arial"/>
          <w:sz w:val="24"/>
          <w:szCs w:val="24"/>
          <w:lang w:val="en-US"/>
        </w:rPr>
        <w:t>resolved.</w:t>
      </w:r>
    </w:p>
    <w:p w14:paraId="2DB272FF" w14:textId="63FDC93D" w:rsidR="005B67C5" w:rsidRPr="0046413E" w:rsidRDefault="005B67C5">
      <w:pPr>
        <w:numPr>
          <w:ilvl w:val="0"/>
          <w:numId w:val="9"/>
        </w:numPr>
        <w:spacing w:before="120" w:after="120" w:line="240" w:lineRule="auto"/>
        <w:ind w:left="568" w:hanging="284"/>
        <w:rPr>
          <w:rFonts w:ascii="Arial" w:eastAsia="Arial" w:hAnsi="Arial" w:cs="Arial"/>
          <w:sz w:val="24"/>
          <w:szCs w:val="24"/>
          <w:lang w:val="en-US"/>
        </w:rPr>
      </w:pPr>
      <w:r w:rsidRPr="0046413E">
        <w:rPr>
          <w:rFonts w:ascii="Arial" w:eastAsia="Arial" w:hAnsi="Arial" w:cs="Arial"/>
          <w:sz w:val="24"/>
          <w:szCs w:val="24"/>
          <w:lang w:val="en-US"/>
        </w:rPr>
        <w:t xml:space="preserve">Notes of any action taken, decisions reached and the </w:t>
      </w:r>
      <w:r w:rsidR="00247D13" w:rsidRPr="0046413E">
        <w:rPr>
          <w:rFonts w:ascii="Arial" w:eastAsia="Arial" w:hAnsi="Arial" w:cs="Arial"/>
          <w:sz w:val="24"/>
          <w:szCs w:val="24"/>
          <w:lang w:val="en-US"/>
        </w:rPr>
        <w:t>outcome.</w:t>
      </w:r>
      <w:r w:rsidRPr="0046413E">
        <w:rPr>
          <w:rFonts w:ascii="Arial" w:eastAsia="Arial" w:hAnsi="Arial" w:cs="Arial"/>
          <w:sz w:val="24"/>
          <w:szCs w:val="24"/>
          <w:lang w:val="en-US"/>
        </w:rPr>
        <w:t xml:space="preserve"> </w:t>
      </w:r>
    </w:p>
    <w:p w14:paraId="31F27DA0" w14:textId="5F546573" w:rsidR="005B67C5" w:rsidRPr="0046413E" w:rsidRDefault="005B67C5">
      <w:pPr>
        <w:numPr>
          <w:ilvl w:val="0"/>
          <w:numId w:val="9"/>
        </w:numPr>
        <w:spacing w:before="120" w:after="120" w:line="240" w:lineRule="auto"/>
        <w:ind w:left="568" w:hanging="284"/>
        <w:rPr>
          <w:rFonts w:ascii="Arial" w:eastAsia="Arial" w:hAnsi="Arial" w:cs="Arial"/>
          <w:sz w:val="24"/>
          <w:szCs w:val="24"/>
          <w:lang w:val="en-US"/>
        </w:rPr>
      </w:pPr>
      <w:r w:rsidRPr="0046413E">
        <w:rPr>
          <w:rFonts w:ascii="Arial" w:eastAsia="Arial" w:hAnsi="Arial" w:cs="Arial"/>
          <w:sz w:val="24"/>
          <w:szCs w:val="24"/>
          <w:lang w:val="en-US"/>
        </w:rPr>
        <w:t xml:space="preserve">A declaration on whether the information will be referred to in any future </w:t>
      </w:r>
      <w:r w:rsidR="00247D13" w:rsidRPr="0046413E">
        <w:rPr>
          <w:rFonts w:ascii="Arial" w:eastAsia="Arial" w:hAnsi="Arial" w:cs="Arial"/>
          <w:sz w:val="24"/>
          <w:szCs w:val="24"/>
          <w:lang w:val="en-US"/>
        </w:rPr>
        <w:t>reference.</w:t>
      </w:r>
    </w:p>
    <w:p w14:paraId="3ECA2690"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In these cases, the school will provide a copy to the individual, in agreement with children’s social care or the police as appropriate.</w:t>
      </w:r>
    </w:p>
    <w:p w14:paraId="6C362812"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Where records contain information about allegations of sexual abuse, we will preserve these for the Independent Inquiry into Child Sexual Abuse (IICSA), for the term of the inquiry. We will retain all other records a</w:t>
      </w:r>
      <w:r w:rsidRPr="0046413E">
        <w:rPr>
          <w:rFonts w:ascii="Arial" w:eastAsia="Arial" w:hAnsi="Arial" w:cs="Arial"/>
          <w:sz w:val="24"/>
          <w:szCs w:val="24"/>
          <w:lang w:val="en-US"/>
        </w:rPr>
        <w:t xml:space="preserve">t </w:t>
      </w:r>
      <w:r w:rsidRPr="0046413E">
        <w:rPr>
          <w:rFonts w:ascii="Arial" w:eastAsia="MS Mincho" w:hAnsi="Arial" w:cs="Arial"/>
          <w:sz w:val="24"/>
          <w:szCs w:val="24"/>
          <w:lang w:val="en-US"/>
        </w:rPr>
        <w:t>least until the individual has reached normal pension age, or for 10 years from the date of the allegation if that is longer.</w:t>
      </w:r>
    </w:p>
    <w:p w14:paraId="74AC187F"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References</w:t>
      </w:r>
    </w:p>
    <w:p w14:paraId="0934B7F3"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When providing employer references, we will:</w:t>
      </w:r>
    </w:p>
    <w:p w14:paraId="5D2D338D" w14:textId="5A5623B4" w:rsidR="00FF05B2" w:rsidRDefault="005B67C5">
      <w:pPr>
        <w:pStyle w:val="ListParagraph"/>
        <w:numPr>
          <w:ilvl w:val="0"/>
          <w:numId w:val="92"/>
        </w:numPr>
        <w:rPr>
          <w:rFonts w:cs="Arial"/>
          <w:sz w:val="24"/>
        </w:rPr>
      </w:pPr>
      <w:r w:rsidRPr="00FF05B2">
        <w:rPr>
          <w:rFonts w:cs="Arial"/>
          <w:sz w:val="24"/>
        </w:rPr>
        <w:t xml:space="preserve">Not refer to any allegation that has been found to be false, unfounded, unsubstantiated or malicious, or any repeated allegations which have all been found to be false, unfounded, unsubstantiated or </w:t>
      </w:r>
      <w:r w:rsidR="00247D13" w:rsidRPr="00FF05B2">
        <w:rPr>
          <w:rFonts w:cs="Arial"/>
          <w:sz w:val="24"/>
        </w:rPr>
        <w:t>malicious.</w:t>
      </w:r>
    </w:p>
    <w:p w14:paraId="775D584C" w14:textId="01CBC4C4" w:rsidR="005B67C5" w:rsidRPr="00FF05B2" w:rsidRDefault="005B67C5">
      <w:pPr>
        <w:pStyle w:val="ListParagraph"/>
        <w:numPr>
          <w:ilvl w:val="0"/>
          <w:numId w:val="92"/>
        </w:numPr>
        <w:rPr>
          <w:rFonts w:cs="Arial"/>
          <w:sz w:val="24"/>
        </w:rPr>
      </w:pPr>
      <w:r w:rsidRPr="00FF05B2">
        <w:rPr>
          <w:rFonts w:cs="Arial"/>
          <w:sz w:val="24"/>
        </w:rPr>
        <w:t xml:space="preserve">Include substantiated allegations, provided that the information is factual and does not include </w:t>
      </w:r>
      <w:r w:rsidR="00247D13" w:rsidRPr="00FF05B2">
        <w:rPr>
          <w:rFonts w:cs="Arial"/>
          <w:sz w:val="24"/>
        </w:rPr>
        <w:t>opinions.</w:t>
      </w:r>
    </w:p>
    <w:p w14:paraId="5311487B"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Learning lessons</w:t>
      </w:r>
    </w:p>
    <w:p w14:paraId="59166DAD"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After any cases where the allegations are </w:t>
      </w:r>
      <w:r w:rsidRPr="0046413E">
        <w:rPr>
          <w:rFonts w:ascii="Arial" w:eastAsia="MS Mincho" w:hAnsi="Arial" w:cs="Arial"/>
          <w:i/>
          <w:sz w:val="24"/>
          <w:szCs w:val="24"/>
          <w:lang w:val="en-US"/>
        </w:rPr>
        <w:t>substantiated</w:t>
      </w:r>
      <w:r w:rsidRPr="0046413E">
        <w:rPr>
          <w:rFonts w:ascii="Arial" w:eastAsia="MS Mincho" w:hAnsi="Arial" w:cs="Arial"/>
          <w:sz w:val="24"/>
          <w:szCs w:val="24"/>
          <w:lang w:val="en-US"/>
        </w:rPr>
        <w:t xml:space="preserve">, the case manager will review the circumstances of the case with the local authority’s designated officer to determine whether there are any improvements that we can make to the school’s procedures or practice to help prevent similar events in the future. </w:t>
      </w:r>
    </w:p>
    <w:p w14:paraId="4C7A5B44"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This will include consideration of (as applicable):</w:t>
      </w:r>
    </w:p>
    <w:p w14:paraId="0D0C1C3E" w14:textId="06771E44" w:rsidR="005B67C5" w:rsidRPr="0046413E" w:rsidRDefault="005B67C5">
      <w:pPr>
        <w:numPr>
          <w:ilvl w:val="0"/>
          <w:numId w:val="9"/>
        </w:numPr>
        <w:spacing w:before="120" w:after="120" w:line="240" w:lineRule="auto"/>
        <w:ind w:left="568" w:hanging="284"/>
        <w:rPr>
          <w:rFonts w:ascii="Arial" w:eastAsia="Arial" w:hAnsi="Arial" w:cs="Arial"/>
          <w:sz w:val="24"/>
          <w:szCs w:val="24"/>
          <w:lang w:val="en-US"/>
        </w:rPr>
      </w:pPr>
      <w:r w:rsidRPr="0046413E">
        <w:rPr>
          <w:rFonts w:ascii="Arial" w:eastAsia="Arial" w:hAnsi="Arial" w:cs="Arial"/>
          <w:sz w:val="24"/>
          <w:szCs w:val="24"/>
          <w:lang w:val="en-US"/>
        </w:rPr>
        <w:t xml:space="preserve">Issues arising from the decision to suspend the member of </w:t>
      </w:r>
      <w:r w:rsidR="00247D13" w:rsidRPr="0046413E">
        <w:rPr>
          <w:rFonts w:ascii="Arial" w:eastAsia="Arial" w:hAnsi="Arial" w:cs="Arial"/>
          <w:sz w:val="24"/>
          <w:szCs w:val="24"/>
          <w:lang w:val="en-US"/>
        </w:rPr>
        <w:t>staff.</w:t>
      </w:r>
    </w:p>
    <w:p w14:paraId="24A43684" w14:textId="77777777" w:rsidR="005B67C5" w:rsidRPr="0046413E" w:rsidRDefault="005B67C5">
      <w:pPr>
        <w:numPr>
          <w:ilvl w:val="0"/>
          <w:numId w:val="9"/>
        </w:numPr>
        <w:spacing w:before="120" w:after="120" w:line="240" w:lineRule="auto"/>
        <w:ind w:left="568" w:hanging="284"/>
        <w:rPr>
          <w:rFonts w:ascii="Arial" w:eastAsia="Arial" w:hAnsi="Arial" w:cs="Arial"/>
          <w:sz w:val="24"/>
          <w:szCs w:val="24"/>
          <w:lang w:val="en-US"/>
        </w:rPr>
      </w:pPr>
      <w:r w:rsidRPr="0046413E">
        <w:rPr>
          <w:rFonts w:ascii="Arial" w:eastAsia="Arial" w:hAnsi="Arial" w:cs="Arial"/>
          <w:sz w:val="24"/>
          <w:szCs w:val="24"/>
          <w:lang w:val="en-US"/>
        </w:rPr>
        <w:t>The duration of the suspension</w:t>
      </w:r>
    </w:p>
    <w:p w14:paraId="4ACC1E13" w14:textId="77777777" w:rsidR="005B67C5" w:rsidRPr="0046413E" w:rsidRDefault="005B67C5">
      <w:pPr>
        <w:numPr>
          <w:ilvl w:val="0"/>
          <w:numId w:val="9"/>
        </w:numPr>
        <w:spacing w:before="120" w:after="120" w:line="240" w:lineRule="auto"/>
        <w:ind w:left="568" w:hanging="284"/>
        <w:rPr>
          <w:rFonts w:ascii="Arial" w:eastAsia="MS Mincho" w:hAnsi="Arial" w:cs="Arial"/>
          <w:sz w:val="24"/>
          <w:szCs w:val="24"/>
          <w:lang w:val="en-US"/>
        </w:rPr>
      </w:pPr>
      <w:r w:rsidRPr="0046413E">
        <w:rPr>
          <w:rFonts w:ascii="Arial" w:eastAsia="Arial" w:hAnsi="Arial" w:cs="Arial"/>
          <w:sz w:val="24"/>
          <w:szCs w:val="24"/>
          <w:lang w:val="en-US"/>
        </w:rPr>
        <w:t xml:space="preserve">Whether or not the suspension was justified </w:t>
      </w:r>
    </w:p>
    <w:p w14:paraId="13AA9A9E" w14:textId="3AE471E5" w:rsidR="005B67C5" w:rsidRPr="0046413E" w:rsidRDefault="005B67C5">
      <w:pPr>
        <w:numPr>
          <w:ilvl w:val="0"/>
          <w:numId w:val="9"/>
        </w:numPr>
        <w:spacing w:before="120" w:after="120" w:line="240" w:lineRule="auto"/>
        <w:ind w:left="568" w:hanging="284"/>
        <w:rPr>
          <w:rFonts w:ascii="Arial" w:eastAsia="MS Mincho" w:hAnsi="Arial" w:cs="Arial"/>
          <w:sz w:val="24"/>
          <w:szCs w:val="24"/>
          <w:lang w:val="en-US"/>
        </w:rPr>
      </w:pPr>
      <w:r w:rsidRPr="0046413E">
        <w:rPr>
          <w:rFonts w:ascii="Arial" w:eastAsia="Arial" w:hAnsi="Arial" w:cs="Arial"/>
          <w:sz w:val="24"/>
          <w:szCs w:val="24"/>
          <w:lang w:val="en-US"/>
        </w:rPr>
        <w:t xml:space="preserve">The use of suspension when the individual is subsequently reinstated. We will consider how future investigations of a similar nature could be carried out without suspending the </w:t>
      </w:r>
      <w:r w:rsidR="00247D13" w:rsidRPr="0046413E">
        <w:rPr>
          <w:rFonts w:ascii="Arial" w:eastAsia="Arial" w:hAnsi="Arial" w:cs="Arial"/>
          <w:sz w:val="24"/>
          <w:szCs w:val="24"/>
          <w:lang w:val="en-US"/>
        </w:rPr>
        <w:t>individual.</w:t>
      </w:r>
    </w:p>
    <w:p w14:paraId="12FA5F77" w14:textId="77777777" w:rsidR="005B67C5" w:rsidRPr="0046413E" w:rsidRDefault="005B67C5" w:rsidP="005B67C5">
      <w:pPr>
        <w:spacing w:before="120" w:after="120" w:line="240" w:lineRule="auto"/>
        <w:rPr>
          <w:rFonts w:ascii="Arial" w:eastAsia="Arial" w:hAnsi="Arial" w:cs="Arial"/>
          <w:sz w:val="24"/>
          <w:szCs w:val="24"/>
          <w:lang w:val="en-US"/>
        </w:rPr>
      </w:pPr>
      <w:r w:rsidRPr="0046413E">
        <w:rPr>
          <w:rFonts w:ascii="Arial" w:eastAsia="Arial" w:hAnsi="Arial" w:cs="Arial"/>
          <w:sz w:val="24"/>
          <w:szCs w:val="24"/>
          <w:lang w:val="en-US"/>
        </w:rPr>
        <w:lastRenderedPageBreak/>
        <w:t>For all other cases, the case manager will consider the facts and determine whether any improvements can be made.</w:t>
      </w:r>
    </w:p>
    <w:p w14:paraId="2A2D1752"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Non-recent allegations</w:t>
      </w:r>
    </w:p>
    <w:p w14:paraId="1EE47C62" w14:textId="77777777" w:rsidR="005B67C5" w:rsidRPr="0046413E" w:rsidRDefault="005B67C5" w:rsidP="005B67C5">
      <w:pPr>
        <w:spacing w:before="120" w:after="120" w:line="240" w:lineRule="auto"/>
        <w:rPr>
          <w:rFonts w:ascii="Arial" w:eastAsia="MS Mincho" w:hAnsi="Arial" w:cs="Arial"/>
          <w:sz w:val="24"/>
          <w:szCs w:val="24"/>
          <w:lang w:val="en-US"/>
        </w:rPr>
      </w:pPr>
      <w:r w:rsidRPr="0046413E">
        <w:rPr>
          <w:rFonts w:ascii="Arial" w:eastAsia="MS Mincho" w:hAnsi="Arial" w:cs="Arial"/>
          <w:sz w:val="24"/>
          <w:szCs w:val="24"/>
          <w:lang w:val="en-US"/>
        </w:rPr>
        <w:t>Abuse can be reported, no matter how long ago it happened.</w:t>
      </w:r>
    </w:p>
    <w:p w14:paraId="3E847C0A" w14:textId="77777777" w:rsidR="005B67C5" w:rsidRPr="0046413E" w:rsidRDefault="005B67C5" w:rsidP="005B67C5">
      <w:pPr>
        <w:spacing w:before="120"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We will report any non-recent allegations made by a child to the LADO in line with our local authority’s procedures for dealing with non-recent allegations.</w:t>
      </w:r>
    </w:p>
    <w:p w14:paraId="7B976D90" w14:textId="77777777" w:rsidR="005B67C5" w:rsidRPr="0046413E" w:rsidRDefault="005B67C5" w:rsidP="005B67C5">
      <w:pPr>
        <w:spacing w:before="120"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Where an adult makes an allegation to the school that they were abused as a child, we will advise the individual to report the allegation to the police.</w:t>
      </w:r>
    </w:p>
    <w:p w14:paraId="7B5316A9" w14:textId="274212A2"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Section 2: concerns that do not meet the harm </w:t>
      </w:r>
      <w:r w:rsidR="00247D13" w:rsidRPr="0046413E">
        <w:rPr>
          <w:rFonts w:ascii="Arial" w:eastAsia="MS Mincho" w:hAnsi="Arial" w:cs="Arial"/>
          <w:b/>
          <w:color w:val="12263F"/>
          <w:sz w:val="24"/>
          <w:szCs w:val="24"/>
          <w:lang w:val="en-US"/>
        </w:rPr>
        <w:t>threshold.</w:t>
      </w:r>
    </w:p>
    <w:p w14:paraId="3A5B54AE"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This section applies to all concerns (including allegations) about members of staff, including supply teachers, volunteers and contractors, which do not meet the harm threshold set out in section 1 above.</w:t>
      </w:r>
    </w:p>
    <w:p w14:paraId="5CCC64FC"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Concerns may arise through, for example: </w:t>
      </w:r>
    </w:p>
    <w:p w14:paraId="284B0638" w14:textId="77777777" w:rsidR="005B67C5" w:rsidRPr="00FF05B2" w:rsidRDefault="005B67C5">
      <w:pPr>
        <w:pStyle w:val="ListParagraph"/>
        <w:numPr>
          <w:ilvl w:val="0"/>
          <w:numId w:val="93"/>
        </w:numPr>
        <w:rPr>
          <w:rFonts w:cs="Arial"/>
          <w:sz w:val="24"/>
        </w:rPr>
      </w:pPr>
      <w:r w:rsidRPr="00FF05B2">
        <w:rPr>
          <w:rFonts w:cs="Arial"/>
          <w:sz w:val="24"/>
        </w:rPr>
        <w:t>Suspicion</w:t>
      </w:r>
    </w:p>
    <w:p w14:paraId="422E9E12" w14:textId="77777777" w:rsidR="00FF05B2" w:rsidRDefault="005B67C5">
      <w:pPr>
        <w:pStyle w:val="ListParagraph"/>
        <w:numPr>
          <w:ilvl w:val="0"/>
          <w:numId w:val="93"/>
        </w:numPr>
        <w:rPr>
          <w:rFonts w:cs="Arial"/>
          <w:sz w:val="24"/>
        </w:rPr>
      </w:pPr>
      <w:r w:rsidRPr="00FF05B2">
        <w:rPr>
          <w:rFonts w:cs="Arial"/>
          <w:sz w:val="24"/>
        </w:rPr>
        <w:t>Complaint</w:t>
      </w:r>
    </w:p>
    <w:p w14:paraId="2A9E973B" w14:textId="77777777" w:rsidR="00FF05B2" w:rsidRDefault="005B67C5">
      <w:pPr>
        <w:pStyle w:val="ListParagraph"/>
        <w:numPr>
          <w:ilvl w:val="0"/>
          <w:numId w:val="93"/>
        </w:numPr>
        <w:rPr>
          <w:rFonts w:cs="Arial"/>
          <w:sz w:val="24"/>
        </w:rPr>
      </w:pPr>
      <w:r w:rsidRPr="00FF05B2">
        <w:rPr>
          <w:rFonts w:cs="Arial"/>
          <w:sz w:val="24"/>
        </w:rPr>
        <w:t xml:space="preserve">Safeguarding concern or allegation from another member of staff </w:t>
      </w:r>
    </w:p>
    <w:p w14:paraId="4EEA0C60" w14:textId="1F1CCF36" w:rsidR="00FF05B2" w:rsidRDefault="005B67C5">
      <w:pPr>
        <w:pStyle w:val="ListParagraph"/>
        <w:numPr>
          <w:ilvl w:val="0"/>
          <w:numId w:val="93"/>
        </w:numPr>
        <w:rPr>
          <w:rFonts w:cs="Arial"/>
          <w:sz w:val="24"/>
        </w:rPr>
      </w:pPr>
      <w:r w:rsidRPr="00FF05B2">
        <w:rPr>
          <w:rFonts w:cs="Arial"/>
          <w:sz w:val="24"/>
        </w:rPr>
        <w:t xml:space="preserve">Disclosure made by a child, parent or other adult within or outside the </w:t>
      </w:r>
      <w:r w:rsidR="00247D13" w:rsidRPr="00FF05B2">
        <w:rPr>
          <w:rFonts w:cs="Arial"/>
          <w:sz w:val="24"/>
        </w:rPr>
        <w:t>school.</w:t>
      </w:r>
    </w:p>
    <w:p w14:paraId="052C161B" w14:textId="46C356E9" w:rsidR="005B67C5" w:rsidRPr="00FF05B2" w:rsidRDefault="005B67C5">
      <w:pPr>
        <w:pStyle w:val="ListParagraph"/>
        <w:numPr>
          <w:ilvl w:val="0"/>
          <w:numId w:val="93"/>
        </w:numPr>
        <w:rPr>
          <w:rFonts w:cs="Arial"/>
          <w:sz w:val="24"/>
        </w:rPr>
      </w:pPr>
      <w:r w:rsidRPr="00FF05B2">
        <w:rPr>
          <w:rFonts w:cs="Arial"/>
          <w:sz w:val="24"/>
        </w:rPr>
        <w:t xml:space="preserve">Pre-employment vetting checks </w:t>
      </w:r>
    </w:p>
    <w:p w14:paraId="0758C9A7"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We recognise the importance of responding to and dealing with any concerns in a timely manner to safeguard the welfare of children.</w:t>
      </w:r>
    </w:p>
    <w:p w14:paraId="743CB5DA"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Definition of low-level concerns</w:t>
      </w:r>
    </w:p>
    <w:p w14:paraId="58195026"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term ‘low-level’ concern is any concern – no matter how small – that an adult working in or on behalf of the school may have acted in a way that:</w:t>
      </w:r>
    </w:p>
    <w:p w14:paraId="577F6AF6" w14:textId="77777777" w:rsidR="00FF05B2" w:rsidRPr="00FF05B2" w:rsidRDefault="005B67C5">
      <w:pPr>
        <w:pStyle w:val="ListParagraph"/>
        <w:numPr>
          <w:ilvl w:val="0"/>
          <w:numId w:val="94"/>
        </w:numPr>
        <w:rPr>
          <w:rFonts w:cs="Arial"/>
          <w:sz w:val="24"/>
        </w:rPr>
      </w:pPr>
      <w:r w:rsidRPr="00FF05B2">
        <w:rPr>
          <w:rFonts w:cs="Arial"/>
          <w:sz w:val="24"/>
        </w:rPr>
        <w:t xml:space="preserve">Is inconsistent with the staff code of conduct, including inappropriate conduct outside of work, </w:t>
      </w:r>
      <w:r w:rsidRPr="00FF05B2">
        <w:rPr>
          <w:rFonts w:cs="Arial"/>
          <w:b/>
          <w:sz w:val="24"/>
        </w:rPr>
        <w:t>and</w:t>
      </w:r>
    </w:p>
    <w:p w14:paraId="3F3FC5EC" w14:textId="543FA603" w:rsidR="005B67C5" w:rsidRPr="00FF05B2" w:rsidRDefault="005B67C5">
      <w:pPr>
        <w:pStyle w:val="ListParagraph"/>
        <w:numPr>
          <w:ilvl w:val="0"/>
          <w:numId w:val="94"/>
        </w:numPr>
        <w:rPr>
          <w:rFonts w:cs="Arial"/>
          <w:sz w:val="24"/>
        </w:rPr>
      </w:pPr>
      <w:r w:rsidRPr="00FF05B2">
        <w:rPr>
          <w:rFonts w:cs="Arial"/>
          <w:sz w:val="24"/>
        </w:rPr>
        <w:t xml:space="preserve">Does not meet the allegations threshold or is otherwise not considered serious enough to consider a referral to the designated officer at the local </w:t>
      </w:r>
      <w:r w:rsidR="00247D13" w:rsidRPr="00FF05B2">
        <w:rPr>
          <w:rFonts w:cs="Arial"/>
          <w:sz w:val="24"/>
        </w:rPr>
        <w:t>authority.</w:t>
      </w:r>
    </w:p>
    <w:p w14:paraId="0C98C0E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Examples of such behaviour could include, but are not limited to:</w:t>
      </w:r>
    </w:p>
    <w:p w14:paraId="1C14D85C" w14:textId="77777777" w:rsidR="00FF05B2" w:rsidRDefault="005B67C5">
      <w:pPr>
        <w:pStyle w:val="ListParagraph"/>
        <w:numPr>
          <w:ilvl w:val="0"/>
          <w:numId w:val="95"/>
        </w:numPr>
        <w:rPr>
          <w:rFonts w:cs="Arial"/>
          <w:sz w:val="24"/>
        </w:rPr>
      </w:pPr>
      <w:r w:rsidRPr="00FF05B2">
        <w:rPr>
          <w:rFonts w:cs="Arial"/>
          <w:sz w:val="24"/>
        </w:rPr>
        <w:t>Being overly friendly with children</w:t>
      </w:r>
    </w:p>
    <w:p w14:paraId="55C47159" w14:textId="77777777" w:rsidR="00FF05B2" w:rsidRDefault="005B67C5">
      <w:pPr>
        <w:pStyle w:val="ListParagraph"/>
        <w:numPr>
          <w:ilvl w:val="0"/>
          <w:numId w:val="95"/>
        </w:numPr>
        <w:rPr>
          <w:rFonts w:cs="Arial"/>
          <w:sz w:val="24"/>
        </w:rPr>
      </w:pPr>
      <w:r w:rsidRPr="00FF05B2">
        <w:rPr>
          <w:rFonts w:cs="Arial"/>
          <w:sz w:val="24"/>
        </w:rPr>
        <w:t>Having favourites</w:t>
      </w:r>
    </w:p>
    <w:p w14:paraId="4347B714" w14:textId="77777777" w:rsidR="00FF05B2" w:rsidRDefault="005B67C5">
      <w:pPr>
        <w:pStyle w:val="ListParagraph"/>
        <w:numPr>
          <w:ilvl w:val="0"/>
          <w:numId w:val="95"/>
        </w:numPr>
        <w:rPr>
          <w:rFonts w:cs="Arial"/>
          <w:sz w:val="24"/>
        </w:rPr>
      </w:pPr>
      <w:r w:rsidRPr="00FF05B2">
        <w:rPr>
          <w:rFonts w:cs="Arial"/>
          <w:sz w:val="24"/>
        </w:rPr>
        <w:t>Taking photographs of children on their mobile phone</w:t>
      </w:r>
    </w:p>
    <w:p w14:paraId="0773485E" w14:textId="77777777" w:rsidR="00FF05B2" w:rsidRDefault="005B67C5">
      <w:pPr>
        <w:pStyle w:val="ListParagraph"/>
        <w:numPr>
          <w:ilvl w:val="0"/>
          <w:numId w:val="95"/>
        </w:numPr>
        <w:rPr>
          <w:rFonts w:cs="Arial"/>
          <w:sz w:val="24"/>
        </w:rPr>
      </w:pPr>
      <w:r w:rsidRPr="00FF05B2">
        <w:rPr>
          <w:rFonts w:cs="Arial"/>
          <w:sz w:val="24"/>
        </w:rPr>
        <w:t>Engaging with a child on a one-to-one basis in a secluded area or behind a closed door</w:t>
      </w:r>
    </w:p>
    <w:p w14:paraId="0844F0A4" w14:textId="265E3711" w:rsidR="005B67C5" w:rsidRPr="00FF05B2" w:rsidRDefault="005B67C5">
      <w:pPr>
        <w:pStyle w:val="ListParagraph"/>
        <w:numPr>
          <w:ilvl w:val="0"/>
          <w:numId w:val="95"/>
        </w:numPr>
        <w:rPr>
          <w:rFonts w:cs="Arial"/>
          <w:sz w:val="24"/>
        </w:rPr>
      </w:pPr>
      <w:r w:rsidRPr="00FF05B2">
        <w:rPr>
          <w:rFonts w:cs="Arial"/>
          <w:sz w:val="24"/>
        </w:rPr>
        <w:t xml:space="preserve">Humiliating pupils </w:t>
      </w:r>
    </w:p>
    <w:p w14:paraId="57D07ED8"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Sharing low-level concerns </w:t>
      </w:r>
    </w:p>
    <w:p w14:paraId="749F184E"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We recognise the importance of creating a culture of openness, trust and transparency to encourage all staff to confidentially share low-level concerns so that they can be addressed appropriately.</w:t>
      </w:r>
    </w:p>
    <w:p w14:paraId="1674617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will create this culture by: </w:t>
      </w:r>
    </w:p>
    <w:p w14:paraId="1057D85A" w14:textId="3AAA8384" w:rsidR="00FF05B2" w:rsidRDefault="005B67C5">
      <w:pPr>
        <w:pStyle w:val="ListParagraph"/>
        <w:numPr>
          <w:ilvl w:val="0"/>
          <w:numId w:val="96"/>
        </w:numPr>
        <w:rPr>
          <w:rFonts w:cs="Arial"/>
          <w:sz w:val="24"/>
        </w:rPr>
      </w:pPr>
      <w:r w:rsidRPr="00FF05B2">
        <w:rPr>
          <w:rFonts w:cs="Arial"/>
          <w:sz w:val="24"/>
        </w:rPr>
        <w:t xml:space="preserve">Ensuring staff are clear about what appropriate behaviour </w:t>
      </w:r>
      <w:r w:rsidR="00247D13" w:rsidRPr="00FF05B2">
        <w:rPr>
          <w:rFonts w:cs="Arial"/>
          <w:sz w:val="24"/>
        </w:rPr>
        <w:t>is and</w:t>
      </w:r>
      <w:r w:rsidRPr="00FF05B2">
        <w:rPr>
          <w:rFonts w:cs="Arial"/>
          <w:sz w:val="24"/>
        </w:rPr>
        <w:t xml:space="preserve"> are confident in distinguishing expected and appropriate behaviour from concerning, problematic or inappropriate behaviour, in themselves and </w:t>
      </w:r>
      <w:r w:rsidR="00247D13" w:rsidRPr="00FF05B2">
        <w:rPr>
          <w:rFonts w:cs="Arial"/>
          <w:sz w:val="24"/>
        </w:rPr>
        <w:t>others.</w:t>
      </w:r>
    </w:p>
    <w:p w14:paraId="1B868160" w14:textId="17889980" w:rsidR="005B67C5" w:rsidRPr="00FF05B2" w:rsidRDefault="005B67C5">
      <w:pPr>
        <w:pStyle w:val="ListParagraph"/>
        <w:numPr>
          <w:ilvl w:val="0"/>
          <w:numId w:val="96"/>
        </w:numPr>
        <w:rPr>
          <w:rFonts w:cs="Arial"/>
          <w:sz w:val="24"/>
        </w:rPr>
      </w:pPr>
      <w:r w:rsidRPr="00FF05B2">
        <w:rPr>
          <w:rFonts w:cs="Arial"/>
          <w:sz w:val="24"/>
        </w:rPr>
        <w:t xml:space="preserve">Empowering staff to share any low-level concerns as per section 7.7 of this </w:t>
      </w:r>
      <w:r w:rsidR="00247D13" w:rsidRPr="00FF05B2">
        <w:rPr>
          <w:rFonts w:cs="Arial"/>
          <w:sz w:val="24"/>
        </w:rPr>
        <w:t>policy.</w:t>
      </w:r>
    </w:p>
    <w:p w14:paraId="70F9F404" w14:textId="73586E78" w:rsidR="00FF05B2" w:rsidRDefault="005B67C5">
      <w:pPr>
        <w:pStyle w:val="ListParagraph"/>
        <w:numPr>
          <w:ilvl w:val="0"/>
          <w:numId w:val="96"/>
        </w:numPr>
        <w:rPr>
          <w:rFonts w:cs="Arial"/>
          <w:sz w:val="24"/>
        </w:rPr>
      </w:pPr>
      <w:r w:rsidRPr="00FF05B2">
        <w:rPr>
          <w:rFonts w:cs="Arial"/>
          <w:sz w:val="24"/>
        </w:rPr>
        <w:lastRenderedPageBreak/>
        <w:t>Empowering staff to self-</w:t>
      </w:r>
      <w:r w:rsidR="00247D13" w:rsidRPr="00FF05B2">
        <w:rPr>
          <w:rFonts w:cs="Arial"/>
          <w:sz w:val="24"/>
        </w:rPr>
        <w:t>refer.</w:t>
      </w:r>
      <w:r w:rsidRPr="00FF05B2">
        <w:rPr>
          <w:rFonts w:cs="Arial"/>
          <w:sz w:val="24"/>
        </w:rPr>
        <w:t xml:space="preserve"> </w:t>
      </w:r>
    </w:p>
    <w:p w14:paraId="54F59F26" w14:textId="397ED700" w:rsidR="00FF05B2" w:rsidRDefault="005B67C5">
      <w:pPr>
        <w:pStyle w:val="ListParagraph"/>
        <w:numPr>
          <w:ilvl w:val="0"/>
          <w:numId w:val="96"/>
        </w:numPr>
        <w:rPr>
          <w:rFonts w:cs="Arial"/>
          <w:sz w:val="24"/>
        </w:rPr>
      </w:pPr>
      <w:r w:rsidRPr="00FF05B2">
        <w:rPr>
          <w:rFonts w:cs="Arial"/>
          <w:sz w:val="24"/>
        </w:rPr>
        <w:t xml:space="preserve">Addressing unprofessional behaviour and supporting the individual to correct it at an early </w:t>
      </w:r>
      <w:r w:rsidR="00247D13" w:rsidRPr="00FF05B2">
        <w:rPr>
          <w:rFonts w:cs="Arial"/>
          <w:sz w:val="24"/>
        </w:rPr>
        <w:t>stage.</w:t>
      </w:r>
    </w:p>
    <w:p w14:paraId="7521C354" w14:textId="2763642C" w:rsidR="00FF05B2" w:rsidRDefault="005B67C5">
      <w:pPr>
        <w:pStyle w:val="ListParagraph"/>
        <w:numPr>
          <w:ilvl w:val="0"/>
          <w:numId w:val="96"/>
        </w:numPr>
        <w:rPr>
          <w:rFonts w:cs="Arial"/>
          <w:sz w:val="24"/>
        </w:rPr>
      </w:pPr>
      <w:r w:rsidRPr="00FF05B2">
        <w:rPr>
          <w:rFonts w:cs="Arial"/>
          <w:sz w:val="24"/>
        </w:rPr>
        <w:t xml:space="preserve">Providing a responsive, sensitive and proportionate handling of such concerns when they are </w:t>
      </w:r>
      <w:r w:rsidR="00247D13" w:rsidRPr="00FF05B2">
        <w:rPr>
          <w:rFonts w:cs="Arial"/>
          <w:sz w:val="24"/>
        </w:rPr>
        <w:t>raised.</w:t>
      </w:r>
    </w:p>
    <w:p w14:paraId="509B121C" w14:textId="6B653EFE" w:rsidR="005B67C5" w:rsidRPr="00FF05B2" w:rsidRDefault="005B67C5">
      <w:pPr>
        <w:pStyle w:val="ListParagraph"/>
        <w:numPr>
          <w:ilvl w:val="0"/>
          <w:numId w:val="96"/>
        </w:numPr>
        <w:rPr>
          <w:rFonts w:cs="Arial"/>
          <w:sz w:val="24"/>
        </w:rPr>
      </w:pPr>
      <w:r w:rsidRPr="00FF05B2">
        <w:rPr>
          <w:rFonts w:cs="Arial"/>
          <w:sz w:val="24"/>
        </w:rPr>
        <w:t xml:space="preserve">Helping to identify any weakness in the school’s safeguarding </w:t>
      </w:r>
      <w:r w:rsidR="00247D13" w:rsidRPr="00FF05B2">
        <w:rPr>
          <w:rFonts w:cs="Arial"/>
          <w:sz w:val="24"/>
        </w:rPr>
        <w:t>system.</w:t>
      </w:r>
    </w:p>
    <w:p w14:paraId="2C623F24"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Responding to low-level concerns</w:t>
      </w:r>
    </w:p>
    <w:p w14:paraId="501D212B"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the concern is raised via a third party, the headteacher will collect evidence where necessary by speaking:</w:t>
      </w:r>
    </w:p>
    <w:p w14:paraId="1A87EBEC" w14:textId="04C381BD" w:rsidR="00FF05B2" w:rsidRDefault="005B67C5">
      <w:pPr>
        <w:pStyle w:val="ListParagraph"/>
        <w:numPr>
          <w:ilvl w:val="0"/>
          <w:numId w:val="97"/>
        </w:numPr>
        <w:rPr>
          <w:rFonts w:cs="Arial"/>
          <w:sz w:val="24"/>
        </w:rPr>
      </w:pPr>
      <w:r w:rsidRPr="00FF05B2">
        <w:rPr>
          <w:rFonts w:cs="Arial"/>
          <w:sz w:val="24"/>
        </w:rPr>
        <w:t xml:space="preserve">Directly to the person who raised the concern, unless it has been raised </w:t>
      </w:r>
      <w:r w:rsidR="00247D13" w:rsidRPr="00FF05B2">
        <w:rPr>
          <w:rFonts w:cs="Arial"/>
          <w:sz w:val="24"/>
        </w:rPr>
        <w:t>anonymously.</w:t>
      </w:r>
      <w:r w:rsidRPr="00FF05B2">
        <w:rPr>
          <w:rFonts w:cs="Arial"/>
          <w:sz w:val="24"/>
        </w:rPr>
        <w:t xml:space="preserve"> </w:t>
      </w:r>
    </w:p>
    <w:p w14:paraId="55538A7A" w14:textId="0C9DBDD2" w:rsidR="005B67C5" w:rsidRPr="00FF05B2" w:rsidRDefault="005B67C5">
      <w:pPr>
        <w:pStyle w:val="ListParagraph"/>
        <w:numPr>
          <w:ilvl w:val="0"/>
          <w:numId w:val="97"/>
        </w:numPr>
        <w:rPr>
          <w:rFonts w:cs="Arial"/>
          <w:sz w:val="24"/>
        </w:rPr>
      </w:pPr>
      <w:r w:rsidRPr="00FF05B2">
        <w:rPr>
          <w:rFonts w:cs="Arial"/>
          <w:sz w:val="24"/>
        </w:rPr>
        <w:t xml:space="preserve">To the individual involved and any witnesses  </w:t>
      </w:r>
    </w:p>
    <w:p w14:paraId="00F45B2B" w14:textId="743AA89B"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headteacher will use the information collected to categorise the type of behaviour and determine any further action, in line with the </w:t>
      </w:r>
      <w:r w:rsidR="00FF05B2">
        <w:rPr>
          <w:rFonts w:ascii="Arial" w:eastAsia="MS Mincho" w:hAnsi="Arial" w:cs="Arial"/>
          <w:sz w:val="24"/>
          <w:szCs w:val="24"/>
          <w:lang w:val="en-US"/>
        </w:rPr>
        <w:t xml:space="preserve">Trust’s </w:t>
      </w:r>
      <w:r w:rsidRPr="00FF05B2">
        <w:rPr>
          <w:rFonts w:ascii="Arial" w:eastAsia="MS Mincho" w:hAnsi="Arial" w:cs="Arial"/>
          <w:sz w:val="24"/>
          <w:szCs w:val="24"/>
          <w:lang w:val="en-US"/>
        </w:rPr>
        <w:t>code of conduct</w:t>
      </w:r>
      <w:r w:rsidRPr="0046413E">
        <w:rPr>
          <w:rFonts w:ascii="Arial" w:eastAsia="MS Mincho" w:hAnsi="Arial" w:cs="Arial"/>
          <w:sz w:val="24"/>
          <w:szCs w:val="24"/>
          <w:lang w:val="en-US"/>
        </w:rPr>
        <w:t xml:space="preserve">. The headteacher will be the ultimate decision-maker in respect of all low-level concerns, though they may wish to collaborate with the DSL.  </w:t>
      </w:r>
    </w:p>
    <w:p w14:paraId="51F85280"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Record keeping</w:t>
      </w:r>
    </w:p>
    <w:p w14:paraId="3E81D21D"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All low-level concerns will be recorded in writing. In addition to details of the concern raised, records will include the context in which the concern arose, any action taken and the rationale for decisions and action taken. </w:t>
      </w:r>
    </w:p>
    <w:p w14:paraId="156685AB"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Records will be:</w:t>
      </w:r>
    </w:p>
    <w:p w14:paraId="0F012217" w14:textId="77777777" w:rsidR="00FF05B2" w:rsidRDefault="005B67C5">
      <w:pPr>
        <w:pStyle w:val="ListParagraph"/>
        <w:numPr>
          <w:ilvl w:val="0"/>
          <w:numId w:val="98"/>
        </w:numPr>
        <w:rPr>
          <w:rFonts w:cs="Arial"/>
          <w:sz w:val="24"/>
        </w:rPr>
      </w:pPr>
      <w:r w:rsidRPr="00FF05B2">
        <w:rPr>
          <w:rFonts w:cs="Arial"/>
          <w:sz w:val="24"/>
        </w:rPr>
        <w:t>Kept confidential, held securely and comply with the DPA 2018 and UK GDPR</w:t>
      </w:r>
    </w:p>
    <w:p w14:paraId="242AA75A" w14:textId="70CA176B" w:rsidR="00FF05B2" w:rsidRDefault="005B67C5">
      <w:pPr>
        <w:pStyle w:val="ListParagraph"/>
        <w:numPr>
          <w:ilvl w:val="0"/>
          <w:numId w:val="98"/>
        </w:numPr>
        <w:rPr>
          <w:rFonts w:cs="Arial"/>
          <w:sz w:val="24"/>
        </w:rPr>
      </w:pPr>
      <w:r w:rsidRPr="00FF05B2">
        <w:rPr>
          <w:rFonts w:cs="Arial"/>
          <w:sz w:val="24"/>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harms threshold as described in section 1 of this appendix, we will refer it to the designated officer at the local </w:t>
      </w:r>
      <w:r w:rsidR="00247D13" w:rsidRPr="00FF05B2">
        <w:rPr>
          <w:rFonts w:cs="Arial"/>
          <w:sz w:val="24"/>
        </w:rPr>
        <w:t>authority.</w:t>
      </w:r>
      <w:r w:rsidRPr="00FF05B2">
        <w:rPr>
          <w:rFonts w:cs="Arial"/>
          <w:sz w:val="24"/>
        </w:rPr>
        <w:t xml:space="preserve"> </w:t>
      </w:r>
    </w:p>
    <w:p w14:paraId="6E6F829E" w14:textId="55F8BB29" w:rsidR="005B67C5" w:rsidRPr="00FF05B2" w:rsidRDefault="005B67C5">
      <w:pPr>
        <w:pStyle w:val="ListParagraph"/>
        <w:numPr>
          <w:ilvl w:val="0"/>
          <w:numId w:val="98"/>
        </w:numPr>
        <w:rPr>
          <w:rFonts w:cs="Arial"/>
          <w:sz w:val="24"/>
        </w:rPr>
      </w:pPr>
      <w:r w:rsidRPr="00FF05B2">
        <w:rPr>
          <w:rFonts w:cs="Arial"/>
          <w:sz w:val="24"/>
        </w:rPr>
        <w:t xml:space="preserve">Retained at least until the individual </w:t>
      </w:r>
      <w:r w:rsidR="00247D13" w:rsidRPr="00FF05B2">
        <w:rPr>
          <w:rFonts w:cs="Arial"/>
          <w:sz w:val="24"/>
        </w:rPr>
        <w:t>leaf’s</w:t>
      </w:r>
      <w:r w:rsidRPr="00FF05B2">
        <w:rPr>
          <w:rFonts w:cs="Arial"/>
          <w:sz w:val="24"/>
        </w:rPr>
        <w:t xml:space="preserve"> employment at the </w:t>
      </w:r>
      <w:r w:rsidR="00247D13" w:rsidRPr="00FF05B2">
        <w:rPr>
          <w:rFonts w:cs="Arial"/>
          <w:sz w:val="24"/>
        </w:rPr>
        <w:t>school.</w:t>
      </w:r>
      <w:r w:rsidRPr="00FF05B2">
        <w:rPr>
          <w:rFonts w:cs="Arial"/>
          <w:b/>
          <w:sz w:val="24"/>
        </w:rPr>
        <w:t xml:space="preserve"> </w:t>
      </w:r>
    </w:p>
    <w:p w14:paraId="46F2CAD4"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Where a low-level concern relates to a supply teacher or contractor, we will notify the individual’s employer, so any potential patterns of inappropriate behaviour can be identified.</w:t>
      </w:r>
    </w:p>
    <w:p w14:paraId="6B5C025A" w14:textId="77777777" w:rsidR="005B67C5" w:rsidRPr="0046413E" w:rsidRDefault="005B67C5" w:rsidP="005B67C5">
      <w:pPr>
        <w:spacing w:before="240" w:after="120" w:line="240" w:lineRule="auto"/>
        <w:rPr>
          <w:rFonts w:ascii="Arial" w:eastAsia="Arial" w:hAnsi="Arial" w:cs="Arial"/>
          <w:color w:val="12263F"/>
          <w:sz w:val="24"/>
          <w:szCs w:val="24"/>
          <w:lang w:val="en-US"/>
        </w:rPr>
      </w:pPr>
      <w:r w:rsidRPr="0046413E">
        <w:rPr>
          <w:rFonts w:ascii="Arial" w:eastAsia="MS Mincho" w:hAnsi="Arial" w:cs="Arial"/>
          <w:b/>
          <w:color w:val="12263F"/>
          <w:sz w:val="24"/>
          <w:szCs w:val="24"/>
          <w:lang w:val="en-US"/>
        </w:rPr>
        <w:t>References</w:t>
      </w:r>
      <w:r w:rsidRPr="0046413E">
        <w:rPr>
          <w:rFonts w:ascii="Arial" w:eastAsia="Arial" w:hAnsi="Arial" w:cs="Arial"/>
          <w:color w:val="12263F"/>
          <w:sz w:val="24"/>
          <w:szCs w:val="24"/>
          <w:lang w:val="en-US"/>
        </w:rPr>
        <w:t xml:space="preserve"> </w:t>
      </w:r>
    </w:p>
    <w:p w14:paraId="43D320A5"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We will not include low-level concerns in references unless:</w:t>
      </w:r>
    </w:p>
    <w:p w14:paraId="7748558A" w14:textId="77777777" w:rsidR="00FF05B2" w:rsidRDefault="005B67C5">
      <w:pPr>
        <w:pStyle w:val="ListParagraph"/>
        <w:numPr>
          <w:ilvl w:val="0"/>
          <w:numId w:val="99"/>
        </w:numPr>
        <w:rPr>
          <w:rFonts w:cs="Arial"/>
          <w:sz w:val="24"/>
        </w:rPr>
      </w:pPr>
      <w:r w:rsidRPr="00FF05B2">
        <w:rPr>
          <w:rFonts w:cs="Arial"/>
          <w:sz w:val="24"/>
        </w:rPr>
        <w:t>The concern (or group of concerns) has met the threshold for referral to the designated officer at the local authority and is found to be substantiated; and/or</w:t>
      </w:r>
    </w:p>
    <w:p w14:paraId="0A215BAE" w14:textId="089E2897" w:rsidR="005B67C5" w:rsidRPr="00FF05B2" w:rsidRDefault="005B67C5">
      <w:pPr>
        <w:pStyle w:val="ListParagraph"/>
        <w:numPr>
          <w:ilvl w:val="0"/>
          <w:numId w:val="99"/>
        </w:numPr>
        <w:rPr>
          <w:rFonts w:cs="Arial"/>
          <w:sz w:val="24"/>
        </w:rPr>
      </w:pPr>
      <w:r w:rsidRPr="00FF05B2">
        <w:rPr>
          <w:rFonts w:cs="Arial"/>
          <w:sz w:val="24"/>
        </w:rPr>
        <w:t xml:space="preserve">The concern (or group of concerns) relates to issues which would ordinarily be included in a reference, such as misconduct or poor </w:t>
      </w:r>
      <w:r w:rsidR="00247D13" w:rsidRPr="00FF05B2">
        <w:rPr>
          <w:rFonts w:cs="Arial"/>
          <w:sz w:val="24"/>
        </w:rPr>
        <w:t>performance.</w:t>
      </w:r>
    </w:p>
    <w:p w14:paraId="3CC6C5A7" w14:textId="2A0B0622" w:rsidR="005B67C5" w:rsidRDefault="005B67C5" w:rsidP="00FF05B2">
      <w:pPr>
        <w:keepNext/>
        <w:keepLines/>
        <w:spacing w:before="120" w:after="120"/>
        <w:jc w:val="center"/>
        <w:outlineLvl w:val="2"/>
        <w:rPr>
          <w:rFonts w:ascii="Arial" w:eastAsia="MS Gothic" w:hAnsi="Arial" w:cs="Arial"/>
          <w:b/>
          <w:bCs/>
          <w:sz w:val="27"/>
          <w:szCs w:val="27"/>
          <w:lang w:val="en-US"/>
        </w:rPr>
      </w:pPr>
      <w:r w:rsidRPr="0046413E">
        <w:rPr>
          <w:rFonts w:ascii="Arial" w:eastAsia="Arial" w:hAnsi="Arial" w:cs="Arial"/>
          <w:bCs/>
          <w:color w:val="7F7F7F"/>
          <w:sz w:val="24"/>
          <w:szCs w:val="24"/>
          <w:lang w:val="en-US"/>
        </w:rPr>
        <w:br w:type="page"/>
      </w:r>
      <w:r w:rsidR="00FF05B2" w:rsidRPr="00D4019B">
        <w:rPr>
          <w:rFonts w:ascii="Arial" w:eastAsia="MS Gothic" w:hAnsi="Arial" w:cs="Arial"/>
          <w:b/>
          <w:bCs/>
          <w:sz w:val="27"/>
          <w:szCs w:val="27"/>
          <w:lang w:val="en-US"/>
        </w:rPr>
        <w:lastRenderedPageBreak/>
        <w:t xml:space="preserve">Appendix </w:t>
      </w:r>
      <w:r w:rsidR="00FF05B2">
        <w:rPr>
          <w:rFonts w:ascii="Arial" w:eastAsia="MS Gothic" w:hAnsi="Arial" w:cs="Arial"/>
          <w:b/>
          <w:bCs/>
          <w:sz w:val="27"/>
          <w:szCs w:val="27"/>
          <w:lang w:val="en-US"/>
        </w:rPr>
        <w:t>4</w:t>
      </w:r>
      <w:r w:rsidR="00FF05B2" w:rsidRPr="00D4019B">
        <w:rPr>
          <w:rFonts w:ascii="Arial" w:eastAsia="MS Gothic" w:hAnsi="Arial" w:cs="Arial"/>
          <w:b/>
          <w:bCs/>
          <w:sz w:val="27"/>
          <w:szCs w:val="27"/>
          <w:lang w:val="en-US"/>
        </w:rPr>
        <w:t xml:space="preserve">: </w:t>
      </w:r>
      <w:r w:rsidR="00FF05B2">
        <w:rPr>
          <w:rFonts w:ascii="Arial" w:eastAsia="MS Gothic" w:hAnsi="Arial" w:cs="Arial"/>
          <w:b/>
          <w:bCs/>
          <w:sz w:val="27"/>
          <w:szCs w:val="27"/>
          <w:lang w:val="en-US"/>
        </w:rPr>
        <w:t>Specific Safeguarding Issues</w:t>
      </w:r>
    </w:p>
    <w:p w14:paraId="3A898A40" w14:textId="7A445134" w:rsidR="00FF05B2" w:rsidRDefault="00FF05B2" w:rsidP="00FF05B2">
      <w:pPr>
        <w:keepNext/>
        <w:keepLines/>
        <w:spacing w:before="120" w:after="120"/>
        <w:outlineLvl w:val="2"/>
        <w:rPr>
          <w:rFonts w:ascii="Arial" w:eastAsia="MS Gothic" w:hAnsi="Arial" w:cs="Arial"/>
          <w:sz w:val="24"/>
          <w:szCs w:val="24"/>
          <w:lang w:val="en-US"/>
        </w:rPr>
      </w:pPr>
      <w:r w:rsidRPr="00FF05B2">
        <w:rPr>
          <w:rFonts w:ascii="Arial" w:eastAsia="MS Gothic" w:hAnsi="Arial" w:cs="Arial"/>
          <w:sz w:val="24"/>
          <w:szCs w:val="24"/>
          <w:lang w:val="en-US"/>
        </w:rPr>
        <w:t>Refer to Annex B- Keeping children safe in education for additional information</w:t>
      </w:r>
      <w:r>
        <w:rPr>
          <w:rFonts w:ascii="Arial" w:eastAsia="MS Gothic" w:hAnsi="Arial" w:cs="Arial"/>
          <w:sz w:val="24"/>
          <w:szCs w:val="24"/>
          <w:lang w:val="en-US"/>
        </w:rPr>
        <w:t xml:space="preserve"> to the information presented below. </w:t>
      </w:r>
    </w:p>
    <w:p w14:paraId="03ABF977" w14:textId="77777777" w:rsidR="003D5F43" w:rsidRPr="003D5F43" w:rsidRDefault="003D5F43" w:rsidP="003D5F43">
      <w:pPr>
        <w:pStyle w:val="Subhead2"/>
      </w:pPr>
      <w:bookmarkStart w:id="23" w:name="_Hlk167959394"/>
      <w:r w:rsidRPr="003D5F43">
        <w:t>Assessing adult-involved nude and semi-nude sharing incidents</w:t>
      </w:r>
    </w:p>
    <w:p w14:paraId="1F41E3CC" w14:textId="3478B436" w:rsidR="003D5F43" w:rsidRPr="003D5F43" w:rsidRDefault="003D5F43" w:rsidP="003D5F43">
      <w:pPr>
        <w:pStyle w:val="1bodycopy10pt"/>
        <w:rPr>
          <w:sz w:val="24"/>
        </w:rPr>
      </w:pPr>
      <w:r w:rsidRPr="00F712B0">
        <w:rPr>
          <w:sz w:val="24"/>
        </w:rPr>
        <w:t xml:space="preserve">This section is based on Annex A of the UK Council of Internet Safety’s </w:t>
      </w:r>
      <w:hyperlink r:id="rId58" w:history="1">
        <w:r w:rsidRPr="00F712B0">
          <w:rPr>
            <w:rStyle w:val="Hyperlink"/>
            <w:sz w:val="24"/>
          </w:rPr>
          <w:t>advice for education settings</w:t>
        </w:r>
      </w:hyperlink>
      <w:r w:rsidRPr="00F712B0">
        <w:rPr>
          <w:sz w:val="24"/>
        </w:rPr>
        <w:t>.</w:t>
      </w:r>
      <w:r w:rsidRPr="003D5F43">
        <w:rPr>
          <w:sz w:val="24"/>
        </w:rPr>
        <w:t xml:space="preserve"> 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3DCCC3EE" w14:textId="77777777" w:rsidR="003D5F43" w:rsidRPr="003D5F43" w:rsidRDefault="003D5F43" w:rsidP="003D5F43">
      <w:pPr>
        <w:pStyle w:val="1bodycopy10pt"/>
        <w:rPr>
          <w:sz w:val="24"/>
        </w:rPr>
      </w:pPr>
      <w:r w:rsidRPr="003D5F43">
        <w:rPr>
          <w:sz w:val="24"/>
        </w:rPr>
        <w:t>There are two types of common adult-involved incidents: sexually motivated incidents and financially motivated incidents.</w:t>
      </w:r>
    </w:p>
    <w:p w14:paraId="73854B7D" w14:textId="77777777" w:rsidR="003D5F43" w:rsidRPr="003D5F43" w:rsidRDefault="003D5F43" w:rsidP="003D5F43">
      <w:pPr>
        <w:pStyle w:val="1bodycopy10pt"/>
        <w:rPr>
          <w:rStyle w:val="Strong"/>
          <w:sz w:val="24"/>
        </w:rPr>
      </w:pPr>
      <w:r w:rsidRPr="003D5F43">
        <w:rPr>
          <w:rStyle w:val="Strong"/>
          <w:sz w:val="24"/>
        </w:rPr>
        <w:t>Sexually motivated incidents</w:t>
      </w:r>
    </w:p>
    <w:p w14:paraId="5BADE5EE" w14:textId="77777777" w:rsidR="003D5F43" w:rsidRPr="003D5F43" w:rsidRDefault="003D5F43" w:rsidP="003D5F43">
      <w:pPr>
        <w:pStyle w:val="1bodycopy10pt"/>
        <w:rPr>
          <w:sz w:val="24"/>
        </w:rPr>
      </w:pPr>
      <w:r w:rsidRPr="003D5F43">
        <w:rPr>
          <w:sz w:val="24"/>
        </w:rPr>
        <w:t>In this type of incident, an adult offender obtains nude and semi-nudes directly from children and young people using online platforms.</w:t>
      </w:r>
    </w:p>
    <w:p w14:paraId="395ACE7A" w14:textId="77777777" w:rsidR="003D5F43" w:rsidRPr="003D5F43" w:rsidRDefault="003D5F43" w:rsidP="003D5F43">
      <w:pPr>
        <w:pStyle w:val="1bodycopy10pt"/>
        <w:rPr>
          <w:sz w:val="24"/>
        </w:rPr>
      </w:pPr>
      <w:r w:rsidRPr="003D5F43">
        <w:rPr>
          <w:sz w:val="24"/>
        </w:rPr>
        <w:t>To make initial contact, the offender may present as themselves or use a false identify on the platform, sometimes posing as a child or young person to encourage a response and build trust. The offender often grooms the child or young person on social media, in chat 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6BAFF130" w14:textId="77777777" w:rsidR="003D5F43" w:rsidRPr="003D5F43" w:rsidRDefault="003D5F43" w:rsidP="003D5F43">
      <w:pPr>
        <w:pStyle w:val="1bodycopy10pt"/>
        <w:rPr>
          <w:sz w:val="24"/>
        </w:rPr>
      </w:pPr>
      <w:r w:rsidRPr="003D5F43">
        <w:rPr>
          <w:sz w:val="24"/>
        </w:rPr>
        <w:t>Once a child or young person shares a nude or semi-nude, an offender may blackmail the child or young person into sending more images by threatening to release them online and/or send them to friends and family.</w:t>
      </w:r>
    </w:p>
    <w:p w14:paraId="57C4BA98" w14:textId="77777777" w:rsidR="003D5F43" w:rsidRPr="003D5F43" w:rsidRDefault="003D5F43" w:rsidP="003D5F43">
      <w:pPr>
        <w:pStyle w:val="1bodycopy10pt"/>
        <w:rPr>
          <w:sz w:val="24"/>
        </w:rPr>
      </w:pPr>
      <w:r w:rsidRPr="003D5F43">
        <w:rPr>
          <w:sz w:val="24"/>
        </w:rPr>
        <w:t>Potential signs of adult-involved grooming and coercion can include the child or young person being:</w:t>
      </w:r>
    </w:p>
    <w:p w14:paraId="3137324F" w14:textId="77777777" w:rsidR="003D5F43" w:rsidRPr="003D5F43" w:rsidRDefault="003D5F43">
      <w:pPr>
        <w:pStyle w:val="4Bulletedcopyblue"/>
        <w:numPr>
          <w:ilvl w:val="0"/>
          <w:numId w:val="116"/>
        </w:numPr>
        <w:rPr>
          <w:sz w:val="24"/>
          <w:szCs w:val="24"/>
        </w:rPr>
      </w:pPr>
      <w:r w:rsidRPr="003D5F43">
        <w:rPr>
          <w:sz w:val="24"/>
          <w:szCs w:val="24"/>
        </w:rPr>
        <w:t>Contacted by an online account that they do not know but appears to be another child or young person</w:t>
      </w:r>
    </w:p>
    <w:p w14:paraId="2D91D96A" w14:textId="77777777" w:rsidR="003D5F43" w:rsidRPr="003D5F43" w:rsidRDefault="003D5F43">
      <w:pPr>
        <w:pStyle w:val="4Bulletedcopyblue"/>
        <w:numPr>
          <w:ilvl w:val="0"/>
          <w:numId w:val="116"/>
        </w:numPr>
        <w:rPr>
          <w:sz w:val="24"/>
          <w:szCs w:val="24"/>
        </w:rPr>
      </w:pPr>
      <w:r w:rsidRPr="003D5F43">
        <w:rPr>
          <w:sz w:val="24"/>
          <w:szCs w:val="24"/>
        </w:rPr>
        <w:t>Quickly engaged in sexually explicit communications which may include the offender sharing unsolicited images</w:t>
      </w:r>
    </w:p>
    <w:p w14:paraId="4F4E93BE" w14:textId="77777777" w:rsidR="003D5F43" w:rsidRPr="003D5F43" w:rsidRDefault="003D5F43">
      <w:pPr>
        <w:pStyle w:val="4Bulletedcopyblue"/>
        <w:numPr>
          <w:ilvl w:val="0"/>
          <w:numId w:val="116"/>
        </w:numPr>
        <w:rPr>
          <w:sz w:val="24"/>
          <w:szCs w:val="24"/>
        </w:rPr>
      </w:pPr>
      <w:r w:rsidRPr="003D5F43">
        <w:rPr>
          <w:sz w:val="24"/>
          <w:szCs w:val="24"/>
        </w:rPr>
        <w:t>Moved from a public to a private/E2EE platform</w:t>
      </w:r>
    </w:p>
    <w:p w14:paraId="1486D0DE" w14:textId="77777777" w:rsidR="003D5F43" w:rsidRPr="003D5F43" w:rsidRDefault="003D5F43">
      <w:pPr>
        <w:pStyle w:val="4Bulletedcopyblue"/>
        <w:numPr>
          <w:ilvl w:val="0"/>
          <w:numId w:val="116"/>
        </w:numPr>
        <w:rPr>
          <w:sz w:val="24"/>
          <w:szCs w:val="24"/>
        </w:rPr>
      </w:pPr>
      <w:r w:rsidRPr="003D5F43">
        <w:rPr>
          <w:sz w:val="24"/>
          <w:szCs w:val="24"/>
        </w:rPr>
        <w:t>Coerced/pressured into doing sexual things, including creating nudes and semi-nudes</w:t>
      </w:r>
    </w:p>
    <w:p w14:paraId="13079D42" w14:textId="77777777" w:rsidR="003D5F43" w:rsidRPr="003D5F43" w:rsidRDefault="003D5F43">
      <w:pPr>
        <w:pStyle w:val="4Bulletedcopyblue"/>
        <w:numPr>
          <w:ilvl w:val="0"/>
          <w:numId w:val="116"/>
        </w:numPr>
        <w:rPr>
          <w:sz w:val="24"/>
          <w:szCs w:val="24"/>
        </w:rPr>
      </w:pPr>
      <w:r w:rsidRPr="003D5F43">
        <w:rPr>
          <w:sz w:val="24"/>
          <w:szCs w:val="24"/>
        </w:rPr>
        <w:t>Offered something of value such as money or gaming credits</w:t>
      </w:r>
    </w:p>
    <w:p w14:paraId="2628A0D4" w14:textId="77777777" w:rsidR="003D5F43" w:rsidRPr="003D5F43" w:rsidRDefault="003D5F43">
      <w:pPr>
        <w:pStyle w:val="4Bulletedcopyblue"/>
        <w:numPr>
          <w:ilvl w:val="0"/>
          <w:numId w:val="116"/>
        </w:numPr>
        <w:rPr>
          <w:sz w:val="24"/>
          <w:szCs w:val="24"/>
        </w:rPr>
      </w:pPr>
      <w:r w:rsidRPr="003D5F43">
        <w:rPr>
          <w:sz w:val="24"/>
          <w:szCs w:val="24"/>
        </w:rPr>
        <w:t>Moved from a public to a private/E2EE platform</w:t>
      </w:r>
    </w:p>
    <w:p w14:paraId="7FAEB32A" w14:textId="77777777" w:rsidR="003D5F43" w:rsidRPr="003D5F43" w:rsidRDefault="003D5F43">
      <w:pPr>
        <w:pStyle w:val="4Bulletedcopyblue"/>
        <w:numPr>
          <w:ilvl w:val="0"/>
          <w:numId w:val="116"/>
        </w:numPr>
        <w:rPr>
          <w:sz w:val="24"/>
          <w:szCs w:val="24"/>
        </w:rPr>
      </w:pPr>
      <w:r w:rsidRPr="003D5F43">
        <w:rPr>
          <w:sz w:val="24"/>
          <w:szCs w:val="24"/>
        </w:rPr>
        <w:t>Threatened or blackmailed into carrying out further sexual activity. This may follow the child or young person initially sharing the image or the offender sharing a digitally manipulated image of the child or young person to extort ‘real’ images</w:t>
      </w:r>
    </w:p>
    <w:p w14:paraId="6C1C3D67" w14:textId="77777777" w:rsidR="003D5F43" w:rsidRPr="003D5F43" w:rsidRDefault="003D5F43" w:rsidP="003D5F43">
      <w:pPr>
        <w:pStyle w:val="4Bulletedcopyblue"/>
        <w:numPr>
          <w:ilvl w:val="0"/>
          <w:numId w:val="0"/>
        </w:numPr>
        <w:ind w:left="170" w:hanging="170"/>
        <w:rPr>
          <w:rStyle w:val="Strong"/>
          <w:sz w:val="24"/>
          <w:szCs w:val="24"/>
        </w:rPr>
      </w:pPr>
      <w:r w:rsidRPr="003D5F43">
        <w:rPr>
          <w:rStyle w:val="Strong"/>
          <w:sz w:val="24"/>
          <w:szCs w:val="24"/>
        </w:rPr>
        <w:t>Financially motivated incidents</w:t>
      </w:r>
    </w:p>
    <w:p w14:paraId="126C8F08" w14:textId="77777777" w:rsidR="003D5F43" w:rsidRPr="003D5F43" w:rsidRDefault="003D5F43" w:rsidP="003D5F43">
      <w:pPr>
        <w:pStyle w:val="Subhead2"/>
        <w:rPr>
          <w:b w:val="0"/>
          <w:bCs/>
        </w:rPr>
      </w:pPr>
      <w:r w:rsidRPr="003D5F43">
        <w:rPr>
          <w:b w:val="0"/>
          <w:bCs/>
        </w:rPr>
        <w:t>Financially motivated sexual extortion (often known as ‘sextortion’) is an adult-involved incident in which an adult offender (or offenders) threatens to release nudes or semi-nudes of a child or young person unless they pay money or do something else to benefit them. Throughout 2022 and 2023, there has been a considerable increase in reporting of these incidents.</w:t>
      </w:r>
    </w:p>
    <w:p w14:paraId="69B7EE0F" w14:textId="77777777" w:rsidR="003D5F43" w:rsidRPr="003D5F43" w:rsidRDefault="003D5F43" w:rsidP="003D5F43">
      <w:pPr>
        <w:pStyle w:val="Subhead2"/>
        <w:rPr>
          <w:b w:val="0"/>
          <w:bCs/>
        </w:rPr>
      </w:pPr>
      <w:r w:rsidRPr="003D5F43">
        <w:rPr>
          <w:b w:val="0"/>
          <w:bCs/>
        </w:rPr>
        <w:lastRenderedPageBreak/>
        <w:t>Unlike other adult-involved incidents, financially motivated sexual extortion is usually carried out by offenders working in sophisticated organised crime groups (OCGs) overseas and are only motivated by profit. Adults are usually targeted by these groups too.</w:t>
      </w:r>
    </w:p>
    <w:p w14:paraId="5034B294" w14:textId="77777777" w:rsidR="003D5F43" w:rsidRPr="003D5F43" w:rsidRDefault="003D5F43" w:rsidP="003D5F43">
      <w:pPr>
        <w:pStyle w:val="Subhead2"/>
        <w:rPr>
          <w:b w:val="0"/>
          <w:bCs/>
        </w:rPr>
      </w:pPr>
      <w:r w:rsidRPr="003D5F43">
        <w:rPr>
          <w:b w:val="0"/>
          <w:bCs/>
        </w:rPr>
        <w:t>Offenders will often use a false identity, sometimes posing as a child or young person, or hack another young person’s account to make initial contact. To financially blackmail the child or young person, they may:</w:t>
      </w:r>
    </w:p>
    <w:p w14:paraId="10B3BEA5" w14:textId="31DB9ADF" w:rsidR="003D5F43" w:rsidRPr="003D5F43" w:rsidRDefault="003D5F43">
      <w:pPr>
        <w:pStyle w:val="4Bulletedcopyblue"/>
        <w:numPr>
          <w:ilvl w:val="0"/>
          <w:numId w:val="117"/>
        </w:numPr>
        <w:rPr>
          <w:sz w:val="24"/>
          <w:szCs w:val="24"/>
        </w:rPr>
      </w:pPr>
      <w:r w:rsidRPr="003D5F43">
        <w:rPr>
          <w:sz w:val="24"/>
          <w:szCs w:val="24"/>
        </w:rPr>
        <w:t xml:space="preserve">Groom or coerce the child or young person into sending nudes or semi-nudes and financially blackmail </w:t>
      </w:r>
      <w:r w:rsidR="00B22AFB" w:rsidRPr="003D5F43">
        <w:rPr>
          <w:sz w:val="24"/>
          <w:szCs w:val="24"/>
        </w:rPr>
        <w:t>them.</w:t>
      </w:r>
    </w:p>
    <w:p w14:paraId="5AA5827A" w14:textId="3F9F45A6" w:rsidR="003D5F43" w:rsidRPr="003D5F43" w:rsidRDefault="003D5F43">
      <w:pPr>
        <w:pStyle w:val="4Bulletedcopyblue"/>
        <w:numPr>
          <w:ilvl w:val="0"/>
          <w:numId w:val="117"/>
        </w:numPr>
        <w:rPr>
          <w:sz w:val="24"/>
          <w:szCs w:val="24"/>
        </w:rPr>
      </w:pPr>
      <w:r w:rsidRPr="003D5F43">
        <w:rPr>
          <w:sz w:val="24"/>
          <w:szCs w:val="24"/>
        </w:rPr>
        <w:t xml:space="preserve">Use images that have been stolen from the child or young person taken through hacking their </w:t>
      </w:r>
      <w:r w:rsidR="00B22AFB" w:rsidRPr="003D5F43">
        <w:rPr>
          <w:sz w:val="24"/>
          <w:szCs w:val="24"/>
        </w:rPr>
        <w:t>account.</w:t>
      </w:r>
    </w:p>
    <w:p w14:paraId="1A8B678D" w14:textId="2DCDB939" w:rsidR="003D5F43" w:rsidRPr="003D5F43" w:rsidRDefault="003D5F43">
      <w:pPr>
        <w:pStyle w:val="4Bulletedcopyblue"/>
        <w:numPr>
          <w:ilvl w:val="0"/>
          <w:numId w:val="117"/>
        </w:numPr>
        <w:rPr>
          <w:sz w:val="24"/>
          <w:szCs w:val="24"/>
        </w:rPr>
      </w:pPr>
      <w:r w:rsidRPr="003D5F43">
        <w:rPr>
          <w:sz w:val="24"/>
          <w:szCs w:val="24"/>
        </w:rPr>
        <w:t xml:space="preserve">Use digitally manipulated images, including AI-generated images, of the child or young </w:t>
      </w:r>
      <w:r w:rsidR="00B22AFB" w:rsidRPr="003D5F43">
        <w:rPr>
          <w:sz w:val="24"/>
          <w:szCs w:val="24"/>
        </w:rPr>
        <w:t>person.</w:t>
      </w:r>
    </w:p>
    <w:p w14:paraId="71104EE8" w14:textId="77777777" w:rsidR="003D5F43" w:rsidRPr="003D5F43" w:rsidRDefault="003D5F43" w:rsidP="003D5F43">
      <w:pPr>
        <w:pStyle w:val="Subhead2"/>
        <w:rPr>
          <w:b w:val="0"/>
          <w:bCs/>
        </w:rPr>
      </w:pPr>
      <w:r w:rsidRPr="003D5F43">
        <w:rPr>
          <w:b w:val="0"/>
          <w:bCs/>
        </w:rPr>
        <w:t>The offender may demand payment or the use of the victim’s bank account for the purposes of money laundering.</w:t>
      </w:r>
    </w:p>
    <w:p w14:paraId="19B00D73" w14:textId="77777777" w:rsidR="003D5F43" w:rsidRPr="003D5F43" w:rsidRDefault="003D5F43" w:rsidP="003D5F43">
      <w:pPr>
        <w:pStyle w:val="1bodycopy10pt"/>
        <w:rPr>
          <w:sz w:val="24"/>
        </w:rPr>
      </w:pPr>
      <w:r w:rsidRPr="003D5F43">
        <w:rPr>
          <w:sz w:val="24"/>
        </w:rPr>
        <w:t>Potential signs of adult-involved financially motivated sexual extortion can include the child or young person being:</w:t>
      </w:r>
    </w:p>
    <w:p w14:paraId="1200AF4D" w14:textId="78FC2087" w:rsidR="003D5F43" w:rsidRPr="003D5F43" w:rsidRDefault="003D5F43">
      <w:pPr>
        <w:pStyle w:val="4Bulletedcopyblue"/>
        <w:numPr>
          <w:ilvl w:val="0"/>
          <w:numId w:val="118"/>
        </w:numPr>
        <w:rPr>
          <w:sz w:val="24"/>
          <w:szCs w:val="24"/>
        </w:rPr>
      </w:pPr>
      <w:r w:rsidRPr="003D5F43">
        <w:rPr>
          <w:sz w:val="24"/>
          <w:szCs w:val="24"/>
        </w:rPr>
        <w:t xml:space="preserve">Contacted by an online account that they do not know but appears to be another child or young person. They may be contacted by a hacked account of a child or young </w:t>
      </w:r>
      <w:r w:rsidR="00B22AFB" w:rsidRPr="003D5F43">
        <w:rPr>
          <w:sz w:val="24"/>
          <w:szCs w:val="24"/>
        </w:rPr>
        <w:t>person.</w:t>
      </w:r>
    </w:p>
    <w:p w14:paraId="3F51CB21" w14:textId="339642E6" w:rsidR="003D5F43" w:rsidRPr="003D5F43" w:rsidRDefault="003D5F43">
      <w:pPr>
        <w:pStyle w:val="4Bulletedcopyblue"/>
        <w:numPr>
          <w:ilvl w:val="0"/>
          <w:numId w:val="118"/>
        </w:numPr>
        <w:rPr>
          <w:sz w:val="24"/>
          <w:szCs w:val="24"/>
        </w:rPr>
      </w:pPr>
      <w:r w:rsidRPr="003D5F43">
        <w:rPr>
          <w:sz w:val="24"/>
          <w:szCs w:val="24"/>
        </w:rPr>
        <w:t xml:space="preserve">Quickly engaged in sexually explicit communications which may include the offender sharing an image </w:t>
      </w:r>
      <w:r w:rsidR="00B22AFB" w:rsidRPr="003D5F43">
        <w:rPr>
          <w:sz w:val="24"/>
          <w:szCs w:val="24"/>
        </w:rPr>
        <w:t>first.</w:t>
      </w:r>
    </w:p>
    <w:p w14:paraId="3FEA86A2" w14:textId="4B272C19" w:rsidR="003D5F43" w:rsidRPr="003D5F43" w:rsidRDefault="003D5F43">
      <w:pPr>
        <w:pStyle w:val="4Bulletedcopyblue"/>
        <w:numPr>
          <w:ilvl w:val="0"/>
          <w:numId w:val="118"/>
        </w:numPr>
        <w:rPr>
          <w:sz w:val="24"/>
          <w:szCs w:val="24"/>
        </w:rPr>
      </w:pPr>
      <w:r w:rsidRPr="003D5F43">
        <w:rPr>
          <w:sz w:val="24"/>
          <w:szCs w:val="24"/>
        </w:rPr>
        <w:t xml:space="preserve">Moved from a public to a private/E2EE </w:t>
      </w:r>
      <w:r w:rsidR="00B22AFB" w:rsidRPr="003D5F43">
        <w:rPr>
          <w:sz w:val="24"/>
          <w:szCs w:val="24"/>
        </w:rPr>
        <w:t>platform.</w:t>
      </w:r>
    </w:p>
    <w:p w14:paraId="233BBFEF" w14:textId="0879E4BC" w:rsidR="003D5F43" w:rsidRPr="003D5F43" w:rsidRDefault="003D5F43">
      <w:pPr>
        <w:pStyle w:val="4Bulletedcopyblue"/>
        <w:numPr>
          <w:ilvl w:val="0"/>
          <w:numId w:val="118"/>
        </w:numPr>
        <w:rPr>
          <w:sz w:val="24"/>
          <w:szCs w:val="24"/>
        </w:rPr>
      </w:pPr>
      <w:r w:rsidRPr="003D5F43">
        <w:rPr>
          <w:sz w:val="24"/>
          <w:szCs w:val="24"/>
        </w:rPr>
        <w:t>Pressured into taking nudes or semi-</w:t>
      </w:r>
      <w:r w:rsidR="00B22AFB" w:rsidRPr="003D5F43">
        <w:rPr>
          <w:sz w:val="24"/>
          <w:szCs w:val="24"/>
        </w:rPr>
        <w:t>nudes.</w:t>
      </w:r>
    </w:p>
    <w:p w14:paraId="463EE773" w14:textId="070A751B" w:rsidR="003D5F43" w:rsidRPr="003D5F43" w:rsidRDefault="003D5F43">
      <w:pPr>
        <w:pStyle w:val="4Bulletedcopyblue"/>
        <w:numPr>
          <w:ilvl w:val="0"/>
          <w:numId w:val="118"/>
        </w:numPr>
        <w:rPr>
          <w:sz w:val="24"/>
          <w:szCs w:val="24"/>
        </w:rPr>
      </w:pPr>
      <w:r w:rsidRPr="003D5F43">
        <w:rPr>
          <w:sz w:val="24"/>
          <w:szCs w:val="24"/>
        </w:rPr>
        <w:t xml:space="preserve">Told they have been hacked and they have access to their images, personal information and </w:t>
      </w:r>
      <w:r w:rsidR="00B22AFB" w:rsidRPr="003D5F43">
        <w:rPr>
          <w:sz w:val="24"/>
          <w:szCs w:val="24"/>
        </w:rPr>
        <w:t>contacts.</w:t>
      </w:r>
    </w:p>
    <w:p w14:paraId="76420662" w14:textId="5508B0FA" w:rsidR="003D5F43" w:rsidRPr="003D5F43" w:rsidRDefault="003D5F43">
      <w:pPr>
        <w:pStyle w:val="4Bulletedcopyblue"/>
        <w:numPr>
          <w:ilvl w:val="0"/>
          <w:numId w:val="118"/>
        </w:numPr>
        <w:rPr>
          <w:sz w:val="24"/>
          <w:szCs w:val="24"/>
        </w:rPr>
      </w:pPr>
      <w:r w:rsidRPr="003D5F43">
        <w:rPr>
          <w:sz w:val="24"/>
          <w:szCs w:val="24"/>
        </w:rPr>
        <w:t xml:space="preserve">Blackmailed into sending money or sharing bank account details after sharing an image or the offender sharing hacked or digitally manipulated images of the child or young </w:t>
      </w:r>
      <w:r w:rsidR="00B22AFB" w:rsidRPr="003D5F43">
        <w:rPr>
          <w:sz w:val="24"/>
          <w:szCs w:val="24"/>
        </w:rPr>
        <w:t>person.</w:t>
      </w:r>
    </w:p>
    <w:bookmarkEnd w:id="23"/>
    <w:p w14:paraId="52F95D7D" w14:textId="77777777" w:rsidR="003D5F43" w:rsidRPr="00FF05B2" w:rsidRDefault="003D5F43" w:rsidP="00FF05B2">
      <w:pPr>
        <w:keepNext/>
        <w:keepLines/>
        <w:spacing w:before="120" w:after="120"/>
        <w:outlineLvl w:val="2"/>
        <w:rPr>
          <w:rFonts w:ascii="Arial" w:eastAsia="MS Gothic" w:hAnsi="Arial" w:cs="Arial"/>
          <w:color w:val="7F7F7F"/>
          <w:sz w:val="24"/>
          <w:szCs w:val="24"/>
          <w:lang w:val="en-US"/>
        </w:rPr>
      </w:pPr>
    </w:p>
    <w:p w14:paraId="695CE130" w14:textId="7B28A480"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Children missing from </w:t>
      </w:r>
      <w:r w:rsidR="00247D13" w:rsidRPr="0046413E">
        <w:rPr>
          <w:rFonts w:ascii="Arial" w:eastAsia="MS Mincho" w:hAnsi="Arial" w:cs="Arial"/>
          <w:b/>
          <w:color w:val="12263F"/>
          <w:sz w:val="24"/>
          <w:szCs w:val="24"/>
          <w:lang w:val="en-US"/>
        </w:rPr>
        <w:t>education.</w:t>
      </w:r>
      <w:r w:rsidR="000F2409" w:rsidRPr="000F2409">
        <w:t xml:space="preserve"> </w:t>
      </w:r>
    </w:p>
    <w:p w14:paraId="2B37DF95"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 child going missing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 </w:t>
      </w:r>
    </w:p>
    <w:p w14:paraId="1989153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There are many circumstances where a child may become missing from education, but some children are particularly at risk. These include children who:</w:t>
      </w:r>
    </w:p>
    <w:p w14:paraId="48D8AC34" w14:textId="1A6C4F9B" w:rsidR="00FF05B2" w:rsidRDefault="005B67C5">
      <w:pPr>
        <w:pStyle w:val="ListParagraph"/>
        <w:numPr>
          <w:ilvl w:val="0"/>
          <w:numId w:val="100"/>
        </w:numPr>
        <w:rPr>
          <w:rFonts w:cs="Arial"/>
          <w:sz w:val="24"/>
        </w:rPr>
      </w:pPr>
      <w:r w:rsidRPr="00FF05B2">
        <w:rPr>
          <w:rFonts w:cs="Arial"/>
          <w:sz w:val="24"/>
        </w:rPr>
        <w:t xml:space="preserve">Are at risk of harm or </w:t>
      </w:r>
      <w:r w:rsidR="00247D13" w:rsidRPr="00FF05B2">
        <w:rPr>
          <w:rFonts w:cs="Arial"/>
          <w:sz w:val="24"/>
        </w:rPr>
        <w:t>neglect.</w:t>
      </w:r>
    </w:p>
    <w:p w14:paraId="5CC69DE7" w14:textId="7AE846E3" w:rsidR="00FF05B2" w:rsidRDefault="005B67C5">
      <w:pPr>
        <w:pStyle w:val="ListParagraph"/>
        <w:numPr>
          <w:ilvl w:val="0"/>
          <w:numId w:val="100"/>
        </w:numPr>
        <w:rPr>
          <w:rFonts w:cs="Arial"/>
          <w:sz w:val="24"/>
        </w:rPr>
      </w:pPr>
      <w:r w:rsidRPr="00FF05B2">
        <w:rPr>
          <w:rFonts w:cs="Arial"/>
          <w:sz w:val="24"/>
        </w:rPr>
        <w:t xml:space="preserve">Are at risk of forced marriage or </w:t>
      </w:r>
      <w:r w:rsidR="00247D13" w:rsidRPr="00FF05B2">
        <w:rPr>
          <w:rFonts w:cs="Arial"/>
          <w:sz w:val="24"/>
        </w:rPr>
        <w:t>FGM.</w:t>
      </w:r>
    </w:p>
    <w:p w14:paraId="269DD2B6" w14:textId="6DC01CC7" w:rsidR="00FF05B2" w:rsidRDefault="005B67C5">
      <w:pPr>
        <w:pStyle w:val="ListParagraph"/>
        <w:numPr>
          <w:ilvl w:val="0"/>
          <w:numId w:val="100"/>
        </w:numPr>
        <w:rPr>
          <w:rFonts w:cs="Arial"/>
          <w:sz w:val="24"/>
        </w:rPr>
      </w:pPr>
      <w:r w:rsidRPr="00FF05B2">
        <w:rPr>
          <w:rFonts w:cs="Arial"/>
          <w:sz w:val="24"/>
        </w:rPr>
        <w:t xml:space="preserve">Come from Gypsy, Roma, or Traveller </w:t>
      </w:r>
      <w:r w:rsidR="00247D13" w:rsidRPr="00FF05B2">
        <w:rPr>
          <w:rFonts w:cs="Arial"/>
          <w:sz w:val="24"/>
        </w:rPr>
        <w:t>families.</w:t>
      </w:r>
    </w:p>
    <w:p w14:paraId="6E5F7103" w14:textId="08D7C068" w:rsidR="00FF05B2" w:rsidRDefault="005B67C5">
      <w:pPr>
        <w:pStyle w:val="ListParagraph"/>
        <w:numPr>
          <w:ilvl w:val="0"/>
          <w:numId w:val="100"/>
        </w:numPr>
        <w:rPr>
          <w:rFonts w:cs="Arial"/>
          <w:sz w:val="24"/>
        </w:rPr>
      </w:pPr>
      <w:r w:rsidRPr="00FF05B2">
        <w:rPr>
          <w:rFonts w:cs="Arial"/>
          <w:sz w:val="24"/>
        </w:rPr>
        <w:t xml:space="preserve">Come from the families of service </w:t>
      </w:r>
      <w:r w:rsidR="00247D13" w:rsidRPr="00FF05B2">
        <w:rPr>
          <w:rFonts w:cs="Arial"/>
          <w:sz w:val="24"/>
        </w:rPr>
        <w:t>personnel.</w:t>
      </w:r>
    </w:p>
    <w:p w14:paraId="5D0F891E" w14:textId="360470E0" w:rsidR="00FF05B2" w:rsidRDefault="005B67C5">
      <w:pPr>
        <w:pStyle w:val="ListParagraph"/>
        <w:numPr>
          <w:ilvl w:val="0"/>
          <w:numId w:val="100"/>
        </w:numPr>
        <w:rPr>
          <w:rFonts w:cs="Arial"/>
          <w:sz w:val="24"/>
        </w:rPr>
      </w:pPr>
      <w:r w:rsidRPr="00FF05B2">
        <w:rPr>
          <w:rFonts w:cs="Arial"/>
          <w:sz w:val="24"/>
        </w:rPr>
        <w:t xml:space="preserve">Go missing or run away from home or </w:t>
      </w:r>
      <w:r w:rsidR="00247D13" w:rsidRPr="00FF05B2">
        <w:rPr>
          <w:rFonts w:cs="Arial"/>
          <w:sz w:val="24"/>
        </w:rPr>
        <w:t>care.</w:t>
      </w:r>
    </w:p>
    <w:p w14:paraId="3BC6449D" w14:textId="64F352DE" w:rsidR="00FF05B2" w:rsidRDefault="005B67C5">
      <w:pPr>
        <w:pStyle w:val="ListParagraph"/>
        <w:numPr>
          <w:ilvl w:val="0"/>
          <w:numId w:val="100"/>
        </w:numPr>
        <w:rPr>
          <w:rFonts w:cs="Arial"/>
          <w:sz w:val="24"/>
        </w:rPr>
      </w:pPr>
      <w:r w:rsidRPr="00FF05B2">
        <w:rPr>
          <w:rFonts w:cs="Arial"/>
          <w:sz w:val="24"/>
        </w:rPr>
        <w:t xml:space="preserve">Are supervised by the youth justice </w:t>
      </w:r>
      <w:r w:rsidR="00247D13" w:rsidRPr="00FF05B2">
        <w:rPr>
          <w:rFonts w:cs="Arial"/>
          <w:sz w:val="24"/>
        </w:rPr>
        <w:t>system.</w:t>
      </w:r>
    </w:p>
    <w:p w14:paraId="2DBA350D" w14:textId="144F0B0B" w:rsidR="00FF05B2" w:rsidRDefault="005B67C5">
      <w:pPr>
        <w:pStyle w:val="ListParagraph"/>
        <w:numPr>
          <w:ilvl w:val="0"/>
          <w:numId w:val="100"/>
        </w:numPr>
        <w:rPr>
          <w:rFonts w:cs="Arial"/>
          <w:sz w:val="24"/>
        </w:rPr>
      </w:pPr>
      <w:r w:rsidRPr="00FF05B2">
        <w:rPr>
          <w:rFonts w:cs="Arial"/>
          <w:sz w:val="24"/>
        </w:rPr>
        <w:t xml:space="preserve">Cease to attend a </w:t>
      </w:r>
      <w:r w:rsidR="00247D13" w:rsidRPr="00FF05B2">
        <w:rPr>
          <w:rFonts w:cs="Arial"/>
          <w:sz w:val="24"/>
        </w:rPr>
        <w:t>school.</w:t>
      </w:r>
    </w:p>
    <w:p w14:paraId="1697AF33" w14:textId="4284CAE9" w:rsidR="005B67C5" w:rsidRPr="00FF05B2" w:rsidRDefault="005B67C5">
      <w:pPr>
        <w:pStyle w:val="ListParagraph"/>
        <w:numPr>
          <w:ilvl w:val="0"/>
          <w:numId w:val="100"/>
        </w:numPr>
        <w:rPr>
          <w:rFonts w:cs="Arial"/>
          <w:sz w:val="24"/>
        </w:rPr>
      </w:pPr>
      <w:r w:rsidRPr="00FF05B2">
        <w:rPr>
          <w:rFonts w:cs="Arial"/>
          <w:sz w:val="24"/>
        </w:rPr>
        <w:t xml:space="preserve">Come from new migrant </w:t>
      </w:r>
      <w:r w:rsidR="00247D13" w:rsidRPr="00FF05B2">
        <w:rPr>
          <w:rFonts w:cs="Arial"/>
          <w:sz w:val="24"/>
        </w:rPr>
        <w:t>families.</w:t>
      </w:r>
    </w:p>
    <w:p w14:paraId="5428F5F1" w14:textId="29674E03"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We will follow our procedures for unauthorised absence and for dealing with children who go missing from education, particularly on repeat occasions, to help identify the risk of abuse</w:t>
      </w:r>
      <w:r w:rsidR="00587780">
        <w:rPr>
          <w:rFonts w:ascii="Arial" w:eastAsia="MS Mincho" w:hAnsi="Arial" w:cs="Arial"/>
          <w:sz w:val="24"/>
          <w:szCs w:val="24"/>
          <w:lang w:val="en-US"/>
        </w:rPr>
        <w:t xml:space="preserve">, </w:t>
      </w:r>
      <w:r w:rsidR="00587780">
        <w:rPr>
          <w:rFonts w:ascii="Arial" w:eastAsia="MS Mincho" w:hAnsi="Arial" w:cs="Arial"/>
          <w:sz w:val="24"/>
          <w:szCs w:val="24"/>
          <w:lang w:val="en-US"/>
        </w:rPr>
        <w:lastRenderedPageBreak/>
        <w:t xml:space="preserve">exploitation </w:t>
      </w:r>
      <w:r w:rsidRPr="0046413E">
        <w:rPr>
          <w:rFonts w:ascii="Arial" w:eastAsia="MS Mincho" w:hAnsi="Arial" w:cs="Arial"/>
          <w:sz w:val="24"/>
          <w:szCs w:val="24"/>
          <w:lang w:val="en-US"/>
        </w:rPr>
        <w:t xml:space="preserve">and neglect, including sexual exploitation, and to help prevent the risks of going missing in future. This includes informing the local authority if a child leaves the school without a new school being </w:t>
      </w:r>
      <w:r w:rsidR="00247D13" w:rsidRPr="0046413E">
        <w:rPr>
          <w:rFonts w:ascii="Arial" w:eastAsia="MS Mincho" w:hAnsi="Arial" w:cs="Arial"/>
          <w:sz w:val="24"/>
          <w:szCs w:val="24"/>
          <w:lang w:val="en-US"/>
        </w:rPr>
        <w:t>named and</w:t>
      </w:r>
      <w:r w:rsidRPr="0046413E">
        <w:rPr>
          <w:rFonts w:ascii="Arial" w:eastAsia="MS Mincho" w:hAnsi="Arial" w:cs="Arial"/>
          <w:sz w:val="24"/>
          <w:szCs w:val="24"/>
          <w:lang w:val="en-US"/>
        </w:rPr>
        <w:t xml:space="preserve"> adhering to requirements with respect to sharing information with the local authority, when applicable, when removing a child’s name from the admission register at non-standard transition points. </w:t>
      </w:r>
    </w:p>
    <w:p w14:paraId="42700427"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14:paraId="5E5C31B2"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11EB583A" w14:textId="77777777" w:rsidR="005B67C5"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Child criminal exploitation </w:t>
      </w:r>
    </w:p>
    <w:p w14:paraId="0CA46564" w14:textId="0EAE2DD4"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Child criminal exploitation (CCE) is a form of abuse where an individual or group takes </w:t>
      </w:r>
      <w:r w:rsidRPr="0046413E">
        <w:rPr>
          <w:rFonts w:ascii="Arial" w:eastAsia="MS Mincho" w:hAnsi="Arial" w:cs="Arial"/>
          <w:sz w:val="24"/>
          <w:szCs w:val="24"/>
          <w:shd w:val="clear" w:color="auto" w:fill="FFFFFF"/>
          <w:lang w:val="en-US"/>
        </w:rPr>
        <w:t>advantage of an imbalance of power to coerce, control, manipulate or deceive a child into criminal activity</w:t>
      </w:r>
      <w:r w:rsidR="00567E78">
        <w:rPr>
          <w:rFonts w:ascii="Arial" w:eastAsia="MS Mincho" w:hAnsi="Arial" w:cs="Arial"/>
          <w:sz w:val="24"/>
          <w:szCs w:val="24"/>
          <w:shd w:val="clear" w:color="auto" w:fill="FFFFFF"/>
          <w:lang w:val="en-US"/>
        </w:rPr>
        <w:t xml:space="preserve">. </w:t>
      </w:r>
      <w:r w:rsidR="00567E78" w:rsidRPr="00567E78">
        <w:rPr>
          <w:rFonts w:ascii="Arial" w:eastAsia="MS Mincho" w:hAnsi="Arial" w:cs="Arial"/>
          <w:sz w:val="24"/>
          <w:szCs w:val="24"/>
          <w:shd w:val="clear" w:color="auto" w:fill="FFFFFF"/>
          <w:lang w:val="en-US"/>
        </w:rPr>
        <w:t>It may involve an exchange for something the victim needs or wants, and/or for the financial or other advantage of the perpetrator or facilitator, and/or through violence or the threat of violence</w:t>
      </w:r>
      <w:r w:rsidR="00567E78">
        <w:rPr>
          <w:rFonts w:ascii="Arial" w:eastAsia="MS Mincho" w:hAnsi="Arial" w:cs="Arial"/>
          <w:sz w:val="24"/>
          <w:szCs w:val="24"/>
          <w:shd w:val="clear" w:color="auto" w:fill="FFFFFF"/>
          <w:lang w:val="en-US"/>
        </w:rPr>
        <w:t xml:space="preserve">. </w:t>
      </w:r>
    </w:p>
    <w:p w14:paraId="19D26946" w14:textId="17225EB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abuse can be perpetrated by males or females, and children or adults. It can be a one-off occurrence or a series of incidents over </w:t>
      </w:r>
      <w:r w:rsidR="00247D13" w:rsidRPr="0046413E">
        <w:rPr>
          <w:rFonts w:ascii="Arial" w:eastAsia="MS Mincho" w:hAnsi="Arial" w:cs="Arial"/>
          <w:sz w:val="24"/>
          <w:szCs w:val="24"/>
          <w:lang w:val="en-US"/>
        </w:rPr>
        <w:t>time and</w:t>
      </w:r>
      <w:r w:rsidRPr="0046413E">
        <w:rPr>
          <w:rFonts w:ascii="Arial" w:eastAsia="MS Mincho" w:hAnsi="Arial" w:cs="Arial"/>
          <w:sz w:val="24"/>
          <w:szCs w:val="24"/>
          <w:lang w:val="en-US"/>
        </w:rPr>
        <w:t xml:space="preserve"> range from opportunistic to complex organised abuse.</w:t>
      </w:r>
    </w:p>
    <w:p w14:paraId="381D61E5"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victim</w:t>
      </w:r>
      <w:r w:rsidRPr="0046413E">
        <w:rPr>
          <w:rFonts w:ascii="Arial" w:eastAsia="MS Mincho" w:hAnsi="Arial" w:cs="Arial"/>
          <w:sz w:val="24"/>
          <w:szCs w:val="24"/>
          <w:shd w:val="clear" w:color="auto" w:fill="FFFFFF"/>
          <w:lang w:val="en-US"/>
        </w:rPr>
        <w:t xml:space="preserve"> can be exploited even when the activity appears to be consensual. It does not always involve physical contact and can happen online. For example, young people may be forced to </w:t>
      </w:r>
      <w:r w:rsidRPr="0046413E">
        <w:rPr>
          <w:rFonts w:ascii="Arial" w:eastAsia="MS Mincho" w:hAnsi="Arial" w:cs="Arial"/>
          <w:sz w:val="24"/>
          <w:szCs w:val="24"/>
          <w:lang w:val="en-US"/>
        </w:rPr>
        <w:t xml:space="preserve">work in cannabis factories, coerced into moving drugs or money across the country (county lines), forced to shoplift or pickpocket, or to threaten other young people. </w:t>
      </w:r>
    </w:p>
    <w:p w14:paraId="5A416242" w14:textId="77777777" w:rsidR="005B67C5" w:rsidRPr="0046413E" w:rsidRDefault="005B67C5" w:rsidP="005B67C5">
      <w:pPr>
        <w:spacing w:after="120" w:line="240" w:lineRule="auto"/>
        <w:rPr>
          <w:rFonts w:ascii="Arial" w:eastAsia="MS Mincho" w:hAnsi="Arial" w:cs="Arial"/>
          <w:sz w:val="24"/>
          <w:szCs w:val="24"/>
          <w:shd w:val="clear" w:color="auto" w:fill="FFFFFF"/>
          <w:lang w:val="en-US"/>
        </w:rPr>
      </w:pPr>
      <w:r w:rsidRPr="0046413E">
        <w:rPr>
          <w:rFonts w:ascii="Arial" w:eastAsia="MS Mincho" w:hAnsi="Arial" w:cs="Arial"/>
          <w:sz w:val="24"/>
          <w:szCs w:val="24"/>
          <w:shd w:val="clear" w:color="auto" w:fill="FFFFFF"/>
          <w:lang w:val="en-US"/>
        </w:rPr>
        <w:t>Indicators of CCE can include a child:</w:t>
      </w:r>
    </w:p>
    <w:p w14:paraId="1963768A" w14:textId="77777777" w:rsidR="005B67C5" w:rsidRPr="00FF05B2" w:rsidRDefault="005B67C5">
      <w:pPr>
        <w:pStyle w:val="ListParagraph"/>
        <w:numPr>
          <w:ilvl w:val="0"/>
          <w:numId w:val="101"/>
        </w:numPr>
        <w:rPr>
          <w:rFonts w:cs="Arial"/>
          <w:sz w:val="24"/>
        </w:rPr>
      </w:pPr>
      <w:r w:rsidRPr="00FF05B2">
        <w:rPr>
          <w:rFonts w:cs="Arial"/>
          <w:sz w:val="24"/>
        </w:rPr>
        <w:t>Appearing with unexplained gifts or new possessions</w:t>
      </w:r>
    </w:p>
    <w:p w14:paraId="17C74994" w14:textId="3D2497AF" w:rsidR="005B67C5" w:rsidRPr="00FF05B2" w:rsidRDefault="005B67C5">
      <w:pPr>
        <w:pStyle w:val="ListParagraph"/>
        <w:numPr>
          <w:ilvl w:val="0"/>
          <w:numId w:val="101"/>
        </w:numPr>
        <w:rPr>
          <w:rFonts w:cs="Arial"/>
          <w:sz w:val="24"/>
        </w:rPr>
      </w:pPr>
      <w:r w:rsidRPr="00FF05B2">
        <w:rPr>
          <w:rFonts w:cs="Arial"/>
          <w:sz w:val="24"/>
        </w:rPr>
        <w:t xml:space="preserve">Associating with other young people involved in </w:t>
      </w:r>
      <w:r w:rsidR="00247D13" w:rsidRPr="00FF05B2">
        <w:rPr>
          <w:rFonts w:cs="Arial"/>
          <w:sz w:val="24"/>
        </w:rPr>
        <w:t>exploitation.</w:t>
      </w:r>
    </w:p>
    <w:p w14:paraId="535E6424" w14:textId="77777777" w:rsidR="005B67C5" w:rsidRPr="00FF05B2" w:rsidRDefault="005B67C5">
      <w:pPr>
        <w:pStyle w:val="ListParagraph"/>
        <w:numPr>
          <w:ilvl w:val="0"/>
          <w:numId w:val="101"/>
        </w:numPr>
        <w:rPr>
          <w:rFonts w:cs="Arial"/>
          <w:sz w:val="24"/>
        </w:rPr>
      </w:pPr>
      <w:r w:rsidRPr="00FF05B2">
        <w:rPr>
          <w:rFonts w:cs="Arial"/>
          <w:sz w:val="24"/>
        </w:rPr>
        <w:t>Suffering from changes in emotional wellbeing</w:t>
      </w:r>
    </w:p>
    <w:p w14:paraId="6734ADD0" w14:textId="77777777" w:rsidR="005B67C5" w:rsidRPr="00FF05B2" w:rsidRDefault="005B67C5">
      <w:pPr>
        <w:pStyle w:val="ListParagraph"/>
        <w:numPr>
          <w:ilvl w:val="0"/>
          <w:numId w:val="101"/>
        </w:numPr>
        <w:rPr>
          <w:rFonts w:cs="Arial"/>
          <w:sz w:val="24"/>
        </w:rPr>
      </w:pPr>
      <w:r w:rsidRPr="00FF05B2">
        <w:rPr>
          <w:rFonts w:cs="Arial"/>
          <w:sz w:val="24"/>
        </w:rPr>
        <w:t>Misusing drugs and alcohol</w:t>
      </w:r>
    </w:p>
    <w:p w14:paraId="6AFD049D" w14:textId="77777777" w:rsidR="005B67C5" w:rsidRPr="00FF05B2" w:rsidRDefault="005B67C5">
      <w:pPr>
        <w:pStyle w:val="ListParagraph"/>
        <w:numPr>
          <w:ilvl w:val="0"/>
          <w:numId w:val="101"/>
        </w:numPr>
        <w:rPr>
          <w:rFonts w:cs="Arial"/>
          <w:sz w:val="24"/>
        </w:rPr>
      </w:pPr>
      <w:r w:rsidRPr="00FF05B2">
        <w:rPr>
          <w:rFonts w:cs="Arial"/>
          <w:sz w:val="24"/>
        </w:rPr>
        <w:t>Going missing for periods of time or regularly coming home late</w:t>
      </w:r>
    </w:p>
    <w:p w14:paraId="07A6E523" w14:textId="77777777" w:rsidR="005B67C5" w:rsidRPr="00FF05B2" w:rsidRDefault="005B67C5">
      <w:pPr>
        <w:pStyle w:val="ListParagraph"/>
        <w:numPr>
          <w:ilvl w:val="0"/>
          <w:numId w:val="101"/>
        </w:numPr>
        <w:rPr>
          <w:rFonts w:cs="Arial"/>
          <w:sz w:val="24"/>
        </w:rPr>
      </w:pPr>
      <w:r w:rsidRPr="00FF05B2">
        <w:rPr>
          <w:rFonts w:cs="Arial"/>
          <w:sz w:val="24"/>
        </w:rPr>
        <w:t xml:space="preserve">Regularly missing school or education </w:t>
      </w:r>
    </w:p>
    <w:p w14:paraId="28B12AFC" w14:textId="77777777" w:rsidR="005B67C5" w:rsidRPr="00FF05B2" w:rsidRDefault="005B67C5">
      <w:pPr>
        <w:pStyle w:val="ListParagraph"/>
        <w:numPr>
          <w:ilvl w:val="0"/>
          <w:numId w:val="101"/>
        </w:numPr>
        <w:rPr>
          <w:rFonts w:cs="Arial"/>
          <w:sz w:val="24"/>
        </w:rPr>
      </w:pPr>
      <w:r w:rsidRPr="00FF05B2">
        <w:rPr>
          <w:rFonts w:cs="Arial"/>
          <w:sz w:val="24"/>
        </w:rPr>
        <w:t>Not taking part in education</w:t>
      </w:r>
    </w:p>
    <w:p w14:paraId="2FCAD306"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a member of staff suspects CCE, they will discuss this with the DSL. The DSL will trigger the local safeguarding procedures, including a referral to the local authority’s children’s social care team and the police, if appropriate.</w:t>
      </w:r>
    </w:p>
    <w:p w14:paraId="130E5FFB"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Child sexual exploitation</w:t>
      </w:r>
    </w:p>
    <w:p w14:paraId="6DE63D83" w14:textId="47CB3491" w:rsidR="00EF0850" w:rsidRDefault="00EF0850" w:rsidP="005B67C5">
      <w:pPr>
        <w:spacing w:after="120" w:line="240" w:lineRule="auto"/>
        <w:rPr>
          <w:rFonts w:ascii="Arial" w:eastAsia="MS Mincho" w:hAnsi="Arial" w:cs="Arial"/>
          <w:sz w:val="24"/>
          <w:szCs w:val="24"/>
          <w:lang w:val="en-US"/>
        </w:rPr>
      </w:pPr>
      <w:r w:rsidRPr="00EF0850">
        <w:rPr>
          <w:rFonts w:ascii="Arial" w:eastAsia="MS Mincho" w:hAnsi="Arial" w:cs="Arial"/>
          <w:sz w:val="24"/>
          <w:szCs w:val="24"/>
          <w:lang w:val="en-US"/>
        </w:rPr>
        <w:t>Child sexual exploitation (CSE) is a form of child sexual abuse where an individual or group takes advantage of an imbalance of power to coerce, manipulate or deceive a child into sexual activity. It may involve an exchange for something the victim needs or wants and/or for the financial advantage or increased status of the perpetrator or facilitator. It may, or may not, be accompanied by violence or threats of violence</w:t>
      </w:r>
      <w:r>
        <w:rPr>
          <w:rFonts w:ascii="Arial" w:eastAsia="MS Mincho" w:hAnsi="Arial" w:cs="Arial"/>
          <w:sz w:val="24"/>
          <w:szCs w:val="24"/>
          <w:lang w:val="en-US"/>
        </w:rPr>
        <w:t xml:space="preserve">. </w:t>
      </w:r>
    </w:p>
    <w:p w14:paraId="66123F13" w14:textId="5B1FCC1C"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abuse can be perpetrated by males or females, and children or adults. It can be a one-off occurrence or a series of incidents over </w:t>
      </w:r>
      <w:r w:rsidR="00247D13" w:rsidRPr="0046413E">
        <w:rPr>
          <w:rFonts w:ascii="Arial" w:eastAsia="MS Mincho" w:hAnsi="Arial" w:cs="Arial"/>
          <w:sz w:val="24"/>
          <w:szCs w:val="24"/>
          <w:lang w:val="en-US"/>
        </w:rPr>
        <w:t>time and</w:t>
      </w:r>
      <w:r w:rsidRPr="0046413E">
        <w:rPr>
          <w:rFonts w:ascii="Arial" w:eastAsia="MS Mincho" w:hAnsi="Arial" w:cs="Arial"/>
          <w:sz w:val="24"/>
          <w:szCs w:val="24"/>
          <w:lang w:val="en-US"/>
        </w:rPr>
        <w:t xml:space="preserve"> range from opportunistic to complex organised abuse. </w:t>
      </w:r>
    </w:p>
    <w:p w14:paraId="650AB3A3"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lastRenderedPageBreak/>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p>
    <w:p w14:paraId="669A5818"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4A326F6E"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In addition to the CCE indicators above, indicators of CSE can include a child:</w:t>
      </w:r>
    </w:p>
    <w:p w14:paraId="0BE99938" w14:textId="77777777" w:rsidR="005B67C5" w:rsidRPr="00FF05B2" w:rsidRDefault="005B67C5">
      <w:pPr>
        <w:pStyle w:val="ListParagraph"/>
        <w:numPr>
          <w:ilvl w:val="0"/>
          <w:numId w:val="102"/>
        </w:numPr>
        <w:rPr>
          <w:rFonts w:cs="Arial"/>
          <w:sz w:val="24"/>
        </w:rPr>
      </w:pPr>
      <w:r w:rsidRPr="00FF05B2">
        <w:rPr>
          <w:rFonts w:cs="Arial"/>
          <w:sz w:val="24"/>
        </w:rPr>
        <w:t>Having an older boyfriend or girlfriend</w:t>
      </w:r>
    </w:p>
    <w:p w14:paraId="1BA7AD0C" w14:textId="6F3E7850" w:rsidR="005B67C5" w:rsidRPr="00FF05B2" w:rsidRDefault="005B67C5">
      <w:pPr>
        <w:pStyle w:val="ListParagraph"/>
        <w:numPr>
          <w:ilvl w:val="0"/>
          <w:numId w:val="102"/>
        </w:numPr>
        <w:rPr>
          <w:rFonts w:cs="Arial"/>
          <w:sz w:val="24"/>
        </w:rPr>
      </w:pPr>
      <w:r w:rsidRPr="00FF05B2">
        <w:rPr>
          <w:rFonts w:cs="Arial"/>
          <w:sz w:val="24"/>
        </w:rPr>
        <w:t xml:space="preserve">Suffering from sexually transmitted infections or becoming </w:t>
      </w:r>
      <w:r w:rsidR="00B22AFB" w:rsidRPr="00FF05B2">
        <w:rPr>
          <w:rFonts w:cs="Arial"/>
          <w:sz w:val="24"/>
        </w:rPr>
        <w:t>pregnant.</w:t>
      </w:r>
    </w:p>
    <w:p w14:paraId="0AA66594" w14:textId="77777777" w:rsidR="005B67C5"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a member of staff suspects CSE, they will discuss this with the DSL. The DSL will trigger the local safeguarding procedures, including a referral to the local authority’s children’s social care team and the police, if appropriate. </w:t>
      </w:r>
    </w:p>
    <w:p w14:paraId="49632FF8" w14:textId="751C74B1" w:rsidR="00B82C3E" w:rsidRPr="0046413E" w:rsidRDefault="00B82C3E" w:rsidP="00B82C3E">
      <w:pPr>
        <w:spacing w:after="120" w:line="240" w:lineRule="auto"/>
        <w:rPr>
          <w:rFonts w:ascii="Arial" w:eastAsia="MS Mincho" w:hAnsi="Arial" w:cs="Arial"/>
          <w:sz w:val="24"/>
          <w:szCs w:val="24"/>
          <w:lang w:val="en-US"/>
        </w:rPr>
      </w:pPr>
      <w:r w:rsidRPr="00B82C3E">
        <w:rPr>
          <w:rFonts w:ascii="Arial" w:eastAsia="MS Mincho" w:hAnsi="Arial" w:cs="Arial"/>
          <w:sz w:val="24"/>
          <w:szCs w:val="24"/>
          <w:lang w:val="en-US"/>
        </w:rPr>
        <w:t>CCE and CSE may be facilitated by organised criminal networks or groups. Victims may identify with, feel loyalty towards or perceive themselves as belonging to these groups.</w:t>
      </w:r>
      <w:r w:rsidR="0098156E">
        <w:rPr>
          <w:rFonts w:ascii="Arial" w:eastAsia="MS Mincho" w:hAnsi="Arial" w:cs="Arial"/>
          <w:sz w:val="24"/>
          <w:szCs w:val="24"/>
          <w:lang w:val="en-US"/>
        </w:rPr>
        <w:t xml:space="preserve"> </w:t>
      </w:r>
      <w:r w:rsidRPr="00B82C3E">
        <w:rPr>
          <w:rFonts w:ascii="Arial" w:eastAsia="MS Mincho" w:hAnsi="Arial" w:cs="Arial"/>
          <w:sz w:val="24"/>
          <w:szCs w:val="24"/>
          <w:lang w:val="en-US"/>
        </w:rPr>
        <w:t>CCE and CSE may constitute modern slavery and consideration should be given to National Referral Mechanism (NRM) referrals where appropriate.</w:t>
      </w:r>
    </w:p>
    <w:p w14:paraId="2C93856E" w14:textId="06EF007B"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Child-on-child abuse</w:t>
      </w:r>
    </w:p>
    <w:p w14:paraId="32729C50" w14:textId="6C3F143E"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bCs/>
          <w:sz w:val="24"/>
          <w:szCs w:val="24"/>
          <w:lang w:val="en-US"/>
        </w:rPr>
        <w:t>Child-on-child abuse</w:t>
      </w:r>
      <w:r w:rsidRPr="0046413E">
        <w:rPr>
          <w:rFonts w:ascii="Arial" w:eastAsia="MS Mincho" w:hAnsi="Arial" w:cs="Arial"/>
          <w:sz w:val="24"/>
          <w:szCs w:val="24"/>
          <w:lang w:val="en-US"/>
        </w:rPr>
        <w:t xml:space="preserve"> is when children abuse other children. This type of abuse can take place inside and outside of school. It can also take place both face-to-face and </w:t>
      </w:r>
      <w:r w:rsidR="00247D13" w:rsidRPr="0046413E">
        <w:rPr>
          <w:rFonts w:ascii="Arial" w:eastAsia="MS Mincho" w:hAnsi="Arial" w:cs="Arial"/>
          <w:sz w:val="24"/>
          <w:szCs w:val="24"/>
          <w:lang w:val="en-US"/>
        </w:rPr>
        <w:t>online and</w:t>
      </w:r>
      <w:r w:rsidRPr="0046413E">
        <w:rPr>
          <w:rFonts w:ascii="Arial" w:eastAsia="MS Mincho" w:hAnsi="Arial" w:cs="Arial"/>
          <w:sz w:val="24"/>
          <w:szCs w:val="24"/>
          <w:lang w:val="en-US"/>
        </w:rPr>
        <w:t xml:space="preserve"> can occur simultaneously between the 2. </w:t>
      </w:r>
    </w:p>
    <w:p w14:paraId="71E36A3F" w14:textId="6EC908B8"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Our school has a zero-tolerance approach to sexual violence and sexual harassment. We recognise that even if there are there no reports, </w:t>
      </w:r>
      <w:r w:rsidR="00B22AFB" w:rsidRPr="0046413E">
        <w:rPr>
          <w:rFonts w:ascii="Arial" w:eastAsia="MS Mincho" w:hAnsi="Arial" w:cs="Arial"/>
          <w:sz w:val="24"/>
          <w:szCs w:val="24"/>
          <w:lang w:val="en-US"/>
        </w:rPr>
        <w:t>which</w:t>
      </w:r>
      <w:r w:rsidRPr="0046413E">
        <w:rPr>
          <w:rFonts w:ascii="Arial" w:eastAsia="MS Mincho" w:hAnsi="Arial" w:cs="Arial"/>
          <w:sz w:val="24"/>
          <w:szCs w:val="24"/>
          <w:lang w:val="en-US"/>
        </w:rPr>
        <w:t xml:space="preserve"> doesn’t mean that this kind of abuse isn’t happening. </w:t>
      </w:r>
    </w:p>
    <w:p w14:paraId="3C6FF423"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Child-on-child abuse is most likely to include, but may not be limited to:</w:t>
      </w:r>
    </w:p>
    <w:p w14:paraId="2DF5C94B" w14:textId="77777777" w:rsidR="005B67C5" w:rsidRPr="00FF05B2" w:rsidRDefault="005B67C5">
      <w:pPr>
        <w:pStyle w:val="4Bulletedcopyblue"/>
        <w:numPr>
          <w:ilvl w:val="0"/>
          <w:numId w:val="103"/>
        </w:numPr>
        <w:rPr>
          <w:sz w:val="24"/>
          <w:szCs w:val="24"/>
        </w:rPr>
      </w:pPr>
      <w:r w:rsidRPr="00FF05B2">
        <w:rPr>
          <w:sz w:val="24"/>
          <w:szCs w:val="24"/>
        </w:rPr>
        <w:t>Bullying (including cyber-bullying, prejudice-based and discriminatory bullying)</w:t>
      </w:r>
    </w:p>
    <w:p w14:paraId="49380F46" w14:textId="77777777" w:rsidR="005B67C5" w:rsidRPr="00FF05B2" w:rsidRDefault="005B67C5">
      <w:pPr>
        <w:numPr>
          <w:ilvl w:val="0"/>
          <w:numId w:val="103"/>
        </w:numPr>
        <w:spacing w:after="120" w:line="240" w:lineRule="auto"/>
        <w:rPr>
          <w:rFonts w:ascii="Arial" w:eastAsia="MS Mincho" w:hAnsi="Arial" w:cs="Arial"/>
          <w:sz w:val="24"/>
          <w:szCs w:val="24"/>
          <w:lang w:val="en-US"/>
        </w:rPr>
      </w:pPr>
      <w:r w:rsidRPr="00FF05B2">
        <w:rPr>
          <w:rFonts w:ascii="Arial" w:eastAsia="MS Mincho" w:hAnsi="Arial" w:cs="Arial"/>
          <w:sz w:val="24"/>
          <w:szCs w:val="24"/>
          <w:lang w:val="en-US"/>
        </w:rPr>
        <w:t xml:space="preserve">Abuse in intimate personal relationships between children (this is sometimes known as ‘teenage relationship abuse’) </w:t>
      </w:r>
    </w:p>
    <w:p w14:paraId="06AEBFC8" w14:textId="77777777" w:rsidR="005B67C5" w:rsidRPr="0046413E" w:rsidRDefault="005B67C5">
      <w:pPr>
        <w:numPr>
          <w:ilvl w:val="0"/>
          <w:numId w:val="103"/>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Physical abuse such as hitting, kicking, shaking, biting, hair pulling, or otherwise causing physical harm (this may include an online element which facilitates, threatens and/or encourages physical abuse)</w:t>
      </w:r>
    </w:p>
    <w:p w14:paraId="79001CD7" w14:textId="77777777" w:rsidR="005B67C5" w:rsidRPr="0046413E" w:rsidRDefault="005B67C5">
      <w:pPr>
        <w:numPr>
          <w:ilvl w:val="0"/>
          <w:numId w:val="103"/>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Sexual violence, such as rape, assault by penetration and sexual assault (this may include an online element which facilitates, threatens and/or encourages sexual violence)</w:t>
      </w:r>
    </w:p>
    <w:p w14:paraId="145F655C" w14:textId="67449D41" w:rsidR="005B67C5" w:rsidRPr="0046413E" w:rsidRDefault="005B67C5">
      <w:pPr>
        <w:numPr>
          <w:ilvl w:val="0"/>
          <w:numId w:val="103"/>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Sexual harassment, such as sexual comments, remarks, jokes and online sexual harassment, which may be standalone or part of a broader pattern of </w:t>
      </w:r>
      <w:r w:rsidR="00247D13" w:rsidRPr="0046413E">
        <w:rPr>
          <w:rFonts w:ascii="Arial" w:eastAsia="MS Mincho" w:hAnsi="Arial" w:cs="Arial"/>
          <w:sz w:val="24"/>
          <w:szCs w:val="24"/>
          <w:lang w:val="en-US"/>
        </w:rPr>
        <w:t>abuse.</w:t>
      </w:r>
    </w:p>
    <w:p w14:paraId="2AC03AA3" w14:textId="76158FFC" w:rsidR="005B67C5" w:rsidRPr="0046413E" w:rsidRDefault="005B67C5">
      <w:pPr>
        <w:numPr>
          <w:ilvl w:val="0"/>
          <w:numId w:val="103"/>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Causing someone to engage in sexual activity without consent, such as forcing someone to strip, touch themselves sexually, or to engage in sexual activity with a third </w:t>
      </w:r>
      <w:r w:rsidR="00247D13" w:rsidRPr="0046413E">
        <w:rPr>
          <w:rFonts w:ascii="Arial" w:eastAsia="MS Mincho" w:hAnsi="Arial" w:cs="Arial"/>
          <w:sz w:val="24"/>
          <w:szCs w:val="24"/>
          <w:lang w:val="en-US"/>
        </w:rPr>
        <w:t>party.</w:t>
      </w:r>
    </w:p>
    <w:p w14:paraId="2B964C3E" w14:textId="77777777" w:rsidR="005B67C5" w:rsidRPr="0046413E" w:rsidRDefault="005B67C5">
      <w:pPr>
        <w:numPr>
          <w:ilvl w:val="0"/>
          <w:numId w:val="103"/>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Consensual and non-consensual sharing of nude and semi-nude images and/or videos (also known as sexting or youth produced sexual imagery)</w:t>
      </w:r>
    </w:p>
    <w:p w14:paraId="3FF7B5DF" w14:textId="1DF2987B" w:rsidR="005B67C5" w:rsidRPr="0046413E" w:rsidRDefault="005B67C5">
      <w:pPr>
        <w:numPr>
          <w:ilvl w:val="0"/>
          <w:numId w:val="103"/>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Upskirting, which typically involves taking a picture under a person’s clothing without their permission, with the intention of viewing their genitals or buttocks to obtain sexual gratification, or cause the victim humiliation, distress or </w:t>
      </w:r>
      <w:r w:rsidR="00247D13" w:rsidRPr="0046413E">
        <w:rPr>
          <w:rFonts w:ascii="Arial" w:eastAsia="MS Mincho" w:hAnsi="Arial" w:cs="Arial"/>
          <w:sz w:val="24"/>
          <w:szCs w:val="24"/>
          <w:lang w:val="en-US"/>
        </w:rPr>
        <w:t>alarm.</w:t>
      </w:r>
    </w:p>
    <w:p w14:paraId="1D091391" w14:textId="77777777" w:rsidR="005B67C5" w:rsidRPr="0046413E" w:rsidRDefault="005B67C5">
      <w:pPr>
        <w:numPr>
          <w:ilvl w:val="0"/>
          <w:numId w:val="103"/>
        </w:num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lastRenderedPageBreak/>
        <w:t>Initiation/hazing type violence and rituals (this could include activities involving harassment, abuse or humiliation used as a way of initiating a person into a group and may also include an online element)</w:t>
      </w:r>
    </w:p>
    <w:p w14:paraId="00405634"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Where children abuse their peers online, this can take the form of, for example, abusive, harassing, and misogynistic messages; the non-consensual sharing of indecent images, especially around chat groups; and the sharing of abusive images and pornography, to those who don't want to receive such content.</w:t>
      </w:r>
    </w:p>
    <w:p w14:paraId="3F37C908"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staff have any concerns about child-on-child abuse, or a child makes a report to them, they will follow the procedures set out in section 7 of this policy, as appropriate. In particular, section 7.8 and 7.9 set out more detail about our school’s approach to this type of abuse.</w:t>
      </w:r>
    </w:p>
    <w:p w14:paraId="5A27FDF7" w14:textId="1AAF621A"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When considering instances of harmful sexual behaviour between children, we will consider their ages and stages of development. We recognise that children displaying harmful sexual behaviour have often experienced their own abuse and </w:t>
      </w:r>
      <w:r w:rsidR="00247D13" w:rsidRPr="0046413E">
        <w:rPr>
          <w:rFonts w:ascii="Arial" w:eastAsia="MS Mincho" w:hAnsi="Arial" w:cs="Arial"/>
          <w:sz w:val="24"/>
          <w:szCs w:val="24"/>
          <w:lang w:val="en-US"/>
        </w:rPr>
        <w:t>trauma and</w:t>
      </w:r>
      <w:r w:rsidRPr="0046413E">
        <w:rPr>
          <w:rFonts w:ascii="Arial" w:eastAsia="MS Mincho" w:hAnsi="Arial" w:cs="Arial"/>
          <w:sz w:val="24"/>
          <w:szCs w:val="24"/>
          <w:lang w:val="en-US"/>
        </w:rPr>
        <w:t xml:space="preserve"> will offer them appropriate support. </w:t>
      </w:r>
    </w:p>
    <w:p w14:paraId="4B46CE96"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Domestic abuse </w:t>
      </w:r>
    </w:p>
    <w:p w14:paraId="767032D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Children can witness and be adversely affected by domestic abuse and/or violence at home where it occurs between family members. In some cases, a child may blame themselves for the abuse or may have had to leave the family home as a result. </w:t>
      </w:r>
    </w:p>
    <w:p w14:paraId="495C81CF" w14:textId="0578A418"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Types of domestic abuse include intimate partner violence, abuse by family members, teenage relationship abuse (abuse in intimate personal relationships between children) and child/adolescent to parent violence and abuse. It can be physical, sexual, financial, psychological or emotional. </w:t>
      </w:r>
      <w:r w:rsidR="006A48A8" w:rsidRPr="006A48A8">
        <w:rPr>
          <w:rFonts w:ascii="Arial" w:eastAsia="MS Mincho" w:hAnsi="Arial" w:cs="Arial"/>
          <w:sz w:val="24"/>
          <w:szCs w:val="24"/>
          <w:lang w:val="en-US"/>
        </w:rPr>
        <w:t xml:space="preserve">This can be particularly relevant, for example, in relation to the impact on children of all forms of domestic abuse, including where they see, hear or experience its </w:t>
      </w:r>
      <w:r w:rsidR="00B22AFB" w:rsidRPr="006A48A8">
        <w:rPr>
          <w:rFonts w:ascii="Arial" w:eastAsia="MS Mincho" w:hAnsi="Arial" w:cs="Arial"/>
          <w:sz w:val="24"/>
          <w:szCs w:val="24"/>
          <w:lang w:val="en-US"/>
        </w:rPr>
        <w:t>effects’.</w:t>
      </w:r>
    </w:p>
    <w:p w14:paraId="7CECB225"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Anyone can be a victim of domestic abuse, regardless of gender, age, ethnicity, socioeconomic status, sexuality or background, and domestic abuse can take place inside or outside of the home. Children who witness domestic abuse are also victims.</w:t>
      </w:r>
    </w:p>
    <w:p w14:paraId="1F7B2E61" w14:textId="1E4C7AC8"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Older children may also experience and/or be the perpetrators of domestic abuse and/or violence in their own personal relationships. This can include sexual harassment. </w:t>
      </w:r>
    </w:p>
    <w:p w14:paraId="53AEF94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Exposure to domestic abuse and/or violence can have a serious, long-lasting emotional and psychological impact on children and affect their health, wellbeing, development and ability to learn.</w:t>
      </w:r>
    </w:p>
    <w:p w14:paraId="7A9F1CC5" w14:textId="16D61D6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police are called to an incident of domestic abuse and any children in the household have experienced the incident, the police will inform the key adult in school (usually the designated safeguarding lead) before the child or children arrive at school the following day. </w:t>
      </w:r>
    </w:p>
    <w:p w14:paraId="451F9FF0"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DSL will provide support according to the child’s needs and update records about their circumstances. </w:t>
      </w:r>
    </w:p>
    <w:p w14:paraId="69478317"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Homelessness</w:t>
      </w:r>
    </w:p>
    <w:p w14:paraId="777CFF70"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Being homeless or being at risk of becoming homeless presents a real risk to a child’s welfare. </w:t>
      </w:r>
    </w:p>
    <w:p w14:paraId="11607615" w14:textId="7761B089"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DSL </w:t>
      </w:r>
      <w:r w:rsidR="00FF05B2" w:rsidRPr="00FF05B2">
        <w:rPr>
          <w:rFonts w:ascii="Arial" w:eastAsia="MS Mincho" w:hAnsi="Arial" w:cs="Arial"/>
          <w:sz w:val="24"/>
          <w:szCs w:val="24"/>
          <w:lang w:val="en-US"/>
        </w:rPr>
        <w:t xml:space="preserve">and </w:t>
      </w:r>
      <w:r w:rsidRPr="00FF05B2">
        <w:rPr>
          <w:rFonts w:ascii="Arial" w:eastAsia="MS Mincho" w:hAnsi="Arial" w:cs="Arial"/>
          <w:sz w:val="24"/>
          <w:szCs w:val="24"/>
          <w:lang w:val="en-US"/>
        </w:rPr>
        <w:t>deputies</w:t>
      </w:r>
      <w:r w:rsidRPr="0046413E">
        <w:rPr>
          <w:rFonts w:ascii="Arial" w:eastAsia="MS Mincho" w:hAnsi="Arial" w:cs="Arial"/>
          <w:sz w:val="24"/>
          <w:szCs w:val="24"/>
          <w:lang w:val="en-US"/>
        </w:rPr>
        <w:t xml:space="preserve"> will be aware of contact details and referral routes </w:t>
      </w:r>
      <w:r w:rsidR="00247D13" w:rsidRPr="0046413E">
        <w:rPr>
          <w:rFonts w:ascii="Arial" w:eastAsia="MS Mincho" w:hAnsi="Arial" w:cs="Arial"/>
          <w:sz w:val="24"/>
          <w:szCs w:val="24"/>
          <w:lang w:val="en-US"/>
        </w:rPr>
        <w:t>into</w:t>
      </w:r>
      <w:r w:rsidRPr="0046413E">
        <w:rPr>
          <w:rFonts w:ascii="Arial" w:eastAsia="MS Mincho" w:hAnsi="Arial" w:cs="Arial"/>
          <w:sz w:val="24"/>
          <w:szCs w:val="24"/>
          <w:lang w:val="en-US"/>
        </w:rPr>
        <w:t xml:space="preserve"> the local housing authority so they can raise/progress concerns at the earliest opportunity (where appropriate and in accordance with local procedures). </w:t>
      </w:r>
    </w:p>
    <w:p w14:paraId="3C9EC9FD"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Where a child has been harmed or is at risk of harm, the DSL will also make a referral to children’s social care.</w:t>
      </w:r>
    </w:p>
    <w:p w14:paraId="32B7B7E4"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So-called ‘honour-based’ abuse (including FGM and forced marriage)</w:t>
      </w:r>
    </w:p>
    <w:p w14:paraId="4D167C85"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lastRenderedPageBreak/>
        <w:t xml:space="preserve">So-called ‘honour-based’ abuse (HBA) encompasses incidents or crimes committed to protect or defend the honour of the family and/or community, including FGM, forced marriage, and practices such as breast ironing. </w:t>
      </w:r>
    </w:p>
    <w:p w14:paraId="72B3DA39"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Abuse committed in this context often involves a wider network of family or community pressure and can include multiple perpetrators. </w:t>
      </w:r>
    </w:p>
    <w:p w14:paraId="78C7A9B9"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1EC72980" w14:textId="7777777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FGM</w:t>
      </w:r>
    </w:p>
    <w:p w14:paraId="598FE0C0"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DSL will make sure that staff have access to appropriate training to equip them to be alert to children affected by FGM or at risk of FGM.</w:t>
      </w:r>
    </w:p>
    <w:p w14:paraId="7FAE0A00"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Section 7.3 of this policy sets out the procedures to be followed if a staff member discovers that an act of FGM appears to have been carried out or suspects that a pupil is at risk of FGM.</w:t>
      </w:r>
    </w:p>
    <w:p w14:paraId="52C2A38D"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Indicators that FGM has already occurred include:</w:t>
      </w:r>
    </w:p>
    <w:p w14:paraId="10093450" w14:textId="64CA8DEA" w:rsidR="005B67C5" w:rsidRPr="0046413E" w:rsidRDefault="005B67C5">
      <w:pPr>
        <w:numPr>
          <w:ilvl w:val="0"/>
          <w:numId w:val="104"/>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 xml:space="preserve">A pupil confiding in a professional that FGM has taken </w:t>
      </w:r>
      <w:r w:rsidR="00247D13" w:rsidRPr="0046413E">
        <w:rPr>
          <w:rFonts w:ascii="Arial" w:eastAsia="MS Mincho" w:hAnsi="Arial" w:cs="Arial"/>
          <w:sz w:val="24"/>
          <w:szCs w:val="24"/>
          <w:lang w:val="en-US" w:eastAsia="en-GB"/>
        </w:rPr>
        <w:t>place.</w:t>
      </w:r>
    </w:p>
    <w:p w14:paraId="4C289D9B" w14:textId="79C0CA09" w:rsidR="005B67C5" w:rsidRPr="0046413E" w:rsidRDefault="005B67C5">
      <w:pPr>
        <w:numPr>
          <w:ilvl w:val="0"/>
          <w:numId w:val="104"/>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 xml:space="preserve">A mother/family member disclosing that FGM has been carried </w:t>
      </w:r>
      <w:r w:rsidR="00247D13" w:rsidRPr="0046413E">
        <w:rPr>
          <w:rFonts w:ascii="Arial" w:eastAsia="MS Mincho" w:hAnsi="Arial" w:cs="Arial"/>
          <w:sz w:val="24"/>
          <w:szCs w:val="24"/>
          <w:lang w:val="en-US" w:eastAsia="en-GB"/>
        </w:rPr>
        <w:t>out.</w:t>
      </w:r>
    </w:p>
    <w:p w14:paraId="4D331428" w14:textId="4B4F3061" w:rsidR="005B67C5" w:rsidRPr="0046413E" w:rsidRDefault="005B67C5">
      <w:pPr>
        <w:numPr>
          <w:ilvl w:val="0"/>
          <w:numId w:val="104"/>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 xml:space="preserve">A family/pupil already being known to social services in relation to other safeguarding </w:t>
      </w:r>
      <w:r w:rsidR="00247D13" w:rsidRPr="0046413E">
        <w:rPr>
          <w:rFonts w:ascii="Arial" w:eastAsia="MS Mincho" w:hAnsi="Arial" w:cs="Arial"/>
          <w:sz w:val="24"/>
          <w:szCs w:val="24"/>
          <w:lang w:val="en-US" w:eastAsia="en-GB"/>
        </w:rPr>
        <w:t>issues.</w:t>
      </w:r>
    </w:p>
    <w:p w14:paraId="3B991BFF" w14:textId="77777777" w:rsidR="005B67C5" w:rsidRPr="0046413E" w:rsidRDefault="005B67C5">
      <w:pPr>
        <w:numPr>
          <w:ilvl w:val="0"/>
          <w:numId w:val="104"/>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A girl:</w:t>
      </w:r>
    </w:p>
    <w:p w14:paraId="7BD3DAD4" w14:textId="77777777" w:rsidR="005B67C5" w:rsidRPr="0046413E" w:rsidRDefault="005B67C5">
      <w:pPr>
        <w:numPr>
          <w:ilvl w:val="1"/>
          <w:numId w:val="10"/>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Having difficulty walking, sitting or standing, or looking uncomfortable</w:t>
      </w:r>
    </w:p>
    <w:p w14:paraId="097EE504" w14:textId="77777777" w:rsidR="005B67C5" w:rsidRPr="0046413E" w:rsidRDefault="005B67C5">
      <w:pPr>
        <w:numPr>
          <w:ilvl w:val="1"/>
          <w:numId w:val="10"/>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Finding it hard to sit still for long periods of time (where this was not a problem previously)</w:t>
      </w:r>
    </w:p>
    <w:p w14:paraId="64247071" w14:textId="77777777" w:rsidR="005B67C5" w:rsidRPr="0046413E" w:rsidRDefault="005B67C5">
      <w:pPr>
        <w:numPr>
          <w:ilvl w:val="1"/>
          <w:numId w:val="10"/>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Spending longer than normal in the bathroom or toilet due to difficulties urinating</w:t>
      </w:r>
    </w:p>
    <w:p w14:paraId="64FA7C69" w14:textId="77777777" w:rsidR="005B67C5" w:rsidRPr="0046413E" w:rsidRDefault="005B67C5">
      <w:pPr>
        <w:numPr>
          <w:ilvl w:val="1"/>
          <w:numId w:val="10"/>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Having frequent urinary, menstrual or stomach problems</w:t>
      </w:r>
    </w:p>
    <w:p w14:paraId="7883AE6B" w14:textId="77777777" w:rsidR="005B67C5" w:rsidRPr="0046413E" w:rsidRDefault="005B67C5">
      <w:pPr>
        <w:numPr>
          <w:ilvl w:val="1"/>
          <w:numId w:val="10"/>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 xml:space="preserve">Avoiding physical exercise or missing PE </w:t>
      </w:r>
    </w:p>
    <w:p w14:paraId="6EC73CC0" w14:textId="69AA1C24" w:rsidR="005B67C5" w:rsidRPr="0046413E" w:rsidRDefault="005B67C5">
      <w:pPr>
        <w:numPr>
          <w:ilvl w:val="1"/>
          <w:numId w:val="10"/>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 xml:space="preserve">Being repeatedly absent from </w:t>
      </w:r>
      <w:r w:rsidR="00247D13" w:rsidRPr="0046413E">
        <w:rPr>
          <w:rFonts w:ascii="Arial" w:eastAsia="MS Mincho" w:hAnsi="Arial" w:cs="Arial"/>
          <w:sz w:val="24"/>
          <w:szCs w:val="24"/>
          <w:lang w:val="en-US" w:eastAsia="en-GB"/>
        </w:rPr>
        <w:t>school or</w:t>
      </w:r>
      <w:r w:rsidRPr="0046413E">
        <w:rPr>
          <w:rFonts w:ascii="Arial" w:eastAsia="MS Mincho" w:hAnsi="Arial" w:cs="Arial"/>
          <w:sz w:val="24"/>
          <w:szCs w:val="24"/>
          <w:lang w:val="en-US" w:eastAsia="en-GB"/>
        </w:rPr>
        <w:t xml:space="preserve"> absent for a prolonged </w:t>
      </w:r>
      <w:r w:rsidR="00247D13" w:rsidRPr="0046413E">
        <w:rPr>
          <w:rFonts w:ascii="Arial" w:eastAsia="MS Mincho" w:hAnsi="Arial" w:cs="Arial"/>
          <w:sz w:val="24"/>
          <w:szCs w:val="24"/>
          <w:lang w:val="en-US" w:eastAsia="en-GB"/>
        </w:rPr>
        <w:t>period.</w:t>
      </w:r>
      <w:r w:rsidRPr="0046413E">
        <w:rPr>
          <w:rFonts w:ascii="Arial" w:eastAsia="MS Mincho" w:hAnsi="Arial" w:cs="Arial"/>
          <w:sz w:val="24"/>
          <w:szCs w:val="24"/>
          <w:lang w:val="en-US" w:eastAsia="en-GB"/>
        </w:rPr>
        <w:t xml:space="preserve"> </w:t>
      </w:r>
    </w:p>
    <w:p w14:paraId="6C727195" w14:textId="77777777" w:rsidR="005B67C5" w:rsidRPr="0046413E" w:rsidRDefault="005B67C5">
      <w:pPr>
        <w:numPr>
          <w:ilvl w:val="1"/>
          <w:numId w:val="10"/>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Demonstrating increased emotional and psychological needs – for example, withdrawal or depression, or significant change in behaviour</w:t>
      </w:r>
    </w:p>
    <w:p w14:paraId="7D7C4741" w14:textId="4A9E6E9B" w:rsidR="005B67C5" w:rsidRPr="0046413E" w:rsidRDefault="005B67C5">
      <w:pPr>
        <w:numPr>
          <w:ilvl w:val="1"/>
          <w:numId w:val="10"/>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 xml:space="preserve">Being reluctant to undergo any medical </w:t>
      </w:r>
      <w:r w:rsidR="00247D13" w:rsidRPr="0046413E">
        <w:rPr>
          <w:rFonts w:ascii="Arial" w:eastAsia="MS Mincho" w:hAnsi="Arial" w:cs="Arial"/>
          <w:sz w:val="24"/>
          <w:szCs w:val="24"/>
          <w:lang w:val="en-US" w:eastAsia="en-GB"/>
        </w:rPr>
        <w:t>examinations.</w:t>
      </w:r>
    </w:p>
    <w:p w14:paraId="23C678A2" w14:textId="77777777" w:rsidR="005B67C5" w:rsidRPr="0046413E" w:rsidRDefault="005B67C5">
      <w:pPr>
        <w:numPr>
          <w:ilvl w:val="1"/>
          <w:numId w:val="10"/>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Asking for help, but not being explicit about the problem</w:t>
      </w:r>
    </w:p>
    <w:p w14:paraId="100EA79C" w14:textId="77777777" w:rsidR="005B67C5" w:rsidRPr="0046413E" w:rsidRDefault="005B67C5">
      <w:pPr>
        <w:numPr>
          <w:ilvl w:val="1"/>
          <w:numId w:val="10"/>
        </w:numPr>
        <w:spacing w:after="120" w:line="240" w:lineRule="auto"/>
        <w:rPr>
          <w:rFonts w:ascii="Arial" w:eastAsia="MS Mincho" w:hAnsi="Arial" w:cs="Arial"/>
          <w:sz w:val="24"/>
          <w:szCs w:val="24"/>
          <w:lang w:val="en-US" w:eastAsia="en-GB"/>
        </w:rPr>
      </w:pPr>
      <w:r w:rsidRPr="0046413E">
        <w:rPr>
          <w:rFonts w:ascii="Arial" w:eastAsia="MS Mincho" w:hAnsi="Arial" w:cs="Arial"/>
          <w:sz w:val="24"/>
          <w:szCs w:val="24"/>
          <w:lang w:val="en-US" w:eastAsia="en-GB"/>
        </w:rPr>
        <w:t>Talking about pain or discomfort between her legs</w:t>
      </w:r>
    </w:p>
    <w:p w14:paraId="1D40CD76"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Potential signs that a pupil may be at risk of FGM include:</w:t>
      </w:r>
    </w:p>
    <w:p w14:paraId="5A16EDC6" w14:textId="77777777" w:rsidR="005B67C5" w:rsidRPr="009A3931" w:rsidRDefault="005B67C5">
      <w:pPr>
        <w:pStyle w:val="ListParagraph"/>
        <w:numPr>
          <w:ilvl w:val="0"/>
          <w:numId w:val="105"/>
        </w:numPr>
        <w:rPr>
          <w:rFonts w:cs="Arial"/>
          <w:sz w:val="24"/>
        </w:rPr>
      </w:pPr>
      <w:r w:rsidRPr="009A3931">
        <w:rPr>
          <w:rFonts w:cs="Arial"/>
          <w:sz w:val="24"/>
        </w:rPr>
        <w:t>The girl’s family having a history of practising FGM (this is the biggest risk factor to consider)</w:t>
      </w:r>
    </w:p>
    <w:p w14:paraId="3CACB0D4" w14:textId="2A01C4AD" w:rsidR="005B67C5" w:rsidRPr="009A3931" w:rsidRDefault="005B67C5">
      <w:pPr>
        <w:pStyle w:val="ListParagraph"/>
        <w:numPr>
          <w:ilvl w:val="0"/>
          <w:numId w:val="105"/>
        </w:numPr>
        <w:rPr>
          <w:rFonts w:cs="Arial"/>
          <w:sz w:val="24"/>
        </w:rPr>
      </w:pPr>
      <w:r w:rsidRPr="009A3931">
        <w:rPr>
          <w:rFonts w:cs="Arial"/>
          <w:sz w:val="24"/>
        </w:rPr>
        <w:t xml:space="preserve">FGM being known to be practised in the girl’s community or country of </w:t>
      </w:r>
      <w:r w:rsidR="00247D13" w:rsidRPr="009A3931">
        <w:rPr>
          <w:rFonts w:cs="Arial"/>
          <w:sz w:val="24"/>
        </w:rPr>
        <w:t>origin.</w:t>
      </w:r>
    </w:p>
    <w:p w14:paraId="48087E12" w14:textId="36D2A98E" w:rsidR="005B67C5" w:rsidRPr="009A3931" w:rsidRDefault="005B67C5">
      <w:pPr>
        <w:pStyle w:val="ListParagraph"/>
        <w:numPr>
          <w:ilvl w:val="0"/>
          <w:numId w:val="105"/>
        </w:numPr>
        <w:rPr>
          <w:rFonts w:cs="Arial"/>
          <w:sz w:val="24"/>
        </w:rPr>
      </w:pPr>
      <w:r w:rsidRPr="009A3931">
        <w:rPr>
          <w:rFonts w:cs="Arial"/>
          <w:sz w:val="24"/>
        </w:rPr>
        <w:t xml:space="preserve">A parent or family member expressing concern that FGM may be carried </w:t>
      </w:r>
      <w:r w:rsidR="00247D13" w:rsidRPr="009A3931">
        <w:rPr>
          <w:rFonts w:cs="Arial"/>
          <w:sz w:val="24"/>
        </w:rPr>
        <w:t>out.</w:t>
      </w:r>
      <w:r w:rsidRPr="009A3931">
        <w:rPr>
          <w:rFonts w:cs="Arial"/>
          <w:sz w:val="24"/>
        </w:rPr>
        <w:t xml:space="preserve"> </w:t>
      </w:r>
    </w:p>
    <w:p w14:paraId="08D95634" w14:textId="39BCBEE6" w:rsidR="005B67C5" w:rsidRPr="009A3931" w:rsidRDefault="005B67C5">
      <w:pPr>
        <w:pStyle w:val="ListParagraph"/>
        <w:numPr>
          <w:ilvl w:val="0"/>
          <w:numId w:val="105"/>
        </w:numPr>
        <w:rPr>
          <w:rFonts w:cs="Arial"/>
          <w:sz w:val="24"/>
        </w:rPr>
      </w:pPr>
      <w:r w:rsidRPr="009A3931">
        <w:rPr>
          <w:rFonts w:cs="Arial"/>
          <w:sz w:val="24"/>
        </w:rPr>
        <w:t xml:space="preserve">A family not engaging with professionals (health, education or other) or already being known to social care in relation to other safeguarding </w:t>
      </w:r>
      <w:r w:rsidR="00247D13" w:rsidRPr="009A3931">
        <w:rPr>
          <w:rFonts w:cs="Arial"/>
          <w:sz w:val="24"/>
        </w:rPr>
        <w:t>issues.</w:t>
      </w:r>
    </w:p>
    <w:p w14:paraId="14CCBE51" w14:textId="77777777" w:rsidR="005B67C5" w:rsidRPr="009A3931" w:rsidRDefault="005B67C5">
      <w:pPr>
        <w:pStyle w:val="ListParagraph"/>
        <w:numPr>
          <w:ilvl w:val="0"/>
          <w:numId w:val="105"/>
        </w:numPr>
        <w:rPr>
          <w:rFonts w:cs="Arial"/>
          <w:sz w:val="24"/>
        </w:rPr>
      </w:pPr>
      <w:r w:rsidRPr="009A3931">
        <w:rPr>
          <w:rFonts w:cs="Arial"/>
          <w:sz w:val="24"/>
        </w:rPr>
        <w:t>A girl:</w:t>
      </w:r>
    </w:p>
    <w:p w14:paraId="0DADF076" w14:textId="4635DA66" w:rsidR="005B67C5" w:rsidRPr="0046413E" w:rsidRDefault="005B67C5">
      <w:pPr>
        <w:numPr>
          <w:ilvl w:val="1"/>
          <w:numId w:val="11"/>
        </w:numPr>
        <w:spacing w:before="120"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Having a mother, older sibling or cousin who has undergone </w:t>
      </w:r>
      <w:r w:rsidR="00247D13" w:rsidRPr="0046413E">
        <w:rPr>
          <w:rFonts w:ascii="Arial" w:eastAsia="MS Mincho" w:hAnsi="Arial" w:cs="Arial"/>
          <w:sz w:val="24"/>
          <w:szCs w:val="24"/>
          <w:lang w:val="en-US"/>
        </w:rPr>
        <w:t>FGM.</w:t>
      </w:r>
    </w:p>
    <w:p w14:paraId="64EE99D5" w14:textId="77777777" w:rsidR="005B67C5" w:rsidRPr="0046413E" w:rsidRDefault="005B67C5">
      <w:pPr>
        <w:numPr>
          <w:ilvl w:val="1"/>
          <w:numId w:val="11"/>
        </w:numPr>
        <w:spacing w:before="120" w:after="120" w:line="240" w:lineRule="auto"/>
        <w:rPr>
          <w:rFonts w:ascii="Arial" w:eastAsia="MS Mincho" w:hAnsi="Arial" w:cs="Arial"/>
          <w:sz w:val="24"/>
          <w:szCs w:val="24"/>
          <w:lang w:val="en-US"/>
        </w:rPr>
      </w:pPr>
      <w:r w:rsidRPr="0046413E">
        <w:rPr>
          <w:rFonts w:ascii="Arial" w:eastAsia="MS Mincho" w:hAnsi="Arial" w:cs="Arial"/>
          <w:sz w:val="24"/>
          <w:szCs w:val="24"/>
          <w:lang w:val="en-US"/>
        </w:rPr>
        <w:t>Having limited level of integration within UK society</w:t>
      </w:r>
    </w:p>
    <w:p w14:paraId="30907EB6" w14:textId="0400619D" w:rsidR="005B67C5" w:rsidRPr="0046413E" w:rsidRDefault="005B67C5">
      <w:pPr>
        <w:numPr>
          <w:ilvl w:val="1"/>
          <w:numId w:val="11"/>
        </w:numPr>
        <w:spacing w:before="120" w:after="120" w:line="240" w:lineRule="auto"/>
        <w:rPr>
          <w:rFonts w:ascii="Arial" w:eastAsia="MS Mincho" w:hAnsi="Arial" w:cs="Arial"/>
          <w:sz w:val="24"/>
          <w:szCs w:val="24"/>
          <w:lang w:val="en-US"/>
        </w:rPr>
      </w:pPr>
      <w:r w:rsidRPr="0046413E">
        <w:rPr>
          <w:rFonts w:ascii="Arial" w:eastAsia="MS Mincho" w:hAnsi="Arial" w:cs="Arial"/>
          <w:sz w:val="24"/>
          <w:szCs w:val="24"/>
          <w:lang w:val="en-US"/>
        </w:rPr>
        <w:lastRenderedPageBreak/>
        <w:t xml:space="preserve">Confiding to a professional that she is to have a “special procedure” or to attend a special occasion to “become a </w:t>
      </w:r>
      <w:r w:rsidR="00247D13" w:rsidRPr="0046413E">
        <w:rPr>
          <w:rFonts w:ascii="Arial" w:eastAsia="MS Mincho" w:hAnsi="Arial" w:cs="Arial"/>
          <w:sz w:val="24"/>
          <w:szCs w:val="24"/>
          <w:lang w:val="en-US"/>
        </w:rPr>
        <w:t>woman.</w:t>
      </w:r>
      <w:r w:rsidRPr="0046413E">
        <w:rPr>
          <w:rFonts w:ascii="Arial" w:eastAsia="MS Mincho" w:hAnsi="Arial" w:cs="Arial"/>
          <w:sz w:val="24"/>
          <w:szCs w:val="24"/>
          <w:lang w:val="en-US"/>
        </w:rPr>
        <w:t>”</w:t>
      </w:r>
    </w:p>
    <w:p w14:paraId="3259C909" w14:textId="2CAF5061" w:rsidR="005B67C5" w:rsidRPr="0046413E" w:rsidRDefault="005B67C5">
      <w:pPr>
        <w:numPr>
          <w:ilvl w:val="1"/>
          <w:numId w:val="11"/>
        </w:numPr>
        <w:spacing w:before="120"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Talking about a long holiday to her country of origin or another country where the practice is prevalent, or parents/carers stating that they or a relative will take the girl out of the country for a prolonged </w:t>
      </w:r>
      <w:r w:rsidR="00247D13" w:rsidRPr="0046413E">
        <w:rPr>
          <w:rFonts w:ascii="Arial" w:eastAsia="MS Mincho" w:hAnsi="Arial" w:cs="Arial"/>
          <w:sz w:val="24"/>
          <w:szCs w:val="24"/>
          <w:lang w:val="en-US"/>
        </w:rPr>
        <w:t>period.</w:t>
      </w:r>
    </w:p>
    <w:p w14:paraId="39822B99" w14:textId="47760FB9" w:rsidR="005B67C5" w:rsidRPr="0046413E" w:rsidRDefault="005B67C5">
      <w:pPr>
        <w:numPr>
          <w:ilvl w:val="1"/>
          <w:numId w:val="11"/>
        </w:numPr>
        <w:spacing w:before="120"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Requesting help from a teacher or another adult because she is aware or suspects that she is at immediate risk of </w:t>
      </w:r>
      <w:r w:rsidR="00247D13" w:rsidRPr="0046413E">
        <w:rPr>
          <w:rFonts w:ascii="Arial" w:eastAsia="MS Mincho" w:hAnsi="Arial" w:cs="Arial"/>
          <w:sz w:val="24"/>
          <w:szCs w:val="24"/>
          <w:lang w:val="en-US"/>
        </w:rPr>
        <w:t>FGM.</w:t>
      </w:r>
    </w:p>
    <w:p w14:paraId="51CF5171" w14:textId="77777777" w:rsidR="005B67C5" w:rsidRPr="0046413E" w:rsidRDefault="005B67C5">
      <w:pPr>
        <w:numPr>
          <w:ilvl w:val="1"/>
          <w:numId w:val="11"/>
        </w:numPr>
        <w:spacing w:before="120"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Talking about FGM in conversation – for example, a girl may tell other children about it (although it is important to take into account the context of the discussion)</w:t>
      </w:r>
    </w:p>
    <w:p w14:paraId="1974331F" w14:textId="77777777" w:rsidR="005B67C5" w:rsidRPr="0046413E" w:rsidRDefault="005B67C5">
      <w:pPr>
        <w:numPr>
          <w:ilvl w:val="1"/>
          <w:numId w:val="11"/>
        </w:numPr>
        <w:spacing w:before="120" w:after="120" w:line="240" w:lineRule="auto"/>
        <w:rPr>
          <w:rFonts w:ascii="Arial" w:eastAsia="MS Mincho" w:hAnsi="Arial" w:cs="Arial"/>
          <w:sz w:val="24"/>
          <w:szCs w:val="24"/>
          <w:lang w:val="en-US"/>
        </w:rPr>
      </w:pPr>
      <w:r w:rsidRPr="0046413E">
        <w:rPr>
          <w:rFonts w:ascii="Arial" w:eastAsia="MS Mincho" w:hAnsi="Arial" w:cs="Arial"/>
          <w:sz w:val="24"/>
          <w:szCs w:val="24"/>
          <w:lang w:val="en-US"/>
        </w:rPr>
        <w:t>Being unexpectedly absent from school</w:t>
      </w:r>
    </w:p>
    <w:p w14:paraId="19D9E24A" w14:textId="77777777" w:rsidR="005B67C5" w:rsidRPr="0046413E" w:rsidRDefault="005B67C5">
      <w:pPr>
        <w:numPr>
          <w:ilvl w:val="1"/>
          <w:numId w:val="11"/>
        </w:numPr>
        <w:spacing w:before="120" w:after="120" w:line="240" w:lineRule="auto"/>
        <w:rPr>
          <w:rFonts w:ascii="Arial" w:eastAsia="MS Mincho" w:hAnsi="Arial" w:cs="Arial"/>
          <w:sz w:val="24"/>
          <w:szCs w:val="24"/>
          <w:lang w:val="en-US"/>
        </w:rPr>
      </w:pPr>
      <w:r w:rsidRPr="0046413E">
        <w:rPr>
          <w:rFonts w:ascii="Arial" w:eastAsia="MS Mincho" w:hAnsi="Arial" w:cs="Arial"/>
          <w:sz w:val="24"/>
          <w:szCs w:val="24"/>
          <w:lang w:val="en-US"/>
        </w:rPr>
        <w:t>Having sections missing from her ‘red book’ (child health record) and/or attending a travel clinic or equivalent for vaccinations/anti-malarial medication</w:t>
      </w:r>
    </w:p>
    <w:p w14:paraId="56CAE2EF"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above indicators and risk factors are not intended to be exhaustive.</w:t>
      </w:r>
    </w:p>
    <w:p w14:paraId="4070D18D" w14:textId="36BF5807" w:rsidR="005B67C5" w:rsidRPr="0046413E" w:rsidRDefault="005B67C5" w:rsidP="005B67C5">
      <w:pPr>
        <w:spacing w:after="120" w:line="240" w:lineRule="auto"/>
        <w:rPr>
          <w:rFonts w:ascii="Arial" w:eastAsia="MS Mincho" w:hAnsi="Arial" w:cs="Arial"/>
          <w:b/>
          <w:sz w:val="24"/>
          <w:szCs w:val="24"/>
          <w:lang w:val="en-US"/>
        </w:rPr>
      </w:pPr>
      <w:r w:rsidRPr="0046413E">
        <w:rPr>
          <w:rFonts w:ascii="Arial" w:eastAsia="MS Mincho" w:hAnsi="Arial" w:cs="Arial"/>
          <w:b/>
          <w:sz w:val="24"/>
          <w:szCs w:val="24"/>
          <w:lang w:val="en-US"/>
        </w:rPr>
        <w:t xml:space="preserve">Forced </w:t>
      </w:r>
      <w:r w:rsidR="00247D13" w:rsidRPr="0046413E">
        <w:rPr>
          <w:rFonts w:ascii="Arial" w:eastAsia="MS Mincho" w:hAnsi="Arial" w:cs="Arial"/>
          <w:b/>
          <w:sz w:val="24"/>
          <w:szCs w:val="24"/>
          <w:lang w:val="en-US"/>
        </w:rPr>
        <w:t>marriage.</w:t>
      </w:r>
    </w:p>
    <w:p w14:paraId="4323E930"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53B59D8B" w14:textId="523B1B71"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Staff will receive training around forced marriage and the presenting symptoms. We are aware of the ‘1 chance’ rule, </w:t>
      </w:r>
      <w:r w:rsidR="00247D13" w:rsidRPr="0046413E">
        <w:rPr>
          <w:rFonts w:ascii="Arial" w:eastAsia="MS Mincho" w:hAnsi="Arial" w:cs="Arial"/>
          <w:sz w:val="24"/>
          <w:szCs w:val="24"/>
          <w:lang w:val="en-US"/>
        </w:rPr>
        <w:t>i.e.,</w:t>
      </w:r>
      <w:r w:rsidRPr="0046413E">
        <w:rPr>
          <w:rFonts w:ascii="Arial" w:eastAsia="MS Mincho" w:hAnsi="Arial" w:cs="Arial"/>
          <w:sz w:val="24"/>
          <w:szCs w:val="24"/>
          <w:lang w:val="en-US"/>
        </w:rPr>
        <w:t xml:space="preserve"> we may only have 1 chance to speak to the potential victim and only 1 chance to save them. </w:t>
      </w:r>
    </w:p>
    <w:p w14:paraId="7969C5CB"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a member of staff suspects that a pupil is being forced into marriage, they will speak to the pupil about their concerns in a secure and private place. They will then report this to the DSL.</w:t>
      </w:r>
    </w:p>
    <w:p w14:paraId="69D5F6F4"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 DSL will:</w:t>
      </w:r>
    </w:p>
    <w:p w14:paraId="506FD25F" w14:textId="3C0ECDF7" w:rsidR="005B67C5" w:rsidRPr="009A3931" w:rsidRDefault="005B67C5">
      <w:pPr>
        <w:pStyle w:val="4Bulletedcopyblue"/>
        <w:numPr>
          <w:ilvl w:val="0"/>
          <w:numId w:val="106"/>
        </w:numPr>
        <w:rPr>
          <w:sz w:val="24"/>
          <w:szCs w:val="24"/>
        </w:rPr>
      </w:pPr>
      <w:r w:rsidRPr="009A3931">
        <w:rPr>
          <w:sz w:val="24"/>
          <w:szCs w:val="24"/>
        </w:rPr>
        <w:t xml:space="preserve">Speak to the pupil about the concerns in a secure and private </w:t>
      </w:r>
      <w:r w:rsidR="00247D13" w:rsidRPr="009A3931">
        <w:rPr>
          <w:sz w:val="24"/>
          <w:szCs w:val="24"/>
        </w:rPr>
        <w:t>place.</w:t>
      </w:r>
      <w:r w:rsidRPr="009A3931">
        <w:rPr>
          <w:sz w:val="24"/>
          <w:szCs w:val="24"/>
        </w:rPr>
        <w:t xml:space="preserve"> </w:t>
      </w:r>
    </w:p>
    <w:p w14:paraId="4808C301" w14:textId="61FC51D9" w:rsidR="009A3931" w:rsidRDefault="005B67C5">
      <w:pPr>
        <w:pStyle w:val="4Bulletedcopyblue"/>
        <w:numPr>
          <w:ilvl w:val="0"/>
          <w:numId w:val="106"/>
        </w:numPr>
        <w:rPr>
          <w:sz w:val="24"/>
          <w:szCs w:val="24"/>
        </w:rPr>
      </w:pPr>
      <w:r w:rsidRPr="009A3931">
        <w:rPr>
          <w:sz w:val="24"/>
          <w:szCs w:val="24"/>
        </w:rPr>
        <w:t xml:space="preserve">Activate the local safeguarding procedures and refer the case to the local authority’s designated </w:t>
      </w:r>
      <w:r w:rsidR="00247D13" w:rsidRPr="009A3931">
        <w:rPr>
          <w:sz w:val="24"/>
          <w:szCs w:val="24"/>
        </w:rPr>
        <w:t>officer.</w:t>
      </w:r>
      <w:r w:rsidRPr="009A3931">
        <w:rPr>
          <w:sz w:val="24"/>
          <w:szCs w:val="24"/>
        </w:rPr>
        <w:t xml:space="preserve"> </w:t>
      </w:r>
    </w:p>
    <w:p w14:paraId="5BAF5E04" w14:textId="63FEFBA5" w:rsidR="005B67C5" w:rsidRPr="009A3931" w:rsidRDefault="005B67C5">
      <w:pPr>
        <w:pStyle w:val="4Bulletedcopyblue"/>
        <w:numPr>
          <w:ilvl w:val="0"/>
          <w:numId w:val="106"/>
        </w:numPr>
        <w:rPr>
          <w:sz w:val="24"/>
          <w:szCs w:val="24"/>
        </w:rPr>
      </w:pPr>
      <w:r w:rsidRPr="009A3931">
        <w:rPr>
          <w:sz w:val="24"/>
          <w:szCs w:val="24"/>
        </w:rPr>
        <w:t xml:space="preserve">Seek advice from the Forced Marriage Unit on 020 7008 0151 or </w:t>
      </w:r>
      <w:hyperlink r:id="rId59" w:history="1">
        <w:r w:rsidRPr="009A3931">
          <w:rPr>
            <w:rFonts w:eastAsia="Arial"/>
            <w:color w:val="0072CC"/>
            <w:sz w:val="24"/>
            <w:szCs w:val="24"/>
            <w:u w:val="single"/>
          </w:rPr>
          <w:t>fmu@fco.gov.uk</w:t>
        </w:r>
      </w:hyperlink>
    </w:p>
    <w:p w14:paraId="71B698D7" w14:textId="52502998" w:rsidR="005B67C5" w:rsidRPr="009A3931" w:rsidRDefault="005B67C5">
      <w:pPr>
        <w:pStyle w:val="ListParagraph"/>
        <w:numPr>
          <w:ilvl w:val="0"/>
          <w:numId w:val="106"/>
        </w:numPr>
        <w:rPr>
          <w:rFonts w:cs="Arial"/>
          <w:sz w:val="24"/>
        </w:rPr>
      </w:pPr>
      <w:r w:rsidRPr="009A3931">
        <w:rPr>
          <w:rFonts w:cs="Arial"/>
          <w:sz w:val="24"/>
        </w:rPr>
        <w:t xml:space="preserve">Refer the pupil to an education welfare officer, pastoral tutor, learning mentor, or school counsellor, as </w:t>
      </w:r>
      <w:r w:rsidR="00247D13" w:rsidRPr="009A3931">
        <w:rPr>
          <w:rFonts w:cs="Arial"/>
          <w:sz w:val="24"/>
        </w:rPr>
        <w:t>appropriate.</w:t>
      </w:r>
    </w:p>
    <w:p w14:paraId="051264B3"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Preventing radicalisation</w:t>
      </w:r>
    </w:p>
    <w:p w14:paraId="651F7479" w14:textId="749E7BCA" w:rsidR="00A07CDF" w:rsidRDefault="005B67C5">
      <w:pPr>
        <w:pStyle w:val="ListParagraph"/>
        <w:numPr>
          <w:ilvl w:val="0"/>
          <w:numId w:val="107"/>
        </w:numPr>
        <w:rPr>
          <w:rFonts w:cs="Arial"/>
          <w:sz w:val="24"/>
        </w:rPr>
      </w:pPr>
      <w:r w:rsidRPr="00A07CDF">
        <w:rPr>
          <w:rFonts w:cs="Arial"/>
          <w:b/>
          <w:sz w:val="24"/>
        </w:rPr>
        <w:t>Radicalisation</w:t>
      </w:r>
      <w:r w:rsidRPr="00A07CDF">
        <w:rPr>
          <w:rFonts w:cs="Arial"/>
          <w:sz w:val="24"/>
        </w:rPr>
        <w:t xml:space="preserve"> </w:t>
      </w:r>
      <w:r w:rsidR="00A07CDF" w:rsidRPr="00A07CDF">
        <w:rPr>
          <w:rFonts w:cs="Arial"/>
          <w:sz w:val="24"/>
        </w:rPr>
        <w:t xml:space="preserve">refers to the process of a person legitimising support for, or use of, terrorist </w:t>
      </w:r>
      <w:r w:rsidR="00B22AFB" w:rsidRPr="00A07CDF">
        <w:rPr>
          <w:rFonts w:cs="Arial"/>
          <w:sz w:val="24"/>
        </w:rPr>
        <w:t>violence.</w:t>
      </w:r>
    </w:p>
    <w:p w14:paraId="502A1FB0" w14:textId="21D7CC51" w:rsidR="00402DF4" w:rsidRPr="00402DF4" w:rsidRDefault="00402DF4">
      <w:pPr>
        <w:pStyle w:val="ListParagraph"/>
        <w:numPr>
          <w:ilvl w:val="0"/>
          <w:numId w:val="107"/>
        </w:numPr>
        <w:rPr>
          <w:rFonts w:cs="Arial"/>
          <w:sz w:val="24"/>
        </w:rPr>
      </w:pPr>
      <w:r w:rsidRPr="00402DF4">
        <w:rPr>
          <w:rFonts w:cs="Arial"/>
          <w:b/>
          <w:bCs/>
          <w:sz w:val="24"/>
        </w:rPr>
        <w:t>Extremism</w:t>
      </w:r>
      <w:r w:rsidRPr="00402DF4">
        <w:rPr>
          <w:rFonts w:cs="Arial"/>
          <w:sz w:val="24"/>
        </w:rPr>
        <w:t xml:space="preserve"> is the promotion or advancement of an ideology based on violence, hatred or intolerance, </w:t>
      </w:r>
      <w:r w:rsidR="00B22AFB" w:rsidRPr="00402DF4">
        <w:rPr>
          <w:rFonts w:cs="Arial"/>
          <w:sz w:val="24"/>
        </w:rPr>
        <w:t>which</w:t>
      </w:r>
      <w:r w:rsidRPr="00402DF4">
        <w:rPr>
          <w:rFonts w:cs="Arial"/>
          <w:sz w:val="24"/>
        </w:rPr>
        <w:t xml:space="preserve"> aims to:</w:t>
      </w:r>
    </w:p>
    <w:p w14:paraId="7B0E9427" w14:textId="77777777" w:rsidR="00402DF4" w:rsidRPr="00402DF4" w:rsidRDefault="00402DF4">
      <w:pPr>
        <w:pStyle w:val="ListParagraph"/>
        <w:numPr>
          <w:ilvl w:val="1"/>
          <w:numId w:val="107"/>
        </w:numPr>
        <w:rPr>
          <w:rFonts w:cs="Arial"/>
          <w:sz w:val="24"/>
        </w:rPr>
      </w:pPr>
      <w:r w:rsidRPr="00402DF4">
        <w:rPr>
          <w:rFonts w:cs="Arial"/>
          <w:sz w:val="24"/>
        </w:rPr>
        <w:t>Negate or destroy the fundamental rights and freedoms of others; or</w:t>
      </w:r>
    </w:p>
    <w:p w14:paraId="7956879D" w14:textId="77777777" w:rsidR="00402DF4" w:rsidRPr="00402DF4" w:rsidRDefault="00402DF4">
      <w:pPr>
        <w:pStyle w:val="ListParagraph"/>
        <w:numPr>
          <w:ilvl w:val="1"/>
          <w:numId w:val="107"/>
        </w:numPr>
        <w:rPr>
          <w:rFonts w:cs="Arial"/>
          <w:sz w:val="24"/>
        </w:rPr>
      </w:pPr>
      <w:r w:rsidRPr="00402DF4">
        <w:rPr>
          <w:rFonts w:cs="Arial"/>
          <w:sz w:val="24"/>
        </w:rPr>
        <w:t>Undermine, overturn or replace the UK’s system of liberal parliamentary democracy and democratic rights; or</w:t>
      </w:r>
    </w:p>
    <w:p w14:paraId="10233C38" w14:textId="6378FEF1" w:rsidR="00402DF4" w:rsidRPr="00402DF4" w:rsidRDefault="00402DF4">
      <w:pPr>
        <w:pStyle w:val="ListParagraph"/>
        <w:numPr>
          <w:ilvl w:val="1"/>
          <w:numId w:val="107"/>
        </w:numPr>
        <w:rPr>
          <w:rFonts w:cs="Arial"/>
          <w:sz w:val="24"/>
        </w:rPr>
      </w:pPr>
      <w:r w:rsidRPr="00402DF4">
        <w:rPr>
          <w:rFonts w:cs="Arial"/>
          <w:sz w:val="24"/>
        </w:rPr>
        <w:t xml:space="preserve">Intentionally create a permissive environment for others to achieve the results outlined in either of the above </w:t>
      </w:r>
      <w:r w:rsidR="00B22AFB" w:rsidRPr="00402DF4">
        <w:rPr>
          <w:rFonts w:cs="Arial"/>
          <w:sz w:val="24"/>
        </w:rPr>
        <w:t>points.</w:t>
      </w:r>
    </w:p>
    <w:p w14:paraId="1D2F95B7" w14:textId="46DAADBB" w:rsidR="005B67C5" w:rsidRPr="009A3931" w:rsidRDefault="005B67C5">
      <w:pPr>
        <w:pStyle w:val="ListParagraph"/>
        <w:numPr>
          <w:ilvl w:val="0"/>
          <w:numId w:val="107"/>
        </w:numPr>
        <w:rPr>
          <w:rFonts w:cs="Arial"/>
          <w:sz w:val="24"/>
        </w:rPr>
      </w:pPr>
      <w:r w:rsidRPr="009A3931">
        <w:rPr>
          <w:rFonts w:cs="Arial"/>
          <w:b/>
          <w:sz w:val="24"/>
        </w:rPr>
        <w:t xml:space="preserve">Terrorism </w:t>
      </w:r>
      <w:r w:rsidRPr="009A3931">
        <w:rPr>
          <w:rFonts w:cs="Arial"/>
          <w:sz w:val="24"/>
        </w:rPr>
        <w:t xml:space="preserve">is an action that: </w:t>
      </w:r>
    </w:p>
    <w:p w14:paraId="458F6213" w14:textId="701763CB" w:rsidR="005B67C5" w:rsidRPr="0046413E" w:rsidRDefault="005B67C5">
      <w:pPr>
        <w:numPr>
          <w:ilvl w:val="1"/>
          <w:numId w:val="12"/>
        </w:numPr>
        <w:spacing w:after="120" w:line="240" w:lineRule="auto"/>
        <w:rPr>
          <w:rFonts w:ascii="Arial" w:eastAsia="MS Mincho" w:hAnsi="Arial" w:cs="Arial"/>
          <w:b/>
          <w:sz w:val="24"/>
          <w:szCs w:val="24"/>
          <w:lang w:val="en-US"/>
        </w:rPr>
      </w:pPr>
      <w:r w:rsidRPr="0046413E">
        <w:rPr>
          <w:rFonts w:ascii="Arial" w:eastAsia="MS Mincho" w:hAnsi="Arial" w:cs="Arial"/>
          <w:sz w:val="24"/>
          <w:szCs w:val="24"/>
          <w:lang w:val="en-US"/>
        </w:rPr>
        <w:t>Endangers or causes serious violence to a person/</w:t>
      </w:r>
      <w:r w:rsidR="00247D13" w:rsidRPr="0046413E">
        <w:rPr>
          <w:rFonts w:ascii="Arial" w:eastAsia="MS Mincho" w:hAnsi="Arial" w:cs="Arial"/>
          <w:sz w:val="24"/>
          <w:szCs w:val="24"/>
          <w:lang w:val="en-US"/>
        </w:rPr>
        <w:t>people.</w:t>
      </w:r>
    </w:p>
    <w:p w14:paraId="28B24F84" w14:textId="77777777" w:rsidR="005B67C5" w:rsidRPr="0046413E" w:rsidRDefault="005B67C5">
      <w:pPr>
        <w:numPr>
          <w:ilvl w:val="1"/>
          <w:numId w:val="12"/>
        </w:numPr>
        <w:spacing w:after="120" w:line="240" w:lineRule="auto"/>
        <w:rPr>
          <w:rFonts w:ascii="Arial" w:eastAsia="MS Mincho" w:hAnsi="Arial" w:cs="Arial"/>
          <w:b/>
          <w:sz w:val="24"/>
          <w:szCs w:val="24"/>
          <w:lang w:val="en-US"/>
        </w:rPr>
      </w:pPr>
      <w:r w:rsidRPr="0046413E">
        <w:rPr>
          <w:rFonts w:ascii="Arial" w:eastAsia="MS Mincho" w:hAnsi="Arial" w:cs="Arial"/>
          <w:sz w:val="24"/>
          <w:szCs w:val="24"/>
          <w:lang w:val="en-US"/>
        </w:rPr>
        <w:t>Causes serious damage to property; or</w:t>
      </w:r>
    </w:p>
    <w:p w14:paraId="5BA141E9" w14:textId="1237F8F8" w:rsidR="005B67C5" w:rsidRPr="0046413E" w:rsidRDefault="005B67C5">
      <w:pPr>
        <w:numPr>
          <w:ilvl w:val="1"/>
          <w:numId w:val="12"/>
        </w:numPr>
        <w:spacing w:after="120" w:line="240" w:lineRule="auto"/>
        <w:rPr>
          <w:rFonts w:ascii="Arial" w:eastAsia="MS Mincho" w:hAnsi="Arial" w:cs="Arial"/>
          <w:b/>
          <w:sz w:val="24"/>
          <w:szCs w:val="24"/>
          <w:lang w:val="en-US"/>
        </w:rPr>
      </w:pPr>
      <w:r w:rsidRPr="0046413E">
        <w:rPr>
          <w:rFonts w:ascii="Arial" w:eastAsia="MS Mincho" w:hAnsi="Arial" w:cs="Arial"/>
          <w:sz w:val="24"/>
          <w:szCs w:val="24"/>
          <w:lang w:val="en-US"/>
        </w:rPr>
        <w:lastRenderedPageBreak/>
        <w:t xml:space="preserve">Seriously interferes or disrupts an electronic </w:t>
      </w:r>
      <w:r w:rsidR="00247D13" w:rsidRPr="0046413E">
        <w:rPr>
          <w:rFonts w:ascii="Arial" w:eastAsia="MS Mincho" w:hAnsi="Arial" w:cs="Arial"/>
          <w:sz w:val="24"/>
          <w:szCs w:val="24"/>
          <w:lang w:val="en-US"/>
        </w:rPr>
        <w:t>system.</w:t>
      </w:r>
    </w:p>
    <w:p w14:paraId="546A6202" w14:textId="77777777" w:rsidR="005B67C5" w:rsidRPr="0046413E" w:rsidRDefault="005B67C5" w:rsidP="005B67C5">
      <w:pPr>
        <w:spacing w:after="120" w:line="240" w:lineRule="auto"/>
        <w:ind w:left="567"/>
        <w:rPr>
          <w:rFonts w:ascii="Arial" w:eastAsia="MS Mincho" w:hAnsi="Arial" w:cs="Arial"/>
          <w:b/>
          <w:sz w:val="24"/>
          <w:szCs w:val="24"/>
          <w:lang w:val="en-US"/>
        </w:rPr>
      </w:pPr>
      <w:r w:rsidRPr="0046413E">
        <w:rPr>
          <w:rFonts w:ascii="Arial" w:eastAsia="MS Mincho" w:hAnsi="Arial" w:cs="Arial"/>
          <w:sz w:val="24"/>
          <w:szCs w:val="24"/>
          <w:lang w:val="en-US"/>
        </w:rPr>
        <w:t>The use or threat of terrorism must be designed to influence the government or to intimidate the public and is made for the purpose of advancing a political, religious or ideological cause.</w:t>
      </w:r>
    </w:p>
    <w:p w14:paraId="103EC2D1" w14:textId="641591E4"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Schools have a duty to prevent children from</w:t>
      </w:r>
      <w:r w:rsidR="00C804C4" w:rsidRPr="00C804C4">
        <w:t xml:space="preserve"> </w:t>
      </w:r>
      <w:r w:rsidR="00C804C4" w:rsidRPr="00C804C4">
        <w:rPr>
          <w:rFonts w:ascii="Arial" w:eastAsia="MS Mincho" w:hAnsi="Arial" w:cs="Arial"/>
          <w:sz w:val="24"/>
          <w:szCs w:val="24"/>
          <w:lang w:val="en-US"/>
        </w:rPr>
        <w:t>becoming involved with or supporting terrorism</w:t>
      </w:r>
      <w:r w:rsidRPr="0046413E">
        <w:rPr>
          <w:rFonts w:ascii="Arial" w:eastAsia="MS Mincho" w:hAnsi="Arial" w:cs="Arial"/>
          <w:sz w:val="24"/>
          <w:szCs w:val="24"/>
          <w:lang w:val="en-US"/>
        </w:rPr>
        <w:t xml:space="preserve">. The DSL will undertake Prevent awareness training and make sure that staff have access to appropriate training to equip them to identify children at risk. </w:t>
      </w:r>
    </w:p>
    <w:p w14:paraId="52C48878" w14:textId="03A571B1"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will assess the risk of children in our school </w:t>
      </w:r>
      <w:r w:rsidR="009F54A1">
        <w:rPr>
          <w:rFonts w:ascii="Arial" w:eastAsia="MS Mincho" w:hAnsi="Arial" w:cs="Arial"/>
          <w:sz w:val="24"/>
          <w:szCs w:val="24"/>
          <w:lang w:val="en-US"/>
        </w:rPr>
        <w:t>from becoming involved with or supporting terrorism</w:t>
      </w:r>
      <w:r w:rsidRPr="0046413E">
        <w:rPr>
          <w:rFonts w:ascii="Arial" w:eastAsia="MS Mincho" w:hAnsi="Arial" w:cs="Arial"/>
          <w:sz w:val="24"/>
          <w:szCs w:val="24"/>
          <w:lang w:val="en-US"/>
        </w:rPr>
        <w:t>. This assessment will be based on an understanding of the potential risk in our local area, in collaboration with our local safeguarding partners and local police force.</w:t>
      </w:r>
    </w:p>
    <w:p w14:paraId="58B43471" w14:textId="0B62705A"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We will ensure that suitable internet filtering is in </w:t>
      </w:r>
      <w:r w:rsidR="00247D13" w:rsidRPr="0046413E">
        <w:rPr>
          <w:rFonts w:ascii="Arial" w:eastAsia="MS Mincho" w:hAnsi="Arial" w:cs="Arial"/>
          <w:sz w:val="24"/>
          <w:szCs w:val="24"/>
          <w:lang w:val="en-US"/>
        </w:rPr>
        <w:t>place and</w:t>
      </w:r>
      <w:r w:rsidRPr="0046413E">
        <w:rPr>
          <w:rFonts w:ascii="Arial" w:eastAsia="MS Mincho" w:hAnsi="Arial" w:cs="Arial"/>
          <w:sz w:val="24"/>
          <w:szCs w:val="24"/>
          <w:lang w:val="en-US"/>
        </w:rPr>
        <w:t xml:space="preserve"> equip our pupils to stay safe online at school and at home.</w:t>
      </w:r>
    </w:p>
    <w:p w14:paraId="144CAC85" w14:textId="79412AAD"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There is no single way of identifying an individual who is likely to be susceptible to</w:t>
      </w:r>
      <w:r w:rsidR="00144A07">
        <w:rPr>
          <w:rFonts w:ascii="Arial" w:eastAsia="MS Mincho" w:hAnsi="Arial" w:cs="Arial"/>
          <w:sz w:val="24"/>
          <w:szCs w:val="24"/>
          <w:lang w:val="en-US"/>
        </w:rPr>
        <w:t xml:space="preserve"> radicalization into terrorism</w:t>
      </w:r>
      <w:r w:rsidRPr="0046413E">
        <w:rPr>
          <w:rFonts w:ascii="Arial" w:eastAsia="MS Mincho" w:hAnsi="Arial" w:cs="Arial"/>
          <w:sz w:val="24"/>
          <w:szCs w:val="24"/>
          <w:lang w:val="en-US"/>
        </w:rPr>
        <w:t xml:space="preserve">. Radicalisation can occur quickly or over a long period. </w:t>
      </w:r>
    </w:p>
    <w:p w14:paraId="5C831925" w14:textId="43B6687D"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Staff will be </w:t>
      </w:r>
      <w:r w:rsidR="00247D13" w:rsidRPr="0046413E">
        <w:rPr>
          <w:rFonts w:ascii="Arial" w:eastAsia="MS Mincho" w:hAnsi="Arial" w:cs="Arial"/>
          <w:sz w:val="24"/>
          <w:szCs w:val="24"/>
          <w:lang w:val="en-US"/>
        </w:rPr>
        <w:t>alerted</w:t>
      </w:r>
      <w:r w:rsidRPr="0046413E">
        <w:rPr>
          <w:rFonts w:ascii="Arial" w:eastAsia="MS Mincho" w:hAnsi="Arial" w:cs="Arial"/>
          <w:sz w:val="24"/>
          <w:szCs w:val="24"/>
          <w:lang w:val="en-US"/>
        </w:rPr>
        <w:t xml:space="preserve"> to changes in pupils’ behaviour. </w:t>
      </w:r>
    </w:p>
    <w:p w14:paraId="2C688E70"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The government website </w:t>
      </w:r>
      <w:hyperlink r:id="rId60" w:history="1">
        <w:r w:rsidRPr="0046413E">
          <w:rPr>
            <w:rFonts w:ascii="Arial" w:eastAsia="MS Mincho" w:hAnsi="Arial" w:cs="Arial"/>
            <w:color w:val="0072CC"/>
            <w:sz w:val="24"/>
            <w:szCs w:val="24"/>
            <w:u w:val="single"/>
            <w:lang w:val="en-US"/>
          </w:rPr>
          <w:t>Educate Against Hate</w:t>
        </w:r>
      </w:hyperlink>
      <w:r w:rsidRPr="0046413E">
        <w:rPr>
          <w:rFonts w:ascii="Arial" w:eastAsia="MS Mincho" w:hAnsi="Arial" w:cs="Arial"/>
          <w:sz w:val="24"/>
          <w:szCs w:val="24"/>
          <w:lang w:val="en-US"/>
        </w:rPr>
        <w:t xml:space="preserve"> and charity </w:t>
      </w:r>
      <w:hyperlink r:id="rId61" w:history="1">
        <w:r w:rsidRPr="0046413E">
          <w:rPr>
            <w:rFonts w:ascii="Arial" w:eastAsia="MS Mincho" w:hAnsi="Arial" w:cs="Arial"/>
            <w:color w:val="0072CC"/>
            <w:sz w:val="24"/>
            <w:szCs w:val="24"/>
            <w:u w:val="single"/>
            <w:lang w:val="en-US"/>
          </w:rPr>
          <w:t>NSPCC</w:t>
        </w:r>
      </w:hyperlink>
      <w:r w:rsidRPr="0046413E">
        <w:rPr>
          <w:rFonts w:ascii="Arial" w:eastAsia="MS Mincho" w:hAnsi="Arial" w:cs="Arial"/>
          <w:sz w:val="24"/>
          <w:szCs w:val="24"/>
          <w:lang w:val="en-US"/>
        </w:rPr>
        <w:t xml:space="preserve"> say that signs that a pupil is being radicalised can include:</w:t>
      </w:r>
    </w:p>
    <w:p w14:paraId="7DA325BD" w14:textId="2971F063" w:rsidR="009A3931" w:rsidRDefault="005B67C5">
      <w:pPr>
        <w:pStyle w:val="4Bulletedcopyblue"/>
        <w:numPr>
          <w:ilvl w:val="0"/>
          <w:numId w:val="108"/>
        </w:numPr>
        <w:rPr>
          <w:sz w:val="24"/>
          <w:szCs w:val="24"/>
        </w:rPr>
      </w:pPr>
      <w:r w:rsidRPr="009A3931">
        <w:rPr>
          <w:sz w:val="24"/>
          <w:szCs w:val="24"/>
        </w:rPr>
        <w:t xml:space="preserve">Refusal to engage with, or becoming abusive to, peers who are different from </w:t>
      </w:r>
      <w:r w:rsidR="00247D13" w:rsidRPr="009A3931">
        <w:rPr>
          <w:sz w:val="24"/>
          <w:szCs w:val="24"/>
        </w:rPr>
        <w:t>themselves.</w:t>
      </w:r>
      <w:r w:rsidRPr="009A3931">
        <w:rPr>
          <w:sz w:val="24"/>
          <w:szCs w:val="24"/>
        </w:rPr>
        <w:t xml:space="preserve"> </w:t>
      </w:r>
    </w:p>
    <w:p w14:paraId="2193E84A" w14:textId="77777777" w:rsidR="009A3931" w:rsidRDefault="005B67C5">
      <w:pPr>
        <w:pStyle w:val="4Bulletedcopyblue"/>
        <w:numPr>
          <w:ilvl w:val="0"/>
          <w:numId w:val="108"/>
        </w:numPr>
        <w:rPr>
          <w:sz w:val="24"/>
          <w:szCs w:val="24"/>
        </w:rPr>
      </w:pPr>
      <w:r w:rsidRPr="009A3931">
        <w:rPr>
          <w:sz w:val="24"/>
          <w:szCs w:val="24"/>
        </w:rPr>
        <w:t xml:space="preserve">Becoming susceptible to conspiracy theories and feelings of persecution </w:t>
      </w:r>
    </w:p>
    <w:p w14:paraId="4354957D" w14:textId="77777777" w:rsidR="009A3931" w:rsidRDefault="005B67C5">
      <w:pPr>
        <w:pStyle w:val="4Bulletedcopyblue"/>
        <w:numPr>
          <w:ilvl w:val="0"/>
          <w:numId w:val="108"/>
        </w:numPr>
        <w:rPr>
          <w:sz w:val="24"/>
          <w:szCs w:val="24"/>
        </w:rPr>
      </w:pPr>
      <w:r w:rsidRPr="009A3931">
        <w:rPr>
          <w:sz w:val="24"/>
          <w:szCs w:val="24"/>
        </w:rPr>
        <w:t xml:space="preserve">Changes in friendship groups and appearance </w:t>
      </w:r>
    </w:p>
    <w:p w14:paraId="772027A1" w14:textId="064B626D" w:rsidR="009A3931" w:rsidRDefault="005B67C5">
      <w:pPr>
        <w:pStyle w:val="4Bulletedcopyblue"/>
        <w:numPr>
          <w:ilvl w:val="0"/>
          <w:numId w:val="108"/>
        </w:numPr>
        <w:rPr>
          <w:sz w:val="24"/>
          <w:szCs w:val="24"/>
        </w:rPr>
      </w:pPr>
      <w:r w:rsidRPr="009A3931">
        <w:rPr>
          <w:sz w:val="24"/>
          <w:szCs w:val="24"/>
        </w:rPr>
        <w:t xml:space="preserve">Rejecting </w:t>
      </w:r>
      <w:r w:rsidR="00247D13" w:rsidRPr="009A3931">
        <w:rPr>
          <w:sz w:val="24"/>
          <w:szCs w:val="24"/>
        </w:rPr>
        <w:t>activities,</w:t>
      </w:r>
      <w:r w:rsidRPr="009A3931">
        <w:rPr>
          <w:sz w:val="24"/>
          <w:szCs w:val="24"/>
        </w:rPr>
        <w:t xml:space="preserve"> they used to </w:t>
      </w:r>
      <w:r w:rsidR="00247D13" w:rsidRPr="009A3931">
        <w:rPr>
          <w:sz w:val="24"/>
          <w:szCs w:val="24"/>
        </w:rPr>
        <w:t>enjoy.</w:t>
      </w:r>
      <w:r w:rsidRPr="009A3931">
        <w:rPr>
          <w:sz w:val="24"/>
          <w:szCs w:val="24"/>
        </w:rPr>
        <w:t xml:space="preserve"> </w:t>
      </w:r>
    </w:p>
    <w:p w14:paraId="277F0741" w14:textId="77777777" w:rsidR="009A3931" w:rsidRDefault="005B67C5">
      <w:pPr>
        <w:pStyle w:val="4Bulletedcopyblue"/>
        <w:numPr>
          <w:ilvl w:val="0"/>
          <w:numId w:val="108"/>
        </w:numPr>
        <w:rPr>
          <w:sz w:val="24"/>
          <w:szCs w:val="24"/>
        </w:rPr>
      </w:pPr>
      <w:r w:rsidRPr="009A3931">
        <w:rPr>
          <w:sz w:val="24"/>
          <w:szCs w:val="24"/>
        </w:rPr>
        <w:t xml:space="preserve">Converting to a new religion </w:t>
      </w:r>
    </w:p>
    <w:p w14:paraId="4723D681" w14:textId="77777777" w:rsidR="009A3931" w:rsidRDefault="005B67C5">
      <w:pPr>
        <w:pStyle w:val="4Bulletedcopyblue"/>
        <w:numPr>
          <w:ilvl w:val="0"/>
          <w:numId w:val="108"/>
        </w:numPr>
        <w:rPr>
          <w:sz w:val="24"/>
          <w:szCs w:val="24"/>
        </w:rPr>
      </w:pPr>
      <w:r w:rsidRPr="009A3931">
        <w:rPr>
          <w:sz w:val="24"/>
          <w:szCs w:val="24"/>
        </w:rPr>
        <w:t>Isolating themselves from family and friends</w:t>
      </w:r>
    </w:p>
    <w:p w14:paraId="6D653917" w14:textId="77777777" w:rsidR="009A3931" w:rsidRDefault="005B67C5">
      <w:pPr>
        <w:pStyle w:val="4Bulletedcopyblue"/>
        <w:numPr>
          <w:ilvl w:val="0"/>
          <w:numId w:val="108"/>
        </w:numPr>
        <w:rPr>
          <w:sz w:val="24"/>
          <w:szCs w:val="24"/>
        </w:rPr>
      </w:pPr>
      <w:r w:rsidRPr="009A3931">
        <w:rPr>
          <w:sz w:val="24"/>
          <w:szCs w:val="24"/>
        </w:rPr>
        <w:t>Talking as if from a scripted speech</w:t>
      </w:r>
    </w:p>
    <w:p w14:paraId="6F9C0B9A" w14:textId="3752412E" w:rsidR="009A3931" w:rsidRDefault="005B67C5">
      <w:pPr>
        <w:pStyle w:val="4Bulletedcopyblue"/>
        <w:numPr>
          <w:ilvl w:val="0"/>
          <w:numId w:val="108"/>
        </w:numPr>
        <w:rPr>
          <w:sz w:val="24"/>
          <w:szCs w:val="24"/>
        </w:rPr>
      </w:pPr>
      <w:r w:rsidRPr="009A3931">
        <w:rPr>
          <w:sz w:val="24"/>
          <w:szCs w:val="24"/>
        </w:rPr>
        <w:t xml:space="preserve">An unwillingness or inability to discuss their </w:t>
      </w:r>
      <w:r w:rsidR="00247D13" w:rsidRPr="009A3931">
        <w:rPr>
          <w:sz w:val="24"/>
          <w:szCs w:val="24"/>
        </w:rPr>
        <w:t>views.</w:t>
      </w:r>
    </w:p>
    <w:p w14:paraId="3C905D1C" w14:textId="77777777" w:rsidR="009A3931" w:rsidRDefault="005B67C5">
      <w:pPr>
        <w:pStyle w:val="4Bulletedcopyblue"/>
        <w:numPr>
          <w:ilvl w:val="0"/>
          <w:numId w:val="108"/>
        </w:numPr>
        <w:rPr>
          <w:sz w:val="24"/>
          <w:szCs w:val="24"/>
        </w:rPr>
      </w:pPr>
      <w:r w:rsidRPr="009A3931">
        <w:rPr>
          <w:sz w:val="24"/>
          <w:szCs w:val="24"/>
        </w:rPr>
        <w:t>A sudden disrespectful attitude towards others</w:t>
      </w:r>
    </w:p>
    <w:p w14:paraId="68B1F62F" w14:textId="77777777" w:rsidR="009A3931" w:rsidRDefault="005B67C5">
      <w:pPr>
        <w:pStyle w:val="4Bulletedcopyblue"/>
        <w:numPr>
          <w:ilvl w:val="0"/>
          <w:numId w:val="108"/>
        </w:numPr>
        <w:rPr>
          <w:sz w:val="24"/>
          <w:szCs w:val="24"/>
        </w:rPr>
      </w:pPr>
      <w:r w:rsidRPr="009A3931">
        <w:rPr>
          <w:sz w:val="24"/>
          <w:szCs w:val="24"/>
        </w:rPr>
        <w:t>Increased levels of anger</w:t>
      </w:r>
    </w:p>
    <w:p w14:paraId="6905D786" w14:textId="77777777" w:rsidR="009A3931" w:rsidRDefault="005B67C5">
      <w:pPr>
        <w:pStyle w:val="4Bulletedcopyblue"/>
        <w:numPr>
          <w:ilvl w:val="0"/>
          <w:numId w:val="108"/>
        </w:numPr>
        <w:rPr>
          <w:sz w:val="24"/>
          <w:szCs w:val="24"/>
        </w:rPr>
      </w:pPr>
      <w:r w:rsidRPr="009A3931">
        <w:rPr>
          <w:sz w:val="24"/>
          <w:szCs w:val="24"/>
        </w:rPr>
        <w:t xml:space="preserve">Increased secretiveness, especially around internet use </w:t>
      </w:r>
    </w:p>
    <w:p w14:paraId="3C3BEE7A" w14:textId="77777777" w:rsidR="009A3931" w:rsidRDefault="005B67C5">
      <w:pPr>
        <w:pStyle w:val="4Bulletedcopyblue"/>
        <w:numPr>
          <w:ilvl w:val="0"/>
          <w:numId w:val="108"/>
        </w:numPr>
        <w:rPr>
          <w:sz w:val="24"/>
          <w:szCs w:val="24"/>
        </w:rPr>
      </w:pPr>
      <w:r w:rsidRPr="009A3931">
        <w:rPr>
          <w:sz w:val="24"/>
          <w:szCs w:val="24"/>
        </w:rPr>
        <w:t>Expressions of sympathy for extremist ideologies and groups, or justification of their actions</w:t>
      </w:r>
    </w:p>
    <w:p w14:paraId="0D8FECD5" w14:textId="30836810" w:rsidR="005B67C5" w:rsidRPr="009A3931" w:rsidRDefault="005B67C5">
      <w:pPr>
        <w:pStyle w:val="4Bulletedcopyblue"/>
        <w:numPr>
          <w:ilvl w:val="0"/>
          <w:numId w:val="108"/>
        </w:numPr>
        <w:rPr>
          <w:sz w:val="24"/>
          <w:szCs w:val="24"/>
        </w:rPr>
      </w:pPr>
      <w:r w:rsidRPr="009A3931">
        <w:rPr>
          <w:sz w:val="24"/>
          <w:szCs w:val="24"/>
        </w:rPr>
        <w:t>Accessing extremist material online, including on Facebook or Twitter</w:t>
      </w:r>
    </w:p>
    <w:p w14:paraId="369B7F79" w14:textId="77777777" w:rsidR="009A3931" w:rsidRDefault="005B67C5">
      <w:pPr>
        <w:pStyle w:val="ListParagraph"/>
        <w:numPr>
          <w:ilvl w:val="0"/>
          <w:numId w:val="108"/>
        </w:numPr>
        <w:rPr>
          <w:rFonts w:cs="Arial"/>
          <w:sz w:val="24"/>
        </w:rPr>
      </w:pPr>
      <w:r w:rsidRPr="009A3931">
        <w:rPr>
          <w:rFonts w:cs="Arial"/>
          <w:sz w:val="24"/>
        </w:rPr>
        <w:t>Possessing extremist literature</w:t>
      </w:r>
    </w:p>
    <w:p w14:paraId="159A6F28" w14:textId="2A56F05B" w:rsidR="005B67C5" w:rsidRPr="009A3931" w:rsidRDefault="005B67C5">
      <w:pPr>
        <w:pStyle w:val="ListParagraph"/>
        <w:numPr>
          <w:ilvl w:val="0"/>
          <w:numId w:val="108"/>
        </w:numPr>
        <w:rPr>
          <w:rFonts w:cs="Arial"/>
          <w:sz w:val="24"/>
        </w:rPr>
      </w:pPr>
      <w:r w:rsidRPr="009A3931">
        <w:rPr>
          <w:rFonts w:cs="Arial"/>
          <w:sz w:val="24"/>
        </w:rPr>
        <w:t xml:space="preserve">Being in contact with extremist recruiters and joining, or seeking to join, extremist </w:t>
      </w:r>
      <w:r w:rsidR="00247D13" w:rsidRPr="009A3931">
        <w:rPr>
          <w:rFonts w:cs="Arial"/>
          <w:sz w:val="24"/>
        </w:rPr>
        <w:t>organisations.</w:t>
      </w:r>
      <w:r w:rsidRPr="009A3931">
        <w:rPr>
          <w:rFonts w:cs="Arial"/>
          <w:sz w:val="24"/>
        </w:rPr>
        <w:t xml:space="preserve"> </w:t>
      </w:r>
    </w:p>
    <w:p w14:paraId="60A702AF" w14:textId="5EBFEFB3"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Children who are at risk of radicalisation may have low </w:t>
      </w:r>
      <w:r w:rsidR="00247D13" w:rsidRPr="0046413E">
        <w:rPr>
          <w:rFonts w:ascii="Arial" w:eastAsia="MS Mincho" w:hAnsi="Arial" w:cs="Arial"/>
          <w:sz w:val="24"/>
          <w:szCs w:val="24"/>
          <w:lang w:val="en-US"/>
        </w:rPr>
        <w:t>self-esteem or</w:t>
      </w:r>
      <w:r w:rsidRPr="0046413E">
        <w:rPr>
          <w:rFonts w:ascii="Arial" w:eastAsia="MS Mincho" w:hAnsi="Arial" w:cs="Arial"/>
          <w:sz w:val="24"/>
          <w:szCs w:val="24"/>
          <w:lang w:val="en-US"/>
        </w:rPr>
        <w:t xml:space="preserve"> be victims of bullying or discrimination. It is important to note that these signs can also be part of normal teenage behaviour – staff should have confidence in their instincts and seek advice if something feels wrong. </w:t>
      </w:r>
    </w:p>
    <w:p w14:paraId="021ED369"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staff are concerned about a pupil, they will follow our procedures set out in section 7.5 of this policy, including discussing their concerns with the DSL. </w:t>
      </w:r>
    </w:p>
    <w:p w14:paraId="73A122D5"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Staff should </w:t>
      </w:r>
      <w:r w:rsidRPr="0046413E">
        <w:rPr>
          <w:rFonts w:ascii="Arial" w:eastAsia="MS Mincho" w:hAnsi="Arial" w:cs="Arial"/>
          <w:b/>
          <w:bCs/>
          <w:sz w:val="24"/>
          <w:szCs w:val="24"/>
          <w:lang w:val="en-US"/>
        </w:rPr>
        <w:t>always</w:t>
      </w:r>
      <w:r w:rsidRPr="0046413E">
        <w:rPr>
          <w:rFonts w:ascii="Arial" w:eastAsia="MS Mincho" w:hAnsi="Arial" w:cs="Arial"/>
          <w:sz w:val="24"/>
          <w:szCs w:val="24"/>
          <w:lang w:val="en-US"/>
        </w:rPr>
        <w:t xml:space="preserve"> take action if they are worried.</w:t>
      </w:r>
    </w:p>
    <w:p w14:paraId="3F7935E5"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Sexual violence and sexual harassment between children in schools</w:t>
      </w:r>
    </w:p>
    <w:p w14:paraId="28156E0E"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lastRenderedPageBreak/>
        <w:t>Sexual violence and sexual harassment can occur:</w:t>
      </w:r>
    </w:p>
    <w:p w14:paraId="23C7A52D" w14:textId="77777777" w:rsidR="009A3931" w:rsidRDefault="005B67C5">
      <w:pPr>
        <w:pStyle w:val="ListParagraph"/>
        <w:numPr>
          <w:ilvl w:val="0"/>
          <w:numId w:val="109"/>
        </w:numPr>
        <w:rPr>
          <w:rFonts w:cs="Arial"/>
          <w:sz w:val="24"/>
        </w:rPr>
      </w:pPr>
      <w:r w:rsidRPr="009A3931">
        <w:rPr>
          <w:rFonts w:cs="Arial"/>
          <w:sz w:val="24"/>
        </w:rPr>
        <w:t>Between 2 children of any age and sex</w:t>
      </w:r>
    </w:p>
    <w:p w14:paraId="4D511EED" w14:textId="77777777" w:rsidR="009A3931" w:rsidRDefault="005B67C5">
      <w:pPr>
        <w:pStyle w:val="ListParagraph"/>
        <w:numPr>
          <w:ilvl w:val="0"/>
          <w:numId w:val="109"/>
        </w:numPr>
        <w:rPr>
          <w:rFonts w:cs="Arial"/>
          <w:sz w:val="24"/>
        </w:rPr>
      </w:pPr>
      <w:r w:rsidRPr="009A3931">
        <w:rPr>
          <w:rFonts w:cs="Arial"/>
          <w:sz w:val="24"/>
        </w:rPr>
        <w:t xml:space="preserve">Through a group of children sexually assaulting or sexually harassing a single child or group of children </w:t>
      </w:r>
    </w:p>
    <w:p w14:paraId="1EA30D3C" w14:textId="54AEB48B" w:rsidR="005B67C5" w:rsidRPr="009A3931" w:rsidRDefault="005B67C5">
      <w:pPr>
        <w:pStyle w:val="ListParagraph"/>
        <w:numPr>
          <w:ilvl w:val="0"/>
          <w:numId w:val="109"/>
        </w:numPr>
        <w:rPr>
          <w:rFonts w:cs="Arial"/>
          <w:sz w:val="24"/>
        </w:rPr>
      </w:pPr>
      <w:r w:rsidRPr="009A3931">
        <w:rPr>
          <w:rFonts w:cs="Arial"/>
          <w:sz w:val="24"/>
        </w:rPr>
        <w:t xml:space="preserve">Online and face to face (both physically and verbally) </w:t>
      </w:r>
    </w:p>
    <w:p w14:paraId="703F7031"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Sexual violence and sexual harassment exist on a continuum and may overlap.</w:t>
      </w:r>
    </w:p>
    <w:p w14:paraId="4CBFFDE3"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w:t>
      </w:r>
    </w:p>
    <w:p w14:paraId="7C7BD17E"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3520BB6C"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When supporting victims, staff will:</w:t>
      </w:r>
    </w:p>
    <w:p w14:paraId="5601A3DD" w14:textId="1ACCDB96" w:rsidR="009A3931" w:rsidRDefault="005B67C5">
      <w:pPr>
        <w:pStyle w:val="ListParagraph"/>
        <w:numPr>
          <w:ilvl w:val="0"/>
          <w:numId w:val="110"/>
        </w:numPr>
        <w:rPr>
          <w:rFonts w:cs="Arial"/>
          <w:sz w:val="24"/>
        </w:rPr>
      </w:pPr>
      <w:r w:rsidRPr="009A3931">
        <w:rPr>
          <w:rFonts w:cs="Arial"/>
          <w:sz w:val="24"/>
        </w:rPr>
        <w:t xml:space="preserve">Reassure victims that the law on child-on-child abuse is there to protect them, not criminalise </w:t>
      </w:r>
      <w:r w:rsidR="00247D13" w:rsidRPr="009A3931">
        <w:rPr>
          <w:rFonts w:cs="Arial"/>
          <w:sz w:val="24"/>
        </w:rPr>
        <w:t>them.</w:t>
      </w:r>
      <w:r w:rsidRPr="009A3931">
        <w:rPr>
          <w:rFonts w:cs="Arial"/>
          <w:sz w:val="24"/>
        </w:rPr>
        <w:t xml:space="preserve"> </w:t>
      </w:r>
    </w:p>
    <w:p w14:paraId="39C51F4A" w14:textId="33DE9F81" w:rsidR="009A3931" w:rsidRDefault="005B67C5">
      <w:pPr>
        <w:pStyle w:val="ListParagraph"/>
        <w:numPr>
          <w:ilvl w:val="0"/>
          <w:numId w:val="110"/>
        </w:numPr>
        <w:rPr>
          <w:rFonts w:cs="Arial"/>
          <w:sz w:val="24"/>
        </w:rPr>
      </w:pPr>
      <w:r w:rsidRPr="009A3931">
        <w:rPr>
          <w:rFonts w:cs="Arial"/>
          <w:sz w:val="24"/>
        </w:rPr>
        <w:t xml:space="preserve">Regularly review decisions and actions, and update policies with lessons </w:t>
      </w:r>
      <w:r w:rsidR="00247D13" w:rsidRPr="009A3931">
        <w:rPr>
          <w:rFonts w:cs="Arial"/>
          <w:sz w:val="24"/>
        </w:rPr>
        <w:t>learnt.</w:t>
      </w:r>
      <w:r w:rsidRPr="009A3931">
        <w:rPr>
          <w:rFonts w:cs="Arial"/>
          <w:sz w:val="24"/>
        </w:rPr>
        <w:t xml:space="preserve"> </w:t>
      </w:r>
    </w:p>
    <w:p w14:paraId="46A7C484" w14:textId="4DC05DC0" w:rsidR="009A3931" w:rsidRDefault="005B67C5">
      <w:pPr>
        <w:pStyle w:val="ListParagraph"/>
        <w:numPr>
          <w:ilvl w:val="0"/>
          <w:numId w:val="110"/>
        </w:numPr>
        <w:rPr>
          <w:rFonts w:cs="Arial"/>
          <w:sz w:val="24"/>
        </w:rPr>
      </w:pPr>
      <w:r w:rsidRPr="009A3931">
        <w:rPr>
          <w:rFonts w:cs="Arial"/>
          <w:sz w:val="24"/>
        </w:rPr>
        <w:t xml:space="preserve">Look out for potential patterns of concerning, problematic or inappropriate behaviour, and decide on a course of action where we identify any </w:t>
      </w:r>
      <w:r w:rsidR="00247D13" w:rsidRPr="009A3931">
        <w:rPr>
          <w:rFonts w:cs="Arial"/>
          <w:sz w:val="24"/>
        </w:rPr>
        <w:t>patterns.</w:t>
      </w:r>
      <w:r w:rsidRPr="009A3931">
        <w:rPr>
          <w:rFonts w:cs="Arial"/>
          <w:sz w:val="24"/>
        </w:rPr>
        <w:t xml:space="preserve"> </w:t>
      </w:r>
    </w:p>
    <w:p w14:paraId="598A4FC1" w14:textId="0EA80387" w:rsidR="009A3931" w:rsidRDefault="005B67C5">
      <w:pPr>
        <w:pStyle w:val="ListParagraph"/>
        <w:numPr>
          <w:ilvl w:val="0"/>
          <w:numId w:val="110"/>
        </w:numPr>
        <w:rPr>
          <w:rFonts w:cs="Arial"/>
          <w:sz w:val="24"/>
        </w:rPr>
      </w:pPr>
      <w:r w:rsidRPr="009A3931">
        <w:rPr>
          <w:rFonts w:cs="Arial"/>
          <w:sz w:val="24"/>
        </w:rPr>
        <w:t xml:space="preserve">Consider if there are wider cultural issues within the school that enabled inappropriate behaviour to occur and whether revising policies and/or providing extra staff training could minimise the risk of it happening </w:t>
      </w:r>
      <w:r w:rsidR="00247D13" w:rsidRPr="009A3931">
        <w:rPr>
          <w:rFonts w:cs="Arial"/>
          <w:sz w:val="24"/>
        </w:rPr>
        <w:t>again.</w:t>
      </w:r>
      <w:r w:rsidRPr="009A3931">
        <w:rPr>
          <w:rFonts w:cs="Arial"/>
          <w:sz w:val="24"/>
        </w:rPr>
        <w:t xml:space="preserve"> </w:t>
      </w:r>
    </w:p>
    <w:p w14:paraId="09A6A29C" w14:textId="7B30F96C" w:rsidR="005B67C5" w:rsidRPr="009A3931" w:rsidRDefault="005B67C5">
      <w:pPr>
        <w:pStyle w:val="ListParagraph"/>
        <w:numPr>
          <w:ilvl w:val="0"/>
          <w:numId w:val="110"/>
        </w:numPr>
        <w:rPr>
          <w:rFonts w:cs="Arial"/>
          <w:sz w:val="24"/>
        </w:rPr>
      </w:pPr>
      <w:r w:rsidRPr="009A3931">
        <w:rPr>
          <w:rFonts w:cs="Arial"/>
          <w:sz w:val="24"/>
        </w:rPr>
        <w:t xml:space="preserve">Remain alert to the possible challenges of detecting signs that a child has experienced sexual </w:t>
      </w:r>
      <w:r w:rsidR="00247D13" w:rsidRPr="009A3931">
        <w:rPr>
          <w:rFonts w:cs="Arial"/>
          <w:sz w:val="24"/>
        </w:rPr>
        <w:t>violence and</w:t>
      </w:r>
      <w:r w:rsidRPr="009A3931">
        <w:rPr>
          <w:rFonts w:cs="Arial"/>
          <w:sz w:val="24"/>
        </w:rPr>
        <w:t xml:space="preserve"> show sensitivity to their </w:t>
      </w:r>
      <w:r w:rsidR="00247D13" w:rsidRPr="009A3931">
        <w:rPr>
          <w:rFonts w:cs="Arial"/>
          <w:sz w:val="24"/>
        </w:rPr>
        <w:t>needs.</w:t>
      </w:r>
      <w:r w:rsidRPr="009A3931">
        <w:rPr>
          <w:rFonts w:cs="Arial"/>
          <w:sz w:val="24"/>
        </w:rPr>
        <w:t xml:space="preserve"> </w:t>
      </w:r>
    </w:p>
    <w:p w14:paraId="58B8FC28"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Some groups are potentially more at risk. Evidence shows that girls, children with SEN and/or disabilities, and lesbian, gay, bisexual and transgender (LGBT) children are at greater risk. </w:t>
      </w:r>
    </w:p>
    <w:p w14:paraId="4BAE814B"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Staff should be aware of the importance of: </w:t>
      </w:r>
    </w:p>
    <w:p w14:paraId="17086849" w14:textId="77777777" w:rsidR="009A3931" w:rsidRDefault="005B67C5">
      <w:pPr>
        <w:pStyle w:val="ListParagraph"/>
        <w:numPr>
          <w:ilvl w:val="0"/>
          <w:numId w:val="111"/>
        </w:numPr>
        <w:rPr>
          <w:rFonts w:cs="Arial"/>
          <w:sz w:val="24"/>
        </w:rPr>
      </w:pPr>
      <w:r w:rsidRPr="009A3931">
        <w:rPr>
          <w:rFonts w:cs="Arial"/>
          <w:sz w:val="24"/>
        </w:rPr>
        <w:t>Challenging inappropriate behaviours</w:t>
      </w:r>
    </w:p>
    <w:p w14:paraId="65109AF1" w14:textId="5FE2F969" w:rsidR="009A3931" w:rsidRDefault="005B67C5">
      <w:pPr>
        <w:pStyle w:val="ListParagraph"/>
        <w:numPr>
          <w:ilvl w:val="0"/>
          <w:numId w:val="111"/>
        </w:numPr>
        <w:rPr>
          <w:rFonts w:cs="Arial"/>
          <w:sz w:val="24"/>
        </w:rPr>
      </w:pPr>
      <w:r w:rsidRPr="009A3931">
        <w:rPr>
          <w:rFonts w:cs="Arial"/>
          <w:sz w:val="24"/>
        </w:rPr>
        <w:t xml:space="preserve">Making clear that sexual violence and sexual harassment is not acceptable, will never be tolerated and is not an inevitable part of growing </w:t>
      </w:r>
      <w:r w:rsidR="00247D13" w:rsidRPr="009A3931">
        <w:rPr>
          <w:rFonts w:cs="Arial"/>
          <w:sz w:val="24"/>
        </w:rPr>
        <w:t>up.</w:t>
      </w:r>
    </w:p>
    <w:p w14:paraId="365D57BA" w14:textId="51E8A50C" w:rsidR="005B67C5" w:rsidRPr="009A3931" w:rsidRDefault="005B67C5">
      <w:pPr>
        <w:pStyle w:val="ListParagraph"/>
        <w:numPr>
          <w:ilvl w:val="0"/>
          <w:numId w:val="111"/>
        </w:numPr>
        <w:rPr>
          <w:rFonts w:cs="Arial"/>
          <w:sz w:val="24"/>
        </w:rPr>
      </w:pPr>
      <w:r w:rsidRPr="009A3931">
        <w:rPr>
          <w:rFonts w:cs="Arial"/>
          <w:sz w:val="24"/>
        </w:rPr>
        <w:t>Challenging physical behaviours (potentially criminal in nature), such as grabbing bottoms, breasts and genitalia, pulling down trousers, flicking bras and lifting up skirts. Dismissing or tolerating such behaviours risks normalising them</w:t>
      </w:r>
    </w:p>
    <w:p w14:paraId="35FB4130"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staff have any concerns about sexual violence or sexual harassment, or a child makes a report to them, they will follow the procedures set out in section 7 of this policy, as appropriate. In particular, section 7.8 and 7.9 set out more detail about our school’s approach to this type of abuse.</w:t>
      </w:r>
    </w:p>
    <w:p w14:paraId="03009506"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 xml:space="preserve">Serious violence </w:t>
      </w:r>
    </w:p>
    <w:p w14:paraId="4861BEB4"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Indicators which may signal that a child is at risk from, or involved with, serious violent crime may include:</w:t>
      </w:r>
    </w:p>
    <w:p w14:paraId="65C267FB" w14:textId="77777777" w:rsidR="009A3931" w:rsidRDefault="005B67C5">
      <w:pPr>
        <w:pStyle w:val="ListParagraph"/>
        <w:numPr>
          <w:ilvl w:val="0"/>
          <w:numId w:val="112"/>
        </w:numPr>
        <w:rPr>
          <w:rFonts w:cs="Arial"/>
          <w:sz w:val="24"/>
        </w:rPr>
      </w:pPr>
      <w:r w:rsidRPr="009A3931">
        <w:rPr>
          <w:rFonts w:cs="Arial"/>
          <w:sz w:val="24"/>
        </w:rPr>
        <w:t>Increased absence from school</w:t>
      </w:r>
    </w:p>
    <w:p w14:paraId="61DE1665" w14:textId="53E9814C" w:rsidR="009A3931" w:rsidRDefault="005B67C5">
      <w:pPr>
        <w:pStyle w:val="ListParagraph"/>
        <w:numPr>
          <w:ilvl w:val="0"/>
          <w:numId w:val="112"/>
        </w:numPr>
        <w:rPr>
          <w:rFonts w:cs="Arial"/>
          <w:sz w:val="24"/>
        </w:rPr>
      </w:pPr>
      <w:r w:rsidRPr="009A3931">
        <w:rPr>
          <w:rFonts w:cs="Arial"/>
          <w:sz w:val="24"/>
        </w:rPr>
        <w:t xml:space="preserve">Change in friendships or relationships with older individuals or </w:t>
      </w:r>
      <w:r w:rsidR="00247D13" w:rsidRPr="009A3931">
        <w:rPr>
          <w:rFonts w:cs="Arial"/>
          <w:sz w:val="24"/>
        </w:rPr>
        <w:t>groups.</w:t>
      </w:r>
    </w:p>
    <w:p w14:paraId="50F3451B" w14:textId="77777777" w:rsidR="009A3931" w:rsidRDefault="005B67C5">
      <w:pPr>
        <w:pStyle w:val="ListParagraph"/>
        <w:numPr>
          <w:ilvl w:val="0"/>
          <w:numId w:val="112"/>
        </w:numPr>
        <w:rPr>
          <w:rFonts w:cs="Arial"/>
          <w:sz w:val="24"/>
        </w:rPr>
      </w:pPr>
      <w:r w:rsidRPr="009A3931">
        <w:rPr>
          <w:rFonts w:cs="Arial"/>
          <w:sz w:val="24"/>
        </w:rPr>
        <w:t>Significant decline in performance</w:t>
      </w:r>
    </w:p>
    <w:p w14:paraId="59A10C40" w14:textId="77777777" w:rsidR="009A3931" w:rsidRDefault="005B67C5">
      <w:pPr>
        <w:pStyle w:val="ListParagraph"/>
        <w:numPr>
          <w:ilvl w:val="0"/>
          <w:numId w:val="112"/>
        </w:numPr>
        <w:rPr>
          <w:rFonts w:cs="Arial"/>
          <w:sz w:val="24"/>
        </w:rPr>
      </w:pPr>
      <w:r w:rsidRPr="009A3931">
        <w:rPr>
          <w:rFonts w:cs="Arial"/>
          <w:sz w:val="24"/>
        </w:rPr>
        <w:t>Signs of self-harm or a significant change in wellbeing</w:t>
      </w:r>
    </w:p>
    <w:p w14:paraId="77C5E9EA" w14:textId="77777777" w:rsidR="009A3931" w:rsidRDefault="005B67C5">
      <w:pPr>
        <w:pStyle w:val="ListParagraph"/>
        <w:numPr>
          <w:ilvl w:val="0"/>
          <w:numId w:val="112"/>
        </w:numPr>
        <w:rPr>
          <w:rFonts w:cs="Arial"/>
          <w:sz w:val="24"/>
        </w:rPr>
      </w:pPr>
      <w:r w:rsidRPr="009A3931">
        <w:rPr>
          <w:rFonts w:cs="Arial"/>
          <w:sz w:val="24"/>
        </w:rPr>
        <w:t>Signs of assault or unexplained injuries</w:t>
      </w:r>
    </w:p>
    <w:p w14:paraId="0F1BAB1B" w14:textId="48D50643" w:rsidR="001740F4" w:rsidRPr="00E47EE2" w:rsidRDefault="005B67C5">
      <w:pPr>
        <w:pStyle w:val="ListParagraph"/>
        <w:numPr>
          <w:ilvl w:val="0"/>
          <w:numId w:val="112"/>
        </w:numPr>
        <w:rPr>
          <w:rFonts w:cs="Arial"/>
          <w:sz w:val="24"/>
        </w:rPr>
      </w:pPr>
      <w:r w:rsidRPr="001740F4">
        <w:rPr>
          <w:rFonts w:cs="Arial"/>
          <w:sz w:val="24"/>
        </w:rPr>
        <w:lastRenderedPageBreak/>
        <w:t xml:space="preserve">Unexplained gifts or new possessions (this could indicate that the child has been approached by, or is involved with, individuals associated with criminal networks or gangs </w:t>
      </w:r>
      <w:r w:rsidRPr="00E47EE2">
        <w:rPr>
          <w:rFonts w:cs="Arial"/>
          <w:sz w:val="24"/>
        </w:rPr>
        <w:t>and may be at risk of criminal exploitation (see above)</w:t>
      </w:r>
      <w:r w:rsidR="00E47EE2" w:rsidRPr="00E47EE2">
        <w:rPr>
          <w:rFonts w:cs="Arial"/>
          <w:sz w:val="24"/>
        </w:rPr>
        <w:t xml:space="preserve">. </w:t>
      </w:r>
    </w:p>
    <w:p w14:paraId="752A81E8" w14:textId="77777777" w:rsidR="00E47EE2" w:rsidRPr="0006602A" w:rsidRDefault="00E47EE2" w:rsidP="00E47EE2">
      <w:pPr>
        <w:rPr>
          <w:rFonts w:ascii="Arial" w:hAnsi="Arial" w:cs="Arial"/>
          <w:sz w:val="24"/>
        </w:rPr>
      </w:pPr>
      <w:r w:rsidRPr="00E47EE2">
        <w:rPr>
          <w:rFonts w:ascii="Arial" w:hAnsi="Arial" w:cs="Arial"/>
          <w:sz w:val="24"/>
        </w:rPr>
        <w:t xml:space="preserve">Concerns regarding weapon carrying, weapon use or threats involving weapons must be reported immediately to the DSL. The DSL will assess the risk to the child and others, consider wider contextual safeguarding information, implement a safety and support plan and work with partner </w:t>
      </w:r>
      <w:r w:rsidRPr="0006602A">
        <w:rPr>
          <w:rFonts w:ascii="Arial" w:hAnsi="Arial" w:cs="Arial"/>
          <w:sz w:val="24"/>
        </w:rPr>
        <w:t>agencies where appropriate.</w:t>
      </w:r>
    </w:p>
    <w:p w14:paraId="4992A1DD" w14:textId="6890904B" w:rsidR="00E47EE2" w:rsidRPr="0006602A" w:rsidRDefault="00E47EE2" w:rsidP="00E47EE2">
      <w:pPr>
        <w:rPr>
          <w:rFonts w:ascii="Arial" w:hAnsi="Arial" w:cs="Arial"/>
          <w:sz w:val="24"/>
        </w:rPr>
      </w:pPr>
      <w:r w:rsidRPr="0006602A">
        <w:rPr>
          <w:rFonts w:ascii="Arial" w:hAnsi="Arial" w:cs="Arial"/>
          <w:sz w:val="24"/>
        </w:rPr>
        <w:t>Staff should be particularly alert to the increased risks faced by children with disrupted education, repeated suspensions, exclusions, attendance concerns or known offending histories.</w:t>
      </w:r>
      <w:r w:rsidR="0006602A" w:rsidRPr="0006602A">
        <w:rPr>
          <w:rFonts w:ascii="Arial" w:hAnsi="Arial" w:cs="Arial"/>
          <w:sz w:val="24"/>
        </w:rPr>
        <w:t xml:space="preserve"> </w:t>
      </w:r>
      <w:r w:rsidRPr="0006602A">
        <w:rPr>
          <w:rFonts w:ascii="Arial" w:hAnsi="Arial" w:cs="Arial"/>
          <w:sz w:val="24"/>
        </w:rPr>
        <w:t>Particular attention should be given to periods of heightened risk around the start and end of the school day.</w:t>
      </w:r>
    </w:p>
    <w:p w14:paraId="567F0B50" w14:textId="19548F0F" w:rsidR="005B67C5" w:rsidRPr="0006602A" w:rsidRDefault="00E47EE2" w:rsidP="00E47EE2">
      <w:pPr>
        <w:rPr>
          <w:rFonts w:ascii="Arial" w:hAnsi="Arial" w:cs="Arial"/>
          <w:sz w:val="24"/>
        </w:rPr>
      </w:pPr>
      <w:r w:rsidRPr="0006602A">
        <w:rPr>
          <w:rFonts w:ascii="Arial" w:hAnsi="Arial" w:cs="Arial"/>
          <w:sz w:val="24"/>
        </w:rPr>
        <w:t>Ri</w:t>
      </w:r>
      <w:r w:rsidR="005B67C5" w:rsidRPr="0006602A">
        <w:rPr>
          <w:rFonts w:ascii="Arial" w:hAnsi="Arial" w:cs="Arial"/>
          <w:sz w:val="24"/>
        </w:rPr>
        <w:t>sk factors which increase the likelihood of involvement in serious violence include:</w:t>
      </w:r>
    </w:p>
    <w:p w14:paraId="335C8F1A" w14:textId="77777777" w:rsidR="009A3931" w:rsidRDefault="005B67C5">
      <w:pPr>
        <w:pStyle w:val="ListParagraph"/>
        <w:numPr>
          <w:ilvl w:val="0"/>
          <w:numId w:val="113"/>
        </w:numPr>
        <w:rPr>
          <w:rFonts w:cs="Arial"/>
          <w:sz w:val="24"/>
        </w:rPr>
      </w:pPr>
      <w:r w:rsidRPr="009A3931">
        <w:rPr>
          <w:rFonts w:cs="Arial"/>
          <w:sz w:val="24"/>
        </w:rPr>
        <w:t>Being male</w:t>
      </w:r>
    </w:p>
    <w:p w14:paraId="53FD071F" w14:textId="24AA7FF2" w:rsidR="009A3931" w:rsidRDefault="005B67C5">
      <w:pPr>
        <w:pStyle w:val="ListParagraph"/>
        <w:numPr>
          <w:ilvl w:val="0"/>
          <w:numId w:val="113"/>
        </w:numPr>
        <w:rPr>
          <w:rFonts w:cs="Arial"/>
          <w:sz w:val="24"/>
        </w:rPr>
      </w:pPr>
      <w:r w:rsidRPr="009A3931">
        <w:rPr>
          <w:rFonts w:cs="Arial"/>
          <w:sz w:val="24"/>
        </w:rPr>
        <w:t>Having been frequently absent or permanently excluded from school</w:t>
      </w:r>
      <w:r w:rsidR="00247D13">
        <w:rPr>
          <w:rFonts w:cs="Arial"/>
          <w:sz w:val="24"/>
        </w:rPr>
        <w:t>.</w:t>
      </w:r>
    </w:p>
    <w:p w14:paraId="5068F365" w14:textId="77777777" w:rsidR="009A3931" w:rsidRDefault="005B67C5">
      <w:pPr>
        <w:pStyle w:val="ListParagraph"/>
        <w:numPr>
          <w:ilvl w:val="0"/>
          <w:numId w:val="113"/>
        </w:numPr>
        <w:rPr>
          <w:rFonts w:cs="Arial"/>
          <w:sz w:val="24"/>
        </w:rPr>
      </w:pPr>
      <w:r w:rsidRPr="009A3931">
        <w:rPr>
          <w:rFonts w:cs="Arial"/>
          <w:sz w:val="24"/>
        </w:rPr>
        <w:t xml:space="preserve">Having experienced child maltreatment </w:t>
      </w:r>
    </w:p>
    <w:p w14:paraId="6AEDA2B7" w14:textId="3BFB2DB9" w:rsidR="005B67C5" w:rsidRPr="009A3931" w:rsidRDefault="005B67C5">
      <w:pPr>
        <w:pStyle w:val="ListParagraph"/>
        <w:numPr>
          <w:ilvl w:val="0"/>
          <w:numId w:val="113"/>
        </w:numPr>
        <w:rPr>
          <w:rFonts w:cs="Arial"/>
          <w:sz w:val="24"/>
        </w:rPr>
      </w:pPr>
      <w:r w:rsidRPr="009A3931">
        <w:rPr>
          <w:rFonts w:cs="Arial"/>
          <w:sz w:val="24"/>
        </w:rPr>
        <w:t>Having been involved in offending, such as theft or robbery</w:t>
      </w:r>
      <w:r w:rsidR="00247D13">
        <w:rPr>
          <w:rFonts w:cs="Arial"/>
          <w:sz w:val="24"/>
        </w:rPr>
        <w:t>.</w:t>
      </w:r>
    </w:p>
    <w:p w14:paraId="39882617"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Staff will be aware of these indicators and risk factors. If a member of staff has a concern about a pupil being involved in, or at risk of, serious violence, they will report this to the DSL.</w:t>
      </w:r>
    </w:p>
    <w:p w14:paraId="372A1181" w14:textId="77777777" w:rsidR="005B67C5" w:rsidRPr="0046413E" w:rsidRDefault="005B67C5" w:rsidP="005B67C5">
      <w:pPr>
        <w:spacing w:before="240" w:after="120" w:line="240" w:lineRule="auto"/>
        <w:rPr>
          <w:rFonts w:ascii="Arial" w:eastAsia="MS Mincho" w:hAnsi="Arial" w:cs="Arial"/>
          <w:b/>
          <w:color w:val="12263F"/>
          <w:sz w:val="24"/>
          <w:szCs w:val="24"/>
          <w:lang w:val="en-US"/>
        </w:rPr>
      </w:pPr>
      <w:r w:rsidRPr="0046413E">
        <w:rPr>
          <w:rFonts w:ascii="Arial" w:eastAsia="MS Mincho" w:hAnsi="Arial" w:cs="Arial"/>
          <w:b/>
          <w:color w:val="12263F"/>
          <w:sz w:val="24"/>
          <w:szCs w:val="24"/>
          <w:lang w:val="en-US"/>
        </w:rPr>
        <w:t>Checking the identity and suitability of visitors</w:t>
      </w:r>
    </w:p>
    <w:p w14:paraId="48A00CD1" w14:textId="674D632C"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All visitors will be required to verify their identity to the satisfaction of staff</w:t>
      </w:r>
      <w:r w:rsidR="009A3931">
        <w:rPr>
          <w:rFonts w:ascii="Arial" w:eastAsia="MS Mincho" w:hAnsi="Arial" w:cs="Arial"/>
          <w:sz w:val="24"/>
          <w:szCs w:val="24"/>
          <w:lang w:val="en-US"/>
        </w:rPr>
        <w:t xml:space="preserve">. </w:t>
      </w:r>
    </w:p>
    <w:p w14:paraId="3F18770E"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If the visitor is unknown to the setting, we will check their credentials and reason for visiting before allowing them to enter the setting. Visitors should be ready to produce identification.</w:t>
      </w:r>
    </w:p>
    <w:p w14:paraId="289C38B7"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Visitors are expected to sign the visitors’ book and wear a visitor’s badge.</w:t>
      </w:r>
    </w:p>
    <w:p w14:paraId="0C389C26" w14:textId="77777777"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Visitors to the school who are visiting for a professional purpose, such as educational psychologists and school improvement officers, will be asked to show photo ID and:</w:t>
      </w:r>
    </w:p>
    <w:p w14:paraId="42F15E06" w14:textId="77777777" w:rsidR="009A3931" w:rsidRDefault="005B67C5">
      <w:pPr>
        <w:pStyle w:val="ListParagraph"/>
        <w:numPr>
          <w:ilvl w:val="0"/>
          <w:numId w:val="114"/>
        </w:numPr>
        <w:rPr>
          <w:rFonts w:cs="Arial"/>
          <w:sz w:val="24"/>
        </w:rPr>
      </w:pPr>
      <w:r w:rsidRPr="009A3931">
        <w:rPr>
          <w:rFonts w:cs="Arial"/>
          <w:sz w:val="24"/>
        </w:rPr>
        <w:t xml:space="preserve">Will be asked to show their DBS certificate, which will be checked alongside their photo ID; or </w:t>
      </w:r>
    </w:p>
    <w:p w14:paraId="765F666D" w14:textId="46123112" w:rsidR="005B67C5" w:rsidRPr="009A3931" w:rsidRDefault="005B67C5">
      <w:pPr>
        <w:pStyle w:val="ListParagraph"/>
        <w:numPr>
          <w:ilvl w:val="0"/>
          <w:numId w:val="114"/>
        </w:numPr>
        <w:rPr>
          <w:rFonts w:cs="Arial"/>
          <w:sz w:val="24"/>
        </w:rPr>
      </w:pPr>
      <w:r w:rsidRPr="009A3931">
        <w:rPr>
          <w:rFonts w:cs="Arial"/>
          <w:sz w:val="24"/>
        </w:rPr>
        <w:t xml:space="preserve">The organisation sending the professional, such as the LA or educational psychology service, will provide prior written confirmation that an appropriate level of DBS check has been carried out (if this is provided, we will not ask to see the DBS certificate) </w:t>
      </w:r>
    </w:p>
    <w:p w14:paraId="44E94D52" w14:textId="4141170C" w:rsidR="005B67C5" w:rsidRPr="0046413E" w:rsidRDefault="005B67C5" w:rsidP="005B67C5">
      <w:pPr>
        <w:spacing w:after="120" w:line="240" w:lineRule="auto"/>
        <w:rPr>
          <w:rFonts w:ascii="Arial" w:eastAsia="MS Mincho" w:hAnsi="Arial" w:cs="Arial"/>
          <w:sz w:val="24"/>
          <w:szCs w:val="24"/>
          <w:lang w:val="en-US"/>
        </w:rPr>
      </w:pPr>
      <w:r w:rsidRPr="0046413E">
        <w:rPr>
          <w:rFonts w:ascii="Arial" w:eastAsia="MS Mincho" w:hAnsi="Arial" w:cs="Arial"/>
          <w:sz w:val="24"/>
          <w:szCs w:val="24"/>
          <w:lang w:val="en-US"/>
        </w:rPr>
        <w:t xml:space="preserve">All other visitors, including visiting speakers, will be </w:t>
      </w:r>
      <w:r w:rsidR="0019072E" w:rsidRPr="0046413E">
        <w:rPr>
          <w:rFonts w:ascii="Arial" w:eastAsia="MS Mincho" w:hAnsi="Arial" w:cs="Arial"/>
          <w:sz w:val="24"/>
          <w:szCs w:val="24"/>
          <w:lang w:val="en-US"/>
        </w:rPr>
        <w:t>always accompanied by a member of staff</w:t>
      </w:r>
      <w:r w:rsidRPr="0046413E">
        <w:rPr>
          <w:rFonts w:ascii="Arial" w:eastAsia="MS Mincho" w:hAnsi="Arial" w:cs="Arial"/>
          <w:sz w:val="24"/>
          <w:szCs w:val="24"/>
          <w:lang w:val="en-US"/>
        </w:rPr>
        <w:t xml:space="preserve">. We will not invite into the school any speaker who is known to disseminate extremist </w:t>
      </w:r>
      <w:r w:rsidR="0019072E" w:rsidRPr="0046413E">
        <w:rPr>
          <w:rFonts w:ascii="Arial" w:eastAsia="MS Mincho" w:hAnsi="Arial" w:cs="Arial"/>
          <w:sz w:val="24"/>
          <w:szCs w:val="24"/>
          <w:lang w:val="en-US"/>
        </w:rPr>
        <w:t>views and</w:t>
      </w:r>
      <w:r w:rsidRPr="0046413E">
        <w:rPr>
          <w:rFonts w:ascii="Arial" w:eastAsia="MS Mincho" w:hAnsi="Arial" w:cs="Arial"/>
          <w:sz w:val="24"/>
          <w:szCs w:val="24"/>
          <w:lang w:val="en-US"/>
        </w:rPr>
        <w:t xml:space="preserve"> will carry out appropriate checks to ensure that any individual or organisation using school facilities is not seeking to disseminate extremist views or radicalise pupils or staff.</w:t>
      </w:r>
    </w:p>
    <w:p w14:paraId="7E6C097E" w14:textId="77777777" w:rsidR="005B67C5" w:rsidRPr="0046413E" w:rsidRDefault="005B67C5" w:rsidP="005B67C5">
      <w:pPr>
        <w:rPr>
          <w:rFonts w:ascii="Arial" w:hAnsi="Arial" w:cs="Arial"/>
          <w:sz w:val="24"/>
          <w:szCs w:val="24"/>
        </w:rPr>
      </w:pPr>
    </w:p>
    <w:p w14:paraId="3D176AC6" w14:textId="60D5C784" w:rsidR="005B67C5" w:rsidRPr="0046413E" w:rsidRDefault="005B67C5" w:rsidP="005B67C5">
      <w:pPr>
        <w:pStyle w:val="NormalWeb"/>
        <w:spacing w:before="240" w:beforeAutospacing="0" w:afterAutospacing="0"/>
        <w:jc w:val="both"/>
        <w:rPr>
          <w:rFonts w:ascii="Arial" w:hAnsi="Arial" w:cs="Arial"/>
        </w:rPr>
      </w:pPr>
    </w:p>
    <w:sectPr w:rsidR="005B67C5" w:rsidRPr="0046413E" w:rsidSect="00D4019B">
      <w:headerReference w:type="default" r:id="rId6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74CF6" w14:textId="77777777" w:rsidR="009A681B" w:rsidRDefault="009A681B" w:rsidP="00B4412E">
      <w:pPr>
        <w:spacing w:after="0" w:line="240" w:lineRule="auto"/>
      </w:pPr>
      <w:r>
        <w:separator/>
      </w:r>
    </w:p>
  </w:endnote>
  <w:endnote w:type="continuationSeparator" w:id="0">
    <w:p w14:paraId="6D3D686E" w14:textId="77777777" w:rsidR="009A681B" w:rsidRDefault="009A681B" w:rsidP="00B44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bertus Medium">
    <w:panose1 w:val="020E0602030304020304"/>
    <w:charset w:val="00"/>
    <w:family w:val="swiss"/>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7045394"/>
      <w:docPartObj>
        <w:docPartGallery w:val="Page Numbers (Bottom of Page)"/>
        <w:docPartUnique/>
      </w:docPartObj>
    </w:sdtPr>
    <w:sdtEndPr>
      <w:rPr>
        <w:noProof/>
      </w:rPr>
    </w:sdtEndPr>
    <w:sdtContent>
      <w:p w14:paraId="5DA455CC" w14:textId="77777777" w:rsidR="000C6CEE" w:rsidRDefault="00B4412E">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047C659B" w14:textId="77777777" w:rsidR="000C6CEE" w:rsidRDefault="000C6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FBE3C" w14:textId="77777777" w:rsidR="009A681B" w:rsidRDefault="009A681B" w:rsidP="00B4412E">
      <w:pPr>
        <w:spacing w:after="0" w:line="240" w:lineRule="auto"/>
      </w:pPr>
      <w:r>
        <w:separator/>
      </w:r>
    </w:p>
  </w:footnote>
  <w:footnote w:type="continuationSeparator" w:id="0">
    <w:p w14:paraId="717BD79B" w14:textId="77777777" w:rsidR="009A681B" w:rsidRDefault="009A681B" w:rsidP="00B441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EFB16" w14:textId="1CBADC4F" w:rsidR="000C6CEE" w:rsidRDefault="00D4575C" w:rsidP="00B1533D">
    <w:pPr>
      <w:pStyle w:val="Header"/>
      <w:jc w:val="center"/>
    </w:pPr>
    <w:r w:rsidRPr="00D4575C">
      <w:rPr>
        <w:rFonts w:ascii="Arial" w:hAnsi="Arial" w:cs="Arial"/>
        <w:noProof/>
      </w:rPr>
      <w:drawing>
        <wp:anchor distT="0" distB="0" distL="114300" distR="114300" simplePos="0" relativeHeight="251658240" behindDoc="1" locked="0" layoutInCell="1" allowOverlap="1" wp14:anchorId="47A28772" wp14:editId="10363B92">
          <wp:simplePos x="0" y="0"/>
          <wp:positionH relativeFrom="page">
            <wp:posOffset>195263</wp:posOffset>
          </wp:positionH>
          <wp:positionV relativeFrom="paragraph">
            <wp:posOffset>-421005</wp:posOffset>
          </wp:positionV>
          <wp:extent cx="6967220" cy="9705975"/>
          <wp:effectExtent l="0" t="0" r="5080" b="9525"/>
          <wp:wrapNone/>
          <wp:docPr id="1767951447" name="Picture 1" descr="A white background with blue and white stri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51447" name="Picture 1" descr="A white background with blue and white stripe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6968447" cy="9707685"/>
                  </a:xfrm>
                  <a:prstGeom prst="rect">
                    <a:avLst/>
                  </a:prstGeom>
                </pic:spPr>
              </pic:pic>
            </a:graphicData>
          </a:graphic>
          <wp14:sizeRelH relativeFrom="page">
            <wp14:pctWidth>0</wp14:pctWidth>
          </wp14:sizeRelH>
          <wp14:sizeRelV relativeFrom="page">
            <wp14:pctHeight>0</wp14:pctHeight>
          </wp14:sizeRelV>
        </wp:anchor>
      </w:drawing>
    </w:r>
    <w:r w:rsidR="00B4412E">
      <w:rPr>
        <w:rFonts w:ascii="Arial" w:hAnsi="Arial" w:cs="Aria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774B3" w14:textId="77777777" w:rsidR="00B4412E" w:rsidRDefault="00B4412E" w:rsidP="00B1533D">
    <w:pPr>
      <w:pStyle w:val="Header"/>
      <w:jc w:val="center"/>
    </w:pPr>
    <w:r>
      <w:rPr>
        <w:rFonts w:ascii="Arial" w:hAnsi="Arial" w:cs="Arial"/>
      </w:rPr>
      <w:tab/>
    </w:r>
  </w:p>
</w:hdr>
</file>

<file path=word/intelligence2.xml><?xml version="1.0" encoding="utf-8"?>
<int2:intelligence xmlns:int2="http://schemas.microsoft.com/office/intelligence/2020/intelligence" xmlns:oel="http://schemas.microsoft.com/office/2019/extlst">
  <int2:observations>
    <int2:textHash int2:hashCode="kByidkXaRxGvMx" int2:id="3vQ1F6mv">
      <int2:state int2:value="Rejected" int2:type="spell"/>
    </int2:textHash>
    <int2:textHash int2:hashCode="nRSox3TdiEm2GZ" int2:id="65g7IZON">
      <int2:state int2:value="Rejected" int2:type="spell"/>
    </int2:textHash>
    <int2:bookmark int2:bookmarkName="_Int_FY5B9f4f" int2:invalidationBookmarkName="" int2:hashCode="sRfItNXvZED9CF" int2:id="Kt55T7OX">
      <int2:state int2:value="Rejected" int2:type="gram"/>
    </int2:bookmark>
    <int2:bookmark int2:bookmarkName="_Int_LK69OfJk" int2:invalidationBookmarkName="" int2:hashCode="pNeJoFY/QecK1l" int2:id="HUC7ZCcF">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w14:anchorId="15CA4AE0" id="_x0000_i1027" type="#_x0000_t75" style="width:567pt;height:903.75pt" o:bullet="t">
        <v:imagedata r:id="rId3" o:title="Blue Pointer-01-01"/>
      </v:shape>
    </w:pict>
  </w:numPicBullet>
  <w:numPicBullet w:numPicBulletId="3">
    <w:pict>
      <v:shape id="_x0000_i1028" type="#_x0000_t75" style="width:208.5pt;height:332.25pt" o:bullet="t">
        <v:imagedata r:id="rId4" o:title="TK_LOGO_POINTER_RGB_bullet_blue"/>
      </v:shape>
    </w:pict>
  </w:numPicBullet>
  <w:abstractNum w:abstractNumId="0" w15:restartNumberingAfterBreak="0">
    <w:nsid w:val="004F14B4"/>
    <w:multiLevelType w:val="hybridMultilevel"/>
    <w:tmpl w:val="D71CF9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DB5EE7"/>
    <w:multiLevelType w:val="hybridMultilevel"/>
    <w:tmpl w:val="137A8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162A2"/>
    <w:multiLevelType w:val="hybridMultilevel"/>
    <w:tmpl w:val="3D8CA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840F49"/>
    <w:multiLevelType w:val="hybridMultilevel"/>
    <w:tmpl w:val="30164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CA1BAD"/>
    <w:multiLevelType w:val="hybridMultilevel"/>
    <w:tmpl w:val="D018B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59C51B0"/>
    <w:multiLevelType w:val="hybridMultilevel"/>
    <w:tmpl w:val="37067246"/>
    <w:lvl w:ilvl="0" w:tplc="FFFFFFFF">
      <w:start w:val="1"/>
      <w:numFmt w:val="bullet"/>
      <w:lvlText w:val=""/>
      <w:lvlPicBulletId w:val="3"/>
      <w:lvlJc w:val="left"/>
      <w:pPr>
        <w:ind w:left="340" w:hanging="170"/>
      </w:pPr>
      <w:rPr>
        <w:rFonts w:ascii="Symbol" w:hAnsi="Symbol" w:hint="default"/>
        <w:color w:val="auto"/>
        <w:sz w:val="10"/>
        <w:szCs w:val="10"/>
      </w:rPr>
    </w:lvl>
    <w:lvl w:ilvl="1" w:tplc="FFFFFFFF">
      <w:start w:val="1"/>
      <w:numFmt w:val="bullet"/>
      <w:lvlText w:val="o"/>
      <w:lvlJc w:val="left"/>
      <w:pPr>
        <w:ind w:left="1270" w:hanging="360"/>
      </w:pPr>
      <w:rPr>
        <w:rFonts w:ascii="Courier New" w:hAnsi="Courier New" w:cs="Courier New" w:hint="default"/>
      </w:rPr>
    </w:lvl>
    <w:lvl w:ilvl="2" w:tplc="4FDC43C4">
      <w:start w:val="1"/>
      <w:numFmt w:val="bullet"/>
      <w:lvlText w:val=""/>
      <w:lvlPicBulletId w:val="3"/>
      <w:lvlJc w:val="left"/>
      <w:pPr>
        <w:ind w:left="1610" w:hanging="360"/>
      </w:pPr>
      <w:rPr>
        <w:rFonts w:ascii="Symbol" w:hAnsi="Symbol" w:hint="default"/>
        <w:color w:val="auto"/>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8" w15:restartNumberingAfterBreak="0">
    <w:nsid w:val="069E7B67"/>
    <w:multiLevelType w:val="hybridMultilevel"/>
    <w:tmpl w:val="C144F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7B97334"/>
    <w:multiLevelType w:val="hybridMultilevel"/>
    <w:tmpl w:val="61685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7DE0FD3"/>
    <w:multiLevelType w:val="hybridMultilevel"/>
    <w:tmpl w:val="6B4CB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7E1E66"/>
    <w:multiLevelType w:val="hybridMultilevel"/>
    <w:tmpl w:val="BE64A17C"/>
    <w:lvl w:ilvl="0" w:tplc="FFFFFFFF">
      <w:start w:val="1"/>
      <w:numFmt w:val="bullet"/>
      <w:lvlText w:val=""/>
      <w:lvlJc w:val="left"/>
      <w:pPr>
        <w:ind w:left="890" w:hanging="360"/>
      </w:pPr>
      <w:rPr>
        <w:rFonts w:ascii="Symbol" w:hAnsi="Symbol" w:hint="default"/>
      </w:rPr>
    </w:lvl>
    <w:lvl w:ilvl="1" w:tplc="08090001">
      <w:start w:val="1"/>
      <w:numFmt w:val="bullet"/>
      <w:lvlText w:val=""/>
      <w:lvlJc w:val="left"/>
      <w:pPr>
        <w:ind w:left="1610" w:hanging="360"/>
      </w:pPr>
      <w:rPr>
        <w:rFonts w:ascii="Symbol" w:hAnsi="Symbol"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2" w15:restartNumberingAfterBreak="0">
    <w:nsid w:val="0B9D4107"/>
    <w:multiLevelType w:val="hybridMultilevel"/>
    <w:tmpl w:val="F940B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A56B95"/>
    <w:multiLevelType w:val="hybridMultilevel"/>
    <w:tmpl w:val="F8B26E00"/>
    <w:lvl w:ilvl="0" w:tplc="9F24CD74">
      <w:start w:val="1"/>
      <w:numFmt w:val="bullet"/>
      <w:lvlText w:val=""/>
      <w:lvlJc w:val="left"/>
      <w:pPr>
        <w:ind w:left="340" w:hanging="170"/>
      </w:pPr>
      <w:rPr>
        <w:rFonts w:ascii="Symbol" w:hAnsi="Symbol" w:hint="default"/>
        <w:color w:val="auto"/>
        <w:sz w:val="10"/>
        <w:szCs w:val="10"/>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0D4B3970"/>
    <w:multiLevelType w:val="hybridMultilevel"/>
    <w:tmpl w:val="9E325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D7C05D4"/>
    <w:multiLevelType w:val="hybridMultilevel"/>
    <w:tmpl w:val="824AB2A0"/>
    <w:lvl w:ilvl="0" w:tplc="FFFFFFFF">
      <w:start w:val="1"/>
      <w:numFmt w:val="bullet"/>
      <w:lvlText w:val="o"/>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0D72FC3"/>
    <w:multiLevelType w:val="hybridMultilevel"/>
    <w:tmpl w:val="F5928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2C13400"/>
    <w:multiLevelType w:val="hybridMultilevel"/>
    <w:tmpl w:val="ABC885B2"/>
    <w:lvl w:ilvl="0" w:tplc="08090001">
      <w:start w:val="1"/>
      <w:numFmt w:val="bullet"/>
      <w:lvlText w:val=""/>
      <w:lvlJc w:val="left"/>
      <w:pPr>
        <w:ind w:left="720" w:hanging="360"/>
      </w:pPr>
      <w:rPr>
        <w:rFonts w:ascii="Symbol" w:hAnsi="Symbol" w:hint="default"/>
      </w:rPr>
    </w:lvl>
    <w:lvl w:ilvl="1" w:tplc="4FDC43C4">
      <w:start w:val="1"/>
      <w:numFmt w:val="bullet"/>
      <w:lvlText w:val=""/>
      <w:lvlPicBulletId w:val="3"/>
      <w:lvlJc w:val="left"/>
      <w:pPr>
        <w:ind w:left="161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2C23E04"/>
    <w:multiLevelType w:val="hybridMultilevel"/>
    <w:tmpl w:val="C8BA2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30261DD"/>
    <w:multiLevelType w:val="hybridMultilevel"/>
    <w:tmpl w:val="6C2AE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4DD24DB"/>
    <w:multiLevelType w:val="hybridMultilevel"/>
    <w:tmpl w:val="2BD61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6974E25"/>
    <w:multiLevelType w:val="hybridMultilevel"/>
    <w:tmpl w:val="4A76E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79317A2"/>
    <w:multiLevelType w:val="hybridMultilevel"/>
    <w:tmpl w:val="AC7C9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8106340"/>
    <w:multiLevelType w:val="hybridMultilevel"/>
    <w:tmpl w:val="DA0A2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8C72D55"/>
    <w:multiLevelType w:val="hybridMultilevel"/>
    <w:tmpl w:val="CBBC88E4"/>
    <w:lvl w:ilvl="0" w:tplc="04090001">
      <w:start w:val="1"/>
      <w:numFmt w:val="bullet"/>
      <w:lvlText w:val=""/>
      <w:lvlJc w:val="left"/>
      <w:pPr>
        <w:ind w:left="340" w:hanging="170"/>
      </w:pPr>
      <w:rPr>
        <w:rFonts w:ascii="Symbol" w:hAnsi="Symbol" w:hint="default"/>
        <w:color w:val="auto"/>
        <w:sz w:val="10"/>
        <w:szCs w:val="10"/>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6" w15:restartNumberingAfterBreak="0">
    <w:nsid w:val="18D72177"/>
    <w:multiLevelType w:val="hybridMultilevel"/>
    <w:tmpl w:val="BE1E1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C838A7"/>
    <w:multiLevelType w:val="hybridMultilevel"/>
    <w:tmpl w:val="238AA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A015F04"/>
    <w:multiLevelType w:val="hybridMultilevel"/>
    <w:tmpl w:val="CB60C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C55214F"/>
    <w:multiLevelType w:val="hybridMultilevel"/>
    <w:tmpl w:val="B5DEB820"/>
    <w:lvl w:ilvl="0" w:tplc="FFFFFFFF">
      <w:start w:val="1"/>
      <w:numFmt w:val="bullet"/>
      <w:lvlText w:val=""/>
      <w:lvlPicBulletId w:val="3"/>
      <w:lvlJc w:val="left"/>
      <w:pPr>
        <w:ind w:left="340" w:hanging="170"/>
      </w:pPr>
      <w:rPr>
        <w:rFonts w:ascii="Symbol" w:hAnsi="Symbol" w:hint="default"/>
        <w:color w:val="auto"/>
        <w:sz w:val="10"/>
        <w:szCs w:val="10"/>
      </w:rPr>
    </w:lvl>
    <w:lvl w:ilvl="1" w:tplc="4FDC43C4">
      <w:start w:val="1"/>
      <w:numFmt w:val="bullet"/>
      <w:lvlText w:val=""/>
      <w:lvlPicBulletId w:val="3"/>
      <w:lvlJc w:val="left"/>
      <w:pPr>
        <w:ind w:left="1610" w:hanging="360"/>
      </w:pPr>
      <w:rPr>
        <w:rFonts w:ascii="Symbol" w:hAnsi="Symbol" w:hint="default"/>
        <w:color w:val="auto"/>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0" w15:restartNumberingAfterBreak="0">
    <w:nsid w:val="1E3F182D"/>
    <w:multiLevelType w:val="hybridMultilevel"/>
    <w:tmpl w:val="5F7C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EA26441"/>
    <w:multiLevelType w:val="hybridMultilevel"/>
    <w:tmpl w:val="85F47F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EAC5F14"/>
    <w:multiLevelType w:val="hybridMultilevel"/>
    <w:tmpl w:val="A394D4AA"/>
    <w:lvl w:ilvl="0" w:tplc="08090001">
      <w:start w:val="1"/>
      <w:numFmt w:val="bullet"/>
      <w:lvlText w:val=""/>
      <w:lvlJc w:val="left"/>
      <w:pPr>
        <w:ind w:left="720" w:hanging="360"/>
      </w:pPr>
      <w:rPr>
        <w:rFonts w:ascii="Symbol" w:hAnsi="Symbol" w:hint="default"/>
      </w:rPr>
    </w:lvl>
    <w:lvl w:ilvl="1" w:tplc="4FDC43C4">
      <w:start w:val="1"/>
      <w:numFmt w:val="bullet"/>
      <w:lvlText w:val=""/>
      <w:lvlPicBulletId w:val="3"/>
      <w:lvlJc w:val="left"/>
      <w:pPr>
        <w:ind w:left="161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0230CB6"/>
    <w:multiLevelType w:val="hybridMultilevel"/>
    <w:tmpl w:val="9F3AE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4BD306E"/>
    <w:multiLevelType w:val="hybridMultilevel"/>
    <w:tmpl w:val="4454C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6217181"/>
    <w:multiLevelType w:val="hybridMultilevel"/>
    <w:tmpl w:val="62EC6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6693312"/>
    <w:multiLevelType w:val="hybridMultilevel"/>
    <w:tmpl w:val="56FA100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7" w15:restartNumberingAfterBreak="0">
    <w:nsid w:val="268F074D"/>
    <w:multiLevelType w:val="hybridMultilevel"/>
    <w:tmpl w:val="F1B41DD6"/>
    <w:lvl w:ilvl="0" w:tplc="53623520">
      <w:numFmt w:val="bullet"/>
      <w:lvlText w:val=""/>
      <w:lvlJc w:val="left"/>
      <w:pPr>
        <w:ind w:left="340" w:hanging="170"/>
      </w:pPr>
      <w:rPr>
        <w:rFonts w:ascii="Symbol" w:hAnsi="Symbol" w:hint="default"/>
        <w:color w:val="auto"/>
        <w:sz w:val="24"/>
        <w:szCs w:val="10"/>
      </w:rPr>
    </w:lvl>
    <w:lvl w:ilvl="1" w:tplc="FFFFFFFF">
      <w:start w:val="1"/>
      <w:numFmt w:val="bullet"/>
      <w:lvlText w:val=""/>
      <w:lvlJc w:val="left"/>
      <w:pPr>
        <w:ind w:left="1610" w:hanging="360"/>
      </w:pPr>
      <w:rPr>
        <w:rFonts w:ascii="Symbol" w:hAnsi="Symbol"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8" w15:restartNumberingAfterBreak="0">
    <w:nsid w:val="27AC3DE7"/>
    <w:multiLevelType w:val="hybridMultilevel"/>
    <w:tmpl w:val="1E282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B6A31D0"/>
    <w:multiLevelType w:val="hybridMultilevel"/>
    <w:tmpl w:val="AD589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C7003D0"/>
    <w:multiLevelType w:val="hybridMultilevel"/>
    <w:tmpl w:val="F6106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CEB60ED"/>
    <w:multiLevelType w:val="hybridMultilevel"/>
    <w:tmpl w:val="E30CD4E4"/>
    <w:lvl w:ilvl="0" w:tplc="FFFFFFFF">
      <w:start w:val="1"/>
      <w:numFmt w:val="bullet"/>
      <w:lvlText w:val=""/>
      <w:lvlPicBulletId w:val="3"/>
      <w:lvlJc w:val="left"/>
      <w:pPr>
        <w:ind w:left="340" w:hanging="170"/>
      </w:pPr>
      <w:rPr>
        <w:rFonts w:ascii="Symbol" w:hAnsi="Symbol" w:hint="default"/>
        <w:color w:val="auto"/>
        <w:sz w:val="10"/>
        <w:szCs w:val="10"/>
      </w:rPr>
    </w:lvl>
    <w:lvl w:ilvl="1" w:tplc="4FDC43C4">
      <w:start w:val="1"/>
      <w:numFmt w:val="bullet"/>
      <w:lvlText w:val=""/>
      <w:lvlPicBulletId w:val="3"/>
      <w:lvlJc w:val="left"/>
      <w:pPr>
        <w:ind w:left="1610" w:hanging="360"/>
      </w:pPr>
      <w:rPr>
        <w:rFonts w:ascii="Symbol" w:hAnsi="Symbol" w:hint="default"/>
        <w:color w:val="auto"/>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42" w15:restartNumberingAfterBreak="0">
    <w:nsid w:val="2D4870AF"/>
    <w:multiLevelType w:val="hybridMultilevel"/>
    <w:tmpl w:val="503A5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0091247"/>
    <w:multiLevelType w:val="hybridMultilevel"/>
    <w:tmpl w:val="7A467424"/>
    <w:lvl w:ilvl="0" w:tplc="FFFFFFFF">
      <w:start w:val="1"/>
      <w:numFmt w:val="bullet"/>
      <w:lvlText w:val=""/>
      <w:lvlPicBulletId w:val="3"/>
      <w:lvlJc w:val="left"/>
      <w:pPr>
        <w:ind w:left="340" w:hanging="170"/>
      </w:pPr>
      <w:rPr>
        <w:rFonts w:ascii="Symbol" w:hAnsi="Symbol" w:hint="default"/>
        <w:color w:val="auto"/>
        <w:sz w:val="10"/>
        <w:szCs w:val="10"/>
      </w:rPr>
    </w:lvl>
    <w:lvl w:ilvl="1" w:tplc="4FDC43C4">
      <w:start w:val="1"/>
      <w:numFmt w:val="bullet"/>
      <w:lvlText w:val=""/>
      <w:lvlPicBulletId w:val="3"/>
      <w:lvlJc w:val="left"/>
      <w:pPr>
        <w:ind w:left="1610" w:hanging="360"/>
      </w:pPr>
      <w:rPr>
        <w:rFonts w:ascii="Symbol" w:hAnsi="Symbol" w:hint="default"/>
        <w:color w:val="auto"/>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44" w15:restartNumberingAfterBreak="0">
    <w:nsid w:val="30B30D45"/>
    <w:multiLevelType w:val="hybridMultilevel"/>
    <w:tmpl w:val="0D501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14721E1"/>
    <w:multiLevelType w:val="hybridMultilevel"/>
    <w:tmpl w:val="BCBE5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2245EC7"/>
    <w:multiLevelType w:val="hybridMultilevel"/>
    <w:tmpl w:val="93D28DAC"/>
    <w:lvl w:ilvl="0" w:tplc="08090001">
      <w:start w:val="1"/>
      <w:numFmt w:val="bullet"/>
      <w:lvlText w:val=""/>
      <w:lvlJc w:val="left"/>
      <w:pPr>
        <w:ind w:left="34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7" w15:restartNumberingAfterBreak="0">
    <w:nsid w:val="329C5012"/>
    <w:multiLevelType w:val="hybridMultilevel"/>
    <w:tmpl w:val="0A24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3020B8A"/>
    <w:multiLevelType w:val="hybridMultilevel"/>
    <w:tmpl w:val="6B5619B8"/>
    <w:lvl w:ilvl="0" w:tplc="08090001">
      <w:start w:val="1"/>
      <w:numFmt w:val="bullet"/>
      <w:lvlText w:val=""/>
      <w:lvlJc w:val="left"/>
      <w:pPr>
        <w:ind w:left="340" w:hanging="170"/>
      </w:pPr>
      <w:rPr>
        <w:rFonts w:ascii="Symbol" w:hAnsi="Symbol" w:hint="default"/>
        <w:color w:val="auto"/>
        <w:sz w:val="10"/>
        <w:szCs w:val="10"/>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49" w15:restartNumberingAfterBreak="0">
    <w:nsid w:val="367E4562"/>
    <w:multiLevelType w:val="hybridMultilevel"/>
    <w:tmpl w:val="F698E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73352FC"/>
    <w:multiLevelType w:val="hybridMultilevel"/>
    <w:tmpl w:val="BBDA1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7A0260A"/>
    <w:multiLevelType w:val="hybridMultilevel"/>
    <w:tmpl w:val="1074A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94E1E3E"/>
    <w:multiLevelType w:val="hybridMultilevel"/>
    <w:tmpl w:val="DFB48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B474E48"/>
    <w:multiLevelType w:val="hybridMultilevel"/>
    <w:tmpl w:val="D8305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D66208D"/>
    <w:multiLevelType w:val="hybridMultilevel"/>
    <w:tmpl w:val="0F020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F747F26"/>
    <w:multiLevelType w:val="hybridMultilevel"/>
    <w:tmpl w:val="66C85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1C96DF6"/>
    <w:multiLevelType w:val="hybridMultilevel"/>
    <w:tmpl w:val="43C65150"/>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33C219D"/>
    <w:multiLevelType w:val="hybridMultilevel"/>
    <w:tmpl w:val="66E27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34A3DC3"/>
    <w:multiLevelType w:val="hybridMultilevel"/>
    <w:tmpl w:val="2FD2F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4593C7E"/>
    <w:multiLevelType w:val="hybridMultilevel"/>
    <w:tmpl w:val="BAEC8DAE"/>
    <w:lvl w:ilvl="0" w:tplc="FFFFFFFF">
      <w:start w:val="1"/>
      <w:numFmt w:val="bullet"/>
      <w:lvlText w:val=""/>
      <w:lvlPicBulletId w:val="3"/>
      <w:lvlJc w:val="left"/>
      <w:pPr>
        <w:ind w:left="340" w:hanging="170"/>
      </w:pPr>
      <w:rPr>
        <w:rFonts w:ascii="Symbol" w:hAnsi="Symbol" w:hint="default"/>
        <w:color w:val="auto"/>
        <w:sz w:val="10"/>
        <w:szCs w:val="10"/>
      </w:rPr>
    </w:lvl>
    <w:lvl w:ilvl="1" w:tplc="4FDC43C4">
      <w:start w:val="1"/>
      <w:numFmt w:val="bullet"/>
      <w:lvlText w:val=""/>
      <w:lvlPicBulletId w:val="3"/>
      <w:lvlJc w:val="left"/>
      <w:pPr>
        <w:ind w:left="1610" w:hanging="360"/>
      </w:pPr>
      <w:rPr>
        <w:rFonts w:ascii="Symbol" w:hAnsi="Symbol" w:hint="default"/>
        <w:color w:val="auto"/>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60" w15:restartNumberingAfterBreak="0">
    <w:nsid w:val="48A243F3"/>
    <w:multiLevelType w:val="hybridMultilevel"/>
    <w:tmpl w:val="2D8EE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8E3730A"/>
    <w:multiLevelType w:val="hybridMultilevel"/>
    <w:tmpl w:val="507899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CEF312D"/>
    <w:multiLevelType w:val="hybridMultilevel"/>
    <w:tmpl w:val="AC20B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DCC5F18"/>
    <w:multiLevelType w:val="hybridMultilevel"/>
    <w:tmpl w:val="D3CA8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E072F72"/>
    <w:multiLevelType w:val="hybridMultilevel"/>
    <w:tmpl w:val="B19C56E2"/>
    <w:lvl w:ilvl="0" w:tplc="53623520">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E3E5836"/>
    <w:multiLevelType w:val="hybridMultilevel"/>
    <w:tmpl w:val="BEAAF6D0"/>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7" w15:restartNumberingAfterBreak="0">
    <w:nsid w:val="4F6D578D"/>
    <w:multiLevelType w:val="hybridMultilevel"/>
    <w:tmpl w:val="6CA2EA32"/>
    <w:lvl w:ilvl="0" w:tplc="FFFFFFFF">
      <w:start w:val="1"/>
      <w:numFmt w:val="bullet"/>
      <w:lvlText w:val=""/>
      <w:lvlPicBulletId w:val="3"/>
      <w:lvlJc w:val="left"/>
      <w:pPr>
        <w:ind w:left="340" w:hanging="170"/>
      </w:pPr>
      <w:rPr>
        <w:rFonts w:ascii="Symbol" w:hAnsi="Symbol" w:hint="default"/>
        <w:color w:val="auto"/>
        <w:sz w:val="10"/>
        <w:szCs w:val="10"/>
      </w:rPr>
    </w:lvl>
    <w:lvl w:ilvl="1" w:tplc="4FDC43C4">
      <w:start w:val="1"/>
      <w:numFmt w:val="bullet"/>
      <w:lvlText w:val=""/>
      <w:lvlPicBulletId w:val="3"/>
      <w:lvlJc w:val="left"/>
      <w:pPr>
        <w:ind w:left="1610" w:hanging="360"/>
      </w:pPr>
      <w:rPr>
        <w:rFonts w:ascii="Symbol" w:hAnsi="Symbol" w:hint="default"/>
        <w:color w:val="auto"/>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68" w15:restartNumberingAfterBreak="0">
    <w:nsid w:val="512C47CE"/>
    <w:multiLevelType w:val="hybridMultilevel"/>
    <w:tmpl w:val="E9760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17A6A32"/>
    <w:multiLevelType w:val="hybridMultilevel"/>
    <w:tmpl w:val="B42CA38E"/>
    <w:lvl w:ilvl="0" w:tplc="9F24CD74">
      <w:start w:val="1"/>
      <w:numFmt w:val="bullet"/>
      <w:lvlText w:val=""/>
      <w:lvlJc w:val="left"/>
      <w:pPr>
        <w:ind w:left="644" w:hanging="360"/>
      </w:pPr>
      <w:rPr>
        <w:rFonts w:ascii="Symbol" w:hAnsi="Symbol" w:hint="default"/>
      </w:rPr>
    </w:lvl>
    <w:lvl w:ilvl="1" w:tplc="08090001">
      <w:start w:val="1"/>
      <w:numFmt w:val="bullet"/>
      <w:lvlText w:val=""/>
      <w:lvlJc w:val="left"/>
      <w:pPr>
        <w:ind w:left="1364" w:hanging="360"/>
      </w:pPr>
      <w:rPr>
        <w:rFonts w:ascii="Symbol" w:hAnsi="Symbol"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0" w15:restartNumberingAfterBreak="0">
    <w:nsid w:val="523F7621"/>
    <w:multiLevelType w:val="hybridMultilevel"/>
    <w:tmpl w:val="2F0E7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3412048"/>
    <w:multiLevelType w:val="hybridMultilevel"/>
    <w:tmpl w:val="61AC6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3801B87"/>
    <w:multiLevelType w:val="hybridMultilevel"/>
    <w:tmpl w:val="0C161D20"/>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3B04E83"/>
    <w:multiLevelType w:val="hybridMultilevel"/>
    <w:tmpl w:val="99F4D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4ED5C4D"/>
    <w:multiLevelType w:val="hybridMultilevel"/>
    <w:tmpl w:val="6BAC4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6071C91"/>
    <w:multiLevelType w:val="hybridMultilevel"/>
    <w:tmpl w:val="2C4C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64967EA"/>
    <w:multiLevelType w:val="hybridMultilevel"/>
    <w:tmpl w:val="A6208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7D6725C"/>
    <w:multiLevelType w:val="hybridMultilevel"/>
    <w:tmpl w:val="20B64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91A0FE2"/>
    <w:multiLevelType w:val="hybridMultilevel"/>
    <w:tmpl w:val="6008ADAE"/>
    <w:lvl w:ilvl="0" w:tplc="08090001">
      <w:start w:val="1"/>
      <w:numFmt w:val="bullet"/>
      <w:lvlText w:val=""/>
      <w:lvlJc w:val="left"/>
      <w:pPr>
        <w:ind w:left="340" w:hanging="170"/>
      </w:pPr>
      <w:rPr>
        <w:rFonts w:ascii="Symbol" w:hAnsi="Symbol" w:hint="default"/>
        <w:color w:val="auto"/>
        <w:sz w:val="10"/>
        <w:szCs w:val="10"/>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79" w15:restartNumberingAfterBreak="0">
    <w:nsid w:val="5A7D4834"/>
    <w:multiLevelType w:val="hybridMultilevel"/>
    <w:tmpl w:val="7F58BF7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80" w15:restartNumberingAfterBreak="0">
    <w:nsid w:val="5AE97042"/>
    <w:multiLevelType w:val="hybridMultilevel"/>
    <w:tmpl w:val="B1F6A86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1" w15:restartNumberingAfterBreak="0">
    <w:nsid w:val="5B370786"/>
    <w:multiLevelType w:val="hybridMultilevel"/>
    <w:tmpl w:val="07661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B521559"/>
    <w:multiLevelType w:val="hybridMultilevel"/>
    <w:tmpl w:val="6A8E2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C0E4364"/>
    <w:multiLevelType w:val="hybridMultilevel"/>
    <w:tmpl w:val="C5584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CB12ECC"/>
    <w:multiLevelType w:val="hybridMultilevel"/>
    <w:tmpl w:val="2280EE16"/>
    <w:lvl w:ilvl="0" w:tplc="04090001">
      <w:start w:val="1"/>
      <w:numFmt w:val="bullet"/>
      <w:lvlText w:val=""/>
      <w:lvlJc w:val="left"/>
      <w:pPr>
        <w:ind w:left="340" w:hanging="170"/>
      </w:pPr>
      <w:rPr>
        <w:rFonts w:ascii="Symbol" w:hAnsi="Symbol" w:hint="default"/>
        <w:color w:val="auto"/>
        <w:sz w:val="10"/>
        <w:szCs w:val="10"/>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85" w15:restartNumberingAfterBreak="0">
    <w:nsid w:val="5D887F94"/>
    <w:multiLevelType w:val="hybridMultilevel"/>
    <w:tmpl w:val="55307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5E826084"/>
    <w:multiLevelType w:val="hybridMultilevel"/>
    <w:tmpl w:val="CAE68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F132AA5"/>
    <w:multiLevelType w:val="hybridMultilevel"/>
    <w:tmpl w:val="15C6A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6006009B"/>
    <w:multiLevelType w:val="hybridMultilevel"/>
    <w:tmpl w:val="BED8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0AF5571"/>
    <w:multiLevelType w:val="hybridMultilevel"/>
    <w:tmpl w:val="3D927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40B35FE"/>
    <w:multiLevelType w:val="hybridMultilevel"/>
    <w:tmpl w:val="01E87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4304E5D"/>
    <w:multiLevelType w:val="hybridMultilevel"/>
    <w:tmpl w:val="4998DED8"/>
    <w:lvl w:ilvl="0" w:tplc="FFFFFFFF">
      <w:start w:val="1"/>
      <w:numFmt w:val="bullet"/>
      <w:lvlText w:val=""/>
      <w:lvlJc w:val="left"/>
      <w:pPr>
        <w:ind w:left="890" w:hanging="360"/>
      </w:pPr>
      <w:rPr>
        <w:rFonts w:ascii="Symbol" w:hAnsi="Symbol" w:hint="default"/>
      </w:rPr>
    </w:lvl>
    <w:lvl w:ilvl="1" w:tplc="4FDC43C4">
      <w:start w:val="1"/>
      <w:numFmt w:val="bullet"/>
      <w:lvlText w:val=""/>
      <w:lvlPicBulletId w:val="3"/>
      <w:lvlJc w:val="left"/>
      <w:pPr>
        <w:ind w:left="1610" w:hanging="360"/>
      </w:pPr>
      <w:rPr>
        <w:rFonts w:ascii="Symbol" w:hAnsi="Symbol" w:hint="default"/>
        <w:color w:val="auto"/>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93" w15:restartNumberingAfterBreak="0">
    <w:nsid w:val="6454304A"/>
    <w:multiLevelType w:val="hybridMultilevel"/>
    <w:tmpl w:val="8794E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66C73D65"/>
    <w:multiLevelType w:val="hybridMultilevel"/>
    <w:tmpl w:val="858CB12A"/>
    <w:lvl w:ilvl="0" w:tplc="FFFFFFFF">
      <w:start w:val="1"/>
      <w:numFmt w:val="bullet"/>
      <w:lvlText w:val=""/>
      <w:lvlPicBulletId w:val="3"/>
      <w:lvlJc w:val="left"/>
      <w:pPr>
        <w:ind w:left="340" w:hanging="170"/>
      </w:pPr>
      <w:rPr>
        <w:rFonts w:ascii="Symbol" w:hAnsi="Symbol" w:hint="default"/>
        <w:color w:val="auto"/>
        <w:sz w:val="10"/>
        <w:szCs w:val="10"/>
      </w:rPr>
    </w:lvl>
    <w:lvl w:ilvl="1" w:tplc="4FDC43C4">
      <w:start w:val="1"/>
      <w:numFmt w:val="bullet"/>
      <w:lvlText w:val=""/>
      <w:lvlPicBulletId w:val="3"/>
      <w:lvlJc w:val="left"/>
      <w:pPr>
        <w:ind w:left="1610" w:hanging="360"/>
      </w:pPr>
      <w:rPr>
        <w:rFonts w:ascii="Symbol" w:hAnsi="Symbol" w:hint="default"/>
        <w:color w:val="auto"/>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95" w15:restartNumberingAfterBreak="0">
    <w:nsid w:val="682225D3"/>
    <w:multiLevelType w:val="hybridMultilevel"/>
    <w:tmpl w:val="B40E234C"/>
    <w:lvl w:ilvl="0" w:tplc="FFFFFFFF">
      <w:start w:val="1"/>
      <w:numFmt w:val="bullet"/>
      <w:lvlText w:val=""/>
      <w:lvlPicBulletId w:val="3"/>
      <w:lvlJc w:val="left"/>
      <w:pPr>
        <w:ind w:left="340" w:hanging="170"/>
      </w:pPr>
      <w:rPr>
        <w:rFonts w:ascii="Symbol" w:hAnsi="Symbol" w:hint="default"/>
        <w:color w:val="auto"/>
        <w:sz w:val="10"/>
        <w:szCs w:val="10"/>
      </w:rPr>
    </w:lvl>
    <w:lvl w:ilvl="1" w:tplc="4FDC43C4">
      <w:start w:val="1"/>
      <w:numFmt w:val="bullet"/>
      <w:lvlText w:val=""/>
      <w:lvlPicBulletId w:val="3"/>
      <w:lvlJc w:val="left"/>
      <w:pPr>
        <w:ind w:left="1610" w:hanging="360"/>
      </w:pPr>
      <w:rPr>
        <w:rFonts w:ascii="Symbol" w:hAnsi="Symbol" w:hint="default"/>
        <w:color w:val="auto"/>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96" w15:restartNumberingAfterBreak="0">
    <w:nsid w:val="6936158D"/>
    <w:multiLevelType w:val="hybridMultilevel"/>
    <w:tmpl w:val="F8E62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69E26187"/>
    <w:multiLevelType w:val="hybridMultilevel"/>
    <w:tmpl w:val="A902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6A1044C5"/>
    <w:multiLevelType w:val="hybridMultilevel"/>
    <w:tmpl w:val="F2B22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6AAA4160"/>
    <w:multiLevelType w:val="hybridMultilevel"/>
    <w:tmpl w:val="7F961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B8C192F"/>
    <w:multiLevelType w:val="hybridMultilevel"/>
    <w:tmpl w:val="AFC0E35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1" w15:restartNumberingAfterBreak="0">
    <w:nsid w:val="6EAC1722"/>
    <w:multiLevelType w:val="hybridMultilevel"/>
    <w:tmpl w:val="70AE6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6ED35F36"/>
    <w:multiLevelType w:val="hybridMultilevel"/>
    <w:tmpl w:val="0292187C"/>
    <w:lvl w:ilvl="0" w:tplc="FFFFFFFF">
      <w:start w:val="1"/>
      <w:numFmt w:val="bullet"/>
      <w:lvlText w:val=""/>
      <w:lvlPicBulletId w:val="3"/>
      <w:lvlJc w:val="left"/>
      <w:pPr>
        <w:ind w:left="340" w:hanging="170"/>
      </w:pPr>
      <w:rPr>
        <w:rFonts w:ascii="Symbol" w:hAnsi="Symbol" w:hint="default"/>
        <w:color w:val="auto"/>
        <w:sz w:val="10"/>
        <w:szCs w:val="10"/>
      </w:rPr>
    </w:lvl>
    <w:lvl w:ilvl="1" w:tplc="4FDC43C4">
      <w:start w:val="1"/>
      <w:numFmt w:val="bullet"/>
      <w:lvlText w:val=""/>
      <w:lvlPicBulletId w:val="3"/>
      <w:lvlJc w:val="left"/>
      <w:pPr>
        <w:ind w:left="1610" w:hanging="360"/>
      </w:pPr>
      <w:rPr>
        <w:rFonts w:ascii="Symbol" w:hAnsi="Symbol" w:hint="default"/>
        <w:color w:val="auto"/>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03" w15:restartNumberingAfterBreak="0">
    <w:nsid w:val="6F0D039D"/>
    <w:multiLevelType w:val="hybridMultilevel"/>
    <w:tmpl w:val="AD400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5" w15:restartNumberingAfterBreak="0">
    <w:nsid w:val="71924096"/>
    <w:multiLevelType w:val="hybridMultilevel"/>
    <w:tmpl w:val="E8E4FFD0"/>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6" w15:restartNumberingAfterBreak="0">
    <w:nsid w:val="724C2AC2"/>
    <w:multiLevelType w:val="hybridMultilevel"/>
    <w:tmpl w:val="076E8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75B73AC2"/>
    <w:multiLevelType w:val="hybridMultilevel"/>
    <w:tmpl w:val="B54A5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75DC3BCC"/>
    <w:multiLevelType w:val="hybridMultilevel"/>
    <w:tmpl w:val="67F8203C"/>
    <w:lvl w:ilvl="0" w:tplc="08090001">
      <w:start w:val="1"/>
      <w:numFmt w:val="bullet"/>
      <w:lvlText w:val=""/>
      <w:lvlJc w:val="left"/>
      <w:pPr>
        <w:ind w:left="530" w:hanging="360"/>
      </w:pPr>
      <w:rPr>
        <w:rFonts w:ascii="Symbol" w:hAnsi="Symbol"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109" w15:restartNumberingAfterBreak="0">
    <w:nsid w:val="75F76774"/>
    <w:multiLevelType w:val="hybridMultilevel"/>
    <w:tmpl w:val="29E20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76FA190F"/>
    <w:multiLevelType w:val="hybridMultilevel"/>
    <w:tmpl w:val="E82C6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797972AD"/>
    <w:multiLevelType w:val="hybridMultilevel"/>
    <w:tmpl w:val="2B466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A747848"/>
    <w:multiLevelType w:val="hybridMultilevel"/>
    <w:tmpl w:val="097C2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7BC921E1"/>
    <w:multiLevelType w:val="hybridMultilevel"/>
    <w:tmpl w:val="DBB426E0"/>
    <w:lvl w:ilvl="0" w:tplc="4FDC43C4">
      <w:start w:val="1"/>
      <w:numFmt w:val="bullet"/>
      <w:lvlText w:val=""/>
      <w:lvlPicBulletId w:val="3"/>
      <w:lvlJc w:val="left"/>
      <w:pPr>
        <w:ind w:left="595"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6" w15:restartNumberingAfterBreak="0">
    <w:nsid w:val="7C3436B1"/>
    <w:multiLevelType w:val="hybridMultilevel"/>
    <w:tmpl w:val="A3BE35A6"/>
    <w:lvl w:ilvl="0" w:tplc="FB604084">
      <w:start w:val="1"/>
      <w:numFmt w:val="bullet"/>
      <w:pStyle w:val="4Bulletedcopyblue"/>
      <w:lvlText w:val=""/>
      <w:lvlPicBulletId w:val="3"/>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7" w15:restartNumberingAfterBreak="0">
    <w:nsid w:val="7D451D7F"/>
    <w:multiLevelType w:val="hybridMultilevel"/>
    <w:tmpl w:val="B32E8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7F1A4F3C"/>
    <w:multiLevelType w:val="hybridMultilevel"/>
    <w:tmpl w:val="5F8045E4"/>
    <w:lvl w:ilvl="0" w:tplc="FFFFFFFF">
      <w:start w:val="1"/>
      <w:numFmt w:val="bullet"/>
      <w:lvlText w:val=""/>
      <w:lvlPicBulletId w:val="3"/>
      <w:lvlJc w:val="left"/>
      <w:pPr>
        <w:ind w:left="340" w:hanging="170"/>
      </w:pPr>
      <w:rPr>
        <w:rFonts w:ascii="Symbol" w:hAnsi="Symbol" w:hint="default"/>
        <w:color w:val="auto"/>
        <w:sz w:val="10"/>
        <w:szCs w:val="10"/>
      </w:rPr>
    </w:lvl>
    <w:lvl w:ilvl="1" w:tplc="4FDC43C4">
      <w:start w:val="1"/>
      <w:numFmt w:val="bullet"/>
      <w:lvlText w:val=""/>
      <w:lvlPicBulletId w:val="3"/>
      <w:lvlJc w:val="left"/>
      <w:pPr>
        <w:ind w:left="1610" w:hanging="360"/>
      </w:pPr>
      <w:rPr>
        <w:rFonts w:ascii="Symbol" w:hAnsi="Symbol" w:hint="default"/>
        <w:color w:val="auto"/>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19" w15:restartNumberingAfterBreak="0">
    <w:nsid w:val="7F547AC6"/>
    <w:multiLevelType w:val="hybridMultilevel"/>
    <w:tmpl w:val="907E9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6249922">
    <w:abstractNumId w:val="110"/>
  </w:num>
  <w:num w:numId="2" w16cid:durableId="709451742">
    <w:abstractNumId w:val="6"/>
  </w:num>
  <w:num w:numId="3" w16cid:durableId="1427918642">
    <w:abstractNumId w:val="63"/>
  </w:num>
  <w:num w:numId="4" w16cid:durableId="742457673">
    <w:abstractNumId w:val="112"/>
  </w:num>
  <w:num w:numId="5" w16cid:durableId="1065566052">
    <w:abstractNumId w:val="5"/>
  </w:num>
  <w:num w:numId="6" w16cid:durableId="328824784">
    <w:abstractNumId w:val="14"/>
  </w:num>
  <w:num w:numId="7" w16cid:durableId="650644272">
    <w:abstractNumId w:val="116"/>
  </w:num>
  <w:num w:numId="8" w16cid:durableId="762727949">
    <w:abstractNumId w:val="86"/>
  </w:num>
  <w:num w:numId="9" w16cid:durableId="23485572">
    <w:abstractNumId w:val="104"/>
  </w:num>
  <w:num w:numId="10" w16cid:durableId="810446766">
    <w:abstractNumId w:val="115"/>
  </w:num>
  <w:num w:numId="11" w16cid:durableId="1215779379">
    <w:abstractNumId w:val="69"/>
  </w:num>
  <w:num w:numId="12" w16cid:durableId="1792285558">
    <w:abstractNumId w:val="46"/>
  </w:num>
  <w:num w:numId="13" w16cid:durableId="1166749363">
    <w:abstractNumId w:val="79"/>
  </w:num>
  <w:num w:numId="14" w16cid:durableId="1889149042">
    <w:abstractNumId w:val="105"/>
  </w:num>
  <w:num w:numId="15" w16cid:durableId="180827114">
    <w:abstractNumId w:val="66"/>
  </w:num>
  <w:num w:numId="16" w16cid:durableId="6492617">
    <w:abstractNumId w:val="92"/>
  </w:num>
  <w:num w:numId="17" w16cid:durableId="1770151524">
    <w:abstractNumId w:val="11"/>
  </w:num>
  <w:num w:numId="18" w16cid:durableId="1308586138">
    <w:abstractNumId w:val="31"/>
  </w:num>
  <w:num w:numId="19" w16cid:durableId="1880966989">
    <w:abstractNumId w:val="32"/>
  </w:num>
  <w:num w:numId="20" w16cid:durableId="1289623143">
    <w:abstractNumId w:val="36"/>
  </w:num>
  <w:num w:numId="21" w16cid:durableId="11691121">
    <w:abstractNumId w:val="23"/>
  </w:num>
  <w:num w:numId="22" w16cid:durableId="1779979711">
    <w:abstractNumId w:val="48"/>
  </w:num>
  <w:num w:numId="23" w16cid:durableId="1944335349">
    <w:abstractNumId w:val="101"/>
  </w:num>
  <w:num w:numId="24" w16cid:durableId="296616412">
    <w:abstractNumId w:val="108"/>
  </w:num>
  <w:num w:numId="25" w16cid:durableId="2063017918">
    <w:abstractNumId w:val="87"/>
  </w:num>
  <w:num w:numId="26" w16cid:durableId="1907374472">
    <w:abstractNumId w:val="70"/>
  </w:num>
  <w:num w:numId="27" w16cid:durableId="1979916858">
    <w:abstractNumId w:val="57"/>
  </w:num>
  <w:num w:numId="28" w16cid:durableId="1198659442">
    <w:abstractNumId w:val="26"/>
  </w:num>
  <w:num w:numId="29" w16cid:durableId="1893886239">
    <w:abstractNumId w:val="19"/>
  </w:num>
  <w:num w:numId="30" w16cid:durableId="291330290">
    <w:abstractNumId w:val="12"/>
  </w:num>
  <w:num w:numId="31" w16cid:durableId="894195911">
    <w:abstractNumId w:val="1"/>
  </w:num>
  <w:num w:numId="32" w16cid:durableId="1456411922">
    <w:abstractNumId w:val="17"/>
  </w:num>
  <w:num w:numId="33" w16cid:durableId="115802441">
    <w:abstractNumId w:val="94"/>
  </w:num>
  <w:num w:numId="34" w16cid:durableId="2143574847">
    <w:abstractNumId w:val="58"/>
  </w:num>
  <w:num w:numId="35" w16cid:durableId="253589832">
    <w:abstractNumId w:val="7"/>
  </w:num>
  <w:num w:numId="36" w16cid:durableId="1514687826">
    <w:abstractNumId w:val="102"/>
  </w:num>
  <w:num w:numId="37" w16cid:durableId="22051184">
    <w:abstractNumId w:val="118"/>
  </w:num>
  <w:num w:numId="38" w16cid:durableId="671489924">
    <w:abstractNumId w:val="54"/>
  </w:num>
  <w:num w:numId="39" w16cid:durableId="927806265">
    <w:abstractNumId w:val="64"/>
  </w:num>
  <w:num w:numId="40" w16cid:durableId="522862288">
    <w:abstractNumId w:val="90"/>
  </w:num>
  <w:num w:numId="41" w16cid:durableId="889001295">
    <w:abstractNumId w:val="52"/>
  </w:num>
  <w:num w:numId="42" w16cid:durableId="1777678632">
    <w:abstractNumId w:val="107"/>
  </w:num>
  <w:num w:numId="43" w16cid:durableId="916789691">
    <w:abstractNumId w:val="71"/>
  </w:num>
  <w:num w:numId="44" w16cid:durableId="677804346">
    <w:abstractNumId w:val="41"/>
  </w:num>
  <w:num w:numId="45" w16cid:durableId="2103837760">
    <w:abstractNumId w:val="67"/>
  </w:num>
  <w:num w:numId="46" w16cid:durableId="1046025063">
    <w:abstractNumId w:val="15"/>
  </w:num>
  <w:num w:numId="47" w16cid:durableId="2002846638">
    <w:abstractNumId w:val="82"/>
  </w:num>
  <w:num w:numId="48" w16cid:durableId="608775708">
    <w:abstractNumId w:val="42"/>
  </w:num>
  <w:num w:numId="49" w16cid:durableId="979069112">
    <w:abstractNumId w:val="53"/>
  </w:num>
  <w:num w:numId="50" w16cid:durableId="1730567806">
    <w:abstractNumId w:val="91"/>
  </w:num>
  <w:num w:numId="51" w16cid:durableId="393817451">
    <w:abstractNumId w:val="22"/>
  </w:num>
  <w:num w:numId="52" w16cid:durableId="1431970044">
    <w:abstractNumId w:val="38"/>
  </w:num>
  <w:num w:numId="53" w16cid:durableId="558397664">
    <w:abstractNumId w:val="106"/>
  </w:num>
  <w:num w:numId="54" w16cid:durableId="1880973421">
    <w:abstractNumId w:val="16"/>
  </w:num>
  <w:num w:numId="55" w16cid:durableId="881984816">
    <w:abstractNumId w:val="55"/>
  </w:num>
  <w:num w:numId="56" w16cid:durableId="1764644451">
    <w:abstractNumId w:val="59"/>
  </w:num>
  <w:num w:numId="57" w16cid:durableId="1512451783">
    <w:abstractNumId w:val="43"/>
  </w:num>
  <w:num w:numId="58" w16cid:durableId="1454517504">
    <w:abstractNumId w:val="4"/>
  </w:num>
  <w:num w:numId="59" w16cid:durableId="1200163699">
    <w:abstractNumId w:val="81"/>
  </w:num>
  <w:num w:numId="60" w16cid:durableId="1905873259">
    <w:abstractNumId w:val="49"/>
  </w:num>
  <w:num w:numId="61" w16cid:durableId="930311492">
    <w:abstractNumId w:val="34"/>
  </w:num>
  <w:num w:numId="62" w16cid:durableId="1501962347">
    <w:abstractNumId w:val="68"/>
  </w:num>
  <w:num w:numId="63" w16cid:durableId="1744448784">
    <w:abstractNumId w:val="111"/>
  </w:num>
  <w:num w:numId="64" w16cid:durableId="411776401">
    <w:abstractNumId w:val="62"/>
  </w:num>
  <w:num w:numId="65" w16cid:durableId="1058744072">
    <w:abstractNumId w:val="30"/>
  </w:num>
  <w:num w:numId="66" w16cid:durableId="1484859522">
    <w:abstractNumId w:val="45"/>
  </w:num>
  <w:num w:numId="67" w16cid:durableId="515264649">
    <w:abstractNumId w:val="29"/>
  </w:num>
  <w:num w:numId="68" w16cid:durableId="1967078665">
    <w:abstractNumId w:val="72"/>
  </w:num>
  <w:num w:numId="69" w16cid:durableId="777456194">
    <w:abstractNumId w:val="50"/>
  </w:num>
  <w:num w:numId="70" w16cid:durableId="110057186">
    <w:abstractNumId w:val="97"/>
  </w:num>
  <w:num w:numId="71" w16cid:durableId="986787118">
    <w:abstractNumId w:val="99"/>
  </w:num>
  <w:num w:numId="72" w16cid:durableId="758215342">
    <w:abstractNumId w:val="74"/>
  </w:num>
  <w:num w:numId="73" w16cid:durableId="1129855417">
    <w:abstractNumId w:val="33"/>
  </w:num>
  <w:num w:numId="74" w16cid:durableId="1520050208">
    <w:abstractNumId w:val="20"/>
  </w:num>
  <w:num w:numId="75" w16cid:durableId="333336367">
    <w:abstractNumId w:val="18"/>
  </w:num>
  <w:num w:numId="76" w16cid:durableId="577447732">
    <w:abstractNumId w:val="56"/>
  </w:num>
  <w:num w:numId="77" w16cid:durableId="1465342950">
    <w:abstractNumId w:val="75"/>
  </w:num>
  <w:num w:numId="78" w16cid:durableId="37706167">
    <w:abstractNumId w:val="2"/>
  </w:num>
  <w:num w:numId="79" w16cid:durableId="1173569452">
    <w:abstractNumId w:val="95"/>
  </w:num>
  <w:num w:numId="80" w16cid:durableId="1495028179">
    <w:abstractNumId w:val="88"/>
  </w:num>
  <w:num w:numId="81" w16cid:durableId="1781682820">
    <w:abstractNumId w:val="96"/>
  </w:num>
  <w:num w:numId="82" w16cid:durableId="290479853">
    <w:abstractNumId w:val="3"/>
  </w:num>
  <w:num w:numId="83" w16cid:durableId="259684536">
    <w:abstractNumId w:val="10"/>
  </w:num>
  <w:num w:numId="84" w16cid:durableId="1181119714">
    <w:abstractNumId w:val="89"/>
  </w:num>
  <w:num w:numId="85" w16cid:durableId="555169667">
    <w:abstractNumId w:val="76"/>
  </w:num>
  <w:num w:numId="86" w16cid:durableId="2133134588">
    <w:abstractNumId w:val="93"/>
  </w:num>
  <w:num w:numId="87" w16cid:durableId="1177966845">
    <w:abstractNumId w:val="27"/>
  </w:num>
  <w:num w:numId="88" w16cid:durableId="749156424">
    <w:abstractNumId w:val="85"/>
  </w:num>
  <w:num w:numId="89" w16cid:durableId="1163663737">
    <w:abstractNumId w:val="103"/>
  </w:num>
  <w:num w:numId="90" w16cid:durableId="318971965">
    <w:abstractNumId w:val="98"/>
  </w:num>
  <w:num w:numId="91" w16cid:durableId="656886635">
    <w:abstractNumId w:val="24"/>
  </w:num>
  <w:num w:numId="92" w16cid:durableId="1112241527">
    <w:abstractNumId w:val="40"/>
  </w:num>
  <w:num w:numId="93" w16cid:durableId="740911167">
    <w:abstractNumId w:val="9"/>
  </w:num>
  <w:num w:numId="94" w16cid:durableId="719787021">
    <w:abstractNumId w:val="109"/>
  </w:num>
  <w:num w:numId="95" w16cid:durableId="1657882694">
    <w:abstractNumId w:val="113"/>
  </w:num>
  <w:num w:numId="96" w16cid:durableId="1065953905">
    <w:abstractNumId w:val="114"/>
  </w:num>
  <w:num w:numId="97" w16cid:durableId="1942569981">
    <w:abstractNumId w:val="119"/>
  </w:num>
  <w:num w:numId="98" w16cid:durableId="1364553586">
    <w:abstractNumId w:val="35"/>
  </w:num>
  <w:num w:numId="99" w16cid:durableId="2021811553">
    <w:abstractNumId w:val="8"/>
  </w:num>
  <w:num w:numId="100" w16cid:durableId="445151154">
    <w:abstractNumId w:val="47"/>
  </w:num>
  <w:num w:numId="101" w16cid:durableId="732697813">
    <w:abstractNumId w:val="80"/>
  </w:num>
  <w:num w:numId="102" w16cid:durableId="2099135728">
    <w:abstractNumId w:val="100"/>
  </w:num>
  <w:num w:numId="103" w16cid:durableId="199361834">
    <w:abstractNumId w:val="83"/>
  </w:num>
  <w:num w:numId="104" w16cid:durableId="298338576">
    <w:abstractNumId w:val="78"/>
  </w:num>
  <w:num w:numId="105" w16cid:durableId="923222860">
    <w:abstractNumId w:val="0"/>
  </w:num>
  <w:num w:numId="106" w16cid:durableId="1450205498">
    <w:abstractNumId w:val="44"/>
  </w:num>
  <w:num w:numId="107" w16cid:durableId="1999532781">
    <w:abstractNumId w:val="61"/>
  </w:num>
  <w:num w:numId="108" w16cid:durableId="1351565070">
    <w:abstractNumId w:val="39"/>
  </w:num>
  <w:num w:numId="109" w16cid:durableId="433979580">
    <w:abstractNumId w:val="60"/>
  </w:num>
  <w:num w:numId="110" w16cid:durableId="88505060">
    <w:abstractNumId w:val="73"/>
  </w:num>
  <w:num w:numId="111" w16cid:durableId="338779275">
    <w:abstractNumId w:val="21"/>
  </w:num>
  <w:num w:numId="112" w16cid:durableId="1657801548">
    <w:abstractNumId w:val="28"/>
  </w:num>
  <w:num w:numId="113" w16cid:durableId="1850676130">
    <w:abstractNumId w:val="77"/>
  </w:num>
  <w:num w:numId="114" w16cid:durableId="614867536">
    <w:abstractNumId w:val="117"/>
  </w:num>
  <w:num w:numId="115" w16cid:durableId="1943754525">
    <w:abstractNumId w:val="51"/>
  </w:num>
  <w:num w:numId="116" w16cid:durableId="75520749">
    <w:abstractNumId w:val="84"/>
  </w:num>
  <w:num w:numId="117" w16cid:durableId="1577937492">
    <w:abstractNumId w:val="25"/>
  </w:num>
  <w:num w:numId="118" w16cid:durableId="222906599">
    <w:abstractNumId w:val="13"/>
  </w:num>
  <w:num w:numId="119" w16cid:durableId="1293633053">
    <w:abstractNumId w:val="37"/>
  </w:num>
  <w:num w:numId="120" w16cid:durableId="51851802">
    <w:abstractNumId w:val="65"/>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12E"/>
    <w:rsid w:val="00005B30"/>
    <w:rsid w:val="00010456"/>
    <w:rsid w:val="00021380"/>
    <w:rsid w:val="00033A1A"/>
    <w:rsid w:val="00045B07"/>
    <w:rsid w:val="00051FF3"/>
    <w:rsid w:val="00052578"/>
    <w:rsid w:val="0006602A"/>
    <w:rsid w:val="0007736B"/>
    <w:rsid w:val="000A69AF"/>
    <w:rsid w:val="000B4979"/>
    <w:rsid w:val="000C6CEE"/>
    <w:rsid w:val="000D1D23"/>
    <w:rsid w:val="000E2431"/>
    <w:rsid w:val="000E75D4"/>
    <w:rsid w:val="000F0B5E"/>
    <w:rsid w:val="000F2409"/>
    <w:rsid w:val="001173DB"/>
    <w:rsid w:val="00122CB7"/>
    <w:rsid w:val="00122EF7"/>
    <w:rsid w:val="00135433"/>
    <w:rsid w:val="00144A07"/>
    <w:rsid w:val="00167FC5"/>
    <w:rsid w:val="001740F4"/>
    <w:rsid w:val="0019072E"/>
    <w:rsid w:val="001A35DE"/>
    <w:rsid w:val="001B7784"/>
    <w:rsid w:val="001D6B5D"/>
    <w:rsid w:val="001F7CDC"/>
    <w:rsid w:val="00205388"/>
    <w:rsid w:val="0021150E"/>
    <w:rsid w:val="00223D14"/>
    <w:rsid w:val="00247D13"/>
    <w:rsid w:val="002508F4"/>
    <w:rsid w:val="0025463E"/>
    <w:rsid w:val="00263BE3"/>
    <w:rsid w:val="002A0194"/>
    <w:rsid w:val="002B0137"/>
    <w:rsid w:val="002B48BF"/>
    <w:rsid w:val="002C4B92"/>
    <w:rsid w:val="002C62A1"/>
    <w:rsid w:val="002C6357"/>
    <w:rsid w:val="002C6DE8"/>
    <w:rsid w:val="002F5927"/>
    <w:rsid w:val="002F5B7E"/>
    <w:rsid w:val="00302863"/>
    <w:rsid w:val="003029B2"/>
    <w:rsid w:val="00307BAA"/>
    <w:rsid w:val="0032513B"/>
    <w:rsid w:val="00340280"/>
    <w:rsid w:val="00364080"/>
    <w:rsid w:val="0036486F"/>
    <w:rsid w:val="0036712D"/>
    <w:rsid w:val="003721EF"/>
    <w:rsid w:val="003C2979"/>
    <w:rsid w:val="003D1808"/>
    <w:rsid w:val="003D5F43"/>
    <w:rsid w:val="00402DF4"/>
    <w:rsid w:val="0043769A"/>
    <w:rsid w:val="0046413E"/>
    <w:rsid w:val="00484DF1"/>
    <w:rsid w:val="004959DB"/>
    <w:rsid w:val="004A1572"/>
    <w:rsid w:val="004A43CF"/>
    <w:rsid w:val="004A6E2F"/>
    <w:rsid w:val="004C25F5"/>
    <w:rsid w:val="00500438"/>
    <w:rsid w:val="00513505"/>
    <w:rsid w:val="0051717B"/>
    <w:rsid w:val="00526345"/>
    <w:rsid w:val="00546BE4"/>
    <w:rsid w:val="00567E78"/>
    <w:rsid w:val="005756CF"/>
    <w:rsid w:val="00587780"/>
    <w:rsid w:val="005B59AE"/>
    <w:rsid w:val="005B67C5"/>
    <w:rsid w:val="005C1052"/>
    <w:rsid w:val="005C73C7"/>
    <w:rsid w:val="005E1492"/>
    <w:rsid w:val="005E402B"/>
    <w:rsid w:val="005E579C"/>
    <w:rsid w:val="0060611C"/>
    <w:rsid w:val="00612E55"/>
    <w:rsid w:val="006242F0"/>
    <w:rsid w:val="006347FD"/>
    <w:rsid w:val="006660A5"/>
    <w:rsid w:val="00677338"/>
    <w:rsid w:val="00681427"/>
    <w:rsid w:val="00686B49"/>
    <w:rsid w:val="0068F639"/>
    <w:rsid w:val="006A48A8"/>
    <w:rsid w:val="006C0D92"/>
    <w:rsid w:val="006F6049"/>
    <w:rsid w:val="00701552"/>
    <w:rsid w:val="00721531"/>
    <w:rsid w:val="0072609D"/>
    <w:rsid w:val="0079128A"/>
    <w:rsid w:val="007A7C5C"/>
    <w:rsid w:val="007B6507"/>
    <w:rsid w:val="007B708F"/>
    <w:rsid w:val="007C339F"/>
    <w:rsid w:val="007D255E"/>
    <w:rsid w:val="007D552F"/>
    <w:rsid w:val="007F639A"/>
    <w:rsid w:val="00801551"/>
    <w:rsid w:val="00803FEE"/>
    <w:rsid w:val="00811B29"/>
    <w:rsid w:val="00827ACA"/>
    <w:rsid w:val="00831166"/>
    <w:rsid w:val="008360A6"/>
    <w:rsid w:val="0083653E"/>
    <w:rsid w:val="008642DA"/>
    <w:rsid w:val="00864D46"/>
    <w:rsid w:val="00873876"/>
    <w:rsid w:val="008752B5"/>
    <w:rsid w:val="0089603F"/>
    <w:rsid w:val="0089647A"/>
    <w:rsid w:val="008B04F7"/>
    <w:rsid w:val="008B7592"/>
    <w:rsid w:val="008D19E5"/>
    <w:rsid w:val="008F60E5"/>
    <w:rsid w:val="00913D00"/>
    <w:rsid w:val="00934541"/>
    <w:rsid w:val="00934743"/>
    <w:rsid w:val="0093579F"/>
    <w:rsid w:val="009511AF"/>
    <w:rsid w:val="00956655"/>
    <w:rsid w:val="00971D1D"/>
    <w:rsid w:val="00975E90"/>
    <w:rsid w:val="0098156E"/>
    <w:rsid w:val="009A2991"/>
    <w:rsid w:val="009A3931"/>
    <w:rsid w:val="009A681B"/>
    <w:rsid w:val="009C23FD"/>
    <w:rsid w:val="009D26D9"/>
    <w:rsid w:val="009F54A1"/>
    <w:rsid w:val="00A023A7"/>
    <w:rsid w:val="00A07CDF"/>
    <w:rsid w:val="00A13DDD"/>
    <w:rsid w:val="00A159DE"/>
    <w:rsid w:val="00A37FAE"/>
    <w:rsid w:val="00A43F55"/>
    <w:rsid w:val="00A508A7"/>
    <w:rsid w:val="00A52AD8"/>
    <w:rsid w:val="00A57084"/>
    <w:rsid w:val="00A65F3D"/>
    <w:rsid w:val="00A910A0"/>
    <w:rsid w:val="00AA32D3"/>
    <w:rsid w:val="00AA79BD"/>
    <w:rsid w:val="00AB5ECC"/>
    <w:rsid w:val="00AD1492"/>
    <w:rsid w:val="00AE410A"/>
    <w:rsid w:val="00AF171B"/>
    <w:rsid w:val="00AF5FA2"/>
    <w:rsid w:val="00B22AFB"/>
    <w:rsid w:val="00B258B1"/>
    <w:rsid w:val="00B37FC8"/>
    <w:rsid w:val="00B4412E"/>
    <w:rsid w:val="00B54C5F"/>
    <w:rsid w:val="00B5620B"/>
    <w:rsid w:val="00B5718A"/>
    <w:rsid w:val="00B6105F"/>
    <w:rsid w:val="00B710F0"/>
    <w:rsid w:val="00B82C3E"/>
    <w:rsid w:val="00B876A1"/>
    <w:rsid w:val="00B90D4D"/>
    <w:rsid w:val="00BA63EF"/>
    <w:rsid w:val="00BE74E3"/>
    <w:rsid w:val="00BF416E"/>
    <w:rsid w:val="00C00E03"/>
    <w:rsid w:val="00C01CF2"/>
    <w:rsid w:val="00C046F9"/>
    <w:rsid w:val="00C22FB7"/>
    <w:rsid w:val="00C2425B"/>
    <w:rsid w:val="00C25484"/>
    <w:rsid w:val="00C3261E"/>
    <w:rsid w:val="00C32718"/>
    <w:rsid w:val="00C627D7"/>
    <w:rsid w:val="00C67784"/>
    <w:rsid w:val="00C804C4"/>
    <w:rsid w:val="00C8429C"/>
    <w:rsid w:val="00CD2616"/>
    <w:rsid w:val="00D102B4"/>
    <w:rsid w:val="00D14854"/>
    <w:rsid w:val="00D15613"/>
    <w:rsid w:val="00D15D5C"/>
    <w:rsid w:val="00D21E88"/>
    <w:rsid w:val="00D22C86"/>
    <w:rsid w:val="00D36575"/>
    <w:rsid w:val="00D4019B"/>
    <w:rsid w:val="00D4575C"/>
    <w:rsid w:val="00D52DFE"/>
    <w:rsid w:val="00D53C01"/>
    <w:rsid w:val="00D70718"/>
    <w:rsid w:val="00D71C33"/>
    <w:rsid w:val="00D93B43"/>
    <w:rsid w:val="00DA1D3D"/>
    <w:rsid w:val="00DA77BC"/>
    <w:rsid w:val="00DB0D74"/>
    <w:rsid w:val="00DB4044"/>
    <w:rsid w:val="00DD2275"/>
    <w:rsid w:val="00DD2B24"/>
    <w:rsid w:val="00DF3095"/>
    <w:rsid w:val="00E02C22"/>
    <w:rsid w:val="00E10E24"/>
    <w:rsid w:val="00E1459E"/>
    <w:rsid w:val="00E37EB0"/>
    <w:rsid w:val="00E42CF3"/>
    <w:rsid w:val="00E47EE2"/>
    <w:rsid w:val="00E57AD2"/>
    <w:rsid w:val="00E70EBD"/>
    <w:rsid w:val="00E76709"/>
    <w:rsid w:val="00E77206"/>
    <w:rsid w:val="00E82B20"/>
    <w:rsid w:val="00E83818"/>
    <w:rsid w:val="00E84AAA"/>
    <w:rsid w:val="00EA2D18"/>
    <w:rsid w:val="00EC0110"/>
    <w:rsid w:val="00EC5773"/>
    <w:rsid w:val="00EC68E6"/>
    <w:rsid w:val="00ED0821"/>
    <w:rsid w:val="00ED72B5"/>
    <w:rsid w:val="00EF0850"/>
    <w:rsid w:val="00F014C2"/>
    <w:rsid w:val="00F157FC"/>
    <w:rsid w:val="00F20124"/>
    <w:rsid w:val="00F3334B"/>
    <w:rsid w:val="00F45662"/>
    <w:rsid w:val="00F45A84"/>
    <w:rsid w:val="00F6764A"/>
    <w:rsid w:val="00F712B0"/>
    <w:rsid w:val="00F8600C"/>
    <w:rsid w:val="00F90756"/>
    <w:rsid w:val="00FA259E"/>
    <w:rsid w:val="00FA6CDA"/>
    <w:rsid w:val="00FC2116"/>
    <w:rsid w:val="00FC7018"/>
    <w:rsid w:val="00FD15E1"/>
    <w:rsid w:val="00FD21F5"/>
    <w:rsid w:val="00FD65C3"/>
    <w:rsid w:val="00FF05B2"/>
    <w:rsid w:val="00FF07BB"/>
    <w:rsid w:val="00FF257A"/>
    <w:rsid w:val="00FF5B00"/>
    <w:rsid w:val="0124E3B8"/>
    <w:rsid w:val="017E708D"/>
    <w:rsid w:val="0251F95B"/>
    <w:rsid w:val="04637051"/>
    <w:rsid w:val="06A1D5FD"/>
    <w:rsid w:val="06AD785F"/>
    <w:rsid w:val="0963ADA2"/>
    <w:rsid w:val="0A12F366"/>
    <w:rsid w:val="0B676E6A"/>
    <w:rsid w:val="0FAEE5ED"/>
    <w:rsid w:val="1332DA2C"/>
    <w:rsid w:val="14E4D9C6"/>
    <w:rsid w:val="200B5138"/>
    <w:rsid w:val="24C929C4"/>
    <w:rsid w:val="25431020"/>
    <w:rsid w:val="270E2E72"/>
    <w:rsid w:val="285293A9"/>
    <w:rsid w:val="2AC8CBEB"/>
    <w:rsid w:val="2B2F024B"/>
    <w:rsid w:val="30C7D576"/>
    <w:rsid w:val="30E3A241"/>
    <w:rsid w:val="30E61806"/>
    <w:rsid w:val="3430998F"/>
    <w:rsid w:val="37BC2D37"/>
    <w:rsid w:val="37C9877D"/>
    <w:rsid w:val="389E3015"/>
    <w:rsid w:val="3A6F6EAD"/>
    <w:rsid w:val="3AB3997E"/>
    <w:rsid w:val="3AED013D"/>
    <w:rsid w:val="3D252EDC"/>
    <w:rsid w:val="3FD41398"/>
    <w:rsid w:val="41B4B83A"/>
    <w:rsid w:val="422B0736"/>
    <w:rsid w:val="4878573B"/>
    <w:rsid w:val="4A97D652"/>
    <w:rsid w:val="518B7B69"/>
    <w:rsid w:val="55654077"/>
    <w:rsid w:val="55D309FF"/>
    <w:rsid w:val="570C7182"/>
    <w:rsid w:val="5A46A0C3"/>
    <w:rsid w:val="5A57C12C"/>
    <w:rsid w:val="5EF2EA64"/>
    <w:rsid w:val="5F367F9A"/>
    <w:rsid w:val="6097A51B"/>
    <w:rsid w:val="61FDAF8A"/>
    <w:rsid w:val="620E3C90"/>
    <w:rsid w:val="6216E6AD"/>
    <w:rsid w:val="632EC775"/>
    <w:rsid w:val="6410A2C5"/>
    <w:rsid w:val="643E840F"/>
    <w:rsid w:val="64E7E00E"/>
    <w:rsid w:val="6632CD9C"/>
    <w:rsid w:val="674B01AA"/>
    <w:rsid w:val="676B1C93"/>
    <w:rsid w:val="69802835"/>
    <w:rsid w:val="69C999C2"/>
    <w:rsid w:val="7061FE03"/>
    <w:rsid w:val="70F7095C"/>
    <w:rsid w:val="73C7DB85"/>
    <w:rsid w:val="74529CC6"/>
    <w:rsid w:val="74E72DAE"/>
    <w:rsid w:val="794E0DFB"/>
    <w:rsid w:val="7BBA1DCB"/>
    <w:rsid w:val="7D66BC2E"/>
    <w:rsid w:val="7F44A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32BEC"/>
  <w15:chartTrackingRefBased/>
  <w15:docId w15:val="{5336792A-C63A-4A8B-9844-0720E4A50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12E"/>
  </w:style>
  <w:style w:type="paragraph" w:styleId="Heading1">
    <w:name w:val="heading 1"/>
    <w:basedOn w:val="Normal"/>
    <w:next w:val="6Abstract"/>
    <w:link w:val="Heading1Char"/>
    <w:uiPriority w:val="8"/>
    <w:qFormat/>
    <w:rsid w:val="005B67C5"/>
    <w:pPr>
      <w:spacing w:before="120" w:after="120" w:line="240" w:lineRule="auto"/>
      <w:outlineLvl w:val="0"/>
    </w:pPr>
    <w:rPr>
      <w:rFonts w:ascii="Arial" w:eastAsia="Calibri" w:hAnsi="Arial" w:cs="Arial"/>
      <w:b/>
      <w:color w:val="FF1F64"/>
      <w:sz w:val="28"/>
      <w:szCs w:val="36"/>
    </w:rPr>
  </w:style>
  <w:style w:type="paragraph" w:styleId="Heading2">
    <w:name w:val="heading 2"/>
    <w:basedOn w:val="2Subheadpink"/>
    <w:next w:val="Normal"/>
    <w:link w:val="Heading2Char"/>
    <w:rsid w:val="005B67C5"/>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5B67C5"/>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4412E"/>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B44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412E"/>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B4412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B4412E"/>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B4412E"/>
    <w:rPr>
      <w:rFonts w:ascii="Times New Roman" w:eastAsia="Times New Roman" w:hAnsi="Times New Roman" w:cs="Times New Roman"/>
      <w:sz w:val="24"/>
      <w:szCs w:val="24"/>
      <w:lang w:val="en-US"/>
    </w:rPr>
  </w:style>
  <w:style w:type="paragraph" w:customStyle="1" w:styleId="NoParagraphStyle">
    <w:name w:val="[No Paragraph Style]"/>
    <w:rsid w:val="00B4412E"/>
    <w:pPr>
      <w:autoSpaceDE w:val="0"/>
      <w:autoSpaceDN w:val="0"/>
      <w:adjustRightInd w:val="0"/>
      <w:spacing w:after="0" w:line="288" w:lineRule="auto"/>
      <w:textAlignment w:val="center"/>
    </w:pPr>
    <w:rPr>
      <w:rFonts w:ascii="Times New Roman" w:hAnsi="Times New Roman" w:cs="Times New Roman"/>
      <w:color w:val="000000"/>
      <w:sz w:val="24"/>
      <w:szCs w:val="24"/>
    </w:rPr>
  </w:style>
  <w:style w:type="character" w:customStyle="1" w:styleId="apple-converted-space">
    <w:name w:val="apple-converted-space"/>
    <w:basedOn w:val="DefaultParagraphFont"/>
    <w:rsid w:val="00E77206"/>
  </w:style>
  <w:style w:type="character" w:customStyle="1" w:styleId="Heading1Char">
    <w:name w:val="Heading 1 Char"/>
    <w:basedOn w:val="DefaultParagraphFont"/>
    <w:link w:val="Heading1"/>
    <w:uiPriority w:val="8"/>
    <w:rsid w:val="005B67C5"/>
    <w:rPr>
      <w:rFonts w:ascii="Arial" w:eastAsia="Calibri" w:hAnsi="Arial" w:cs="Arial"/>
      <w:b/>
      <w:color w:val="FF1F64"/>
      <w:sz w:val="28"/>
      <w:szCs w:val="36"/>
    </w:rPr>
  </w:style>
  <w:style w:type="character" w:customStyle="1" w:styleId="Heading2Char">
    <w:name w:val="Heading 2 Char"/>
    <w:basedOn w:val="DefaultParagraphFont"/>
    <w:link w:val="Heading2"/>
    <w:rsid w:val="005B67C5"/>
    <w:rPr>
      <w:rFonts w:ascii="Arial" w:eastAsia="Times New Roman" w:hAnsi="Arial" w:cs="Times New Roman"/>
      <w:b/>
      <w:color w:val="0D1C2F"/>
      <w:sz w:val="24"/>
      <w:szCs w:val="26"/>
      <w:lang w:val="en-US"/>
    </w:rPr>
  </w:style>
  <w:style w:type="character" w:customStyle="1" w:styleId="Heading3Char">
    <w:name w:val="Heading 3 Char"/>
    <w:basedOn w:val="DefaultParagraphFont"/>
    <w:link w:val="Heading3"/>
    <w:uiPriority w:val="9"/>
    <w:rsid w:val="005B67C5"/>
    <w:rPr>
      <w:rFonts w:ascii="Arial" w:eastAsia="MS Gothic" w:hAnsi="Arial" w:cs="Arial"/>
      <w:b/>
      <w:bCs/>
      <w:color w:val="7F7F7F"/>
      <w:sz w:val="24"/>
      <w:szCs w:val="32"/>
      <w:lang w:val="en-US"/>
    </w:rPr>
  </w:style>
  <w:style w:type="numbering" w:customStyle="1" w:styleId="NoList1">
    <w:name w:val="No List1"/>
    <w:next w:val="NoList"/>
    <w:uiPriority w:val="99"/>
    <w:semiHidden/>
    <w:unhideWhenUsed/>
    <w:rsid w:val="005B67C5"/>
  </w:style>
  <w:style w:type="character" w:styleId="Hyperlink">
    <w:name w:val="Hyperlink"/>
    <w:uiPriority w:val="99"/>
    <w:unhideWhenUsed/>
    <w:qFormat/>
    <w:rsid w:val="005B67C5"/>
    <w:rPr>
      <w:color w:val="0072CC"/>
      <w:u w:val="single"/>
    </w:rPr>
  </w:style>
  <w:style w:type="paragraph" w:customStyle="1" w:styleId="1bodycopy10pt">
    <w:name w:val="1 body copy 10pt"/>
    <w:basedOn w:val="Normal"/>
    <w:link w:val="1bodycopy10ptChar"/>
    <w:qFormat/>
    <w:rsid w:val="005B67C5"/>
    <w:pPr>
      <w:spacing w:after="120" w:line="240" w:lineRule="auto"/>
    </w:pPr>
    <w:rPr>
      <w:rFonts w:ascii="Arial" w:eastAsia="MS Mincho" w:hAnsi="Arial" w:cs="Times New Roman"/>
      <w:sz w:val="20"/>
      <w:szCs w:val="24"/>
      <w:lang w:val="en-US"/>
    </w:rPr>
  </w:style>
  <w:style w:type="paragraph" w:customStyle="1" w:styleId="2Subheadpink">
    <w:name w:val="2 Subhead pink"/>
    <w:next w:val="1bodycopy10pt"/>
    <w:rsid w:val="005B67C5"/>
    <w:pPr>
      <w:spacing w:before="360" w:after="120"/>
    </w:pPr>
    <w:rPr>
      <w:rFonts w:ascii="Arial" w:eastAsia="MS Mincho" w:hAnsi="Arial" w:cs="Arial"/>
      <w:b/>
      <w:color w:val="FF1F64"/>
      <w:sz w:val="32"/>
      <w:szCs w:val="32"/>
      <w:lang w:val="en-US"/>
    </w:rPr>
  </w:style>
  <w:style w:type="paragraph" w:customStyle="1" w:styleId="SlugTheKey">
    <w:name w:val="Slug The Key"/>
    <w:next w:val="Normal"/>
    <w:rsid w:val="005B67C5"/>
    <w:pPr>
      <w:jc w:val="center"/>
    </w:pPr>
    <w:rPr>
      <w:rFonts w:ascii="Arial" w:eastAsia="MS Mincho" w:hAnsi="Arial" w:cs="Times New Roman"/>
      <w:caps/>
      <w:color w:val="FFFFFF"/>
      <w:sz w:val="18"/>
      <w:szCs w:val="18"/>
      <w:lang w:val="en-US"/>
    </w:rPr>
  </w:style>
  <w:style w:type="paragraph" w:customStyle="1" w:styleId="TKheadingpink">
    <w:name w:val="TK heading pink"/>
    <w:next w:val="1bodycopy10pt"/>
    <w:rsid w:val="005B67C5"/>
    <w:pPr>
      <w:suppressAutoHyphens/>
      <w:spacing w:after="480" w:line="240" w:lineRule="auto"/>
    </w:pPr>
    <w:rPr>
      <w:rFonts w:ascii="Arial" w:eastAsia="MS Mincho" w:hAnsi="Arial" w:cs="Times New Roman"/>
      <w:b/>
      <w:color w:val="FF1F64"/>
      <w:sz w:val="60"/>
      <w:szCs w:val="24"/>
      <w:lang w:val="en-US"/>
    </w:rPr>
  </w:style>
  <w:style w:type="paragraph" w:customStyle="1" w:styleId="8DONTsbullet">
    <w:name w:val="8 DON'Ts bullet"/>
    <w:basedOn w:val="Normal"/>
    <w:rsid w:val="005B67C5"/>
    <w:pPr>
      <w:numPr>
        <w:numId w:val="3"/>
      </w:numPr>
      <w:suppressAutoHyphens/>
      <w:spacing w:after="120" w:line="240" w:lineRule="auto"/>
      <w:ind w:right="284"/>
    </w:pPr>
    <w:rPr>
      <w:rFonts w:ascii="Arial" w:eastAsia="MS Mincho" w:hAnsi="Arial" w:cs="Arial"/>
      <w:b/>
      <w:sz w:val="24"/>
      <w:szCs w:val="20"/>
      <w:lang w:val="en-US"/>
    </w:rPr>
  </w:style>
  <w:style w:type="paragraph" w:customStyle="1" w:styleId="7DOsbullet">
    <w:name w:val="7 DOs bullet"/>
    <w:basedOn w:val="Normal"/>
    <w:rsid w:val="005B67C5"/>
    <w:pPr>
      <w:numPr>
        <w:numId w:val="2"/>
      </w:numPr>
      <w:spacing w:after="120" w:line="240" w:lineRule="auto"/>
      <w:ind w:right="284"/>
    </w:pPr>
    <w:rPr>
      <w:rFonts w:ascii="Arial" w:eastAsia="MS Mincho" w:hAnsi="Arial" w:cs="Arial"/>
      <w:b/>
      <w:sz w:val="24"/>
      <w:szCs w:val="20"/>
      <w:lang w:val="en-US"/>
    </w:rPr>
  </w:style>
  <w:style w:type="paragraph" w:customStyle="1" w:styleId="4Bulletedcopyblue">
    <w:name w:val="4 Bulleted copy blue"/>
    <w:basedOn w:val="Normal"/>
    <w:qFormat/>
    <w:rsid w:val="005B67C5"/>
    <w:pPr>
      <w:numPr>
        <w:numId w:val="7"/>
      </w:numPr>
      <w:spacing w:after="120" w:line="240" w:lineRule="auto"/>
    </w:pPr>
    <w:rPr>
      <w:rFonts w:ascii="Arial" w:eastAsia="MS Mincho" w:hAnsi="Arial" w:cs="Arial"/>
      <w:sz w:val="20"/>
      <w:szCs w:val="20"/>
      <w:lang w:val="en-US"/>
    </w:rPr>
  </w:style>
  <w:style w:type="paragraph" w:customStyle="1" w:styleId="9Boxheading">
    <w:name w:val="9 Box heading"/>
    <w:basedOn w:val="Normal"/>
    <w:rsid w:val="005B67C5"/>
    <w:pPr>
      <w:spacing w:after="120" w:line="240" w:lineRule="auto"/>
    </w:pPr>
    <w:rPr>
      <w:rFonts w:ascii="Arial" w:eastAsia="MS Mincho" w:hAnsi="Arial" w:cs="Times New Roman"/>
      <w:b/>
      <w:color w:val="12263F"/>
      <w:sz w:val="24"/>
      <w:szCs w:val="24"/>
      <w:lang w:val="en-US"/>
    </w:rPr>
  </w:style>
  <w:style w:type="paragraph" w:customStyle="1" w:styleId="9Secondbullet">
    <w:name w:val="9 Second bullet"/>
    <w:basedOn w:val="1bodycopy10pt"/>
    <w:link w:val="9SecondbulletChar"/>
    <w:rsid w:val="005B67C5"/>
    <w:pPr>
      <w:numPr>
        <w:numId w:val="1"/>
      </w:numPr>
      <w:ind w:right="567"/>
    </w:pPr>
  </w:style>
  <w:style w:type="paragraph" w:styleId="BalloonText">
    <w:name w:val="Balloon Text"/>
    <w:basedOn w:val="Normal"/>
    <w:link w:val="BalloonTextChar"/>
    <w:uiPriority w:val="99"/>
    <w:semiHidden/>
    <w:unhideWhenUsed/>
    <w:rsid w:val="005B67C5"/>
    <w:pPr>
      <w:spacing w:after="120" w:line="240" w:lineRule="auto"/>
    </w:pPr>
    <w:rPr>
      <w:rFonts w:ascii="Segoe UI" w:eastAsia="MS Mincho" w:hAnsi="Segoe UI" w:cs="Segoe UI"/>
      <w:sz w:val="18"/>
      <w:szCs w:val="18"/>
      <w:lang w:val="en-US"/>
    </w:rPr>
  </w:style>
  <w:style w:type="character" w:customStyle="1" w:styleId="BalloonTextChar">
    <w:name w:val="Balloon Text Char"/>
    <w:basedOn w:val="DefaultParagraphFont"/>
    <w:link w:val="BalloonText"/>
    <w:uiPriority w:val="99"/>
    <w:semiHidden/>
    <w:rsid w:val="005B67C5"/>
    <w:rPr>
      <w:rFonts w:ascii="Segoe UI" w:eastAsia="MS Mincho" w:hAnsi="Segoe UI" w:cs="Segoe UI"/>
      <w:sz w:val="18"/>
      <w:szCs w:val="18"/>
      <w:lang w:val="en-US"/>
    </w:rPr>
  </w:style>
  <w:style w:type="character" w:customStyle="1" w:styleId="1bodycopy10ptChar">
    <w:name w:val="1 body copy 10pt Char"/>
    <w:link w:val="1bodycopy10pt"/>
    <w:rsid w:val="005B67C5"/>
    <w:rPr>
      <w:rFonts w:ascii="Arial" w:eastAsia="MS Mincho" w:hAnsi="Arial" w:cs="Times New Roman"/>
      <w:sz w:val="20"/>
      <w:szCs w:val="24"/>
      <w:lang w:val="en-US"/>
    </w:rPr>
  </w:style>
  <w:style w:type="character" w:customStyle="1" w:styleId="9SecondbulletChar">
    <w:name w:val="9 Second bullet Char"/>
    <w:link w:val="9Secondbullet"/>
    <w:rsid w:val="005B67C5"/>
    <w:rPr>
      <w:rFonts w:ascii="Arial" w:eastAsia="MS Mincho" w:hAnsi="Arial" w:cs="Times New Roman"/>
      <w:sz w:val="20"/>
      <w:szCs w:val="24"/>
      <w:lang w:val="en-US"/>
    </w:rPr>
  </w:style>
  <w:style w:type="character" w:styleId="Strong">
    <w:name w:val="Strong"/>
    <w:uiPriority w:val="22"/>
    <w:qFormat/>
    <w:rsid w:val="005B67C5"/>
    <w:rPr>
      <w:rFonts w:ascii="Arial" w:hAnsi="Arial"/>
      <w:b/>
      <w:bCs/>
      <w:sz w:val="22"/>
    </w:rPr>
  </w:style>
  <w:style w:type="paragraph" w:customStyle="1" w:styleId="6Abstract">
    <w:name w:val="6 Abstract"/>
    <w:qFormat/>
    <w:rsid w:val="005B67C5"/>
    <w:pPr>
      <w:spacing w:after="240"/>
    </w:pPr>
    <w:rPr>
      <w:rFonts w:ascii="Arial" w:eastAsia="MS Mincho" w:hAnsi="Arial" w:cs="Times New Roman"/>
      <w:sz w:val="28"/>
      <w:szCs w:val="28"/>
      <w:lang w:val="en-US"/>
    </w:rPr>
  </w:style>
  <w:style w:type="paragraph" w:styleId="TOC2">
    <w:name w:val="toc 2"/>
    <w:basedOn w:val="Normal"/>
    <w:next w:val="Normal"/>
    <w:autoRedefine/>
    <w:uiPriority w:val="39"/>
    <w:unhideWhenUsed/>
    <w:rsid w:val="005B67C5"/>
    <w:pPr>
      <w:spacing w:after="100" w:line="240" w:lineRule="auto"/>
      <w:ind w:left="220"/>
    </w:pPr>
    <w:rPr>
      <w:rFonts w:ascii="Arial" w:eastAsia="MS Mincho" w:hAnsi="Arial" w:cs="Times New Roman"/>
      <w:sz w:val="20"/>
      <w:szCs w:val="24"/>
      <w:lang w:val="en-US"/>
    </w:rPr>
  </w:style>
  <w:style w:type="paragraph" w:customStyle="1" w:styleId="Text">
    <w:name w:val="Text"/>
    <w:basedOn w:val="BodyText"/>
    <w:link w:val="TextChar"/>
    <w:rsid w:val="005B67C5"/>
    <w:rPr>
      <w:rFonts w:cs="Arial"/>
      <w:szCs w:val="20"/>
    </w:rPr>
  </w:style>
  <w:style w:type="character" w:customStyle="1" w:styleId="TextChar">
    <w:name w:val="Text Char"/>
    <w:link w:val="Text"/>
    <w:rsid w:val="005B67C5"/>
    <w:rPr>
      <w:rFonts w:ascii="Arial" w:eastAsia="MS Mincho" w:hAnsi="Arial" w:cs="Arial"/>
      <w:sz w:val="20"/>
      <w:szCs w:val="20"/>
      <w:lang w:val="en-US"/>
    </w:rPr>
  </w:style>
  <w:style w:type="paragraph" w:customStyle="1" w:styleId="9TableHeading">
    <w:name w:val="9 Table Heading"/>
    <w:basedOn w:val="Text"/>
    <w:link w:val="9TableHeadingChar"/>
    <w:rsid w:val="005B67C5"/>
    <w:pPr>
      <w:spacing w:after="0"/>
    </w:pPr>
    <w:rPr>
      <w:caps/>
    </w:rPr>
  </w:style>
  <w:style w:type="character" w:customStyle="1" w:styleId="9TableHeadingChar">
    <w:name w:val="9 Table Heading Char"/>
    <w:link w:val="9TableHeading"/>
    <w:rsid w:val="005B67C5"/>
    <w:rPr>
      <w:rFonts w:ascii="Arial" w:eastAsia="MS Mincho" w:hAnsi="Arial" w:cs="Arial"/>
      <w:caps/>
      <w:sz w:val="20"/>
      <w:szCs w:val="20"/>
      <w:lang w:val="en-US"/>
    </w:rPr>
  </w:style>
  <w:style w:type="paragraph" w:customStyle="1" w:styleId="Bodycopyitalic">
    <w:name w:val="Body copy italic"/>
    <w:basedOn w:val="Normal"/>
    <w:qFormat/>
    <w:rsid w:val="005B67C5"/>
    <w:pPr>
      <w:spacing w:after="120" w:line="240" w:lineRule="auto"/>
      <w:ind w:right="284"/>
    </w:pPr>
    <w:rPr>
      <w:rFonts w:ascii="Arial" w:eastAsia="MS Mincho" w:hAnsi="Arial" w:cs="Times New Roman"/>
      <w:i/>
      <w:sz w:val="20"/>
      <w:szCs w:val="24"/>
      <w:lang w:val="en-US"/>
    </w:rPr>
  </w:style>
  <w:style w:type="paragraph" w:styleId="BodyText">
    <w:name w:val="Body Text"/>
    <w:basedOn w:val="Normal"/>
    <w:link w:val="BodyTextChar"/>
    <w:uiPriority w:val="99"/>
    <w:semiHidden/>
    <w:unhideWhenUsed/>
    <w:rsid w:val="005B67C5"/>
    <w:pPr>
      <w:spacing w:after="120" w:line="240" w:lineRule="auto"/>
    </w:pPr>
    <w:rPr>
      <w:rFonts w:ascii="Arial" w:eastAsia="MS Mincho" w:hAnsi="Arial" w:cs="Times New Roman"/>
      <w:sz w:val="20"/>
      <w:szCs w:val="24"/>
      <w:lang w:val="en-US"/>
    </w:rPr>
  </w:style>
  <w:style w:type="character" w:customStyle="1" w:styleId="BodyTextChar">
    <w:name w:val="Body Text Char"/>
    <w:basedOn w:val="DefaultParagraphFont"/>
    <w:link w:val="BodyText"/>
    <w:uiPriority w:val="99"/>
    <w:semiHidden/>
    <w:rsid w:val="005B67C5"/>
    <w:rPr>
      <w:rFonts w:ascii="Arial" w:eastAsia="MS Mincho" w:hAnsi="Arial" w:cs="Times New Roman"/>
      <w:sz w:val="20"/>
      <w:szCs w:val="24"/>
      <w:lang w:val="en-US"/>
    </w:rPr>
  </w:style>
  <w:style w:type="paragraph" w:customStyle="1" w:styleId="TableHeading">
    <w:name w:val="TableHeading"/>
    <w:basedOn w:val="1bodycopy10pt"/>
    <w:link w:val="TableHeadingChar"/>
    <w:qFormat/>
    <w:rsid w:val="005B67C5"/>
    <w:pPr>
      <w:spacing w:after="0"/>
    </w:pPr>
  </w:style>
  <w:style w:type="character" w:customStyle="1" w:styleId="TableHeadingChar">
    <w:name w:val="TableHeading Char"/>
    <w:link w:val="TableHeading"/>
    <w:rsid w:val="005B67C5"/>
    <w:rPr>
      <w:rFonts w:ascii="Arial" w:eastAsia="MS Mincho" w:hAnsi="Arial" w:cs="Times New Roman"/>
      <w:sz w:val="20"/>
      <w:szCs w:val="24"/>
      <w:lang w:val="en-US"/>
    </w:rPr>
  </w:style>
  <w:style w:type="table" w:customStyle="1" w:styleId="TheKeytable">
    <w:name w:val="The Key table"/>
    <w:basedOn w:val="TableNormal"/>
    <w:uiPriority w:val="99"/>
    <w:rsid w:val="005B67C5"/>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5B67C5"/>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5B67C5"/>
    <w:rPr>
      <w:szCs w:val="20"/>
    </w:rPr>
  </w:style>
  <w:style w:type="paragraph" w:customStyle="1" w:styleId="Subheadwithpointer">
    <w:name w:val="Subhead with pointer"/>
    <w:basedOn w:val="Normal"/>
    <w:next w:val="6Abstract"/>
    <w:link w:val="SubheadwithpointerChar"/>
    <w:rsid w:val="005B67C5"/>
    <w:pPr>
      <w:numPr>
        <w:numId w:val="4"/>
      </w:numPr>
      <w:spacing w:before="120" w:after="120" w:line="240" w:lineRule="auto"/>
      <w:ind w:right="850"/>
    </w:pPr>
    <w:rPr>
      <w:rFonts w:ascii="Arial" w:eastAsia="MS Mincho" w:hAnsi="Arial" w:cs="Arial"/>
      <w:b/>
      <w:bCs/>
      <w:color w:val="12263F"/>
      <w:sz w:val="32"/>
      <w:szCs w:val="32"/>
      <w:lang w:val="en-US"/>
    </w:rPr>
  </w:style>
  <w:style w:type="paragraph" w:customStyle="1" w:styleId="1bodycopy11pt">
    <w:name w:val="1 body copy 11pt"/>
    <w:autoRedefine/>
    <w:rsid w:val="005B67C5"/>
    <w:pPr>
      <w:spacing w:after="120" w:line="240" w:lineRule="auto"/>
      <w:ind w:right="850"/>
    </w:pPr>
    <w:rPr>
      <w:rFonts w:ascii="Arial" w:eastAsia="MS Mincho" w:hAnsi="Arial" w:cs="Arial"/>
      <w:szCs w:val="24"/>
      <w:lang w:val="en-US"/>
    </w:rPr>
  </w:style>
  <w:style w:type="character" w:customStyle="1" w:styleId="SubheadwithpointerChar">
    <w:name w:val="Subhead with pointer Char"/>
    <w:link w:val="Subheadwithpointer"/>
    <w:rsid w:val="005B67C5"/>
    <w:rPr>
      <w:rFonts w:ascii="Arial" w:eastAsia="MS Mincho" w:hAnsi="Arial" w:cs="Arial"/>
      <w:b/>
      <w:bCs/>
      <w:color w:val="12263F"/>
      <w:sz w:val="32"/>
      <w:szCs w:val="32"/>
      <w:lang w:val="en-US"/>
    </w:rPr>
  </w:style>
  <w:style w:type="character" w:styleId="FollowedHyperlink">
    <w:name w:val="FollowedHyperlink"/>
    <w:uiPriority w:val="99"/>
    <w:semiHidden/>
    <w:unhideWhenUsed/>
    <w:rsid w:val="005B67C5"/>
    <w:rPr>
      <w:color w:val="954F72"/>
      <w:u w:val="single"/>
    </w:rPr>
  </w:style>
  <w:style w:type="paragraph" w:customStyle="1" w:styleId="Title1">
    <w:name w:val="Title 1"/>
    <w:basedOn w:val="Heading1"/>
    <w:link w:val="Title1Char"/>
    <w:autoRedefine/>
    <w:rsid w:val="005B67C5"/>
    <w:pPr>
      <w:keepNext/>
      <w:keepLines/>
      <w:spacing w:before="480"/>
    </w:pPr>
    <w:rPr>
      <w:rFonts w:eastAsia="MS Gothic" w:cs="Times New Roman"/>
      <w:b w:val="0"/>
      <w:bCs/>
      <w:sz w:val="52"/>
      <w:szCs w:val="52"/>
      <w:lang w:val="en-US"/>
    </w:rPr>
  </w:style>
  <w:style w:type="character" w:customStyle="1" w:styleId="Title1Char">
    <w:name w:val="Title 1 Char"/>
    <w:link w:val="Title1"/>
    <w:rsid w:val="005B67C5"/>
    <w:rPr>
      <w:rFonts w:ascii="Arial" w:eastAsia="MS Gothic" w:hAnsi="Arial" w:cs="Times New Roman"/>
      <w:bCs/>
      <w:color w:val="FF1F64"/>
      <w:sz w:val="52"/>
      <w:szCs w:val="52"/>
      <w:lang w:val="en-US"/>
    </w:rPr>
  </w:style>
  <w:style w:type="paragraph" w:styleId="TOCHeading">
    <w:name w:val="TOC Heading"/>
    <w:basedOn w:val="Heading1"/>
    <w:next w:val="Normal"/>
    <w:uiPriority w:val="39"/>
    <w:unhideWhenUsed/>
    <w:rsid w:val="005B67C5"/>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5B67C5"/>
    <w:pPr>
      <w:tabs>
        <w:tab w:val="left" w:leader="dot" w:pos="9412"/>
      </w:tabs>
      <w:spacing w:after="100" w:line="240" w:lineRule="auto"/>
    </w:pPr>
    <w:rPr>
      <w:rFonts w:ascii="Arial" w:eastAsia="MS Mincho" w:hAnsi="Arial" w:cs="Times New Roman"/>
      <w:sz w:val="20"/>
      <w:szCs w:val="24"/>
      <w:lang w:val="en-US"/>
    </w:rPr>
  </w:style>
  <w:style w:type="paragraph" w:customStyle="1" w:styleId="3Policytitle">
    <w:name w:val="3 Policy title"/>
    <w:basedOn w:val="Normal"/>
    <w:qFormat/>
    <w:rsid w:val="005B67C5"/>
    <w:pPr>
      <w:spacing w:after="120" w:line="240" w:lineRule="auto"/>
    </w:pPr>
    <w:rPr>
      <w:rFonts w:ascii="Arial" w:eastAsia="MS Mincho" w:hAnsi="Arial" w:cs="Times New Roman"/>
      <w:b/>
      <w:sz w:val="72"/>
      <w:szCs w:val="24"/>
      <w:lang w:val="en-US"/>
    </w:rPr>
  </w:style>
  <w:style w:type="paragraph" w:styleId="ListParagraph">
    <w:name w:val="List Paragraph"/>
    <w:basedOn w:val="Normal"/>
    <w:uiPriority w:val="34"/>
    <w:qFormat/>
    <w:rsid w:val="005B67C5"/>
    <w:pPr>
      <w:spacing w:after="120" w:line="240" w:lineRule="auto"/>
      <w:ind w:left="720"/>
      <w:contextualSpacing/>
    </w:pPr>
    <w:rPr>
      <w:rFonts w:ascii="Arial" w:eastAsia="MS Mincho" w:hAnsi="Arial" w:cs="Times New Roman"/>
      <w:sz w:val="20"/>
      <w:szCs w:val="24"/>
      <w:lang w:val="en-US"/>
    </w:rPr>
  </w:style>
  <w:style w:type="table" w:customStyle="1" w:styleId="TheKeypolicytable">
    <w:name w:val="The Key policy table"/>
    <w:basedOn w:val="TableNormal"/>
    <w:uiPriority w:val="99"/>
    <w:rsid w:val="005B67C5"/>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5B67C5"/>
    <w:pPr>
      <w:keepLines/>
      <w:spacing w:after="60"/>
      <w:textboxTightWrap w:val="allLines"/>
    </w:pPr>
  </w:style>
  <w:style w:type="paragraph" w:customStyle="1" w:styleId="Bulletedcopylevel2">
    <w:name w:val="Bulleted copy level 2"/>
    <w:basedOn w:val="1bodycopy10pt"/>
    <w:qFormat/>
    <w:rsid w:val="005B67C5"/>
    <w:pPr>
      <w:numPr>
        <w:numId w:val="5"/>
      </w:numPr>
      <w:tabs>
        <w:tab w:val="num" w:pos="360"/>
      </w:tabs>
      <w:ind w:left="0" w:firstLine="0"/>
    </w:pPr>
  </w:style>
  <w:style w:type="paragraph" w:customStyle="1" w:styleId="Tablecopybulleted">
    <w:name w:val="Table copy bulleted"/>
    <w:basedOn w:val="Tablebodycopy"/>
    <w:qFormat/>
    <w:rsid w:val="005B67C5"/>
    <w:pPr>
      <w:numPr>
        <w:numId w:val="6"/>
      </w:numPr>
      <w:tabs>
        <w:tab w:val="num" w:pos="360"/>
      </w:tabs>
      <w:ind w:left="0" w:firstLine="0"/>
    </w:pPr>
  </w:style>
  <w:style w:type="paragraph" w:customStyle="1" w:styleId="Caption1">
    <w:name w:val="Caption 1"/>
    <w:basedOn w:val="Normal"/>
    <w:qFormat/>
    <w:rsid w:val="005B67C5"/>
    <w:pPr>
      <w:spacing w:before="120" w:after="120" w:line="240" w:lineRule="auto"/>
    </w:pPr>
    <w:rPr>
      <w:rFonts w:ascii="Arial" w:eastAsia="MS Mincho" w:hAnsi="Arial" w:cs="Times New Roman"/>
      <w:i/>
      <w:color w:val="F15F22"/>
      <w:sz w:val="20"/>
      <w:szCs w:val="24"/>
      <w:lang w:val="en-US"/>
    </w:rPr>
  </w:style>
  <w:style w:type="paragraph" w:customStyle="1" w:styleId="Subhead2">
    <w:name w:val="Subhead 2"/>
    <w:basedOn w:val="1bodycopy10pt"/>
    <w:next w:val="1bodycopy10pt"/>
    <w:link w:val="Subhead2Char"/>
    <w:qFormat/>
    <w:rsid w:val="005B67C5"/>
    <w:pPr>
      <w:spacing w:before="240"/>
    </w:pPr>
    <w:rPr>
      <w:b/>
      <w:color w:val="12263F"/>
      <w:sz w:val="24"/>
    </w:rPr>
  </w:style>
  <w:style w:type="character" w:customStyle="1" w:styleId="Subhead2Char">
    <w:name w:val="Subhead 2 Char"/>
    <w:link w:val="Subhead2"/>
    <w:rsid w:val="005B67C5"/>
    <w:rPr>
      <w:rFonts w:ascii="Arial" w:eastAsia="MS Mincho" w:hAnsi="Arial" w:cs="Times New Roman"/>
      <w:b/>
      <w:color w:val="12263F"/>
      <w:sz w:val="24"/>
      <w:szCs w:val="24"/>
      <w:lang w:val="en-US"/>
    </w:rPr>
  </w:style>
  <w:style w:type="paragraph" w:styleId="TOC3">
    <w:name w:val="toc 3"/>
    <w:basedOn w:val="Normal"/>
    <w:next w:val="Normal"/>
    <w:autoRedefine/>
    <w:uiPriority w:val="39"/>
    <w:unhideWhenUsed/>
    <w:rsid w:val="005B67C5"/>
    <w:pPr>
      <w:spacing w:after="100" w:line="240" w:lineRule="auto"/>
      <w:ind w:left="400"/>
    </w:pPr>
    <w:rPr>
      <w:rFonts w:ascii="Arial" w:eastAsia="MS Mincho" w:hAnsi="Arial" w:cs="Times New Roman"/>
      <w:sz w:val="20"/>
      <w:szCs w:val="24"/>
      <w:lang w:val="en-US"/>
    </w:rPr>
  </w:style>
  <w:style w:type="character" w:styleId="UnresolvedMention">
    <w:name w:val="Unresolved Mention"/>
    <w:uiPriority w:val="99"/>
    <w:semiHidden/>
    <w:unhideWhenUsed/>
    <w:rsid w:val="005B67C5"/>
    <w:rPr>
      <w:color w:val="605E5C"/>
      <w:shd w:val="clear" w:color="auto" w:fill="E1DFDD"/>
    </w:rPr>
  </w:style>
  <w:style w:type="numbering" w:customStyle="1" w:styleId="CurrentList1">
    <w:name w:val="Current List1"/>
    <w:uiPriority w:val="99"/>
    <w:rsid w:val="005B67C5"/>
    <w:pPr>
      <w:numPr>
        <w:numId w:val="8"/>
      </w:numPr>
    </w:pPr>
  </w:style>
  <w:style w:type="character" w:styleId="CommentReference">
    <w:name w:val="annotation reference"/>
    <w:uiPriority w:val="99"/>
    <w:semiHidden/>
    <w:unhideWhenUsed/>
    <w:rsid w:val="005B67C5"/>
    <w:rPr>
      <w:sz w:val="16"/>
      <w:szCs w:val="16"/>
    </w:rPr>
  </w:style>
  <w:style w:type="paragraph" w:styleId="CommentText">
    <w:name w:val="annotation text"/>
    <w:basedOn w:val="Normal"/>
    <w:link w:val="CommentTextChar"/>
    <w:uiPriority w:val="99"/>
    <w:unhideWhenUsed/>
    <w:rsid w:val="005B67C5"/>
    <w:pPr>
      <w:spacing w:after="120" w:line="240" w:lineRule="auto"/>
    </w:pPr>
    <w:rPr>
      <w:rFonts w:ascii="Arial" w:eastAsia="MS Mincho" w:hAnsi="Arial" w:cs="Times New Roman"/>
      <w:sz w:val="20"/>
      <w:szCs w:val="20"/>
    </w:rPr>
  </w:style>
  <w:style w:type="character" w:customStyle="1" w:styleId="CommentTextChar">
    <w:name w:val="Comment Text Char"/>
    <w:basedOn w:val="DefaultParagraphFont"/>
    <w:link w:val="CommentText"/>
    <w:uiPriority w:val="99"/>
    <w:rsid w:val="005B67C5"/>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5B67C5"/>
    <w:rPr>
      <w:b/>
      <w:bCs/>
    </w:rPr>
  </w:style>
  <w:style w:type="character" w:customStyle="1" w:styleId="CommentSubjectChar">
    <w:name w:val="Comment Subject Char"/>
    <w:basedOn w:val="CommentTextChar"/>
    <w:link w:val="CommentSubject"/>
    <w:uiPriority w:val="99"/>
    <w:semiHidden/>
    <w:rsid w:val="005B67C5"/>
    <w:rPr>
      <w:rFonts w:ascii="Arial" w:eastAsia="MS Mincho" w:hAnsi="Arial" w:cs="Times New Roman"/>
      <w:b/>
      <w:bCs/>
      <w:sz w:val="20"/>
      <w:szCs w:val="20"/>
    </w:rPr>
  </w:style>
  <w:style w:type="paragraph" w:styleId="Revision">
    <w:name w:val="Revision"/>
    <w:hidden/>
    <w:uiPriority w:val="99"/>
    <w:semiHidden/>
    <w:rsid w:val="005B67C5"/>
    <w:pPr>
      <w:spacing w:after="0" w:line="240" w:lineRule="auto"/>
    </w:pPr>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egislation.gov.uk/ukpga/1989/41" TargetMode="External"/><Relationship Id="rId21" Type="http://schemas.openxmlformats.org/officeDocument/2006/relationships/hyperlink" Target="https://www.gov.uk/government/publications/working-together-to-safeguard-children--2" TargetMode="External"/><Relationship Id="rId34" Type="http://schemas.openxmlformats.org/officeDocument/2006/relationships/hyperlink" Target="https://www.legislation.gov.uk/ukpga/1998/42/contents" TargetMode="External"/><Relationship Id="rId42" Type="http://schemas.openxmlformats.org/officeDocument/2006/relationships/hyperlink" Target="https://www.gov.uk/government/publications/safeguarding-practitioners-information-sharing-advice" TargetMode="External"/><Relationship Id="rId47" Type="http://schemas.openxmlformats.org/officeDocument/2006/relationships/image" Target="media/image7.png"/><Relationship Id="rId50" Type="http://schemas.openxmlformats.org/officeDocument/2006/relationships/hyperlink" Target="https://www.gov.uk/guidance/meeting-digital-and-technology-standards-in-schools-and-colleges/filtering-and-monitoring-standards-for-schools-and-colleges" TargetMode="External"/><Relationship Id="rId55" Type="http://schemas.openxmlformats.org/officeDocument/2006/relationships/hyperlink" Target="https://www.gov.uk/guidance/making-barring-referrals-to-the-dbs" TargetMode="External"/><Relationship Id="rId63"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Clare.Bell@stjosephsstockport.co.uk" TargetMode="External"/><Relationship Id="rId29" Type="http://schemas.openxmlformats.org/officeDocument/2006/relationships/hyperlink" Target="http://www.legislation.gov.uk/ukpga/2015/9/part/5/crossheading/female-genital-mutilation" TargetMode="External"/><Relationship Id="rId11" Type="http://schemas.openxmlformats.org/officeDocument/2006/relationships/header" Target="header1.xml"/><Relationship Id="rId24" Type="http://schemas.openxmlformats.org/officeDocument/2006/relationships/hyperlink" Target="http://www.legislation.gov.uk/uksi/2009/2680/contents/made" TargetMode="External"/><Relationship Id="rId32" Type="http://schemas.openxmlformats.org/officeDocument/2006/relationships/hyperlink" Target="http://www.legislation.gov.uk/ukpga/2006/47/schedule/4" TargetMode="External"/><Relationship Id="rId37" Type="http://schemas.openxmlformats.org/officeDocument/2006/relationships/hyperlink" Target="https://www.equalityhumanrights.com/en/advice-and-guidance/public-sector-equality-duty" TargetMode="External"/><Relationship Id="rId40" Type="http://schemas.openxmlformats.org/officeDocument/2006/relationships/hyperlink" Target="https://www.gov.uk/government/publications/early-years-foundation-stage-framework--2" TargetMode="External"/><Relationship Id="rId45" Type="http://schemas.openxmlformats.org/officeDocument/2006/relationships/hyperlink" Target="mailto:counter.extremism@education.gov.uk" TargetMode="External"/><Relationship Id="rId53" Type="http://schemas.openxmlformats.org/officeDocument/2006/relationships/hyperlink" Target="https://www.corpuschristitrust.co.uk/wp-content/uploads/2023/02/CCCAT-Whistleblowing-Policy-and-Procedure-04-2022.pdf" TargetMode="External"/><Relationship Id="rId58" Type="http://schemas.openxmlformats.org/officeDocument/2006/relationships/hyperlink" Target="https://www.gov.uk/government/publications/sharing-nudes-and-semi-nudes-advice-for-education-settings-working-with-children-and-young-people" TargetMode="External"/><Relationship Id="rId5" Type="http://schemas.openxmlformats.org/officeDocument/2006/relationships/styles" Target="styles.xml"/><Relationship Id="rId61" Type="http://schemas.openxmlformats.org/officeDocument/2006/relationships/hyperlink" Target="https://www.nspcc.org.uk/what-you-can-do/report-abuse/dedicated-helplines/protecting-children-from-radicalisation/" TargetMode="External"/><Relationship Id="rId19" Type="http://schemas.openxmlformats.org/officeDocument/2006/relationships/hyperlink" Target="mailto:gill.moore@stockport.gov.uk" TargetMode="External"/><Relationship Id="rId14" Type="http://schemas.openxmlformats.org/officeDocument/2006/relationships/hyperlink" Target="mailto:Laura.Guest@stjosephsstockport.co.uk" TargetMode="External"/><Relationship Id="rId22" Type="http://schemas.openxmlformats.org/officeDocument/2006/relationships/hyperlink" Target="https://www.gov.uk/government/publications/governance-handbook" TargetMode="External"/><Relationship Id="rId27" Type="http://schemas.openxmlformats.org/officeDocument/2006/relationships/hyperlink" Target="http://www.legislation.gov.uk/ukpga/2004/31/contents" TargetMode="External"/><Relationship Id="rId30" Type="http://schemas.openxmlformats.org/officeDocument/2006/relationships/hyperlink" Target="https://www.gov.uk/government/publications/multi-agency-statutory-guidance-on-female-genital-mutilation" TargetMode="External"/><Relationship Id="rId35" Type="http://schemas.openxmlformats.org/officeDocument/2006/relationships/hyperlink" Target="https://www.echr.coe.int/Pages/home.aspx?p=basictexts&amp;c" TargetMode="External"/><Relationship Id="rId43" Type="http://schemas.openxmlformats.org/officeDocument/2006/relationships/hyperlink" Target="https://www.gov.uk/report-child-abuse-to-local-council" TargetMode="External"/><Relationship Id="rId48" Type="http://schemas.openxmlformats.org/officeDocument/2006/relationships/hyperlink" Target="https://www.gov.uk/government/publications/sharing-nudes-and-semi-nudes-advice-for-education-settings-working-with-children-and-young-people" TargetMode="External"/><Relationship Id="rId56" Type="http://schemas.openxmlformats.org/officeDocument/2006/relationships/hyperlink" Target="http://www.legislation.gov.uk/uksi/2009/37/contents/made" TargetMode="External"/><Relationship Id="rId64"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www.gov.uk/guidance/meeting-digital-and-technology-standards-in-schools-and-colleges/cyber-security-standards-for-schools-and-colleges"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Natalie.holland@stphs.co.uk" TargetMode="External"/><Relationship Id="rId25" Type="http://schemas.openxmlformats.org/officeDocument/2006/relationships/hyperlink" Target="http://www.legislation.gov.uk/uksi/2014/3283/schedule/part/3/made" TargetMode="External"/><Relationship Id="rId33" Type="http://schemas.openxmlformats.org/officeDocument/2006/relationships/hyperlink" Target="https://www.gov.uk/government/publications/prevent-duty-guidance" TargetMode="External"/><Relationship Id="rId38" Type="http://schemas.openxmlformats.org/officeDocument/2006/relationships/hyperlink" Target="http://www.legislation.gov.uk/uksi/2018/794/contents/made" TargetMode="External"/><Relationship Id="rId46" Type="http://schemas.openxmlformats.org/officeDocument/2006/relationships/hyperlink" Target="https://www.gov.uk/government/publications/mental-health-and-behaviour-in-schools--2" TargetMode="External"/><Relationship Id="rId59" Type="http://schemas.openxmlformats.org/officeDocument/2006/relationships/hyperlink" Target="mailto:fmu@fco.gov.uk"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s://assets.publishing.service.gov.uk/media/6a47c29b1c8bd7ce25a5eb6d/Keeping_children_safe_in_education_2026__part_one.pdf" TargetMode="External"/><Relationship Id="rId54" Type="http://schemas.openxmlformats.org/officeDocument/2006/relationships/hyperlink" Target="https://www.gov.uk/government/publications/criminal-records-checks-for-overseas-applicants"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Victoria.Dixon@ssjftm.co.uk" TargetMode="External"/><Relationship Id="rId23" Type="http://schemas.openxmlformats.org/officeDocument/2006/relationships/hyperlink" Target="http://www.legislation.gov.uk/ukpga/2002/32/section/175" TargetMode="External"/><Relationship Id="rId28" Type="http://schemas.openxmlformats.org/officeDocument/2006/relationships/hyperlink" Target="https://www.legislation.gov.uk/ukpga/2026/20/contents" TargetMode="External"/><Relationship Id="rId36" Type="http://schemas.openxmlformats.org/officeDocument/2006/relationships/hyperlink" Target="https://www.legislation.gov.uk/ukpga/2010/15/contents" TargetMode="External"/><Relationship Id="rId49" Type="http://schemas.openxmlformats.org/officeDocument/2006/relationships/hyperlink" Target="https://www.gov.uk/government/publications/searching-screening-and-confiscation" TargetMode="External"/><Relationship Id="rId57" Type="http://schemas.openxmlformats.org/officeDocument/2006/relationships/hyperlink" Target="https://www.legislation.gov.uk/ukpga/2008/25/section/128" TargetMode="External"/><Relationship Id="rId10" Type="http://schemas.openxmlformats.org/officeDocument/2006/relationships/image" Target="media/image5.png"/><Relationship Id="rId31" Type="http://schemas.openxmlformats.org/officeDocument/2006/relationships/hyperlink" Target="http://www.legislation.gov.uk/ukpga/1974/53" TargetMode="External"/><Relationship Id="rId44" Type="http://schemas.openxmlformats.org/officeDocument/2006/relationships/hyperlink" Target="https://www.gov.uk/government/publications/channel-guidance" TargetMode="External"/><Relationship Id="rId52" Type="http://schemas.openxmlformats.org/officeDocument/2006/relationships/hyperlink" Target="https://www.gov.uk/government/publications/designated-teacher-for-looked-after-children" TargetMode="External"/><Relationship Id="rId60" Type="http://schemas.openxmlformats.org/officeDocument/2006/relationships/hyperlink" Target="http://educateagainsthate.com/parents/what-are-the-warning-signs/" TargetMode="External"/><Relationship Id="rId65"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mailto:Natalie.holland@stphs.co.uk" TargetMode="External"/><Relationship Id="rId18" Type="http://schemas.openxmlformats.org/officeDocument/2006/relationships/hyperlink" Target="https://www.stockport.gov.uk/contacting-the-massh" TargetMode="External"/><Relationship Id="rId39" Type="http://schemas.openxmlformats.org/officeDocument/2006/relationships/hyperlink" Target="http://www.legislation.gov.uk/ukpga/2006/21/cont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F55486EE59144E81E23F13364F97F6" ma:contentTypeVersion="3" ma:contentTypeDescription="Create a new document." ma:contentTypeScope="" ma:versionID="f71583fcc24656728aa9568f9b05e36d">
  <xsd:schema xmlns:xsd="http://www.w3.org/2001/XMLSchema" xmlns:xs="http://www.w3.org/2001/XMLSchema" xmlns:p="http://schemas.microsoft.com/office/2006/metadata/properties" xmlns:ns2="f5895a7d-74a3-404a-a4b3-9aba0d0b02b2" targetNamespace="http://schemas.microsoft.com/office/2006/metadata/properties" ma:root="true" ma:fieldsID="c3c78aba87619668bae11ebfba43d430" ns2:_="">
    <xsd:import namespace="f5895a7d-74a3-404a-a4b3-9aba0d0b02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895a7d-74a3-404a-a4b3-9aba0d0b0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3B81F8-9A51-41EB-91D1-75A88067DD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D7D91E-E84D-4B4F-A017-C22F8E2BDF14}"/>
</file>

<file path=customXml/itemProps3.xml><?xml version="1.0" encoding="utf-8"?>
<ds:datastoreItem xmlns:ds="http://schemas.openxmlformats.org/officeDocument/2006/customXml" ds:itemID="{10C24E6F-5232-4B32-8240-D6A62D2441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21024</Words>
  <Characters>119838</Characters>
  <Application>Microsoft Office Word</Application>
  <DocSecurity>4</DocSecurity>
  <Lines>998</Lines>
  <Paragraphs>281</Paragraphs>
  <ScaleCrop>false</ScaleCrop>
  <Company>Wythenshawe Catholic Academy Trust</Company>
  <LinksUpToDate>false</LinksUpToDate>
  <CharactersWithSpaces>140581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Sweeney</dc:creator>
  <cp:keywords/>
  <dc:description/>
  <cp:lastModifiedBy>Natalie Holland</cp:lastModifiedBy>
  <cp:revision>2</cp:revision>
  <dcterms:created xsi:type="dcterms:W3CDTF">2026-09-29T15:50:00Z</dcterms:created>
  <dcterms:modified xsi:type="dcterms:W3CDTF">2026-09-29T15:50:00Z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0x01010031F55486EE59144E81E23F13364F97F6</vt:lpwstr>
  </property>
  <property fmtid="{D5CDD505-2E9C-101B-9397-08002B2CF9AE}" pid="3" name="MediaServiceImageTags">
    <vt:lpwstr/>
  </property>
</Properties>
</file>