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584A" w14:textId="16CD1262" w:rsidR="00A82C59" w:rsidRDefault="00104F29">
      <w:pPr>
        <w:pStyle w:val="BodyText"/>
        <w:ind w:left="5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46EBA7" wp14:editId="7AD6B9F6">
            <wp:extent cx="1085416" cy="1092200"/>
            <wp:effectExtent l="0" t="0" r="635" b="0"/>
            <wp:docPr id="2092579718" name="Picture 1" descr="A blue and white circle with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579718" name="Picture 1" descr="A blue and white circle with symbol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538" cy="11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6C5CF" w14:textId="77777777" w:rsidR="00A82C59" w:rsidRDefault="00A82C59">
      <w:pPr>
        <w:pStyle w:val="BodyText"/>
        <w:spacing w:before="7"/>
        <w:ind w:left="0"/>
        <w:rPr>
          <w:rFonts w:ascii="Times New Roman"/>
        </w:rPr>
      </w:pPr>
    </w:p>
    <w:p w14:paraId="0CEF4F26" w14:textId="1A21F72D" w:rsidR="00A82C59" w:rsidRDefault="000D4FA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anchorId="1A512659" wp14:editId="4EF7F940">
                <wp:simplePos x="0" y="0"/>
                <wp:positionH relativeFrom="page">
                  <wp:posOffset>911860</wp:posOffset>
                </wp:positionH>
                <wp:positionV relativeFrom="paragraph">
                  <wp:posOffset>340995</wp:posOffset>
                </wp:positionV>
                <wp:extent cx="5715000" cy="1270"/>
                <wp:effectExtent l="0" t="0" r="0" b="0"/>
                <wp:wrapTopAndBottom/>
                <wp:docPr id="24574429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9000"/>
                            <a:gd name="T2" fmla="+- 0 10436 143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2C00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1FAFB" id="Freeform 30" o:spid="_x0000_s1026" style="position:absolute;margin-left:71.8pt;margin-top:26.85pt;width:450pt;height:.1pt;z-index:-2516582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" path="m,l9000,e" filled="f" strokecolor="#2c008e" strokeweight="1.25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color w:val="000099"/>
          <w:w w:val="95"/>
        </w:rPr>
        <w:t>REMOTE</w:t>
      </w:r>
      <w:r>
        <w:rPr>
          <w:color w:val="000099"/>
          <w:spacing w:val="53"/>
          <w:w w:val="95"/>
        </w:rPr>
        <w:t xml:space="preserve"> </w:t>
      </w:r>
      <w:r>
        <w:rPr>
          <w:color w:val="000099"/>
          <w:w w:val="95"/>
        </w:rPr>
        <w:t>LEARNING</w:t>
      </w:r>
      <w:r>
        <w:rPr>
          <w:color w:val="000099"/>
          <w:spacing w:val="56"/>
          <w:w w:val="95"/>
        </w:rPr>
        <w:t xml:space="preserve"> </w:t>
      </w:r>
      <w:r>
        <w:rPr>
          <w:color w:val="000099"/>
          <w:w w:val="95"/>
        </w:rPr>
        <w:t>POLICY</w:t>
      </w:r>
    </w:p>
    <w:p w14:paraId="53BC1A14" w14:textId="77777777" w:rsidR="00A82C59" w:rsidRDefault="00A82C59">
      <w:pPr>
        <w:pStyle w:val="BodyText"/>
        <w:ind w:left="0"/>
        <w:rPr>
          <w:rFonts w:ascii="Arial"/>
          <w:b/>
          <w:sz w:val="20"/>
        </w:rPr>
      </w:pPr>
    </w:p>
    <w:p w14:paraId="724150B9" w14:textId="77777777" w:rsidR="00A82C59" w:rsidRDefault="00A82C59">
      <w:pPr>
        <w:pStyle w:val="BodyText"/>
        <w:ind w:left="0"/>
        <w:rPr>
          <w:rFonts w:ascii="Arial"/>
          <w:b/>
          <w:sz w:val="20"/>
        </w:rPr>
      </w:pPr>
    </w:p>
    <w:p w14:paraId="4EC2B2C8" w14:textId="77777777" w:rsidR="00A82C59" w:rsidRDefault="00A82C59">
      <w:pPr>
        <w:pStyle w:val="BodyText"/>
        <w:ind w:left="0"/>
        <w:rPr>
          <w:rFonts w:ascii="Arial"/>
          <w:b/>
          <w:sz w:val="20"/>
        </w:rPr>
      </w:pPr>
    </w:p>
    <w:p w14:paraId="1E5179F3" w14:textId="77777777" w:rsidR="00A82C59" w:rsidRDefault="00A82C59">
      <w:pPr>
        <w:pStyle w:val="BodyText"/>
        <w:ind w:left="0"/>
        <w:rPr>
          <w:rFonts w:ascii="Arial"/>
          <w:b/>
          <w:sz w:val="13"/>
        </w:rPr>
      </w:pPr>
    </w:p>
    <w:tbl>
      <w:tblPr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A82C59" w:rsidRPr="00E64A4A" w14:paraId="37923B30" w14:textId="77777777">
        <w:trPr>
          <w:trHeight w:val="616"/>
        </w:trPr>
        <w:tc>
          <w:tcPr>
            <w:tcW w:w="4508" w:type="dxa"/>
          </w:tcPr>
          <w:p w14:paraId="36C02A35" w14:textId="77777777" w:rsidR="00A82C59" w:rsidRPr="00E64A4A" w:rsidRDefault="000D4FA0">
            <w:pPr>
              <w:pStyle w:val="TableParagraph"/>
              <w:spacing w:before="188"/>
              <w:rPr>
                <w:rFonts w:ascii="Aptos" w:hAnsi="Aptos"/>
                <w:b/>
                <w:sz w:val="24"/>
              </w:rPr>
            </w:pPr>
            <w:r w:rsidRPr="00E64A4A">
              <w:rPr>
                <w:rFonts w:ascii="Aptos" w:hAnsi="Aptos"/>
                <w:b/>
                <w:sz w:val="24"/>
              </w:rPr>
              <w:t>Person</w:t>
            </w:r>
            <w:r w:rsidRPr="00E64A4A">
              <w:rPr>
                <w:rFonts w:ascii="Aptos" w:hAnsi="Aptos"/>
                <w:b/>
                <w:spacing w:val="29"/>
                <w:sz w:val="24"/>
              </w:rPr>
              <w:t xml:space="preserve"> </w:t>
            </w:r>
            <w:r w:rsidRPr="00E64A4A">
              <w:rPr>
                <w:rFonts w:ascii="Aptos" w:hAnsi="Aptos"/>
                <w:b/>
                <w:sz w:val="24"/>
              </w:rPr>
              <w:t>responsible</w:t>
            </w:r>
            <w:r w:rsidRPr="00E64A4A">
              <w:rPr>
                <w:rFonts w:ascii="Aptos" w:hAnsi="Aptos"/>
                <w:b/>
                <w:spacing w:val="35"/>
                <w:sz w:val="24"/>
              </w:rPr>
              <w:t xml:space="preserve"> </w:t>
            </w:r>
            <w:r w:rsidRPr="00E64A4A">
              <w:rPr>
                <w:rFonts w:ascii="Aptos" w:hAnsi="Aptos"/>
                <w:b/>
                <w:sz w:val="24"/>
              </w:rPr>
              <w:t>for</w:t>
            </w:r>
            <w:r w:rsidRPr="00E64A4A">
              <w:rPr>
                <w:rFonts w:ascii="Aptos" w:hAnsi="Aptos"/>
                <w:b/>
                <w:spacing w:val="26"/>
                <w:sz w:val="24"/>
              </w:rPr>
              <w:t xml:space="preserve"> </w:t>
            </w:r>
            <w:r w:rsidRPr="00E64A4A">
              <w:rPr>
                <w:rFonts w:ascii="Aptos" w:hAnsi="Aptos"/>
                <w:b/>
                <w:sz w:val="24"/>
              </w:rPr>
              <w:t>policy:</w:t>
            </w:r>
          </w:p>
        </w:tc>
        <w:tc>
          <w:tcPr>
            <w:tcW w:w="4511" w:type="dxa"/>
          </w:tcPr>
          <w:p w14:paraId="051FFF4F" w14:textId="77777777" w:rsidR="00A82C59" w:rsidRPr="00E64A4A" w:rsidRDefault="000D4FA0">
            <w:pPr>
              <w:pStyle w:val="TableParagraph"/>
              <w:spacing w:before="188"/>
              <w:ind w:left="52"/>
              <w:rPr>
                <w:rFonts w:ascii="Aptos" w:hAnsi="Aptos"/>
                <w:sz w:val="24"/>
              </w:rPr>
            </w:pPr>
            <w:r w:rsidRPr="00E64A4A">
              <w:rPr>
                <w:rFonts w:ascii="Aptos" w:hAnsi="Aptos"/>
                <w:sz w:val="24"/>
              </w:rPr>
              <w:t>Katy</w:t>
            </w:r>
            <w:r w:rsidRPr="00E64A4A">
              <w:rPr>
                <w:rFonts w:ascii="Aptos" w:hAnsi="Aptos"/>
                <w:spacing w:val="31"/>
                <w:sz w:val="24"/>
              </w:rPr>
              <w:t xml:space="preserve"> </w:t>
            </w:r>
            <w:r w:rsidRPr="00E64A4A">
              <w:rPr>
                <w:rFonts w:ascii="Aptos" w:hAnsi="Aptos"/>
                <w:sz w:val="24"/>
              </w:rPr>
              <w:t>Wadsworth</w:t>
            </w:r>
          </w:p>
        </w:tc>
      </w:tr>
      <w:tr w:rsidR="00A82C59" w:rsidRPr="00E64A4A" w14:paraId="6028DB65" w14:textId="77777777">
        <w:trPr>
          <w:trHeight w:val="617"/>
        </w:trPr>
        <w:tc>
          <w:tcPr>
            <w:tcW w:w="4508" w:type="dxa"/>
          </w:tcPr>
          <w:p w14:paraId="7FF570D5" w14:textId="77777777" w:rsidR="00A82C59" w:rsidRPr="00E64A4A" w:rsidRDefault="000D4FA0">
            <w:pPr>
              <w:pStyle w:val="TableParagraph"/>
              <w:spacing w:before="166"/>
              <w:rPr>
                <w:rFonts w:ascii="Aptos" w:hAnsi="Aptos"/>
                <w:b/>
                <w:sz w:val="24"/>
              </w:rPr>
            </w:pPr>
            <w:r w:rsidRPr="00E64A4A">
              <w:rPr>
                <w:rFonts w:ascii="Aptos" w:hAnsi="Aptos"/>
                <w:b/>
                <w:sz w:val="24"/>
              </w:rPr>
              <w:t>Date</w:t>
            </w:r>
            <w:r w:rsidRPr="00E64A4A">
              <w:rPr>
                <w:rFonts w:ascii="Aptos" w:hAnsi="Aptos"/>
                <w:b/>
                <w:spacing w:val="28"/>
                <w:sz w:val="24"/>
              </w:rPr>
              <w:t xml:space="preserve"> </w:t>
            </w:r>
            <w:r w:rsidRPr="00E64A4A">
              <w:rPr>
                <w:rFonts w:ascii="Aptos" w:hAnsi="Aptos"/>
                <w:b/>
                <w:sz w:val="24"/>
              </w:rPr>
              <w:t>approved:</w:t>
            </w:r>
          </w:p>
        </w:tc>
        <w:tc>
          <w:tcPr>
            <w:tcW w:w="4511" w:type="dxa"/>
          </w:tcPr>
          <w:p w14:paraId="05F697C4" w14:textId="6BEDE194" w:rsidR="00A82C59" w:rsidRPr="00E64A4A" w:rsidRDefault="000D4FA0">
            <w:pPr>
              <w:pStyle w:val="TableParagraph"/>
              <w:spacing w:before="166"/>
              <w:ind w:left="82"/>
              <w:rPr>
                <w:rFonts w:ascii="Aptos" w:hAnsi="Aptos"/>
                <w:sz w:val="24"/>
              </w:rPr>
            </w:pPr>
            <w:r w:rsidRPr="00E64A4A">
              <w:rPr>
                <w:rFonts w:ascii="Aptos" w:hAnsi="Aptos"/>
                <w:sz w:val="24"/>
              </w:rPr>
              <w:t>October</w:t>
            </w:r>
            <w:r w:rsidRPr="00E64A4A">
              <w:rPr>
                <w:rFonts w:ascii="Aptos" w:hAnsi="Aptos"/>
                <w:spacing w:val="24"/>
                <w:sz w:val="24"/>
              </w:rPr>
              <w:t xml:space="preserve"> </w:t>
            </w:r>
            <w:r w:rsidRPr="00E64A4A">
              <w:rPr>
                <w:rFonts w:ascii="Aptos" w:hAnsi="Aptos"/>
                <w:sz w:val="24"/>
              </w:rPr>
              <w:t>202</w:t>
            </w:r>
            <w:r w:rsidR="001E1254">
              <w:rPr>
                <w:rFonts w:ascii="Aptos" w:hAnsi="Aptos"/>
                <w:sz w:val="24"/>
              </w:rPr>
              <w:t>5</w:t>
            </w:r>
          </w:p>
        </w:tc>
      </w:tr>
      <w:tr w:rsidR="00A82C59" w:rsidRPr="00E64A4A" w14:paraId="1A575E87" w14:textId="77777777">
        <w:trPr>
          <w:trHeight w:val="615"/>
        </w:trPr>
        <w:tc>
          <w:tcPr>
            <w:tcW w:w="4508" w:type="dxa"/>
          </w:tcPr>
          <w:p w14:paraId="1A759D71" w14:textId="77777777" w:rsidR="00A82C59" w:rsidRPr="00E64A4A" w:rsidRDefault="000D4FA0">
            <w:pPr>
              <w:pStyle w:val="TableParagraph"/>
              <w:rPr>
                <w:rFonts w:ascii="Aptos" w:hAnsi="Aptos"/>
                <w:b/>
                <w:sz w:val="24"/>
              </w:rPr>
            </w:pPr>
            <w:r w:rsidRPr="00E64A4A">
              <w:rPr>
                <w:rFonts w:ascii="Aptos" w:hAnsi="Aptos"/>
                <w:b/>
                <w:sz w:val="24"/>
              </w:rPr>
              <w:t>Review</w:t>
            </w:r>
            <w:r w:rsidRPr="00E64A4A">
              <w:rPr>
                <w:rFonts w:ascii="Aptos" w:hAnsi="Aptos"/>
                <w:b/>
                <w:spacing w:val="27"/>
                <w:sz w:val="24"/>
              </w:rPr>
              <w:t xml:space="preserve"> </w:t>
            </w:r>
            <w:r w:rsidRPr="00E64A4A">
              <w:rPr>
                <w:rFonts w:ascii="Aptos" w:hAnsi="Aptos"/>
                <w:b/>
                <w:sz w:val="24"/>
              </w:rPr>
              <w:t>date:</w:t>
            </w:r>
          </w:p>
        </w:tc>
        <w:tc>
          <w:tcPr>
            <w:tcW w:w="4511" w:type="dxa"/>
          </w:tcPr>
          <w:p w14:paraId="2D25B32C" w14:textId="36FC1E99" w:rsidR="00A82C59" w:rsidRPr="00E64A4A" w:rsidRDefault="000D4FA0" w:rsidP="00682828">
            <w:pPr>
              <w:pStyle w:val="TableParagraph"/>
              <w:rPr>
                <w:rFonts w:ascii="Aptos" w:hAnsi="Aptos"/>
                <w:sz w:val="24"/>
              </w:rPr>
            </w:pPr>
            <w:r w:rsidRPr="00E64A4A">
              <w:rPr>
                <w:rFonts w:ascii="Aptos" w:hAnsi="Aptos"/>
                <w:sz w:val="24"/>
              </w:rPr>
              <w:t>October</w:t>
            </w:r>
            <w:r w:rsidRPr="00E64A4A">
              <w:rPr>
                <w:rFonts w:ascii="Aptos" w:hAnsi="Aptos"/>
                <w:spacing w:val="21"/>
                <w:sz w:val="24"/>
              </w:rPr>
              <w:t xml:space="preserve"> </w:t>
            </w:r>
            <w:r w:rsidRPr="00E64A4A">
              <w:rPr>
                <w:rFonts w:ascii="Aptos" w:hAnsi="Aptos"/>
                <w:sz w:val="24"/>
              </w:rPr>
              <w:t>202</w:t>
            </w:r>
            <w:r w:rsidR="00682828" w:rsidRPr="00E64A4A">
              <w:rPr>
                <w:rFonts w:ascii="Aptos" w:hAnsi="Aptos"/>
                <w:sz w:val="24"/>
              </w:rPr>
              <w:t>6</w:t>
            </w:r>
          </w:p>
        </w:tc>
      </w:tr>
    </w:tbl>
    <w:p w14:paraId="24D215B8" w14:textId="77777777" w:rsidR="00A82C59" w:rsidRPr="00E64A4A" w:rsidRDefault="00A82C59">
      <w:pPr>
        <w:pStyle w:val="BodyText"/>
        <w:ind w:left="0"/>
        <w:rPr>
          <w:rFonts w:ascii="Aptos" w:hAnsi="Aptos"/>
          <w:b/>
          <w:sz w:val="20"/>
        </w:rPr>
      </w:pPr>
    </w:p>
    <w:p w14:paraId="2A9801EC" w14:textId="77777777" w:rsidR="00A82C59" w:rsidRPr="00526505" w:rsidRDefault="00A82C59">
      <w:pPr>
        <w:pStyle w:val="BodyText"/>
        <w:spacing w:before="9"/>
        <w:ind w:left="0"/>
        <w:rPr>
          <w:rFonts w:ascii="Aptos" w:hAnsi="Aptos"/>
          <w:b/>
          <w:sz w:val="21"/>
        </w:rPr>
      </w:pPr>
    </w:p>
    <w:p w14:paraId="2E388D48" w14:textId="761244C1" w:rsidR="00A927D2" w:rsidRPr="00526505" w:rsidRDefault="00A927D2" w:rsidP="00A927D2">
      <w:pPr>
        <w:pStyle w:val="Heading1"/>
        <w:rPr>
          <w:rFonts w:ascii="Aptos" w:hAnsi="Aptos"/>
        </w:rPr>
      </w:pPr>
      <w:r w:rsidRPr="00526505">
        <w:rPr>
          <w:rFonts w:ascii="Aptos" w:hAnsi="Aptos"/>
        </w:rPr>
        <w:t>Purpose</w:t>
      </w:r>
    </w:p>
    <w:p w14:paraId="4A90CF95" w14:textId="77777777" w:rsidR="00A927D2" w:rsidRDefault="00A927D2" w:rsidP="00526505">
      <w:pPr>
        <w:ind w:left="460"/>
        <w:rPr>
          <w:rFonts w:ascii="Aptos" w:hAnsi="Aptos"/>
        </w:rPr>
      </w:pPr>
      <w:r w:rsidRPr="00526505">
        <w:rPr>
          <w:rFonts w:ascii="Aptos" w:hAnsi="Aptos"/>
        </w:rPr>
        <w:t>This policy ensures continuity of education for pupils with special educational needs and disabilities (SEND) during periods when on-site attendance is not possible, through inclusive and accessible remote learning.</w:t>
      </w:r>
    </w:p>
    <w:p w14:paraId="0646262A" w14:textId="77777777" w:rsidR="00370D5C" w:rsidRPr="00526505" w:rsidRDefault="00370D5C" w:rsidP="00526505">
      <w:pPr>
        <w:ind w:left="460"/>
        <w:rPr>
          <w:rFonts w:ascii="Aptos" w:hAnsi="Aptos"/>
        </w:rPr>
      </w:pPr>
    </w:p>
    <w:p w14:paraId="30786B76" w14:textId="51DD4990" w:rsidR="00A927D2" w:rsidRPr="00526505" w:rsidRDefault="00A927D2" w:rsidP="00A927D2">
      <w:pPr>
        <w:pStyle w:val="Heading1"/>
        <w:rPr>
          <w:rFonts w:ascii="Aptos" w:hAnsi="Aptos"/>
        </w:rPr>
      </w:pPr>
      <w:r w:rsidRPr="00526505">
        <w:rPr>
          <w:rFonts w:ascii="Aptos" w:hAnsi="Aptos"/>
        </w:rPr>
        <w:t>Principles</w:t>
      </w:r>
    </w:p>
    <w:p w14:paraId="16BF49AA" w14:textId="77777777" w:rsidR="00A927D2" w:rsidRDefault="00A927D2" w:rsidP="00526505">
      <w:pPr>
        <w:ind w:left="460"/>
        <w:rPr>
          <w:rFonts w:ascii="Aptos" w:hAnsi="Aptos"/>
        </w:rPr>
      </w:pPr>
      <w:r w:rsidRPr="00526505">
        <w:rPr>
          <w:rFonts w:ascii="Aptos" w:hAnsi="Aptos"/>
        </w:rPr>
        <w:t>Remote learning will be inclusive, accessible, and aligned with EHC plans. Communication with families will be clear, regular, and supportive. Safeguarding and wellbeing remain a priority.</w:t>
      </w:r>
    </w:p>
    <w:p w14:paraId="3049A84E" w14:textId="77777777" w:rsidR="00370D5C" w:rsidRPr="00526505" w:rsidRDefault="00370D5C" w:rsidP="00526505">
      <w:pPr>
        <w:ind w:left="460"/>
        <w:rPr>
          <w:rFonts w:ascii="Aptos" w:hAnsi="Aptos"/>
        </w:rPr>
      </w:pPr>
    </w:p>
    <w:p w14:paraId="4379B049" w14:textId="411208E4" w:rsidR="00A927D2" w:rsidRPr="00526505" w:rsidRDefault="00A927D2" w:rsidP="00A927D2">
      <w:pPr>
        <w:pStyle w:val="Heading1"/>
        <w:rPr>
          <w:rFonts w:ascii="Aptos" w:hAnsi="Aptos"/>
        </w:rPr>
      </w:pPr>
      <w:r w:rsidRPr="00526505">
        <w:rPr>
          <w:rFonts w:ascii="Aptos" w:hAnsi="Aptos"/>
        </w:rPr>
        <w:t>Legal Framework</w:t>
      </w:r>
    </w:p>
    <w:p w14:paraId="2E6CBCD5" w14:textId="77777777" w:rsidR="00A927D2" w:rsidRDefault="00A927D2" w:rsidP="00526505">
      <w:pPr>
        <w:ind w:left="460"/>
        <w:rPr>
          <w:rFonts w:ascii="Aptos" w:hAnsi="Aptos"/>
        </w:rPr>
      </w:pPr>
      <w:r w:rsidRPr="00526505">
        <w:rPr>
          <w:rFonts w:ascii="Aptos" w:hAnsi="Aptos"/>
        </w:rPr>
        <w:t>SEND Code of Practice (0–25 years); Equality Act 2010; Children &amp; Families Act 2014; DfE Guidance on Remote Education.</w:t>
      </w:r>
    </w:p>
    <w:p w14:paraId="55FA013F" w14:textId="77777777" w:rsidR="00370D5C" w:rsidRPr="00526505" w:rsidRDefault="00370D5C" w:rsidP="00526505">
      <w:pPr>
        <w:ind w:left="460"/>
        <w:rPr>
          <w:rFonts w:ascii="Aptos" w:hAnsi="Aptos"/>
        </w:rPr>
      </w:pPr>
    </w:p>
    <w:p w14:paraId="1C9508D4" w14:textId="0C415824" w:rsidR="00A927D2" w:rsidRPr="00526505" w:rsidRDefault="00A927D2" w:rsidP="00A927D2">
      <w:pPr>
        <w:pStyle w:val="Heading1"/>
        <w:rPr>
          <w:rFonts w:ascii="Aptos" w:hAnsi="Aptos"/>
        </w:rPr>
      </w:pPr>
      <w:r w:rsidRPr="00526505">
        <w:rPr>
          <w:rFonts w:ascii="Aptos" w:hAnsi="Aptos"/>
        </w:rPr>
        <w:t>Scope</w:t>
      </w:r>
    </w:p>
    <w:p w14:paraId="1C807181" w14:textId="77777777" w:rsidR="00A927D2" w:rsidRDefault="00A927D2" w:rsidP="00526505">
      <w:pPr>
        <w:ind w:left="460"/>
        <w:rPr>
          <w:rFonts w:ascii="Aptos" w:hAnsi="Aptos"/>
        </w:rPr>
      </w:pPr>
      <w:r w:rsidRPr="00526505">
        <w:rPr>
          <w:rFonts w:ascii="Aptos" w:hAnsi="Aptos"/>
        </w:rPr>
        <w:t>Applies during: Emergency closures (e.g., health outbreaks, severe weather); Individual pupil absence due to medical needs; Planned home-based learning as part of EHC provision.</w:t>
      </w:r>
    </w:p>
    <w:p w14:paraId="25098F14" w14:textId="77777777" w:rsidR="00370D5C" w:rsidRPr="00526505" w:rsidRDefault="00370D5C" w:rsidP="00526505">
      <w:pPr>
        <w:ind w:left="460"/>
        <w:rPr>
          <w:rFonts w:ascii="Aptos" w:hAnsi="Aptos"/>
        </w:rPr>
      </w:pPr>
    </w:p>
    <w:p w14:paraId="068F1618" w14:textId="25941919" w:rsidR="00A927D2" w:rsidRPr="00526505" w:rsidRDefault="00A927D2" w:rsidP="00A927D2">
      <w:pPr>
        <w:pStyle w:val="Heading1"/>
        <w:rPr>
          <w:rFonts w:ascii="Aptos" w:hAnsi="Aptos"/>
        </w:rPr>
      </w:pPr>
      <w:r w:rsidRPr="00526505">
        <w:rPr>
          <w:rFonts w:ascii="Aptos" w:hAnsi="Aptos"/>
        </w:rPr>
        <w:t>Objectives</w:t>
      </w:r>
    </w:p>
    <w:p w14:paraId="3A4F3AFC" w14:textId="77777777" w:rsidR="00A927D2" w:rsidRDefault="00A927D2" w:rsidP="00526505">
      <w:pPr>
        <w:ind w:left="460"/>
        <w:rPr>
          <w:rFonts w:ascii="Aptos" w:hAnsi="Aptos"/>
        </w:rPr>
      </w:pPr>
      <w:r w:rsidRPr="00526505">
        <w:rPr>
          <w:rFonts w:ascii="Aptos" w:hAnsi="Aptos"/>
        </w:rPr>
        <w:t>Maintain curriculum access through adapted online platforms; Provide differentiated resources and assistive technology; Ensure safeguarding and wellbeing during remote learning.</w:t>
      </w:r>
    </w:p>
    <w:p w14:paraId="6575A90D" w14:textId="77777777" w:rsidR="00370D5C" w:rsidRPr="00526505" w:rsidRDefault="00370D5C" w:rsidP="00526505">
      <w:pPr>
        <w:ind w:left="460"/>
        <w:rPr>
          <w:rFonts w:ascii="Aptos" w:hAnsi="Aptos"/>
        </w:rPr>
      </w:pPr>
    </w:p>
    <w:p w14:paraId="0C96AC18" w14:textId="033B0B9B" w:rsidR="00A927D2" w:rsidRPr="00526505" w:rsidRDefault="00A927D2" w:rsidP="00A927D2">
      <w:pPr>
        <w:pStyle w:val="Heading1"/>
        <w:rPr>
          <w:rFonts w:ascii="Aptos" w:hAnsi="Aptos"/>
        </w:rPr>
      </w:pPr>
      <w:r w:rsidRPr="00526505">
        <w:rPr>
          <w:rFonts w:ascii="Aptos" w:hAnsi="Aptos"/>
        </w:rPr>
        <w:t>Delivery Model</w:t>
      </w:r>
    </w:p>
    <w:p w14:paraId="0B54C055" w14:textId="14FB12B0" w:rsidR="00A927D2" w:rsidRDefault="00A927D2" w:rsidP="00526505">
      <w:pPr>
        <w:ind w:left="460"/>
        <w:rPr>
          <w:rFonts w:ascii="Aptos" w:hAnsi="Aptos"/>
        </w:rPr>
      </w:pPr>
      <w:r w:rsidRPr="00526505">
        <w:rPr>
          <w:rFonts w:ascii="Aptos" w:hAnsi="Aptos"/>
        </w:rPr>
        <w:t>Platforms: Microsoft Teams</w:t>
      </w:r>
      <w:r w:rsidR="00A17A12">
        <w:rPr>
          <w:rFonts w:ascii="Aptos" w:hAnsi="Aptos"/>
        </w:rPr>
        <w:t>-</w:t>
      </w:r>
      <w:r w:rsidRPr="00526505">
        <w:rPr>
          <w:rFonts w:ascii="Aptos" w:hAnsi="Aptos"/>
        </w:rPr>
        <w:t xml:space="preserve"> Live sessions, recorded lessons, interactive tasks; Adaptations: Visual supports, simplified language, sensory breaks, alternative formats; Support: 1:1 virtual sessions, therapy input, regular </w:t>
      </w:r>
      <w:r w:rsidR="006F2B71">
        <w:rPr>
          <w:rFonts w:ascii="Aptos" w:hAnsi="Aptos"/>
        </w:rPr>
        <w:t xml:space="preserve">staff </w:t>
      </w:r>
      <w:r w:rsidR="00081BA3">
        <w:rPr>
          <w:rFonts w:ascii="Aptos" w:hAnsi="Aptos"/>
        </w:rPr>
        <w:t>check-ins</w:t>
      </w:r>
      <w:r w:rsidR="006F2B71">
        <w:rPr>
          <w:rFonts w:ascii="Aptos" w:hAnsi="Aptos"/>
        </w:rPr>
        <w:t xml:space="preserve"> from class teacher, SLT or nurture team. </w:t>
      </w:r>
    </w:p>
    <w:p w14:paraId="0ECF3EBF" w14:textId="7FFAC8FA" w:rsidR="00967B2B" w:rsidRDefault="00BB5F52" w:rsidP="00526505">
      <w:pPr>
        <w:ind w:left="460"/>
        <w:rPr>
          <w:rFonts w:ascii="Aptos" w:hAnsi="Aptos"/>
        </w:rPr>
      </w:pPr>
      <w:r>
        <w:rPr>
          <w:rFonts w:ascii="Aptos" w:hAnsi="Aptos"/>
        </w:rPr>
        <w:t>Resources to complete sensory tasks at home.</w:t>
      </w:r>
    </w:p>
    <w:p w14:paraId="69D06C81" w14:textId="0771CA2E" w:rsidR="001E1254" w:rsidRDefault="001E1254" w:rsidP="00526505">
      <w:pPr>
        <w:ind w:left="460"/>
        <w:rPr>
          <w:rFonts w:ascii="Aptos" w:hAnsi="Aptos"/>
        </w:rPr>
      </w:pPr>
      <w:r>
        <w:rPr>
          <w:rFonts w:ascii="Aptos" w:hAnsi="Aptos"/>
        </w:rPr>
        <w:t xml:space="preserve">Links to online resources to complete appropriate tasks at home with or without support. </w:t>
      </w:r>
    </w:p>
    <w:p w14:paraId="1F096D6A" w14:textId="77777777" w:rsidR="00370D5C" w:rsidRPr="00526505" w:rsidRDefault="00370D5C" w:rsidP="00526505">
      <w:pPr>
        <w:ind w:left="460"/>
        <w:rPr>
          <w:rFonts w:ascii="Aptos" w:hAnsi="Aptos"/>
        </w:rPr>
      </w:pPr>
    </w:p>
    <w:p w14:paraId="4D63256A" w14:textId="2A6630A9" w:rsidR="00A927D2" w:rsidRPr="00526505" w:rsidRDefault="00A927D2" w:rsidP="00A927D2">
      <w:pPr>
        <w:pStyle w:val="Heading1"/>
        <w:rPr>
          <w:rFonts w:ascii="Aptos" w:hAnsi="Aptos"/>
        </w:rPr>
      </w:pPr>
      <w:r w:rsidRPr="00526505">
        <w:rPr>
          <w:rFonts w:ascii="Aptos" w:hAnsi="Aptos"/>
        </w:rPr>
        <w:t>Roles &amp; Responsibilities</w:t>
      </w:r>
    </w:p>
    <w:p w14:paraId="6F9F379C" w14:textId="3419F51F" w:rsidR="00A927D2" w:rsidRDefault="00A927D2" w:rsidP="00526505">
      <w:pPr>
        <w:ind w:left="460"/>
        <w:rPr>
          <w:rFonts w:ascii="Aptos" w:hAnsi="Aptos"/>
        </w:rPr>
      </w:pPr>
      <w:r w:rsidRPr="00526505">
        <w:rPr>
          <w:rFonts w:ascii="Aptos" w:hAnsi="Aptos"/>
        </w:rPr>
        <w:t>Teachers: Plan and deliver adapted lessons, monitor engagement; SENCO</w:t>
      </w:r>
      <w:r w:rsidR="00081BA3">
        <w:rPr>
          <w:rFonts w:ascii="Aptos" w:hAnsi="Aptos"/>
        </w:rPr>
        <w:t>/SLT</w:t>
      </w:r>
      <w:r w:rsidRPr="00526505">
        <w:rPr>
          <w:rFonts w:ascii="Aptos" w:hAnsi="Aptos"/>
        </w:rPr>
        <w:t>: Coordinate individual adjustments, liaise with families; Parents/Carers: Support home learning environment, communicate needs; Pupils: Engage with learning to the best of their ability.</w:t>
      </w:r>
    </w:p>
    <w:p w14:paraId="2B4B7B21" w14:textId="77777777" w:rsidR="00370D5C" w:rsidRPr="00526505" w:rsidRDefault="00370D5C" w:rsidP="00526505">
      <w:pPr>
        <w:ind w:left="460"/>
        <w:rPr>
          <w:rFonts w:ascii="Aptos" w:hAnsi="Aptos"/>
        </w:rPr>
      </w:pPr>
    </w:p>
    <w:p w14:paraId="4A254F49" w14:textId="07AB59CC" w:rsidR="00A927D2" w:rsidRPr="00526505" w:rsidRDefault="00A927D2" w:rsidP="00A927D2">
      <w:pPr>
        <w:pStyle w:val="Heading1"/>
        <w:rPr>
          <w:rFonts w:ascii="Aptos" w:hAnsi="Aptos"/>
        </w:rPr>
      </w:pPr>
      <w:r w:rsidRPr="00526505">
        <w:rPr>
          <w:rFonts w:ascii="Aptos" w:hAnsi="Aptos"/>
        </w:rPr>
        <w:t>Safeguarding</w:t>
      </w:r>
    </w:p>
    <w:p w14:paraId="145F87DA" w14:textId="77777777" w:rsidR="00A927D2" w:rsidRDefault="00A927D2" w:rsidP="00526505">
      <w:pPr>
        <w:ind w:left="460"/>
        <w:rPr>
          <w:rFonts w:ascii="Aptos" w:hAnsi="Aptos"/>
        </w:rPr>
      </w:pPr>
      <w:r w:rsidRPr="00526505">
        <w:rPr>
          <w:rFonts w:ascii="Aptos" w:hAnsi="Aptos"/>
        </w:rPr>
        <w:t>Staff follow the school’s Child Protection Policy; Online safety guidance shared with families; Attendance monitored daily.</w:t>
      </w:r>
    </w:p>
    <w:p w14:paraId="50F2F9B6" w14:textId="77777777" w:rsidR="00370D5C" w:rsidRPr="00526505" w:rsidRDefault="00370D5C" w:rsidP="00526505">
      <w:pPr>
        <w:ind w:left="460"/>
        <w:rPr>
          <w:rFonts w:ascii="Aptos" w:hAnsi="Aptos"/>
        </w:rPr>
      </w:pPr>
    </w:p>
    <w:p w14:paraId="2FEB71FD" w14:textId="2E91AB90" w:rsidR="00A927D2" w:rsidRPr="00526505" w:rsidRDefault="00A927D2" w:rsidP="00A927D2">
      <w:pPr>
        <w:pStyle w:val="Heading1"/>
        <w:rPr>
          <w:rFonts w:ascii="Aptos" w:hAnsi="Aptos"/>
        </w:rPr>
      </w:pPr>
      <w:r w:rsidRPr="00526505">
        <w:rPr>
          <w:rFonts w:ascii="Aptos" w:hAnsi="Aptos"/>
        </w:rPr>
        <w:t>Assessment &amp; Feedback</w:t>
      </w:r>
    </w:p>
    <w:p w14:paraId="7680CECC" w14:textId="77777777" w:rsidR="00A927D2" w:rsidRDefault="00A927D2" w:rsidP="00526505">
      <w:pPr>
        <w:ind w:left="460"/>
        <w:rPr>
          <w:rFonts w:ascii="Aptos" w:hAnsi="Aptos"/>
        </w:rPr>
      </w:pPr>
      <w:r w:rsidRPr="00526505">
        <w:rPr>
          <w:rFonts w:ascii="Aptos" w:hAnsi="Aptos"/>
        </w:rPr>
        <w:t>Regular feedback via digital platforms; Adapted assessment methods (oral responses, visual tasks); Progress tracked against individual targets.</w:t>
      </w:r>
    </w:p>
    <w:p w14:paraId="43C61FFF" w14:textId="77777777" w:rsidR="00370D5C" w:rsidRPr="00526505" w:rsidRDefault="00370D5C" w:rsidP="00526505">
      <w:pPr>
        <w:ind w:left="460"/>
        <w:rPr>
          <w:rFonts w:ascii="Aptos" w:hAnsi="Aptos"/>
        </w:rPr>
      </w:pPr>
    </w:p>
    <w:p w14:paraId="468A6AC9" w14:textId="0196060E" w:rsidR="00A927D2" w:rsidRPr="00526505" w:rsidRDefault="00A927D2" w:rsidP="00A927D2">
      <w:pPr>
        <w:pStyle w:val="Heading1"/>
        <w:rPr>
          <w:rFonts w:ascii="Aptos" w:hAnsi="Aptos"/>
        </w:rPr>
      </w:pPr>
      <w:r w:rsidRPr="00526505">
        <w:rPr>
          <w:rFonts w:ascii="Aptos" w:hAnsi="Aptos"/>
        </w:rPr>
        <w:t>Communication</w:t>
      </w:r>
    </w:p>
    <w:p w14:paraId="472F7277" w14:textId="77777777" w:rsidR="00A927D2" w:rsidRDefault="00A927D2" w:rsidP="00526505">
      <w:pPr>
        <w:ind w:firstLine="460"/>
        <w:rPr>
          <w:rFonts w:ascii="Aptos" w:hAnsi="Aptos"/>
        </w:rPr>
      </w:pPr>
      <w:r w:rsidRPr="00526505">
        <w:rPr>
          <w:rFonts w:ascii="Aptos" w:hAnsi="Aptos"/>
        </w:rPr>
        <w:t>Weekly updates to parents/carers; Dedicated helpline/email for technical and learning support.</w:t>
      </w:r>
    </w:p>
    <w:p w14:paraId="1E7EA6EB" w14:textId="77777777" w:rsidR="00370D5C" w:rsidRPr="00526505" w:rsidRDefault="00370D5C" w:rsidP="00526505">
      <w:pPr>
        <w:ind w:firstLine="460"/>
        <w:rPr>
          <w:rFonts w:ascii="Aptos" w:hAnsi="Aptos"/>
        </w:rPr>
      </w:pPr>
    </w:p>
    <w:p w14:paraId="02472A15" w14:textId="5D582AEF" w:rsidR="00A927D2" w:rsidRPr="00526505" w:rsidRDefault="00A927D2" w:rsidP="00A927D2">
      <w:pPr>
        <w:pStyle w:val="Heading1"/>
        <w:rPr>
          <w:rFonts w:ascii="Aptos" w:hAnsi="Aptos"/>
        </w:rPr>
      </w:pPr>
      <w:r w:rsidRPr="00526505">
        <w:rPr>
          <w:rFonts w:ascii="Aptos" w:hAnsi="Aptos"/>
        </w:rPr>
        <w:t>Monitoring &amp; Review</w:t>
      </w:r>
    </w:p>
    <w:p w14:paraId="7F261BDA" w14:textId="77777777" w:rsidR="00A927D2" w:rsidRPr="00526505" w:rsidRDefault="00A927D2" w:rsidP="00526505">
      <w:pPr>
        <w:ind w:left="460"/>
        <w:rPr>
          <w:rFonts w:ascii="Aptos" w:hAnsi="Aptos"/>
        </w:rPr>
      </w:pPr>
      <w:r w:rsidRPr="00526505">
        <w:rPr>
          <w:rFonts w:ascii="Aptos" w:hAnsi="Aptos"/>
        </w:rPr>
        <w:t>Policy reviewed annually or after significant remote learning periods; Feedback from pupils, parents, and staff informs improvements.</w:t>
      </w:r>
    </w:p>
    <w:p w14:paraId="4708C3A8" w14:textId="6F025F75" w:rsidR="00A82C59" w:rsidRPr="00526505" w:rsidRDefault="00A82C59">
      <w:pPr>
        <w:pStyle w:val="BodyText"/>
        <w:ind w:left="560"/>
        <w:jc w:val="both"/>
        <w:rPr>
          <w:rFonts w:ascii="Aptos" w:hAnsi="Aptos"/>
        </w:rPr>
      </w:pPr>
    </w:p>
    <w:sectPr w:rsidR="00A82C59" w:rsidRPr="00526505">
      <w:footerReference w:type="default" r:id="rId11"/>
      <w:pgSz w:w="11920" w:h="16840"/>
      <w:pgMar w:top="1280" w:right="1200" w:bottom="920" w:left="88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0830" w14:textId="77777777" w:rsidR="00290303" w:rsidRDefault="00290303">
      <w:r>
        <w:separator/>
      </w:r>
    </w:p>
  </w:endnote>
  <w:endnote w:type="continuationSeparator" w:id="0">
    <w:p w14:paraId="73CE8143" w14:textId="77777777" w:rsidR="00290303" w:rsidRDefault="0029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800F" w14:textId="4E426EFB" w:rsidR="00A82C59" w:rsidRDefault="000D4FA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A6A4DE" wp14:editId="4DCD0B97">
              <wp:simplePos x="0" y="0"/>
              <wp:positionH relativeFrom="page">
                <wp:posOffset>902335</wp:posOffset>
              </wp:positionH>
              <wp:positionV relativeFrom="page">
                <wp:posOffset>10089515</wp:posOffset>
              </wp:positionV>
              <wp:extent cx="705485" cy="167640"/>
              <wp:effectExtent l="0" t="0" r="0" b="0"/>
              <wp:wrapNone/>
              <wp:docPr id="16691524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4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C1978" w14:textId="6FF7F3B0" w:rsidR="00A82C59" w:rsidRDefault="00A82C5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6A4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05pt;margin-top:794.45pt;width:55.55pt;height:13.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" filled="f" stroked="f">
              <v:textbox inset="0,0,0,0">
                <w:txbxContent>
                  <w:p w14:paraId="3A5C1978" w14:textId="6FF7F3B0" w:rsidR="00A82C59" w:rsidRDefault="00A82C59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4E67" w14:textId="77777777" w:rsidR="00290303" w:rsidRDefault="00290303">
      <w:r>
        <w:separator/>
      </w:r>
    </w:p>
  </w:footnote>
  <w:footnote w:type="continuationSeparator" w:id="0">
    <w:p w14:paraId="6117B5B0" w14:textId="77777777" w:rsidR="00290303" w:rsidRDefault="00290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E14"/>
    <w:multiLevelType w:val="multilevel"/>
    <w:tmpl w:val="E7AAE278"/>
    <w:lvl w:ilvl="0">
      <w:start w:val="9"/>
      <w:numFmt w:val="decimal"/>
      <w:lvlText w:val="%1"/>
      <w:lvlJc w:val="left"/>
      <w:pPr>
        <w:ind w:left="926" w:hanging="4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26" w:hanging="466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04" w:hanging="4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96" w:hanging="4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8" w:hanging="4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0" w:hanging="4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2" w:hanging="4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4" w:hanging="4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6" w:hanging="466"/>
      </w:pPr>
      <w:rPr>
        <w:rFonts w:hint="default"/>
        <w:lang w:val="en-US" w:eastAsia="en-US" w:bidi="ar-SA"/>
      </w:rPr>
    </w:lvl>
  </w:abstractNum>
  <w:abstractNum w:abstractNumId="1" w15:restartNumberingAfterBreak="0">
    <w:nsid w:val="02354A29"/>
    <w:multiLevelType w:val="multilevel"/>
    <w:tmpl w:val="9D20817C"/>
    <w:lvl w:ilvl="0">
      <w:start w:val="7"/>
      <w:numFmt w:val="decimal"/>
      <w:lvlText w:val="%1"/>
      <w:lvlJc w:val="left"/>
      <w:pPr>
        <w:ind w:left="1101" w:hanging="4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1" w:hanging="40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48" w:hanging="4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22" w:hanging="4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96" w:hanging="4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0" w:hanging="4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44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8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2" w:hanging="400"/>
      </w:pPr>
      <w:rPr>
        <w:rFonts w:hint="default"/>
        <w:lang w:val="en-US" w:eastAsia="en-US" w:bidi="ar-SA"/>
      </w:rPr>
    </w:lvl>
  </w:abstractNum>
  <w:abstractNum w:abstractNumId="2" w15:restartNumberingAfterBreak="0">
    <w:nsid w:val="06AD46EC"/>
    <w:multiLevelType w:val="multilevel"/>
    <w:tmpl w:val="10061AB8"/>
    <w:lvl w:ilvl="0">
      <w:start w:val="11"/>
      <w:numFmt w:val="decimal"/>
      <w:lvlText w:val="%1"/>
      <w:lvlJc w:val="left"/>
      <w:pPr>
        <w:ind w:left="46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721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36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7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8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4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0A1A288E"/>
    <w:multiLevelType w:val="hybridMultilevel"/>
    <w:tmpl w:val="EEF61A8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0F8C1D2C"/>
    <w:multiLevelType w:val="multilevel"/>
    <w:tmpl w:val="ACACC0D4"/>
    <w:lvl w:ilvl="0">
      <w:start w:val="8"/>
      <w:numFmt w:val="decimal"/>
      <w:lvlText w:val="%1"/>
      <w:lvlJc w:val="left"/>
      <w:pPr>
        <w:ind w:left="1106" w:hanging="4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6" w:hanging="466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48" w:hanging="4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22" w:hanging="4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96" w:hanging="4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0" w:hanging="4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44" w:hanging="4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8" w:hanging="4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2" w:hanging="466"/>
      </w:pPr>
      <w:rPr>
        <w:rFonts w:hint="default"/>
        <w:lang w:val="en-US" w:eastAsia="en-US" w:bidi="ar-SA"/>
      </w:rPr>
    </w:lvl>
  </w:abstractNum>
  <w:abstractNum w:abstractNumId="5" w15:restartNumberingAfterBreak="0">
    <w:nsid w:val="11A35AE7"/>
    <w:multiLevelType w:val="hybridMultilevel"/>
    <w:tmpl w:val="25AA3C0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19904CD1"/>
    <w:multiLevelType w:val="hybridMultilevel"/>
    <w:tmpl w:val="7E561890"/>
    <w:lvl w:ilvl="0" w:tplc="9CB2EB58">
      <w:start w:val="1"/>
      <w:numFmt w:val="decimal"/>
      <w:lvlText w:val="%1."/>
      <w:lvlJc w:val="left"/>
      <w:pPr>
        <w:ind w:left="630" w:hanging="53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4DC60A74">
      <w:numFmt w:val="bullet"/>
      <w:lvlText w:val="•"/>
      <w:lvlJc w:val="left"/>
      <w:pPr>
        <w:ind w:left="1560" w:hanging="530"/>
      </w:pPr>
      <w:rPr>
        <w:rFonts w:hint="default"/>
        <w:lang w:val="en-US" w:eastAsia="en-US" w:bidi="ar-SA"/>
      </w:rPr>
    </w:lvl>
    <w:lvl w:ilvl="2" w:tplc="5394D7AE">
      <w:numFmt w:val="bullet"/>
      <w:lvlText w:val="•"/>
      <w:lvlJc w:val="left"/>
      <w:pPr>
        <w:ind w:left="2480" w:hanging="530"/>
      </w:pPr>
      <w:rPr>
        <w:rFonts w:hint="default"/>
        <w:lang w:val="en-US" w:eastAsia="en-US" w:bidi="ar-SA"/>
      </w:rPr>
    </w:lvl>
    <w:lvl w:ilvl="3" w:tplc="A60E1B9C">
      <w:numFmt w:val="bullet"/>
      <w:lvlText w:val="•"/>
      <w:lvlJc w:val="left"/>
      <w:pPr>
        <w:ind w:left="3400" w:hanging="530"/>
      </w:pPr>
      <w:rPr>
        <w:rFonts w:hint="default"/>
        <w:lang w:val="en-US" w:eastAsia="en-US" w:bidi="ar-SA"/>
      </w:rPr>
    </w:lvl>
    <w:lvl w:ilvl="4" w:tplc="972ACB40">
      <w:numFmt w:val="bullet"/>
      <w:lvlText w:val="•"/>
      <w:lvlJc w:val="left"/>
      <w:pPr>
        <w:ind w:left="4320" w:hanging="530"/>
      </w:pPr>
      <w:rPr>
        <w:rFonts w:hint="default"/>
        <w:lang w:val="en-US" w:eastAsia="en-US" w:bidi="ar-SA"/>
      </w:rPr>
    </w:lvl>
    <w:lvl w:ilvl="5" w:tplc="D9226548">
      <w:numFmt w:val="bullet"/>
      <w:lvlText w:val="•"/>
      <w:lvlJc w:val="left"/>
      <w:pPr>
        <w:ind w:left="5240" w:hanging="530"/>
      </w:pPr>
      <w:rPr>
        <w:rFonts w:hint="default"/>
        <w:lang w:val="en-US" w:eastAsia="en-US" w:bidi="ar-SA"/>
      </w:rPr>
    </w:lvl>
    <w:lvl w:ilvl="6" w:tplc="D1DC72B8">
      <w:numFmt w:val="bullet"/>
      <w:lvlText w:val="•"/>
      <w:lvlJc w:val="left"/>
      <w:pPr>
        <w:ind w:left="6160" w:hanging="530"/>
      </w:pPr>
      <w:rPr>
        <w:rFonts w:hint="default"/>
        <w:lang w:val="en-US" w:eastAsia="en-US" w:bidi="ar-SA"/>
      </w:rPr>
    </w:lvl>
    <w:lvl w:ilvl="7" w:tplc="84622EBC">
      <w:numFmt w:val="bullet"/>
      <w:lvlText w:val="•"/>
      <w:lvlJc w:val="left"/>
      <w:pPr>
        <w:ind w:left="7080" w:hanging="530"/>
      </w:pPr>
      <w:rPr>
        <w:rFonts w:hint="default"/>
        <w:lang w:val="en-US" w:eastAsia="en-US" w:bidi="ar-SA"/>
      </w:rPr>
    </w:lvl>
    <w:lvl w:ilvl="8" w:tplc="4C2A7100">
      <w:numFmt w:val="bullet"/>
      <w:lvlText w:val="•"/>
      <w:lvlJc w:val="left"/>
      <w:pPr>
        <w:ind w:left="8000" w:hanging="530"/>
      </w:pPr>
      <w:rPr>
        <w:rFonts w:hint="default"/>
        <w:lang w:val="en-US" w:eastAsia="en-US" w:bidi="ar-SA"/>
      </w:rPr>
    </w:lvl>
  </w:abstractNum>
  <w:abstractNum w:abstractNumId="7" w15:restartNumberingAfterBreak="0">
    <w:nsid w:val="2B8A054A"/>
    <w:multiLevelType w:val="multilevel"/>
    <w:tmpl w:val="0CFECD70"/>
    <w:lvl w:ilvl="0">
      <w:start w:val="10"/>
      <w:numFmt w:val="decimal"/>
      <w:lvlText w:val="%1"/>
      <w:lvlJc w:val="left"/>
      <w:pPr>
        <w:ind w:left="1456" w:hanging="99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56" w:hanging="996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36" w:hanging="9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4" w:hanging="9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2" w:hanging="9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50" w:hanging="9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8" w:hanging="9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9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4" w:hanging="996"/>
      </w:pPr>
      <w:rPr>
        <w:rFonts w:hint="default"/>
        <w:lang w:val="en-US" w:eastAsia="en-US" w:bidi="ar-SA"/>
      </w:rPr>
    </w:lvl>
  </w:abstractNum>
  <w:abstractNum w:abstractNumId="8" w15:restartNumberingAfterBreak="0">
    <w:nsid w:val="3BD400A7"/>
    <w:multiLevelType w:val="hybridMultilevel"/>
    <w:tmpl w:val="73DE8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A3B56"/>
    <w:multiLevelType w:val="hybridMultilevel"/>
    <w:tmpl w:val="320C51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 w15:restartNumberingAfterBreak="0">
    <w:nsid w:val="41E94396"/>
    <w:multiLevelType w:val="hybridMultilevel"/>
    <w:tmpl w:val="3EC21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6182E"/>
    <w:multiLevelType w:val="multilevel"/>
    <w:tmpl w:val="BFD6FA50"/>
    <w:lvl w:ilvl="0">
      <w:start w:val="1"/>
      <w:numFmt w:val="decimal"/>
      <w:lvlText w:val="%1"/>
      <w:lvlJc w:val="left"/>
      <w:pPr>
        <w:ind w:left="1456" w:hanging="99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56" w:hanging="996"/>
        <w:jc w:val="righ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36" w:hanging="9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4" w:hanging="9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2" w:hanging="9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50" w:hanging="9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8" w:hanging="9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9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4" w:hanging="996"/>
      </w:pPr>
      <w:rPr>
        <w:rFonts w:hint="default"/>
        <w:lang w:val="en-US" w:eastAsia="en-US" w:bidi="ar-SA"/>
      </w:rPr>
    </w:lvl>
  </w:abstractNum>
  <w:abstractNum w:abstractNumId="12" w15:restartNumberingAfterBreak="0">
    <w:nsid w:val="4DB8572B"/>
    <w:multiLevelType w:val="hybridMultilevel"/>
    <w:tmpl w:val="A7783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C6458"/>
    <w:multiLevelType w:val="multilevel"/>
    <w:tmpl w:val="990E18CA"/>
    <w:lvl w:ilvl="0">
      <w:start w:val="5"/>
      <w:numFmt w:val="decimal"/>
      <w:lvlText w:val="%1"/>
      <w:lvlJc w:val="left"/>
      <w:pPr>
        <w:ind w:left="460" w:hanging="4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466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36" w:hanging="4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74" w:hanging="4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2" w:hanging="4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0" w:hanging="4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8" w:hanging="4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6" w:hanging="4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4" w:hanging="466"/>
      </w:pPr>
      <w:rPr>
        <w:rFonts w:hint="default"/>
        <w:lang w:val="en-US" w:eastAsia="en-US" w:bidi="ar-SA"/>
      </w:rPr>
    </w:lvl>
  </w:abstractNum>
  <w:abstractNum w:abstractNumId="14" w15:restartNumberingAfterBreak="0">
    <w:nsid w:val="5E0370C9"/>
    <w:multiLevelType w:val="hybridMultilevel"/>
    <w:tmpl w:val="4684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05FCD"/>
    <w:multiLevelType w:val="hybridMultilevel"/>
    <w:tmpl w:val="18C0C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B2764"/>
    <w:multiLevelType w:val="hybridMultilevel"/>
    <w:tmpl w:val="C392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00C64"/>
    <w:multiLevelType w:val="hybridMultilevel"/>
    <w:tmpl w:val="F9526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47711"/>
    <w:multiLevelType w:val="hybridMultilevel"/>
    <w:tmpl w:val="10F25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C1A38"/>
    <w:multiLevelType w:val="multilevel"/>
    <w:tmpl w:val="3DA8B258"/>
    <w:lvl w:ilvl="0">
      <w:start w:val="6"/>
      <w:numFmt w:val="decimal"/>
      <w:lvlText w:val="%1"/>
      <w:lvlJc w:val="left"/>
      <w:pPr>
        <w:ind w:left="460" w:hanging="4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40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36" w:hanging="4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74" w:hanging="4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2" w:hanging="4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0" w:hanging="4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8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6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4" w:hanging="400"/>
      </w:pPr>
      <w:rPr>
        <w:rFonts w:hint="default"/>
        <w:lang w:val="en-US" w:eastAsia="en-US" w:bidi="ar-SA"/>
      </w:rPr>
    </w:lvl>
  </w:abstractNum>
  <w:abstractNum w:abstractNumId="20" w15:restartNumberingAfterBreak="0">
    <w:nsid w:val="7AF272F2"/>
    <w:multiLevelType w:val="hybridMultilevel"/>
    <w:tmpl w:val="DBD40026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1982299071">
    <w:abstractNumId w:val="2"/>
  </w:num>
  <w:num w:numId="2" w16cid:durableId="276984930">
    <w:abstractNumId w:val="7"/>
  </w:num>
  <w:num w:numId="3" w16cid:durableId="623462564">
    <w:abstractNumId w:val="0"/>
  </w:num>
  <w:num w:numId="4" w16cid:durableId="792863974">
    <w:abstractNumId w:val="4"/>
  </w:num>
  <w:num w:numId="5" w16cid:durableId="1047727203">
    <w:abstractNumId w:val="1"/>
  </w:num>
  <w:num w:numId="6" w16cid:durableId="983852277">
    <w:abstractNumId w:val="19"/>
  </w:num>
  <w:num w:numId="7" w16cid:durableId="72707512">
    <w:abstractNumId w:val="13"/>
  </w:num>
  <w:num w:numId="8" w16cid:durableId="1896549917">
    <w:abstractNumId w:val="11"/>
  </w:num>
  <w:num w:numId="9" w16cid:durableId="1605962075">
    <w:abstractNumId w:val="6"/>
  </w:num>
  <w:num w:numId="10" w16cid:durableId="1148398455">
    <w:abstractNumId w:val="8"/>
  </w:num>
  <w:num w:numId="11" w16cid:durableId="813720742">
    <w:abstractNumId w:val="17"/>
  </w:num>
  <w:num w:numId="12" w16cid:durableId="1460487520">
    <w:abstractNumId w:val="9"/>
  </w:num>
  <w:num w:numId="13" w16cid:durableId="429551077">
    <w:abstractNumId w:val="10"/>
  </w:num>
  <w:num w:numId="14" w16cid:durableId="831800831">
    <w:abstractNumId w:val="20"/>
  </w:num>
  <w:num w:numId="15" w16cid:durableId="1286808574">
    <w:abstractNumId w:val="5"/>
  </w:num>
  <w:num w:numId="16" w16cid:durableId="503055468">
    <w:abstractNumId w:val="15"/>
  </w:num>
  <w:num w:numId="17" w16cid:durableId="1503080050">
    <w:abstractNumId w:val="3"/>
  </w:num>
  <w:num w:numId="18" w16cid:durableId="305016346">
    <w:abstractNumId w:val="12"/>
  </w:num>
  <w:num w:numId="19" w16cid:durableId="40715024">
    <w:abstractNumId w:val="16"/>
  </w:num>
  <w:num w:numId="20" w16cid:durableId="39719345">
    <w:abstractNumId w:val="18"/>
  </w:num>
  <w:num w:numId="21" w16cid:durableId="19716629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59"/>
    <w:rsid w:val="000377A0"/>
    <w:rsid w:val="00040DA3"/>
    <w:rsid w:val="00040EFB"/>
    <w:rsid w:val="0004631A"/>
    <w:rsid w:val="00053C93"/>
    <w:rsid w:val="00081BA3"/>
    <w:rsid w:val="000915B2"/>
    <w:rsid w:val="000A09B6"/>
    <w:rsid w:val="000B12F0"/>
    <w:rsid w:val="000B5F5B"/>
    <w:rsid w:val="000D4FA0"/>
    <w:rsid w:val="000E1613"/>
    <w:rsid w:val="000F44A1"/>
    <w:rsid w:val="00104F29"/>
    <w:rsid w:val="001B1BFE"/>
    <w:rsid w:val="001E1254"/>
    <w:rsid w:val="00213072"/>
    <w:rsid w:val="00290303"/>
    <w:rsid w:val="003232FB"/>
    <w:rsid w:val="00370D5C"/>
    <w:rsid w:val="00382944"/>
    <w:rsid w:val="0047601E"/>
    <w:rsid w:val="004843A7"/>
    <w:rsid w:val="00526505"/>
    <w:rsid w:val="00552F76"/>
    <w:rsid w:val="00556422"/>
    <w:rsid w:val="005C1574"/>
    <w:rsid w:val="00654BB0"/>
    <w:rsid w:val="00677434"/>
    <w:rsid w:val="00682828"/>
    <w:rsid w:val="006F0D4E"/>
    <w:rsid w:val="006F2B71"/>
    <w:rsid w:val="00762B64"/>
    <w:rsid w:val="00775870"/>
    <w:rsid w:val="008448FB"/>
    <w:rsid w:val="00873435"/>
    <w:rsid w:val="00967B2B"/>
    <w:rsid w:val="009F11FA"/>
    <w:rsid w:val="00A11542"/>
    <w:rsid w:val="00A17A12"/>
    <w:rsid w:val="00A20023"/>
    <w:rsid w:val="00A70651"/>
    <w:rsid w:val="00A80AE1"/>
    <w:rsid w:val="00A82C59"/>
    <w:rsid w:val="00A927D2"/>
    <w:rsid w:val="00AD74C0"/>
    <w:rsid w:val="00B5305B"/>
    <w:rsid w:val="00B54BE5"/>
    <w:rsid w:val="00BB2D5C"/>
    <w:rsid w:val="00BB5F52"/>
    <w:rsid w:val="00C30037"/>
    <w:rsid w:val="00CA6BB4"/>
    <w:rsid w:val="00D32066"/>
    <w:rsid w:val="00D72A10"/>
    <w:rsid w:val="00D941A5"/>
    <w:rsid w:val="00E26556"/>
    <w:rsid w:val="00E64A4A"/>
    <w:rsid w:val="00EA0EBE"/>
    <w:rsid w:val="00FC5F4B"/>
    <w:rsid w:val="00FD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2"/>
    </o:shapelayout>
  </w:shapeDefaults>
  <w:decimalSymbol w:val="."/>
  <w:listSeparator w:val=","/>
  <w14:docId w14:val="1359B388"/>
  <w15:docId w15:val="{E0EFE9C6-F862-4C28-B71B-D534CC9F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56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0"/>
    </w:pPr>
  </w:style>
  <w:style w:type="paragraph" w:customStyle="1" w:styleId="TableParagraph">
    <w:name w:val="Table Paragraph"/>
    <w:basedOn w:val="Normal"/>
    <w:uiPriority w:val="1"/>
    <w:qFormat/>
    <w:pPr>
      <w:spacing w:before="145"/>
      <w:ind w:left="108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734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43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8734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435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8464a1-6fc1-4726-81a4-0bfd9355c475">
      <Terms xmlns="http://schemas.microsoft.com/office/infopath/2007/PartnerControls"/>
    </lcf76f155ced4ddcb4097134ff3c332f>
    <TaxCatchAll xmlns="8a03f6a7-58c4-46ed-ae74-d10d609b80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12" ma:contentTypeDescription="Create a new document." ma:contentTypeScope="" ma:versionID="3db4cabbc619f37eaec57e67efeaa7d5">
  <xsd:schema xmlns:xsd="http://www.w3.org/2001/XMLSchema" xmlns:xs="http://www.w3.org/2001/XMLSchema" xmlns:p="http://schemas.microsoft.com/office/2006/metadata/properties" xmlns:ns2="2a8464a1-6fc1-4726-81a4-0bfd9355c475" xmlns:ns3="8a03f6a7-58c4-46ed-ae74-d10d609b803b" targetNamespace="http://schemas.microsoft.com/office/2006/metadata/properties" ma:root="true" ma:fieldsID="d8b7b5532a6baaeca38d2b967617fd0a" ns2:_="" ns3:_="">
    <xsd:import namespace="2a8464a1-6fc1-4726-81a4-0bfd9355c475"/>
    <xsd:import namespace="8a03f6a7-58c4-46ed-ae74-d10d609b8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f6a7-58c4-46ed-ae74-d10d609b80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9f3df8-91f2-43bc-a7ca-1ca39fab4828}" ma:internalName="TaxCatchAll" ma:showField="CatchAllData" ma:web="8a03f6a7-58c4-46ed-ae74-d10d609b8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E9CBF-4AF4-447D-BAB6-7CCBF336AE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4FD0F-B699-4E6E-AF50-D75F07E8397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8a03f6a7-58c4-46ed-ae74-d10d609b803b"/>
    <ds:schemaRef ds:uri="2a8464a1-6fc1-4726-81a4-0bfd9355c475"/>
  </ds:schemaRefs>
</ds:datastoreItem>
</file>

<file path=customXml/itemProps3.xml><?xml version="1.0" encoding="utf-8"?>
<ds:datastoreItem xmlns:ds="http://schemas.openxmlformats.org/officeDocument/2006/customXml" ds:itemID="{A4B8AB91-A2CE-4DC3-ABBF-89A3B5EDA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64a1-6fc1-4726-81a4-0bfd9355c475"/>
    <ds:schemaRef ds:uri="8a03f6a7-58c4-46ed-ae74-d10d609b8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2055</Characters>
  <Application>Microsoft Office Word</Application>
  <DocSecurity>0</DocSecurity>
  <Lines>64</Lines>
  <Paragraphs>35</Paragraphs>
  <ScaleCrop>false</ScaleCrop>
  <Company/>
  <LinksUpToDate>false</LinksUpToDate>
  <CharactersWithSpaces>2326</CharactersWithSpaces>
  <SharedDoc>false</SharedDoc>
  <HLinks>
    <vt:vector size="12" baseType="variant">
      <vt:variant>
        <vt:i4>1441849</vt:i4>
      </vt:variant>
      <vt:variant>
        <vt:i4>3</vt:i4>
      </vt:variant>
      <vt:variant>
        <vt:i4>0</vt:i4>
      </vt:variant>
      <vt:variant>
        <vt:i4>5</vt:i4>
      </vt:variant>
      <vt:variant>
        <vt:lpwstr>https://www.roselynhouseschool.co.uk/policies/remote-learning-policy/</vt:lpwstr>
      </vt:variant>
      <vt:variant>
        <vt:lpwstr>_Marking_and_feedback</vt:lpwstr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https://www.gov.uk/government/publications/coronavirus-covid-19-online-education-resources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Wadsworth</dc:creator>
  <cp:lastModifiedBy>Katy Wadsworth</cp:lastModifiedBy>
  <cp:revision>2</cp:revision>
  <dcterms:created xsi:type="dcterms:W3CDTF">2025-11-16T20:58:00Z</dcterms:created>
  <dcterms:modified xsi:type="dcterms:W3CDTF">2025-11-16T20:58:00Z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2023-05-03T00:00:00Z</vt:filetime>
  </property>
  <property fmtid="{D5CDD505-2E9C-101B-9397-08002B2CF9AE}" pid="5" name="ContentTypeId">
    <vt:lpwstr>0x010100C8DB0D602B384440B643A8195930B192</vt:lpwstr>
  </property>
  <property fmtid="{D5CDD505-2E9C-101B-9397-08002B2CF9AE}" pid="6" name="Order">
    <vt:r8>9931800</vt:r8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rammarlyDocumentId">
    <vt:lpwstr>32298645-f4dd-473c-a171-d2aba0303b27</vt:lpwstr>
  </property>
  <property fmtid="{D5CDD505-2E9C-101B-9397-08002B2CF9AE}" pid="14" name="MediaServiceImageTags">
    <vt:lpwstr/>
  </property>
</Properties>
</file>