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6B73F" w14:textId="476E8DD2" w:rsidR="00185D04" w:rsidRDefault="00C074C7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37EC3" wp14:editId="0515104A">
            <wp:extent cx="1273407" cy="1257300"/>
            <wp:effectExtent l="0" t="0" r="3175" b="0"/>
            <wp:docPr id="166516384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63842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14" cy="126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0CAD3" w14:textId="77777777" w:rsidR="00185D04" w:rsidRDefault="00185D04">
      <w:pPr>
        <w:pStyle w:val="BodyText"/>
        <w:spacing w:before="6"/>
        <w:rPr>
          <w:rFonts w:ascii="Times New Roman"/>
          <w:sz w:val="16"/>
        </w:rPr>
      </w:pPr>
    </w:p>
    <w:p w14:paraId="4DF1B973" w14:textId="77777777" w:rsidR="00185D04" w:rsidRDefault="00000000">
      <w:pPr>
        <w:pStyle w:val="Title"/>
      </w:pPr>
      <w:r>
        <w:pict w14:anchorId="464F33AA">
          <v:shape id="_x0000_s2050" style="position:absolute;left:0;text-align:left;margin-left:72.75pt;margin-top:28.45pt;width:450pt;height:.1pt;z-index:-251658752;mso-wrap-distance-left:0;mso-wrap-distance-right:0;mso-position-horizontal-relative:page" coordorigin="1455,569" coordsize="9000,0" path="m1455,569r9000,e" filled="f" strokecolor="#2c008e" strokeweight="1.25pt">
            <v:path arrowok="t"/>
            <w10:wrap type="topAndBottom" anchorx="page"/>
          </v:shape>
        </w:pict>
      </w:r>
      <w:r>
        <w:rPr>
          <w:color w:val="2C008E"/>
        </w:rPr>
        <w:t>PUPIL PREMIUM</w:t>
      </w:r>
      <w:r>
        <w:rPr>
          <w:color w:val="2C008E"/>
          <w:spacing w:val="2"/>
        </w:rPr>
        <w:t xml:space="preserve"> </w:t>
      </w:r>
      <w:r>
        <w:rPr>
          <w:color w:val="2C008E"/>
        </w:rPr>
        <w:t>POLICY</w:t>
      </w:r>
    </w:p>
    <w:p w14:paraId="4D643E7A" w14:textId="77777777" w:rsidR="00185D04" w:rsidRDefault="00185D04">
      <w:pPr>
        <w:pStyle w:val="BodyText"/>
        <w:rPr>
          <w:rFonts w:ascii="Arial"/>
          <w:b/>
          <w:sz w:val="20"/>
        </w:rPr>
      </w:pPr>
    </w:p>
    <w:p w14:paraId="19BDB606" w14:textId="77777777" w:rsidR="00185D04" w:rsidRDefault="00185D04">
      <w:pPr>
        <w:pStyle w:val="BodyText"/>
        <w:spacing w:before="11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07"/>
      </w:tblGrid>
      <w:tr w:rsidR="00185D04" w14:paraId="6A3281E9" w14:textId="77777777" w:rsidTr="5188FD4B">
        <w:trPr>
          <w:trHeight w:val="620"/>
        </w:trPr>
        <w:tc>
          <w:tcPr>
            <w:tcW w:w="4512" w:type="dxa"/>
          </w:tcPr>
          <w:p w14:paraId="1DFCC6A5" w14:textId="77777777" w:rsidR="00185D04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Person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responsible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policy:</w:t>
            </w:r>
          </w:p>
        </w:tc>
        <w:tc>
          <w:tcPr>
            <w:tcW w:w="4507" w:type="dxa"/>
          </w:tcPr>
          <w:p w14:paraId="055D5FD8" w14:textId="77777777" w:rsidR="00185D04" w:rsidRDefault="4DCD745A" w:rsidP="226BE773">
            <w:pPr>
              <w:pStyle w:val="TableParagraph"/>
              <w:rPr>
                <w:rFonts w:ascii="Arial MT"/>
                <w:sz w:val="24"/>
                <w:szCs w:val="24"/>
              </w:rPr>
            </w:pPr>
            <w:r w:rsidRPr="226BE773">
              <w:rPr>
                <w:rFonts w:ascii="Arial MT"/>
                <w:w w:val="105"/>
                <w:sz w:val="24"/>
                <w:szCs w:val="24"/>
              </w:rPr>
              <w:t>Emma Shaw</w:t>
            </w:r>
          </w:p>
        </w:tc>
      </w:tr>
      <w:tr w:rsidR="00185D04" w14:paraId="4345A0D3" w14:textId="77777777" w:rsidTr="5188FD4B">
        <w:trPr>
          <w:trHeight w:val="620"/>
        </w:trPr>
        <w:tc>
          <w:tcPr>
            <w:tcW w:w="4512" w:type="dxa"/>
          </w:tcPr>
          <w:p w14:paraId="2EAEBA70" w14:textId="77777777" w:rsidR="00185D04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Date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approved:</w:t>
            </w:r>
          </w:p>
        </w:tc>
        <w:tc>
          <w:tcPr>
            <w:tcW w:w="4507" w:type="dxa"/>
          </w:tcPr>
          <w:p w14:paraId="003318A8" w14:textId="77777777" w:rsidR="00185D04" w:rsidRDefault="17FB0182" w:rsidP="226BE773">
            <w:pPr>
              <w:pStyle w:val="TableParagraph"/>
              <w:rPr>
                <w:rFonts w:ascii="Arial MT"/>
                <w:sz w:val="24"/>
                <w:szCs w:val="24"/>
              </w:rPr>
            </w:pPr>
            <w:r w:rsidRPr="226BE773">
              <w:rPr>
                <w:rFonts w:ascii="Arial MT"/>
                <w:w w:val="105"/>
                <w:sz w:val="24"/>
                <w:szCs w:val="24"/>
              </w:rPr>
              <w:t>September 2024</w:t>
            </w:r>
          </w:p>
        </w:tc>
      </w:tr>
      <w:tr w:rsidR="00185D04" w14:paraId="411373D1" w14:textId="77777777" w:rsidTr="5188FD4B">
        <w:trPr>
          <w:trHeight w:val="620"/>
        </w:trPr>
        <w:tc>
          <w:tcPr>
            <w:tcW w:w="4512" w:type="dxa"/>
          </w:tcPr>
          <w:p w14:paraId="6137968B" w14:textId="77777777" w:rsidR="00185D04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Review date:</w:t>
            </w:r>
          </w:p>
        </w:tc>
        <w:tc>
          <w:tcPr>
            <w:tcW w:w="4507" w:type="dxa"/>
          </w:tcPr>
          <w:p w14:paraId="2C973D32" w14:textId="77777777" w:rsidR="00185D04" w:rsidRDefault="5E24AD20" w:rsidP="226BE773">
            <w:pPr>
              <w:pStyle w:val="TableParagraph"/>
              <w:rPr>
                <w:rFonts w:ascii="Arial MT"/>
                <w:sz w:val="24"/>
                <w:szCs w:val="24"/>
              </w:rPr>
            </w:pPr>
            <w:r w:rsidRPr="226BE773">
              <w:rPr>
                <w:rFonts w:ascii="Arial MT"/>
                <w:w w:val="105"/>
                <w:sz w:val="24"/>
                <w:szCs w:val="24"/>
              </w:rPr>
              <w:t>September 2025</w:t>
            </w:r>
          </w:p>
        </w:tc>
      </w:tr>
    </w:tbl>
    <w:p w14:paraId="48B8C6E7" w14:textId="77777777" w:rsidR="00185D04" w:rsidRDefault="00185D04">
      <w:pPr>
        <w:pStyle w:val="BodyText"/>
        <w:rPr>
          <w:rFonts w:ascii="Arial"/>
          <w:b/>
          <w:sz w:val="20"/>
        </w:rPr>
      </w:pPr>
    </w:p>
    <w:p w14:paraId="4433F692" w14:textId="77777777" w:rsidR="00185D04" w:rsidRDefault="00000000" w:rsidP="00D164F1">
      <w:pPr>
        <w:pStyle w:val="Heading1"/>
        <w:spacing w:before="93"/>
        <w:ind w:left="0"/>
      </w:pPr>
      <w:r>
        <w:t>Contextual</w:t>
      </w:r>
      <w:r>
        <w:rPr>
          <w:spacing w:val="-4"/>
        </w:rPr>
        <w:t xml:space="preserve"> </w:t>
      </w:r>
      <w:r>
        <w:t>Information</w:t>
      </w:r>
    </w:p>
    <w:p w14:paraId="18871F79" w14:textId="77777777" w:rsidR="00185D04" w:rsidRDefault="00185D04">
      <w:pPr>
        <w:pStyle w:val="BodyText"/>
        <w:spacing w:before="4"/>
        <w:rPr>
          <w:rFonts w:ascii="Arial"/>
          <w:b/>
        </w:rPr>
      </w:pPr>
    </w:p>
    <w:p w14:paraId="325898EA" w14:textId="28387470" w:rsidR="00185D04" w:rsidRDefault="00000000" w:rsidP="5188FD4B">
      <w:pPr>
        <w:pStyle w:val="BodyText"/>
        <w:ind w:left="100" w:right="117"/>
      </w:pPr>
      <w:r>
        <w:t>Park Lane School forms part of Cheshire East’s provision for pupils with severe and complex</w:t>
      </w:r>
      <w:r>
        <w:rPr>
          <w:spacing w:val="-59"/>
        </w:rPr>
        <w:t xml:space="preserve"> </w:t>
      </w:r>
      <w:r>
        <w:t>learning difficulties, which includes pupils with additional physical and sensory impairment as</w:t>
      </w:r>
      <w:r>
        <w:rPr>
          <w:spacing w:val="-59"/>
        </w:rPr>
        <w:t xml:space="preserve"> </w:t>
      </w:r>
      <w:r>
        <w:t>well as those pupils with Autism Spectrum Condition and those who have additional medical</w:t>
      </w:r>
      <w:r>
        <w:rPr>
          <w:spacing w:val="1"/>
        </w:rPr>
        <w:t xml:space="preserve"> </w:t>
      </w:r>
      <w:r>
        <w:t xml:space="preserve">conditions. The school is situated </w:t>
      </w:r>
      <w:r w:rsidR="000236C9">
        <w:t>in</w:t>
      </w:r>
      <w:r>
        <w:t xml:space="preserve"> Cheshire East with a catchment area that includes</w:t>
      </w:r>
      <w:r>
        <w:rPr>
          <w:spacing w:val="1"/>
        </w:rPr>
        <w:t xml:space="preserve"> </w:t>
      </w:r>
      <w:r>
        <w:t xml:space="preserve">Congleton, Wilmslow, Knutsford and Poynton. There are currently </w:t>
      </w:r>
      <w:r w:rsidR="090A4E96">
        <w:t>137</w:t>
      </w:r>
      <w:r>
        <w:t xml:space="preserve"> pupils aged from </w:t>
      </w:r>
      <w:r w:rsidR="78633C12">
        <w:t>5</w:t>
      </w:r>
      <w:r>
        <w:t>-19.</w:t>
      </w:r>
      <w:r>
        <w:rPr>
          <w:spacing w:val="1"/>
        </w:rPr>
        <w:t xml:space="preserve"> </w:t>
      </w:r>
    </w:p>
    <w:p w14:paraId="0BEF11D7" w14:textId="77777777" w:rsidR="00185D04" w:rsidRDefault="00185D04">
      <w:pPr>
        <w:pStyle w:val="BodyText"/>
        <w:spacing w:before="8"/>
        <w:rPr>
          <w:sz w:val="19"/>
        </w:rPr>
      </w:pPr>
    </w:p>
    <w:p w14:paraId="6D8C2DDC" w14:textId="77777777" w:rsidR="00185D04" w:rsidRDefault="00000000">
      <w:pPr>
        <w:pStyle w:val="Heading1"/>
      </w:pPr>
      <w:r>
        <w:t>Rationale</w:t>
      </w:r>
    </w:p>
    <w:p w14:paraId="35C83913" w14:textId="77777777" w:rsidR="00185D04" w:rsidRDefault="00185D04">
      <w:pPr>
        <w:pStyle w:val="BodyText"/>
        <w:spacing w:before="10"/>
        <w:rPr>
          <w:rFonts w:ascii="Arial"/>
          <w:b/>
          <w:sz w:val="21"/>
        </w:rPr>
      </w:pPr>
    </w:p>
    <w:p w14:paraId="5D4253F5" w14:textId="2300A5D2" w:rsidR="00185D04" w:rsidRDefault="00000000">
      <w:pPr>
        <w:pStyle w:val="BodyText"/>
        <w:ind w:left="100" w:right="117"/>
      </w:pPr>
      <w:r>
        <w:t>At Park Lane School we are committed to giving all pupils every opportunity to achieve</w:t>
      </w:r>
      <w:r>
        <w:rPr>
          <w:spacing w:val="1"/>
        </w:rPr>
        <w:t xml:space="preserve"> </w:t>
      </w:r>
      <w:r>
        <w:t>success in every stage of their education. In 2011-2012 schools were allocated Pupil</w:t>
      </w:r>
      <w:r>
        <w:rPr>
          <w:spacing w:val="1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 w:rsidR="000236C9">
        <w:t>low</w:t>
      </w:r>
      <w:r w:rsidR="000236C9">
        <w:rPr>
          <w:spacing w:val="-3"/>
        </w:rPr>
        <w:t>-income</w:t>
      </w:r>
      <w:r>
        <w:rPr>
          <w:spacing w:val="-2"/>
        </w:rPr>
        <w:t xml:space="preserve"> </w:t>
      </w:r>
      <w:r>
        <w:t>families</w:t>
      </w:r>
      <w:r>
        <w:rPr>
          <w:spacing w:val="-9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meals</w:t>
      </w:r>
      <w:r>
        <w:rPr>
          <w:spacing w:val="-58"/>
        </w:rPr>
        <w:t xml:space="preserve"> </w:t>
      </w:r>
      <w:r>
        <w:t>(FSM) or children who had been looked after by their local authority for more than 6 months</w:t>
      </w:r>
      <w:r>
        <w:rPr>
          <w:spacing w:val="-59"/>
        </w:rPr>
        <w:t xml:space="preserve"> </w:t>
      </w:r>
      <w:r>
        <w:t>continuously. From 2012 eligibility was extended to those pupils who had been eligible for</w:t>
      </w:r>
      <w:r>
        <w:rPr>
          <w:spacing w:val="1"/>
        </w:rPr>
        <w:t xml:space="preserve"> </w:t>
      </w:r>
      <w:r>
        <w:t>free school meals in the last 6 years (known as the Ever 6 Free School meals measure). A</w:t>
      </w:r>
      <w:r>
        <w:rPr>
          <w:spacing w:val="1"/>
        </w:rPr>
        <w:t xml:space="preserve"> </w:t>
      </w:r>
      <w:r>
        <w:t>premium has also been introduced for pupils whose parents are currently serving in the</w:t>
      </w:r>
      <w:r>
        <w:rPr>
          <w:spacing w:val="1"/>
        </w:rPr>
        <w:t xml:space="preserve"> </w:t>
      </w:r>
      <w:r>
        <w:t>armed forces and in July 2014 a premium introduced for those adopted from care before</w:t>
      </w:r>
      <w:r>
        <w:rPr>
          <w:spacing w:val="1"/>
        </w:rPr>
        <w:t xml:space="preserve"> </w:t>
      </w:r>
      <w:r>
        <w:t>2005 was</w:t>
      </w:r>
      <w:r>
        <w:rPr>
          <w:spacing w:val="-2"/>
        </w:rPr>
        <w:t xml:space="preserve"> </w:t>
      </w:r>
      <w:r>
        <w:t>extended to</w:t>
      </w:r>
      <w:r>
        <w:rPr>
          <w:spacing w:val="1"/>
        </w:rPr>
        <w:t xml:space="preserve"> </w:t>
      </w:r>
      <w:r>
        <w:t>include all</w:t>
      </w:r>
      <w:r>
        <w:rPr>
          <w:spacing w:val="-1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adopted from care.</w:t>
      </w:r>
    </w:p>
    <w:p w14:paraId="549BD7D6" w14:textId="77777777" w:rsidR="00185D04" w:rsidRDefault="00000000">
      <w:pPr>
        <w:pStyle w:val="BodyText"/>
        <w:spacing w:before="5"/>
        <w:ind w:left="100" w:right="324"/>
      </w:pPr>
      <w:r>
        <w:t>The Department of Education delegate to schools the right to spend the Pupil Premium in</w:t>
      </w:r>
      <w:r>
        <w:rPr>
          <w:spacing w:val="1"/>
        </w:rPr>
        <w:t xml:space="preserve"> </w:t>
      </w:r>
      <w:r>
        <w:t>the best interests of the pupils but schools have the legal duty to publish online information</w:t>
      </w:r>
      <w:r>
        <w:rPr>
          <w:spacing w:val="-59"/>
        </w:rPr>
        <w:t xml:space="preserve"> </w:t>
      </w:r>
      <w:r>
        <w:t>about how Pupil Premium is spent and its impact on the pupil’s development. Park Lane</w:t>
      </w:r>
      <w:r>
        <w:rPr>
          <w:spacing w:val="1"/>
        </w:rPr>
        <w:t xml:space="preserve"> </w:t>
      </w:r>
      <w:r>
        <w:t>School is fully compliant with this and all information regarding our Pupil Premium income</w:t>
      </w:r>
      <w:r>
        <w:rPr>
          <w:spacing w:val="1"/>
        </w:rPr>
        <w:t xml:space="preserve"> </w:t>
      </w:r>
      <w:r>
        <w:t>and expenditure</w:t>
      </w:r>
      <w:r>
        <w:rPr>
          <w:spacing w:val="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 school</w:t>
      </w:r>
      <w:r>
        <w:rPr>
          <w:spacing w:val="-1"/>
        </w:rPr>
        <w:t xml:space="preserve"> </w:t>
      </w:r>
      <w:r>
        <w:t>website.</w:t>
      </w:r>
    </w:p>
    <w:p w14:paraId="79B413EA" w14:textId="77777777" w:rsidR="00185D04" w:rsidRDefault="00000000">
      <w:pPr>
        <w:pStyle w:val="BodyText"/>
        <w:ind w:left="100" w:right="275"/>
      </w:pPr>
      <w:r>
        <w:t>In Park Lane School it is evident that the learning challenges for pupils are a direct result of</w:t>
      </w:r>
      <w:r>
        <w:rPr>
          <w:spacing w:val="-59"/>
        </w:rPr>
        <w:t xml:space="preserve"> </w:t>
      </w:r>
      <w:r>
        <w:t>the severity and complexity of their disability. The challenge for the leadership team and</w:t>
      </w:r>
      <w:r>
        <w:rPr>
          <w:spacing w:val="1"/>
        </w:rPr>
        <w:t xml:space="preserve"> </w:t>
      </w:r>
      <w:r>
        <w:t>Governors is to use the additional funding in a way that has a meaningful effect on the</w:t>
      </w:r>
      <w:r>
        <w:rPr>
          <w:spacing w:val="1"/>
        </w:rPr>
        <w:t xml:space="preserve"> </w:t>
      </w:r>
      <w:r>
        <w:t>individual achievement of targeted pupils. In reviewing the educational needs of pupils in</w:t>
      </w:r>
      <w:r>
        <w:rPr>
          <w:spacing w:val="1"/>
        </w:rPr>
        <w:t xml:space="preserve"> </w:t>
      </w:r>
      <w:r>
        <w:t>receipt of Pupil Premium, and the changing population of the school, the leadership team</w:t>
      </w:r>
      <w:r>
        <w:rPr>
          <w:spacing w:val="1"/>
        </w:rPr>
        <w:t xml:space="preserve"> </w:t>
      </w:r>
      <w:r>
        <w:t>have identified the development of communication, social skills and teaching strategies for</w:t>
      </w:r>
      <w:r>
        <w:rPr>
          <w:spacing w:val="1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Autism</w:t>
      </w:r>
      <w:r>
        <w:rPr>
          <w:spacing w:val="-1"/>
        </w:rPr>
        <w:t xml:space="preserve"> </w:t>
      </w:r>
      <w:r>
        <w:t>continuum as</w:t>
      </w:r>
      <w:r>
        <w:rPr>
          <w:spacing w:val="3"/>
        </w:rPr>
        <w:t xml:space="preserve"> </w:t>
      </w:r>
      <w:r>
        <w:t>priorities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year.</w:t>
      </w:r>
    </w:p>
    <w:p w14:paraId="3C22EEF1" w14:textId="7788BAA4" w:rsidR="00185D04" w:rsidRPr="00881424" w:rsidRDefault="00000000" w:rsidP="00881424">
      <w:pPr>
        <w:pStyle w:val="BodyText"/>
        <w:ind w:left="100" w:right="124"/>
        <w:sectPr w:rsidR="00185D04" w:rsidRPr="00881424">
          <w:headerReference w:type="default" r:id="rId11"/>
          <w:footerReference w:type="default" r:id="rId12"/>
          <w:type w:val="continuous"/>
          <w:pgSz w:w="11910" w:h="16840"/>
          <w:pgMar w:top="260" w:right="1320" w:bottom="420" w:left="1340" w:header="720" w:footer="231" w:gutter="0"/>
          <w:pgNumType w:start="1"/>
          <w:cols w:space="720"/>
        </w:sectPr>
      </w:pPr>
      <w:r>
        <w:t xml:space="preserve">The Governors </w:t>
      </w:r>
      <w:proofErr w:type="spellStart"/>
      <w:r>
        <w:t>recognise</w:t>
      </w:r>
      <w:proofErr w:type="spellEnd"/>
      <w:r>
        <w:t xml:space="preserve"> that not all pupils who would benefit from additional support qualify</w:t>
      </w:r>
      <w:r>
        <w:rPr>
          <w:spacing w:val="-5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free</w:t>
      </w:r>
      <w:r>
        <w:rPr>
          <w:spacing w:val="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meals.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reserve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allocate</w:t>
      </w:r>
      <w:r>
        <w:rPr>
          <w:spacing w:val="2"/>
        </w:rPr>
        <w:t xml:space="preserve"> </w:t>
      </w:r>
      <w:r>
        <w:t>pupil premium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any pupil</w:t>
      </w:r>
      <w:r>
        <w:rPr>
          <w:spacing w:val="1"/>
        </w:rPr>
        <w:t xml:space="preserve"> </w:t>
      </w:r>
      <w:r>
        <w:t>the school</w:t>
      </w:r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identified as</w:t>
      </w:r>
      <w:r>
        <w:rPr>
          <w:spacing w:val="-2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 w:rsidR="000236C9">
        <w:t>benefiting</w:t>
      </w:r>
      <w:r>
        <w:rPr>
          <w:spacing w:val="-5"/>
        </w:rPr>
        <w:t xml:space="preserve"> </w:t>
      </w:r>
      <w:r>
        <w:t>from support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 areas</w:t>
      </w:r>
      <w:r w:rsidR="00881424">
        <w:t>.</w:t>
      </w:r>
    </w:p>
    <w:p w14:paraId="23356826" w14:textId="77777777" w:rsidR="00185D04" w:rsidRDefault="00185D04">
      <w:pPr>
        <w:pStyle w:val="BodyText"/>
        <w:rPr>
          <w:sz w:val="20"/>
        </w:rPr>
      </w:pPr>
    </w:p>
    <w:p w14:paraId="52E9300D" w14:textId="77777777" w:rsidR="00185D04" w:rsidRDefault="00000000">
      <w:pPr>
        <w:pStyle w:val="Heading1"/>
        <w:spacing w:before="214"/>
      </w:pPr>
      <w:r>
        <w:t>Aims.</w:t>
      </w:r>
    </w:p>
    <w:p w14:paraId="56E5500B" w14:textId="77777777" w:rsidR="00185D04" w:rsidRDefault="00185D04">
      <w:pPr>
        <w:pStyle w:val="BodyText"/>
        <w:spacing w:before="1"/>
        <w:rPr>
          <w:rFonts w:ascii="Arial"/>
          <w:b/>
        </w:rPr>
      </w:pPr>
    </w:p>
    <w:p w14:paraId="363C905C" w14:textId="77777777" w:rsidR="00185D04" w:rsidRDefault="00000000">
      <w:pPr>
        <w:pStyle w:val="BodyText"/>
        <w:spacing w:line="237" w:lineRule="auto"/>
        <w:ind w:left="100"/>
      </w:pPr>
      <w:r>
        <w:t>Park</w:t>
      </w:r>
      <w:r>
        <w:rPr>
          <w:spacing w:val="-4"/>
        </w:rPr>
        <w:t xml:space="preserve"> </w:t>
      </w:r>
      <w:r>
        <w:t>Lane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to be</w:t>
      </w:r>
      <w:r>
        <w:rPr>
          <w:spacing w:val="-6"/>
        </w:rPr>
        <w:t xml:space="preserve"> </w:t>
      </w:r>
      <w:r>
        <w:t>a fully</w:t>
      </w:r>
      <w:r>
        <w:rPr>
          <w:spacing w:val="-4"/>
        </w:rPr>
        <w:t xml:space="preserve"> </w:t>
      </w:r>
      <w:r>
        <w:t>inclusive school.</w:t>
      </w:r>
      <w:r>
        <w:rPr>
          <w:spacing w:val="-10"/>
        </w:rPr>
        <w:t xml:space="preserve"> </w:t>
      </w:r>
      <w:r>
        <w:t>We use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following:</w:t>
      </w:r>
    </w:p>
    <w:p w14:paraId="4C7AF582" w14:textId="77777777" w:rsidR="00185D04" w:rsidRDefault="00185D04">
      <w:pPr>
        <w:pStyle w:val="BodyText"/>
        <w:spacing w:before="9"/>
      </w:pPr>
    </w:p>
    <w:p w14:paraId="24295F22" w14:textId="77777777" w:rsidR="00185D0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35" w:lineRule="auto"/>
        <w:ind w:right="312"/>
      </w:pPr>
      <w:r>
        <w:t>Ensure the use of Pupil Premium enhances the education, progress and attainment</w:t>
      </w:r>
      <w:r>
        <w:rPr>
          <w:spacing w:val="-5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in receipt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exceed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targets.</w:t>
      </w:r>
    </w:p>
    <w:p w14:paraId="62336C33" w14:textId="77777777" w:rsidR="00185D0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5" w:lineRule="auto"/>
      </w:pPr>
      <w:r>
        <w:t>Ensure the use of Pupil Premium provides additional interventions and therapy over</w:t>
      </w:r>
      <w:r>
        <w:rPr>
          <w:spacing w:val="-60"/>
        </w:rPr>
        <w:t xml:space="preserve"> </w:t>
      </w:r>
      <w:r>
        <w:t>and above that</w:t>
      </w:r>
      <w:r>
        <w:rPr>
          <w:spacing w:val="-4"/>
        </w:rPr>
        <w:t xml:space="preserve"> </w:t>
      </w:r>
      <w:r>
        <w:t>which is</w:t>
      </w:r>
      <w:r>
        <w:rPr>
          <w:spacing w:val="-3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through the</w:t>
      </w:r>
      <w:r>
        <w:rPr>
          <w:spacing w:val="-5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budget.</w:t>
      </w:r>
    </w:p>
    <w:p w14:paraId="69CAB9FD" w14:textId="77777777" w:rsidR="00185D0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9" w:line="235" w:lineRule="auto"/>
        <w:ind w:right="969"/>
      </w:pP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 levels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disabilities.</w:t>
      </w:r>
    </w:p>
    <w:p w14:paraId="214E1A78" w14:textId="77777777" w:rsidR="00185D0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36"/>
      </w:pPr>
      <w:r>
        <w:t xml:space="preserve">Enable all pupils to participate in educational visits, residentials and </w:t>
      </w:r>
      <w:proofErr w:type="gramStart"/>
      <w:r>
        <w:t>extra-curricular</w:t>
      </w:r>
      <w:proofErr w:type="gramEnd"/>
      <w:r>
        <w:rPr>
          <w:spacing w:val="-59"/>
        </w:rPr>
        <w:t xml:space="preserve"> </w:t>
      </w:r>
      <w:r>
        <w:t>activities.</w:t>
      </w:r>
    </w:p>
    <w:p w14:paraId="4C5A353A" w14:textId="77777777" w:rsidR="00185D04" w:rsidRDefault="00185D04">
      <w:pPr>
        <w:pStyle w:val="BodyText"/>
        <w:spacing w:before="11"/>
        <w:rPr>
          <w:sz w:val="21"/>
        </w:rPr>
      </w:pPr>
    </w:p>
    <w:p w14:paraId="3BB8BE6C" w14:textId="77777777" w:rsidR="00185D04" w:rsidRDefault="00000000">
      <w:pPr>
        <w:pStyle w:val="Heading1"/>
      </w:pPr>
      <w:r>
        <w:t>Preparation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Adulthood.</w:t>
      </w:r>
    </w:p>
    <w:p w14:paraId="396E1299" w14:textId="77777777" w:rsidR="00185D04" w:rsidRDefault="00000000">
      <w:pPr>
        <w:pStyle w:val="BodyText"/>
        <w:spacing w:before="2"/>
        <w:ind w:left="100" w:right="226"/>
      </w:pPr>
      <w:r>
        <w:rPr>
          <w:color w:val="1F1F1E"/>
        </w:rPr>
        <w:t>“Preparation for adulthood is not something we should only think about at school transitions</w:t>
      </w:r>
      <w:r>
        <w:rPr>
          <w:color w:val="1F1F1E"/>
          <w:spacing w:val="-59"/>
        </w:rPr>
        <w:t xml:space="preserve"> </w:t>
      </w:r>
      <w:r>
        <w:rPr>
          <w:color w:val="1F1F1E"/>
        </w:rPr>
        <w:t>such as the end of each key stage or post-16 planning. Preparation for adulthood should be</w:t>
      </w:r>
      <w:r>
        <w:rPr>
          <w:color w:val="1F1F1E"/>
          <w:spacing w:val="-59"/>
        </w:rPr>
        <w:t xml:space="preserve"> </w:t>
      </w:r>
      <w:r>
        <w:rPr>
          <w:color w:val="1F1F1E"/>
        </w:rPr>
        <w:t>a continual process for the child and young person that happens at the end of each lesson,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topic,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unit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of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study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and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school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day.”</w:t>
      </w:r>
    </w:p>
    <w:p w14:paraId="4ECC377F" w14:textId="77777777" w:rsidR="00185D04" w:rsidRDefault="00185D04">
      <w:pPr>
        <w:pStyle w:val="BodyText"/>
      </w:pPr>
    </w:p>
    <w:p w14:paraId="0B79DAA8" w14:textId="77777777" w:rsidR="00185D04" w:rsidRDefault="00000000">
      <w:pPr>
        <w:pStyle w:val="Heading1"/>
        <w:spacing w:before="1"/>
      </w:pP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</w:p>
    <w:p w14:paraId="5CC61880" w14:textId="77777777" w:rsidR="00185D04" w:rsidRDefault="00185D04">
      <w:pPr>
        <w:pStyle w:val="BodyText"/>
        <w:spacing w:before="10"/>
        <w:rPr>
          <w:rFonts w:ascii="Arial"/>
          <w:b/>
          <w:sz w:val="21"/>
        </w:rPr>
      </w:pPr>
    </w:p>
    <w:p w14:paraId="36A6CC8E" w14:textId="77777777" w:rsidR="00185D04" w:rsidRDefault="00000000">
      <w:pPr>
        <w:pStyle w:val="BodyText"/>
        <w:spacing w:line="242" w:lineRule="auto"/>
        <w:ind w:left="100" w:right="386"/>
      </w:pPr>
      <w:r>
        <w:t>The progress and attainment of those entitled to Pupil Premium is monitored termly by the</w:t>
      </w:r>
      <w:r>
        <w:rPr>
          <w:spacing w:val="-59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Manager.</w:t>
      </w:r>
    </w:p>
    <w:p w14:paraId="38022633" w14:textId="77777777" w:rsidR="00185D04" w:rsidRDefault="00185D04">
      <w:pPr>
        <w:pStyle w:val="BodyText"/>
        <w:rPr>
          <w:sz w:val="24"/>
        </w:rPr>
      </w:pPr>
    </w:p>
    <w:p w14:paraId="4580385C" w14:textId="77777777" w:rsidR="00185D04" w:rsidRDefault="00185D04">
      <w:pPr>
        <w:pStyle w:val="BodyText"/>
        <w:spacing w:before="5"/>
        <w:rPr>
          <w:sz w:val="19"/>
        </w:rPr>
      </w:pPr>
    </w:p>
    <w:p w14:paraId="62FF0659" w14:textId="77777777" w:rsidR="00185D04" w:rsidRDefault="00000000">
      <w:pPr>
        <w:pStyle w:val="Heading1"/>
      </w:pPr>
      <w:r>
        <w:t>Reporting</w:t>
      </w:r>
    </w:p>
    <w:p w14:paraId="6CA377DE" w14:textId="77777777" w:rsidR="00185D04" w:rsidRDefault="00000000">
      <w:pPr>
        <w:pStyle w:val="BodyText"/>
        <w:spacing w:before="2" w:line="242" w:lineRule="auto"/>
        <w:ind w:left="100" w:right="301"/>
      </w:pPr>
      <w:r>
        <w:t>The effective use of Pupil Premium and the impact on pupil progress are reported termly to</w:t>
      </w:r>
      <w:r>
        <w:rPr>
          <w:spacing w:val="-59"/>
        </w:rPr>
        <w:t xml:space="preserve"> </w:t>
      </w:r>
      <w:r>
        <w:t>Governors</w:t>
      </w:r>
      <w:r>
        <w:rPr>
          <w:spacing w:val="-3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the Head</w:t>
      </w:r>
      <w:r>
        <w:rPr>
          <w:spacing w:val="1"/>
        </w:rPr>
        <w:t xml:space="preserve"> </w:t>
      </w:r>
      <w:r>
        <w:t>Teacher’s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 Governors.</w:t>
      </w:r>
    </w:p>
    <w:p w14:paraId="563A834C" w14:textId="77777777" w:rsidR="00185D04" w:rsidRDefault="00000000">
      <w:pPr>
        <w:pStyle w:val="BodyText"/>
        <w:ind w:left="100" w:right="300"/>
      </w:pPr>
      <w:r>
        <w:t>The use of pupil premium funding is reported termly to the Finance and Personnel</w:t>
      </w:r>
      <w:r>
        <w:rPr>
          <w:spacing w:val="1"/>
        </w:rPr>
        <w:t xml:space="preserve"> </w:t>
      </w:r>
      <w:r>
        <w:t>Committee. The funding is separate from the school budget and the allocation of funds can</w:t>
      </w:r>
      <w:r>
        <w:rPr>
          <w:spacing w:val="-59"/>
        </w:rPr>
        <w:t xml:space="preserve"> </w:t>
      </w:r>
      <w:r>
        <w:t>be clearly</w:t>
      </w:r>
      <w:r>
        <w:rPr>
          <w:spacing w:val="-2"/>
        </w:rPr>
        <w:t xml:space="preserve"> </w:t>
      </w:r>
      <w:r>
        <w:t>accounted</w:t>
      </w:r>
      <w:r>
        <w:rPr>
          <w:spacing w:val="1"/>
        </w:rPr>
        <w:t xml:space="preserve"> </w:t>
      </w:r>
      <w:r>
        <w:t>for.</w:t>
      </w:r>
    </w:p>
    <w:p w14:paraId="1DCBD9FF" w14:textId="77777777" w:rsidR="00185D04" w:rsidRDefault="00000000">
      <w:pPr>
        <w:pStyle w:val="BodyText"/>
        <w:spacing w:line="237" w:lineRule="auto"/>
        <w:ind w:left="100" w:right="264"/>
      </w:pPr>
      <w:r>
        <w:t>The Head Teacher will report to parents and other stakeholders by ensuring Pupil Premium</w:t>
      </w:r>
      <w:r>
        <w:rPr>
          <w:spacing w:val="-59"/>
        </w:rPr>
        <w:t xml:space="preserve"> </w:t>
      </w:r>
      <w:r>
        <w:t>spending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website</w:t>
      </w:r>
      <w:r>
        <w:rPr>
          <w:spacing w:val="3"/>
        </w:rPr>
        <w:t xml:space="preserve"> </w:t>
      </w:r>
      <w:r>
        <w:t>annually.</w:t>
      </w:r>
    </w:p>
    <w:p w14:paraId="3076C7E1" w14:textId="77777777" w:rsidR="00185D04" w:rsidRDefault="00185D04">
      <w:pPr>
        <w:pStyle w:val="BodyText"/>
        <w:rPr>
          <w:sz w:val="24"/>
        </w:rPr>
      </w:pPr>
    </w:p>
    <w:p w14:paraId="57DEDE13" w14:textId="77777777" w:rsidR="00185D04" w:rsidRDefault="00185D04">
      <w:pPr>
        <w:pStyle w:val="BodyText"/>
        <w:spacing w:before="11"/>
        <w:rPr>
          <w:sz w:val="19"/>
        </w:rPr>
      </w:pPr>
    </w:p>
    <w:p w14:paraId="1BFA68DA" w14:textId="1DB2CBF3" w:rsidR="00185D04" w:rsidRDefault="00000000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Governing</w:t>
      </w:r>
      <w:r>
        <w:rPr>
          <w:spacing w:val="-6"/>
        </w:rPr>
        <w:t xml:space="preserve"> </w:t>
      </w:r>
      <w:r w:rsidR="00B55A23">
        <w:t>Board and</w:t>
      </w:r>
      <w:r>
        <w:t xml:space="preserve"> will</w:t>
      </w:r>
      <w:r>
        <w:rPr>
          <w:spacing w:val="-8"/>
        </w:rPr>
        <w:t xml:space="preserve"> </w:t>
      </w:r>
      <w:r>
        <w:t>be reviewed annually.</w:t>
      </w:r>
    </w:p>
    <w:p w14:paraId="709546E3" w14:textId="77777777" w:rsidR="00185D04" w:rsidRDefault="00185D04">
      <w:pPr>
        <w:pStyle w:val="BodyText"/>
        <w:rPr>
          <w:sz w:val="24"/>
        </w:rPr>
      </w:pPr>
    </w:p>
    <w:p w14:paraId="29CD6E8C" w14:textId="77777777" w:rsidR="00185D04" w:rsidRDefault="00185D04">
      <w:pPr>
        <w:pStyle w:val="BodyText"/>
        <w:rPr>
          <w:sz w:val="24"/>
        </w:rPr>
      </w:pPr>
    </w:p>
    <w:p w14:paraId="4916C2E8" w14:textId="77777777" w:rsidR="00185D04" w:rsidRDefault="00185D04">
      <w:pPr>
        <w:pStyle w:val="BodyText"/>
        <w:rPr>
          <w:sz w:val="24"/>
        </w:rPr>
      </w:pPr>
    </w:p>
    <w:p w14:paraId="09401427" w14:textId="77777777" w:rsidR="00185D04" w:rsidRDefault="00185D04">
      <w:pPr>
        <w:pStyle w:val="BodyText"/>
        <w:rPr>
          <w:sz w:val="24"/>
        </w:rPr>
      </w:pPr>
    </w:p>
    <w:p w14:paraId="7A51D5C9" w14:textId="77777777" w:rsidR="00185D04" w:rsidRDefault="00185D04">
      <w:pPr>
        <w:pStyle w:val="BodyText"/>
        <w:spacing w:before="11"/>
        <w:rPr>
          <w:sz w:val="35"/>
        </w:rPr>
      </w:pPr>
    </w:p>
    <w:p w14:paraId="30837403" w14:textId="77777777" w:rsidR="00185D04" w:rsidRDefault="00185D04">
      <w:pPr>
        <w:pStyle w:val="BodyText"/>
        <w:spacing w:line="242" w:lineRule="auto"/>
        <w:ind w:left="100" w:right="7479"/>
      </w:pPr>
    </w:p>
    <w:sectPr w:rsidR="00185D04">
      <w:headerReference w:type="default" r:id="rId13"/>
      <w:pgSz w:w="11910" w:h="16840"/>
      <w:pgMar w:top="1600" w:right="1320" w:bottom="500" w:left="1340" w:header="0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D520C" w14:textId="77777777" w:rsidR="004C2944" w:rsidRDefault="004C2944">
      <w:r>
        <w:separator/>
      </w:r>
    </w:p>
  </w:endnote>
  <w:endnote w:type="continuationSeparator" w:id="0">
    <w:p w14:paraId="7EA3F661" w14:textId="77777777" w:rsidR="004C2944" w:rsidRDefault="004C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93DD0" w14:textId="77777777" w:rsidR="00185D04" w:rsidRDefault="00000000">
    <w:pPr>
      <w:pStyle w:val="BodyText"/>
      <w:spacing w:line="14" w:lineRule="auto"/>
      <w:rPr>
        <w:sz w:val="20"/>
      </w:rPr>
    </w:pPr>
    <w:r>
      <w:pict w14:anchorId="20718A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05pt;margin-top:815.95pt;width:56.1pt;height:13.2pt;z-index:-251658752;mso-position-horizontal-relative:page;mso-position-vertical-relative:page" filled="f" stroked="f">
          <v:textbox inset="0,0,0,0">
            <w:txbxContent>
              <w:p w14:paraId="3ED2E3AB" w14:textId="77777777" w:rsidR="00185D04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77B8E" w14:textId="77777777" w:rsidR="004C2944" w:rsidRDefault="004C2944">
      <w:r>
        <w:separator/>
      </w:r>
    </w:p>
  </w:footnote>
  <w:footnote w:type="continuationSeparator" w:id="0">
    <w:p w14:paraId="4ECDCE08" w14:textId="77777777" w:rsidR="004C2944" w:rsidRDefault="004C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655A2264" w14:paraId="5C4B6E11" w14:textId="77777777" w:rsidTr="655A2264">
      <w:trPr>
        <w:trHeight w:val="300"/>
      </w:trPr>
      <w:tc>
        <w:tcPr>
          <w:tcW w:w="3080" w:type="dxa"/>
        </w:tcPr>
        <w:p w14:paraId="0CE1D9C4" w14:textId="4927D733" w:rsidR="655A2264" w:rsidRDefault="655A2264" w:rsidP="655A2264">
          <w:pPr>
            <w:pStyle w:val="Header"/>
            <w:ind w:left="-115"/>
          </w:pPr>
        </w:p>
      </w:tc>
      <w:tc>
        <w:tcPr>
          <w:tcW w:w="3080" w:type="dxa"/>
        </w:tcPr>
        <w:p w14:paraId="0EBC30A7" w14:textId="448D0FBE" w:rsidR="655A2264" w:rsidRDefault="655A2264" w:rsidP="655A2264">
          <w:pPr>
            <w:pStyle w:val="Header"/>
            <w:jc w:val="center"/>
          </w:pPr>
        </w:p>
      </w:tc>
      <w:tc>
        <w:tcPr>
          <w:tcW w:w="3080" w:type="dxa"/>
        </w:tcPr>
        <w:p w14:paraId="1527A529" w14:textId="2FF40300" w:rsidR="655A2264" w:rsidRDefault="655A2264" w:rsidP="655A2264">
          <w:pPr>
            <w:pStyle w:val="Header"/>
            <w:ind w:right="-115"/>
            <w:jc w:val="right"/>
          </w:pPr>
        </w:p>
      </w:tc>
    </w:tr>
  </w:tbl>
  <w:p w14:paraId="347F1B1E" w14:textId="4252ECC5" w:rsidR="655A2264" w:rsidRDefault="655A2264" w:rsidP="655A2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655A2264" w14:paraId="351CB800" w14:textId="77777777" w:rsidTr="655A2264">
      <w:trPr>
        <w:trHeight w:val="300"/>
      </w:trPr>
      <w:tc>
        <w:tcPr>
          <w:tcW w:w="3080" w:type="dxa"/>
        </w:tcPr>
        <w:p w14:paraId="54361FD3" w14:textId="046418CB" w:rsidR="655A2264" w:rsidRDefault="655A2264" w:rsidP="655A2264">
          <w:pPr>
            <w:pStyle w:val="Header"/>
            <w:ind w:left="-115"/>
          </w:pPr>
        </w:p>
      </w:tc>
      <w:tc>
        <w:tcPr>
          <w:tcW w:w="3080" w:type="dxa"/>
        </w:tcPr>
        <w:p w14:paraId="56940429" w14:textId="1207CA05" w:rsidR="655A2264" w:rsidRDefault="655A2264" w:rsidP="655A2264">
          <w:pPr>
            <w:pStyle w:val="Header"/>
            <w:jc w:val="center"/>
          </w:pPr>
        </w:p>
      </w:tc>
      <w:tc>
        <w:tcPr>
          <w:tcW w:w="3080" w:type="dxa"/>
        </w:tcPr>
        <w:p w14:paraId="6B9F5285" w14:textId="2140C7E3" w:rsidR="655A2264" w:rsidRDefault="655A2264" w:rsidP="655A2264">
          <w:pPr>
            <w:pStyle w:val="Header"/>
            <w:ind w:right="-115"/>
            <w:jc w:val="right"/>
          </w:pPr>
        </w:p>
      </w:tc>
    </w:tr>
  </w:tbl>
  <w:p w14:paraId="008B1A56" w14:textId="7CA599EE" w:rsidR="655A2264" w:rsidRDefault="655A2264" w:rsidP="655A2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E68C9"/>
    <w:multiLevelType w:val="hybridMultilevel"/>
    <w:tmpl w:val="8E48F932"/>
    <w:lvl w:ilvl="0" w:tplc="BFDA8EC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85A85C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EACC597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F7EEF54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30A752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6DB2BC6C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2446D61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1C0C32E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54EC387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58938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D04"/>
    <w:rsid w:val="000236C9"/>
    <w:rsid w:val="000A5855"/>
    <w:rsid w:val="00165DF8"/>
    <w:rsid w:val="00185D04"/>
    <w:rsid w:val="00295DDE"/>
    <w:rsid w:val="004C2944"/>
    <w:rsid w:val="00881424"/>
    <w:rsid w:val="00B55A23"/>
    <w:rsid w:val="00C074C7"/>
    <w:rsid w:val="00D164F1"/>
    <w:rsid w:val="090A4E96"/>
    <w:rsid w:val="17FB0182"/>
    <w:rsid w:val="226BE773"/>
    <w:rsid w:val="4DCD745A"/>
    <w:rsid w:val="5188FD4B"/>
    <w:rsid w:val="51DBAE9E"/>
    <w:rsid w:val="5E24AD20"/>
    <w:rsid w:val="655A2264"/>
    <w:rsid w:val="7863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03EB302"/>
  <w15:docId w15:val="{27E20195-6ACE-47C7-B1D6-DDB86DC6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3"/>
      <w:ind w:left="821" w:right="294" w:hanging="360"/>
    </w:pPr>
  </w:style>
  <w:style w:type="paragraph" w:customStyle="1" w:styleId="TableParagraph">
    <w:name w:val="Table Paragraph"/>
    <w:basedOn w:val="Normal"/>
    <w:uiPriority w:val="1"/>
    <w:qFormat/>
    <w:pPr>
      <w:spacing w:before="170"/>
      <w:ind w:left="105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14326-E5C6-480E-BDED-05C2CC30F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A25E50-54CE-4D69-B241-1D249B570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E53E3-BD76-4D48-9A45-26380B6EA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Park Lane School Head</cp:lastModifiedBy>
  <cp:revision>9</cp:revision>
  <dcterms:created xsi:type="dcterms:W3CDTF">2023-05-03T11:46:00Z</dcterms:created>
  <dcterms:modified xsi:type="dcterms:W3CDTF">2024-10-08T22:06:00Z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MediaServiceImageTags">
    <vt:lpwstr/>
  </property>
</Properties>
</file>