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2A0" w:rsidRPr="0049087D" w:rsidRDefault="001D2CCA">
      <w:pPr>
        <w:rPr>
          <w:b/>
          <w:sz w:val="36"/>
          <w:szCs w:val="36"/>
          <w:u w:val="single"/>
        </w:rPr>
      </w:pPr>
      <w:r w:rsidRPr="0049087D">
        <w:rPr>
          <w:b/>
          <w:sz w:val="36"/>
          <w:szCs w:val="36"/>
          <w:u w:val="single"/>
        </w:rPr>
        <w:t xml:space="preserve">Mulberry Class </w:t>
      </w:r>
    </w:p>
    <w:p w:rsidR="00C22A18" w:rsidRPr="00B42F5F" w:rsidRDefault="00E921D1">
      <w:pPr>
        <w:rPr>
          <w:b/>
          <w:sz w:val="28"/>
          <w:szCs w:val="28"/>
          <w:u w:val="single"/>
        </w:rPr>
      </w:pPr>
      <w:r w:rsidRPr="00B42F5F">
        <w:rPr>
          <w:b/>
          <w:sz w:val="28"/>
          <w:szCs w:val="28"/>
          <w:u w:val="single"/>
        </w:rPr>
        <w:t xml:space="preserve">WK: </w:t>
      </w:r>
      <w:r w:rsidR="00534E76">
        <w:rPr>
          <w:b/>
          <w:sz w:val="28"/>
          <w:szCs w:val="28"/>
          <w:u w:val="single"/>
        </w:rPr>
        <w:t>20</w:t>
      </w:r>
      <w:r w:rsidR="00B42F5F" w:rsidRPr="00B42F5F">
        <w:rPr>
          <w:b/>
          <w:sz w:val="28"/>
          <w:szCs w:val="28"/>
          <w:u w:val="single"/>
          <w:vertAlign w:val="superscript"/>
        </w:rPr>
        <w:t>th</w:t>
      </w:r>
      <w:r w:rsidR="00534E76">
        <w:rPr>
          <w:b/>
          <w:sz w:val="28"/>
          <w:szCs w:val="28"/>
          <w:u w:val="single"/>
        </w:rPr>
        <w:t xml:space="preserve"> &amp; 27</w:t>
      </w:r>
      <w:r w:rsidR="00B42F5F" w:rsidRPr="00B42F5F">
        <w:rPr>
          <w:b/>
          <w:sz w:val="28"/>
          <w:szCs w:val="28"/>
          <w:u w:val="single"/>
          <w:vertAlign w:val="superscript"/>
        </w:rPr>
        <w:t>th</w:t>
      </w:r>
      <w:r w:rsidR="00B42F5F" w:rsidRPr="00B42F5F">
        <w:rPr>
          <w:b/>
          <w:sz w:val="28"/>
          <w:szCs w:val="28"/>
          <w:u w:val="single"/>
        </w:rPr>
        <w:t xml:space="preserve"> April 2020</w:t>
      </w:r>
      <w:r w:rsidR="00C22A18">
        <w:rPr>
          <w:b/>
          <w:sz w:val="28"/>
          <w:szCs w:val="28"/>
          <w:u w:val="single"/>
        </w:rPr>
        <w:t xml:space="preserve">   </w:t>
      </w:r>
    </w:p>
    <w:tbl>
      <w:tblPr>
        <w:tblStyle w:val="TableGrid"/>
        <w:tblW w:w="14170" w:type="dxa"/>
        <w:tblLook w:val="04A0" w:firstRow="1" w:lastRow="0" w:firstColumn="1" w:lastColumn="0" w:noHBand="0" w:noVBand="1"/>
      </w:tblPr>
      <w:tblGrid>
        <w:gridCol w:w="1414"/>
        <w:gridCol w:w="7909"/>
        <w:gridCol w:w="4847"/>
      </w:tblGrid>
      <w:tr w:rsidR="008B0191" w:rsidRPr="00B42F5F" w:rsidTr="00BB50F5">
        <w:tc>
          <w:tcPr>
            <w:tcW w:w="1414" w:type="dxa"/>
          </w:tcPr>
          <w:p w:rsidR="00E921D1" w:rsidRPr="00B42F5F" w:rsidRDefault="00B42F5F">
            <w:pPr>
              <w:rPr>
                <w:b/>
                <w:sz w:val="28"/>
                <w:szCs w:val="28"/>
              </w:rPr>
            </w:pPr>
            <w:r w:rsidRPr="00B42F5F">
              <w:rPr>
                <w:b/>
                <w:sz w:val="28"/>
                <w:szCs w:val="28"/>
              </w:rPr>
              <w:t>Area</w:t>
            </w:r>
          </w:p>
        </w:tc>
        <w:tc>
          <w:tcPr>
            <w:tcW w:w="7937" w:type="dxa"/>
          </w:tcPr>
          <w:p w:rsidR="00E921D1" w:rsidRPr="00B42F5F" w:rsidRDefault="00B42F5F">
            <w:pPr>
              <w:rPr>
                <w:b/>
                <w:sz w:val="28"/>
                <w:szCs w:val="28"/>
              </w:rPr>
            </w:pPr>
            <w:r w:rsidRPr="00B42F5F">
              <w:rPr>
                <w:b/>
                <w:sz w:val="28"/>
                <w:szCs w:val="28"/>
              </w:rPr>
              <w:t xml:space="preserve">Activity </w:t>
            </w:r>
          </w:p>
        </w:tc>
        <w:tc>
          <w:tcPr>
            <w:tcW w:w="4819" w:type="dxa"/>
          </w:tcPr>
          <w:p w:rsidR="00E921D1" w:rsidRPr="00B42F5F" w:rsidRDefault="00B42F5F">
            <w:pPr>
              <w:rPr>
                <w:b/>
                <w:sz w:val="28"/>
                <w:szCs w:val="28"/>
              </w:rPr>
            </w:pPr>
            <w:r w:rsidRPr="00B42F5F">
              <w:rPr>
                <w:b/>
                <w:sz w:val="28"/>
                <w:szCs w:val="28"/>
              </w:rPr>
              <w:t xml:space="preserve">Links </w:t>
            </w:r>
          </w:p>
        </w:tc>
      </w:tr>
      <w:tr w:rsidR="008B0191" w:rsidTr="008A2C03">
        <w:tc>
          <w:tcPr>
            <w:tcW w:w="1414" w:type="dxa"/>
            <w:shd w:val="clear" w:color="auto" w:fill="FFC000"/>
          </w:tcPr>
          <w:p w:rsidR="00E921D1" w:rsidRPr="00B42F5F" w:rsidRDefault="00B42F5F">
            <w:pPr>
              <w:rPr>
                <w:sz w:val="24"/>
                <w:szCs w:val="24"/>
              </w:rPr>
            </w:pPr>
            <w:r w:rsidRPr="001063B7">
              <w:rPr>
                <w:sz w:val="24"/>
                <w:szCs w:val="24"/>
              </w:rPr>
              <w:t>English</w:t>
            </w:r>
          </w:p>
          <w:p w:rsidR="00B42F5F" w:rsidRPr="00B42F5F" w:rsidRDefault="00B42F5F">
            <w:pPr>
              <w:rPr>
                <w:sz w:val="24"/>
                <w:szCs w:val="24"/>
              </w:rPr>
            </w:pPr>
          </w:p>
        </w:tc>
        <w:tc>
          <w:tcPr>
            <w:tcW w:w="7937" w:type="dxa"/>
          </w:tcPr>
          <w:p w:rsidR="00140140" w:rsidRDefault="00B42F5F">
            <w:r w:rsidRPr="006D0507">
              <w:rPr>
                <w:b/>
              </w:rPr>
              <w:t>Story, song or rhyme:</w:t>
            </w:r>
            <w:r>
              <w:t xml:space="preserve"> </w:t>
            </w:r>
            <w:r w:rsidR="00140140">
              <w:t>we</w:t>
            </w:r>
            <w:r w:rsidR="00BA05B5">
              <w:t xml:space="preserve">’re going on a bear hunt. </w:t>
            </w:r>
            <w:r w:rsidR="00371804">
              <w:t xml:space="preserve">Listen and join in with the </w:t>
            </w:r>
            <w:r w:rsidR="00524641">
              <w:t xml:space="preserve">story using the YouTube link or the sensory story below. </w:t>
            </w:r>
          </w:p>
          <w:p w:rsidR="00140140" w:rsidRDefault="00B42F5F">
            <w:r w:rsidRPr="006D0507">
              <w:rPr>
                <w:b/>
              </w:rPr>
              <w:t>Fine motor skills:</w:t>
            </w:r>
            <w:r w:rsidR="00140140">
              <w:t xml:space="preserve"> </w:t>
            </w:r>
            <w:r w:rsidR="00C076FB">
              <w:t>Think about going out on an adventure to find a bear…Write a list of items or collect the real objects that you would need. (A sandwich for the journey, map, drink,</w:t>
            </w:r>
            <w:r w:rsidR="00C51885">
              <w:t xml:space="preserve"> bag,</w:t>
            </w:r>
            <w:r w:rsidR="00C076FB">
              <w:t xml:space="preserve"> camera etc.) </w:t>
            </w:r>
          </w:p>
          <w:p w:rsidR="00140140" w:rsidRDefault="00B42F5F">
            <w:r w:rsidRPr="006D0507">
              <w:rPr>
                <w:b/>
              </w:rPr>
              <w:t>Communication:</w:t>
            </w:r>
            <w:r w:rsidR="006D0507">
              <w:t xml:space="preserve"> Learn the signs</w:t>
            </w:r>
            <w:r w:rsidR="00371804">
              <w:t xml:space="preserve"> (posted on Facebook)</w:t>
            </w:r>
            <w:r w:rsidR="0080319D">
              <w:t xml:space="preserve"> for breakfast and drinks. </w:t>
            </w:r>
            <w:r w:rsidR="001063B7">
              <w:t xml:space="preserve">Use any opportunity to make and confirm choices using personalised communication systems. </w:t>
            </w:r>
          </w:p>
          <w:p w:rsidR="00B42F5F" w:rsidRDefault="00C121A5">
            <w:r>
              <w:rPr>
                <w:b/>
              </w:rPr>
              <w:t xml:space="preserve">Reading &amp; </w:t>
            </w:r>
            <w:r w:rsidR="00B42F5F" w:rsidRPr="00C121A5">
              <w:rPr>
                <w:b/>
              </w:rPr>
              <w:t>Phonics</w:t>
            </w:r>
            <w:r>
              <w:rPr>
                <w:b/>
              </w:rPr>
              <w:t>:</w:t>
            </w:r>
            <w:r w:rsidR="006D0507">
              <w:t xml:space="preserve"> – </w:t>
            </w:r>
            <w:r>
              <w:t>Reading book</w:t>
            </w:r>
            <w:r w:rsidR="00875354">
              <w:t>s</w:t>
            </w:r>
            <w:r>
              <w:t xml:space="preserve"> / </w:t>
            </w:r>
            <w:r w:rsidR="006D0507">
              <w:t>Education City login</w:t>
            </w:r>
            <w:r w:rsidR="0080319D">
              <w:t>.</w:t>
            </w:r>
            <w:r w:rsidR="006D0507">
              <w:t xml:space="preserve"> </w:t>
            </w:r>
          </w:p>
          <w:p w:rsidR="00B42F5F" w:rsidRDefault="0080319D">
            <w:r>
              <w:t xml:space="preserve">Environmental sounds – Focus on listening - Watch the YouTube clip or go outside with the </w:t>
            </w:r>
            <w:r w:rsidRPr="00483FB7">
              <w:rPr>
                <w:highlight w:val="yellow"/>
              </w:rPr>
              <w:t>symbols</w:t>
            </w:r>
            <w:r>
              <w:t xml:space="preserve"> </w:t>
            </w:r>
            <w:r w:rsidR="00C51885">
              <w:t xml:space="preserve">(blank cells to fill in yourself) </w:t>
            </w:r>
            <w:r>
              <w:t xml:space="preserve">and point to what you can hear. Can you hear anything else? </w:t>
            </w:r>
          </w:p>
        </w:tc>
        <w:tc>
          <w:tcPr>
            <w:tcW w:w="4819" w:type="dxa"/>
          </w:tcPr>
          <w:p w:rsidR="0080319D" w:rsidRDefault="00BC5ADF" w:rsidP="00BA05B5">
            <w:hyperlink r:id="rId5" w:history="1">
              <w:r w:rsidR="00BA05B5" w:rsidRPr="004730A3">
                <w:rPr>
                  <w:rStyle w:val="Hyperlink"/>
                </w:rPr>
                <w:t>https://www.youtube.com/watch?v=Iou5LV9dRP0</w:t>
              </w:r>
            </w:hyperlink>
            <w:r w:rsidR="00BA05B5">
              <w:t xml:space="preserve"> </w:t>
            </w:r>
          </w:p>
          <w:p w:rsidR="0080319D" w:rsidRDefault="0080319D" w:rsidP="00483FB7">
            <w:pPr>
              <w:jc w:val="center"/>
            </w:pPr>
            <w:r>
              <w:rPr>
                <w:noProof/>
                <w:lang w:eastAsia="en-GB"/>
              </w:rPr>
              <w:drawing>
                <wp:inline distT="0" distB="0" distL="0" distR="0">
                  <wp:extent cx="1417320" cy="13154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xresdefault.jpg"/>
                          <pic:cNvPicPr/>
                        </pic:nvPicPr>
                        <pic:blipFill rotWithShape="1">
                          <a:blip r:embed="rId6" cstate="print">
                            <a:extLst>
                              <a:ext uri="{28A0092B-C50C-407E-A947-70E740481C1C}">
                                <a14:useLocalDpi xmlns:a14="http://schemas.microsoft.com/office/drawing/2010/main" val="0"/>
                              </a:ext>
                            </a:extLst>
                          </a:blip>
                          <a:srcRect l="19812" r="19582"/>
                          <a:stretch/>
                        </pic:blipFill>
                        <pic:spPr bwMode="auto">
                          <a:xfrm>
                            <a:off x="0" y="0"/>
                            <a:ext cx="1436629" cy="1333321"/>
                          </a:xfrm>
                          <a:prstGeom prst="rect">
                            <a:avLst/>
                          </a:prstGeom>
                          <a:ln>
                            <a:noFill/>
                          </a:ln>
                          <a:extLst>
                            <a:ext uri="{53640926-AAD7-44D8-BBD7-CCE9431645EC}">
                              <a14:shadowObscured xmlns:a14="http://schemas.microsoft.com/office/drawing/2010/main"/>
                            </a:ext>
                          </a:extLst>
                        </pic:spPr>
                      </pic:pic>
                    </a:graphicData>
                  </a:graphic>
                </wp:inline>
              </w:drawing>
            </w:r>
          </w:p>
          <w:p w:rsidR="0080319D" w:rsidRDefault="00BC5ADF" w:rsidP="00BA05B5">
            <w:hyperlink r:id="rId7" w:history="1">
              <w:r w:rsidR="0080319D" w:rsidRPr="004730A3">
                <w:rPr>
                  <w:rStyle w:val="Hyperlink"/>
                </w:rPr>
                <w:t>https://www.youtube.com/watch?v=OotUxIesQBM</w:t>
              </w:r>
            </w:hyperlink>
            <w:r w:rsidR="0080319D">
              <w:t xml:space="preserve"> </w:t>
            </w:r>
          </w:p>
        </w:tc>
      </w:tr>
      <w:tr w:rsidR="008B0191" w:rsidTr="008A2C03">
        <w:tc>
          <w:tcPr>
            <w:tcW w:w="1414" w:type="dxa"/>
            <w:shd w:val="clear" w:color="auto" w:fill="00B0F0"/>
          </w:tcPr>
          <w:p w:rsidR="00B42F5F" w:rsidRPr="00B42F5F" w:rsidRDefault="00B42F5F">
            <w:pPr>
              <w:rPr>
                <w:sz w:val="24"/>
                <w:szCs w:val="24"/>
              </w:rPr>
            </w:pPr>
            <w:r w:rsidRPr="001063B7">
              <w:rPr>
                <w:sz w:val="24"/>
                <w:szCs w:val="24"/>
              </w:rPr>
              <w:t>Maths</w:t>
            </w:r>
          </w:p>
          <w:p w:rsidR="00B42F5F" w:rsidRPr="00B42F5F" w:rsidRDefault="00B42F5F">
            <w:pPr>
              <w:rPr>
                <w:sz w:val="24"/>
                <w:szCs w:val="24"/>
              </w:rPr>
            </w:pPr>
          </w:p>
        </w:tc>
        <w:tc>
          <w:tcPr>
            <w:tcW w:w="7937" w:type="dxa"/>
          </w:tcPr>
          <w:p w:rsidR="00C51885" w:rsidRDefault="00306FDA">
            <w:r>
              <w:t xml:space="preserve">Hide bears or other toys around the house/garden, describe their location using positional vocabulary – in, on, under, next to, behind etc. to find them. </w:t>
            </w:r>
          </w:p>
          <w:p w:rsidR="00483FB7" w:rsidRDefault="00483FB7"/>
          <w:p w:rsidR="00B42F5F" w:rsidRDefault="00483FB7" w:rsidP="00306FDA">
            <w:r>
              <w:t xml:space="preserve">Make sandwiches to take along on your bear adventure – follow instructions and cut the sandwiches into shapes, group the shapes and compare sizes/shape. </w:t>
            </w:r>
          </w:p>
        </w:tc>
        <w:tc>
          <w:tcPr>
            <w:tcW w:w="4819" w:type="dxa"/>
          </w:tcPr>
          <w:p w:rsidR="00140140" w:rsidRDefault="00140140" w:rsidP="0049087D">
            <w:pPr>
              <w:jc w:val="center"/>
            </w:pPr>
          </w:p>
          <w:p w:rsidR="00140140" w:rsidRDefault="00140140"/>
          <w:p w:rsidR="00306FDA" w:rsidRDefault="00306FDA"/>
          <w:p w:rsidR="00E921D1" w:rsidRDefault="00140140">
            <w:r>
              <w:t>Education City – parent login</w:t>
            </w:r>
          </w:p>
        </w:tc>
      </w:tr>
      <w:tr w:rsidR="008B0191" w:rsidTr="008A2C03">
        <w:tc>
          <w:tcPr>
            <w:tcW w:w="1414" w:type="dxa"/>
            <w:shd w:val="clear" w:color="auto" w:fill="7030A0"/>
          </w:tcPr>
          <w:p w:rsidR="00B42F5F" w:rsidRPr="00B42F5F" w:rsidRDefault="00B42F5F">
            <w:pPr>
              <w:rPr>
                <w:sz w:val="24"/>
                <w:szCs w:val="24"/>
              </w:rPr>
            </w:pPr>
            <w:r w:rsidRPr="00B42F5F">
              <w:rPr>
                <w:sz w:val="24"/>
                <w:szCs w:val="24"/>
              </w:rPr>
              <w:t xml:space="preserve">Creativity </w:t>
            </w:r>
          </w:p>
          <w:p w:rsidR="00B42F5F" w:rsidRPr="00B42F5F" w:rsidRDefault="00B42F5F">
            <w:pPr>
              <w:rPr>
                <w:sz w:val="24"/>
                <w:szCs w:val="24"/>
              </w:rPr>
            </w:pPr>
          </w:p>
        </w:tc>
        <w:tc>
          <w:tcPr>
            <w:tcW w:w="7937" w:type="dxa"/>
          </w:tcPr>
          <w:p w:rsidR="005F76BE" w:rsidRDefault="005F76BE">
            <w:r>
              <w:t xml:space="preserve">Host your very own ‘Teddy Bears Picnic’ </w:t>
            </w:r>
            <w:r w:rsidR="005A0E81">
              <w:t xml:space="preserve">and </w:t>
            </w:r>
            <w:r>
              <w:t xml:space="preserve">invite all your bears! </w:t>
            </w:r>
            <w:r w:rsidR="005A0E81">
              <w:t>Create colourful bunting, m</w:t>
            </w:r>
            <w:r>
              <w:t xml:space="preserve">ake </w:t>
            </w:r>
            <w:r w:rsidR="005A0E81">
              <w:t xml:space="preserve">sensory textured bears to decorate the room, create a den for the picnic and of course don’t </w:t>
            </w:r>
            <w:r w:rsidR="008B0191">
              <w:t xml:space="preserve">forget the music. </w:t>
            </w:r>
          </w:p>
          <w:p w:rsidR="00B42F5F" w:rsidRDefault="00B42F5F"/>
        </w:tc>
        <w:tc>
          <w:tcPr>
            <w:tcW w:w="4819" w:type="dxa"/>
          </w:tcPr>
          <w:p w:rsidR="00E921D1" w:rsidRDefault="008B0191" w:rsidP="008B0191">
            <w:pPr>
              <w:jc w:val="center"/>
            </w:pPr>
            <w:r>
              <w:rPr>
                <w:noProof/>
                <w:lang w:eastAsia="en-GB"/>
              </w:rPr>
              <w:drawing>
                <wp:inline distT="0" distB="0" distL="0" distR="0">
                  <wp:extent cx="1935480" cy="91581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ddy-bears-picnic-main-website.jpg"/>
                          <pic:cNvPicPr/>
                        </pic:nvPicPr>
                        <pic:blipFill rotWithShape="1">
                          <a:blip r:embed="rId8" cstate="print">
                            <a:extLst>
                              <a:ext uri="{28A0092B-C50C-407E-A947-70E740481C1C}">
                                <a14:useLocalDpi xmlns:a14="http://schemas.microsoft.com/office/drawing/2010/main" val="0"/>
                              </a:ext>
                            </a:extLst>
                          </a:blip>
                          <a:srcRect r="6245"/>
                          <a:stretch/>
                        </pic:blipFill>
                        <pic:spPr bwMode="auto">
                          <a:xfrm>
                            <a:off x="0" y="0"/>
                            <a:ext cx="2297587" cy="1087148"/>
                          </a:xfrm>
                          <a:prstGeom prst="rect">
                            <a:avLst/>
                          </a:prstGeom>
                          <a:ln>
                            <a:noFill/>
                          </a:ln>
                          <a:extLst>
                            <a:ext uri="{53640926-AAD7-44D8-BBD7-CCE9431645EC}">
                              <a14:shadowObscured xmlns:a14="http://schemas.microsoft.com/office/drawing/2010/main"/>
                            </a:ext>
                          </a:extLst>
                        </pic:spPr>
                      </pic:pic>
                    </a:graphicData>
                  </a:graphic>
                </wp:inline>
              </w:drawing>
            </w:r>
          </w:p>
        </w:tc>
      </w:tr>
      <w:tr w:rsidR="008B0191" w:rsidTr="00BB50F5">
        <w:tc>
          <w:tcPr>
            <w:tcW w:w="1414" w:type="dxa"/>
            <w:shd w:val="clear" w:color="auto" w:fill="00B050"/>
          </w:tcPr>
          <w:p w:rsidR="00E921D1" w:rsidRPr="00B42F5F" w:rsidRDefault="00B42F5F">
            <w:pPr>
              <w:rPr>
                <w:sz w:val="24"/>
                <w:szCs w:val="24"/>
              </w:rPr>
            </w:pPr>
            <w:r w:rsidRPr="00B42F5F">
              <w:rPr>
                <w:sz w:val="24"/>
                <w:szCs w:val="24"/>
              </w:rPr>
              <w:t>Individuality</w:t>
            </w:r>
          </w:p>
          <w:p w:rsidR="00B42F5F" w:rsidRPr="00B42F5F" w:rsidRDefault="00B42F5F">
            <w:pPr>
              <w:rPr>
                <w:sz w:val="24"/>
                <w:szCs w:val="24"/>
              </w:rPr>
            </w:pPr>
          </w:p>
        </w:tc>
        <w:tc>
          <w:tcPr>
            <w:tcW w:w="7937" w:type="dxa"/>
          </w:tcPr>
          <w:p w:rsidR="00C51885" w:rsidRDefault="00C51885">
            <w:r>
              <w:t>Dress up! Have a variety of clothes &amp; shoes to represent the different wea</w:t>
            </w:r>
            <w:r w:rsidR="005A0E81">
              <w:t>thers linked to</w:t>
            </w:r>
            <w:r>
              <w:t xml:space="preserve"> the story. Encourage your child to dress up as independently as possible (great for fine and gross motor skills) or model dressing skills on yourself! (Ask your child to pick out the correct clothing for the weather</w:t>
            </w:r>
            <w:r w:rsidR="008D520F">
              <w:t xml:space="preserve"> or the sequence in which you are to get dressed</w:t>
            </w:r>
            <w:r>
              <w:t xml:space="preserve">.) </w:t>
            </w:r>
          </w:p>
          <w:p w:rsidR="00C51885" w:rsidRDefault="00C51885">
            <w:r>
              <w:lastRenderedPageBreak/>
              <w:t xml:space="preserve">Grass – T-shirt, shorts and shoes </w:t>
            </w:r>
          </w:p>
          <w:p w:rsidR="00C51885" w:rsidRDefault="00C51885">
            <w:r>
              <w:t>River – Swim kits no shoes</w:t>
            </w:r>
          </w:p>
          <w:p w:rsidR="00C51885" w:rsidRDefault="00C51885">
            <w:r>
              <w:t xml:space="preserve">Mud – waterproofs and wellies </w:t>
            </w:r>
          </w:p>
          <w:p w:rsidR="00C51885" w:rsidRDefault="00C51885">
            <w:r>
              <w:t>Forest – Big coat</w:t>
            </w:r>
          </w:p>
          <w:p w:rsidR="00C51885" w:rsidRDefault="00C51885">
            <w:r>
              <w:t xml:space="preserve">Snow –  Hats, scarves and gloves </w:t>
            </w:r>
          </w:p>
          <w:p w:rsidR="005F76BE" w:rsidRDefault="005A0E81">
            <w:r>
              <w:t xml:space="preserve">Once dressed role play the story and copy actions. </w:t>
            </w:r>
          </w:p>
          <w:p w:rsidR="00C51885" w:rsidRDefault="005F76BE">
            <w:r>
              <w:t xml:space="preserve">Cosmic Kids bear hunt yoga. </w:t>
            </w:r>
          </w:p>
        </w:tc>
        <w:tc>
          <w:tcPr>
            <w:tcW w:w="4819" w:type="dxa"/>
          </w:tcPr>
          <w:p w:rsidR="005F76BE" w:rsidRDefault="005F76BE" w:rsidP="00371804">
            <w:pPr>
              <w:jc w:val="center"/>
            </w:pPr>
          </w:p>
          <w:p w:rsidR="005F76BE" w:rsidRDefault="005F76BE" w:rsidP="005A0E81"/>
          <w:p w:rsidR="005F76BE" w:rsidRDefault="005F76BE" w:rsidP="00371804">
            <w:pPr>
              <w:jc w:val="center"/>
            </w:pPr>
          </w:p>
          <w:p w:rsidR="005F76BE" w:rsidRDefault="005F76BE" w:rsidP="00371804">
            <w:pPr>
              <w:jc w:val="center"/>
            </w:pPr>
          </w:p>
          <w:p w:rsidR="005F76BE" w:rsidRDefault="005F76BE" w:rsidP="00371804">
            <w:pPr>
              <w:jc w:val="center"/>
            </w:pPr>
          </w:p>
          <w:p w:rsidR="005F76BE" w:rsidRDefault="005F76BE" w:rsidP="00371804">
            <w:pPr>
              <w:jc w:val="center"/>
            </w:pPr>
          </w:p>
          <w:p w:rsidR="005F76BE" w:rsidRDefault="005F76BE" w:rsidP="00371804">
            <w:pPr>
              <w:jc w:val="center"/>
            </w:pPr>
          </w:p>
          <w:p w:rsidR="005F76BE" w:rsidRDefault="005F76BE" w:rsidP="00371804">
            <w:pPr>
              <w:jc w:val="center"/>
            </w:pPr>
          </w:p>
          <w:p w:rsidR="005F76BE" w:rsidRDefault="005F76BE" w:rsidP="00371804">
            <w:pPr>
              <w:jc w:val="center"/>
            </w:pPr>
          </w:p>
          <w:p w:rsidR="005F76BE" w:rsidRDefault="005F76BE" w:rsidP="00371804">
            <w:pPr>
              <w:jc w:val="center"/>
            </w:pPr>
          </w:p>
          <w:p w:rsidR="008D520F" w:rsidRDefault="008D520F" w:rsidP="00371804">
            <w:pPr>
              <w:jc w:val="center"/>
            </w:pPr>
          </w:p>
          <w:p w:rsidR="00E921D1" w:rsidRDefault="00BC5ADF" w:rsidP="00371804">
            <w:pPr>
              <w:jc w:val="center"/>
            </w:pPr>
            <w:hyperlink r:id="rId9" w:history="1">
              <w:r w:rsidR="005F76BE" w:rsidRPr="004730A3">
                <w:rPr>
                  <w:rStyle w:val="Hyperlink"/>
                </w:rPr>
                <w:t>https://www.youtube.com/watch?v=KAT5NiWHFIU</w:t>
              </w:r>
            </w:hyperlink>
            <w:r w:rsidR="005F76BE">
              <w:t xml:space="preserve"> </w:t>
            </w:r>
          </w:p>
        </w:tc>
      </w:tr>
      <w:tr w:rsidR="008B0191" w:rsidTr="008A2C03">
        <w:tc>
          <w:tcPr>
            <w:tcW w:w="1414" w:type="dxa"/>
            <w:shd w:val="clear" w:color="auto" w:fill="FFFF00"/>
          </w:tcPr>
          <w:p w:rsidR="00E921D1" w:rsidRPr="00B42F5F" w:rsidRDefault="00B42F5F">
            <w:pPr>
              <w:rPr>
                <w:sz w:val="24"/>
                <w:szCs w:val="24"/>
              </w:rPr>
            </w:pPr>
            <w:r w:rsidRPr="00B42F5F">
              <w:rPr>
                <w:sz w:val="24"/>
                <w:szCs w:val="24"/>
              </w:rPr>
              <w:lastRenderedPageBreak/>
              <w:t>Community</w:t>
            </w:r>
          </w:p>
          <w:p w:rsidR="00B42F5F" w:rsidRPr="00B42F5F" w:rsidRDefault="00B42F5F">
            <w:pPr>
              <w:rPr>
                <w:sz w:val="24"/>
                <w:szCs w:val="24"/>
              </w:rPr>
            </w:pPr>
          </w:p>
        </w:tc>
        <w:tc>
          <w:tcPr>
            <w:tcW w:w="7937" w:type="dxa"/>
          </w:tcPr>
          <w:p w:rsidR="00656567" w:rsidRDefault="00C51885" w:rsidP="00C51885">
            <w:r>
              <w:t>Create bear hunt maps, link to maths and use posi</w:t>
            </w:r>
            <w:r w:rsidR="00656567">
              <w:t xml:space="preserve">tional language to follow the instructions on the map. </w:t>
            </w:r>
          </w:p>
          <w:p w:rsidR="005A0E81" w:rsidRDefault="00BC5ADF" w:rsidP="00C51885">
            <w:hyperlink r:id="rId10" w:history="1">
              <w:r w:rsidR="005A0E81" w:rsidRPr="004730A3">
                <w:rPr>
                  <w:rStyle w:val="Hyperlink"/>
                </w:rPr>
                <w:t>https://www.twinkl.co.uk/resource/t-t-22252-bear-hunt-story-map-activity-sheets</w:t>
              </w:r>
            </w:hyperlink>
            <w:r w:rsidR="005A0E81">
              <w:t xml:space="preserve"> </w:t>
            </w:r>
          </w:p>
          <w:p w:rsidR="005A0E81" w:rsidRDefault="005A0E81" w:rsidP="00C51885"/>
          <w:p w:rsidR="00656567" w:rsidRDefault="00656567" w:rsidP="00C51885"/>
          <w:p w:rsidR="00656567" w:rsidRDefault="008D520F" w:rsidP="00C51885">
            <w:r>
              <w:t>How old is your</w:t>
            </w:r>
            <w:r w:rsidR="00656567">
              <w:t xml:space="preserve"> teddy bear? …. Can you believe Emma’s bear is 40 years old!!!! </w:t>
            </w:r>
          </w:p>
          <w:p w:rsidR="005F76BE" w:rsidRDefault="005F76BE" w:rsidP="00C51885"/>
          <w:p w:rsidR="005F76BE" w:rsidRDefault="005F76BE" w:rsidP="00C51885"/>
          <w:p w:rsidR="00656567" w:rsidRDefault="00656567" w:rsidP="00C51885"/>
        </w:tc>
        <w:tc>
          <w:tcPr>
            <w:tcW w:w="4819" w:type="dxa"/>
          </w:tcPr>
          <w:p w:rsidR="00E921D1" w:rsidRDefault="005F76BE" w:rsidP="00D52778">
            <w:pPr>
              <w:jc w:val="center"/>
            </w:pPr>
            <w:r>
              <w:rPr>
                <w:noProof/>
                <w:lang w:eastAsia="en-GB"/>
              </w:rPr>
              <w:drawing>
                <wp:inline distT="0" distB="0" distL="0" distR="0">
                  <wp:extent cx="1775460" cy="1555417"/>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f06bde2a9ca6aa4a4ef3827a3b8f0ec.png"/>
                          <pic:cNvPicPr/>
                        </pic:nvPicPr>
                        <pic:blipFill rotWithShape="1">
                          <a:blip r:embed="rId11">
                            <a:extLst>
                              <a:ext uri="{28A0092B-C50C-407E-A947-70E740481C1C}">
                                <a14:useLocalDpi xmlns:a14="http://schemas.microsoft.com/office/drawing/2010/main" val="0"/>
                              </a:ext>
                            </a:extLst>
                          </a:blip>
                          <a:srcRect b="44161"/>
                          <a:stretch/>
                        </pic:blipFill>
                        <pic:spPr bwMode="auto">
                          <a:xfrm>
                            <a:off x="0" y="0"/>
                            <a:ext cx="1792889" cy="1570686"/>
                          </a:xfrm>
                          <a:prstGeom prst="rect">
                            <a:avLst/>
                          </a:prstGeom>
                          <a:ln>
                            <a:noFill/>
                          </a:ln>
                          <a:extLst>
                            <a:ext uri="{53640926-AAD7-44D8-BBD7-CCE9431645EC}">
                              <a14:shadowObscured xmlns:a14="http://schemas.microsoft.com/office/drawing/2010/main"/>
                            </a:ext>
                          </a:extLst>
                        </pic:spPr>
                      </pic:pic>
                    </a:graphicData>
                  </a:graphic>
                </wp:inline>
              </w:drawing>
            </w:r>
          </w:p>
        </w:tc>
      </w:tr>
      <w:tr w:rsidR="008B0191" w:rsidTr="008A2C03">
        <w:tc>
          <w:tcPr>
            <w:tcW w:w="1414" w:type="dxa"/>
            <w:shd w:val="clear" w:color="auto" w:fill="FF0000"/>
          </w:tcPr>
          <w:p w:rsidR="00B42F5F" w:rsidRPr="00B42F5F" w:rsidRDefault="00B42F5F">
            <w:pPr>
              <w:rPr>
                <w:sz w:val="24"/>
                <w:szCs w:val="24"/>
              </w:rPr>
            </w:pPr>
            <w:r w:rsidRPr="00B42F5F">
              <w:rPr>
                <w:sz w:val="24"/>
                <w:szCs w:val="24"/>
              </w:rPr>
              <w:t>Challenge</w:t>
            </w:r>
          </w:p>
          <w:p w:rsidR="00B42F5F" w:rsidRPr="00B42F5F" w:rsidRDefault="00B42F5F">
            <w:pPr>
              <w:rPr>
                <w:sz w:val="24"/>
                <w:szCs w:val="24"/>
              </w:rPr>
            </w:pPr>
          </w:p>
        </w:tc>
        <w:tc>
          <w:tcPr>
            <w:tcW w:w="7937" w:type="dxa"/>
          </w:tcPr>
          <w:p w:rsidR="00B42F5F" w:rsidRDefault="005F76BE">
            <w:r>
              <w:t>Create</w:t>
            </w:r>
            <w:r w:rsidR="008D520F">
              <w:t xml:space="preserve"> and decorate</w:t>
            </w:r>
            <w:r>
              <w:t xml:space="preserve"> binoculars</w:t>
            </w:r>
            <w:r w:rsidR="008D520F">
              <w:t xml:space="preserve"> using toilet paper rolls</w:t>
            </w:r>
            <w:r>
              <w:t xml:space="preserve"> to take on your bear hunt! </w:t>
            </w:r>
            <w:r w:rsidR="00BC5ADF">
              <w:t>(I know toilet roll!)</w:t>
            </w:r>
          </w:p>
          <w:p w:rsidR="008B0191" w:rsidRDefault="008B0191"/>
          <w:p w:rsidR="008B0191" w:rsidRDefault="008B0191">
            <w:r>
              <w:t xml:space="preserve">Put a teddy in your window facing the road and as people are out getting fresh air and exercise, they can enjoy the bears around their neighbourhood – take photos of the bears you find. </w:t>
            </w:r>
          </w:p>
          <w:p w:rsidR="008B0191" w:rsidRDefault="008B0191">
            <w:bookmarkStart w:id="0" w:name="_GoBack"/>
            <w:bookmarkEnd w:id="0"/>
          </w:p>
          <w:p w:rsidR="008B0191" w:rsidRDefault="008D520F">
            <w:r>
              <w:rPr>
                <w:rFonts w:ascii="Helvetica" w:hAnsi="Helvetica"/>
                <w:b/>
                <w:bCs/>
                <w:color w:val="1D1D1F"/>
                <w:spacing w:val="5"/>
                <w:sz w:val="36"/>
                <w:szCs w:val="36"/>
                <w:shd w:val="clear" w:color="auto" w:fill="FFFFFF"/>
              </w:rPr>
              <w:t xml:space="preserve">APP - </w:t>
            </w:r>
            <w:r w:rsidR="008B0191">
              <w:rPr>
                <w:rFonts w:ascii="Helvetica" w:hAnsi="Helvetica"/>
                <w:b/>
                <w:bCs/>
                <w:color w:val="1D1D1F"/>
                <w:spacing w:val="5"/>
                <w:sz w:val="36"/>
                <w:szCs w:val="36"/>
                <w:shd w:val="clear" w:color="auto" w:fill="FFFFFF"/>
              </w:rPr>
              <w:t xml:space="preserve">We’re Going on a Bear Hunt </w:t>
            </w:r>
            <w:r w:rsidR="008B0191">
              <w:rPr>
                <w:rStyle w:val="badge"/>
                <w:rFonts w:ascii="&amp;quot" w:hAnsi="&amp;quot"/>
                <w:b/>
                <w:bCs/>
                <w:color w:val="636366"/>
                <w:spacing w:val="10"/>
                <w:sz w:val="16"/>
                <w:szCs w:val="16"/>
                <w:bdr w:val="single" w:sz="6" w:space="0" w:color="636366" w:frame="1"/>
              </w:rPr>
              <w:t xml:space="preserve">4+  </w:t>
            </w:r>
          </w:p>
          <w:p w:rsidR="008D520F" w:rsidRDefault="008D520F">
            <w:pPr>
              <w:rPr>
                <w:rFonts w:ascii="Helvetica" w:hAnsi="Helvetica"/>
                <w:color w:val="1D1D1F"/>
                <w:sz w:val="20"/>
                <w:szCs w:val="20"/>
                <w:shd w:val="clear" w:color="auto" w:fill="FFFFFF"/>
              </w:rPr>
            </w:pPr>
            <w:r>
              <w:rPr>
                <w:rFonts w:ascii="Helvetica" w:hAnsi="Helvetica"/>
                <w:color w:val="1D1D1F"/>
                <w:sz w:val="20"/>
                <w:szCs w:val="20"/>
                <w:shd w:val="clear" w:color="auto" w:fill="FFFFFF"/>
              </w:rPr>
              <w:t>£2.99</w:t>
            </w:r>
          </w:p>
          <w:p w:rsidR="009E0F8A" w:rsidRDefault="008B0191">
            <w:r>
              <w:rPr>
                <w:rFonts w:ascii="Helvetica" w:hAnsi="Helvetica"/>
                <w:color w:val="1D1D1F"/>
                <w:sz w:val="20"/>
                <w:szCs w:val="20"/>
                <w:shd w:val="clear" w:color="auto" w:fill="FFFFFF"/>
              </w:rPr>
              <w:t xml:space="preserve">The brand new and official game of ‘We’re Going on a Bear Hunt’, based on the award-winning book by Michael Rosen and Helen </w:t>
            </w:r>
            <w:proofErr w:type="spellStart"/>
            <w:r>
              <w:rPr>
                <w:rFonts w:ascii="Helvetica" w:hAnsi="Helvetica"/>
                <w:color w:val="1D1D1F"/>
                <w:sz w:val="20"/>
                <w:szCs w:val="20"/>
                <w:shd w:val="clear" w:color="auto" w:fill="FFFFFF"/>
              </w:rPr>
              <w:t>Oxenbury</w:t>
            </w:r>
            <w:proofErr w:type="spellEnd"/>
            <w:r>
              <w:rPr>
                <w:rFonts w:ascii="Helvetica" w:hAnsi="Helvetica"/>
                <w:color w:val="1D1D1F"/>
                <w:sz w:val="20"/>
                <w:szCs w:val="20"/>
                <w:shd w:val="clear" w:color="auto" w:fill="FFFFFF"/>
              </w:rPr>
              <w:t xml:space="preserve"> and animated film by Lupus Films.</w:t>
            </w:r>
            <w:r w:rsidR="008D520F">
              <w:t xml:space="preserve"> </w:t>
            </w:r>
            <w:hyperlink r:id="rId12" w:history="1">
              <w:r w:rsidR="008D520F" w:rsidRPr="004730A3">
                <w:rPr>
                  <w:rStyle w:val="Hyperlink"/>
                  <w:rFonts w:ascii="Helvetica" w:hAnsi="Helvetica"/>
                  <w:sz w:val="20"/>
                  <w:szCs w:val="20"/>
                  <w:shd w:val="clear" w:color="auto" w:fill="FFFFFF"/>
                </w:rPr>
                <w:t>https://apps.apple.com/gb/app/were-going-on-a-bear-hunt/id1164891129</w:t>
              </w:r>
            </w:hyperlink>
            <w:r w:rsidR="008D520F">
              <w:rPr>
                <w:rFonts w:ascii="Helvetica" w:hAnsi="Helvetica"/>
                <w:color w:val="1D1D1F"/>
                <w:sz w:val="20"/>
                <w:szCs w:val="20"/>
                <w:shd w:val="clear" w:color="auto" w:fill="FFFFFF"/>
              </w:rPr>
              <w:t xml:space="preserve"> </w:t>
            </w:r>
          </w:p>
          <w:p w:rsidR="009E0F8A" w:rsidRDefault="009E0F8A"/>
        </w:tc>
        <w:tc>
          <w:tcPr>
            <w:tcW w:w="4819" w:type="dxa"/>
          </w:tcPr>
          <w:p w:rsidR="00B42F5F" w:rsidRDefault="005F76BE" w:rsidP="00CA1883">
            <w:pPr>
              <w:jc w:val="center"/>
            </w:pPr>
            <w:r>
              <w:rPr>
                <w:noProof/>
                <w:lang w:eastAsia="en-GB"/>
              </w:rPr>
              <w:drawing>
                <wp:inline distT="0" distB="0" distL="0" distR="0">
                  <wp:extent cx="1798320" cy="1573857"/>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f06bde2a9ca6aa4a4ef3827a3b8f0ec.png"/>
                          <pic:cNvPicPr/>
                        </pic:nvPicPr>
                        <pic:blipFill rotWithShape="1">
                          <a:blip r:embed="rId11">
                            <a:extLst>
                              <a:ext uri="{28A0092B-C50C-407E-A947-70E740481C1C}">
                                <a14:useLocalDpi xmlns:a14="http://schemas.microsoft.com/office/drawing/2010/main" val="0"/>
                              </a:ext>
                            </a:extLst>
                          </a:blip>
                          <a:srcRect t="44218"/>
                          <a:stretch/>
                        </pic:blipFill>
                        <pic:spPr bwMode="auto">
                          <a:xfrm>
                            <a:off x="0" y="0"/>
                            <a:ext cx="1829367" cy="1601029"/>
                          </a:xfrm>
                          <a:prstGeom prst="rect">
                            <a:avLst/>
                          </a:prstGeom>
                          <a:ln>
                            <a:noFill/>
                          </a:ln>
                          <a:extLst>
                            <a:ext uri="{53640926-AAD7-44D8-BBD7-CCE9431645EC}">
                              <a14:shadowObscured xmlns:a14="http://schemas.microsoft.com/office/drawing/2010/main"/>
                            </a:ext>
                          </a:extLst>
                        </pic:spPr>
                      </pic:pic>
                    </a:graphicData>
                  </a:graphic>
                </wp:inline>
              </w:drawing>
            </w:r>
          </w:p>
        </w:tc>
      </w:tr>
      <w:tr w:rsidR="00B42F5F" w:rsidTr="001063B7">
        <w:tc>
          <w:tcPr>
            <w:tcW w:w="14170" w:type="dxa"/>
            <w:gridSpan w:val="3"/>
          </w:tcPr>
          <w:p w:rsidR="00B42F5F" w:rsidRDefault="00B42F5F"/>
          <w:p w:rsidR="008A2C03" w:rsidRDefault="00B42F5F" w:rsidP="008D520F">
            <w:pPr>
              <w:pStyle w:val="ListParagraph"/>
              <w:numPr>
                <w:ilvl w:val="0"/>
                <w:numId w:val="1"/>
              </w:numPr>
              <w:jc w:val="center"/>
            </w:pPr>
            <w:r>
              <w:t>Please refer to annual reviews for your child’s personalised targets.</w:t>
            </w:r>
          </w:p>
          <w:p w:rsidR="00B42F5F" w:rsidRDefault="008A2C03" w:rsidP="00CA1883">
            <w:pPr>
              <w:pStyle w:val="ListParagraph"/>
            </w:pPr>
            <w:r>
              <w:t xml:space="preserve">I would love to see and hear about what you have been doing, feel free to email myself anytime – </w:t>
            </w:r>
            <w:hyperlink r:id="rId13" w:history="1">
              <w:r w:rsidRPr="00A64FFD">
                <w:rPr>
                  <w:rStyle w:val="Hyperlink"/>
                </w:rPr>
                <w:t>eshaw@parklane,cheshire.sch.uk</w:t>
              </w:r>
            </w:hyperlink>
            <w:r>
              <w:t xml:space="preserve"> </w:t>
            </w:r>
          </w:p>
        </w:tc>
      </w:tr>
    </w:tbl>
    <w:p w:rsidR="00B3289C" w:rsidRDefault="00B3289C"/>
    <w:p w:rsidR="001D2CCA" w:rsidRDefault="00524641" w:rsidP="00483FB7">
      <w:pPr>
        <w:jc w:val="center"/>
      </w:pPr>
      <w:r>
        <w:rPr>
          <w:noProof/>
          <w:lang w:eastAsia="en-GB"/>
        </w:rPr>
        <w:lastRenderedPageBreak/>
        <w:drawing>
          <wp:inline distT="0" distB="0" distL="0" distR="0" wp14:anchorId="56EE4B52" wp14:editId="1317EE68">
            <wp:extent cx="3870960" cy="55902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303" t="13756" r="34145" b="5235"/>
                    <a:stretch/>
                  </pic:blipFill>
                  <pic:spPr bwMode="auto">
                    <a:xfrm>
                      <a:off x="0" y="0"/>
                      <a:ext cx="3883141" cy="5607807"/>
                    </a:xfrm>
                    <a:prstGeom prst="rect">
                      <a:avLst/>
                    </a:prstGeom>
                    <a:ln>
                      <a:noFill/>
                    </a:ln>
                    <a:extLst>
                      <a:ext uri="{53640926-AAD7-44D8-BBD7-CCE9431645EC}">
                        <a14:shadowObscured xmlns:a14="http://schemas.microsoft.com/office/drawing/2010/main"/>
                      </a:ext>
                    </a:extLst>
                  </pic:spPr>
                </pic:pic>
              </a:graphicData>
            </a:graphic>
          </wp:inline>
        </w:drawing>
      </w:r>
      <w:r w:rsidR="00483FB7">
        <w:rPr>
          <w:noProof/>
          <w:lang w:eastAsia="en-GB"/>
        </w:rPr>
        <w:drawing>
          <wp:inline distT="0" distB="0" distL="0" distR="0" wp14:anchorId="7921F34C" wp14:editId="05C676BA">
            <wp:extent cx="3721436" cy="55257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606" t="16202" r="43860" b="16393"/>
                    <a:stretch/>
                  </pic:blipFill>
                  <pic:spPr bwMode="auto">
                    <a:xfrm>
                      <a:off x="0" y="0"/>
                      <a:ext cx="3733320" cy="5543416"/>
                    </a:xfrm>
                    <a:prstGeom prst="rect">
                      <a:avLst/>
                    </a:prstGeom>
                    <a:ln>
                      <a:noFill/>
                    </a:ln>
                    <a:extLst>
                      <a:ext uri="{53640926-AAD7-44D8-BBD7-CCE9431645EC}">
                        <a14:shadowObscured xmlns:a14="http://schemas.microsoft.com/office/drawing/2010/main"/>
                      </a:ext>
                    </a:extLst>
                  </pic:spPr>
                </pic:pic>
              </a:graphicData>
            </a:graphic>
          </wp:inline>
        </w:drawing>
      </w:r>
    </w:p>
    <w:sectPr w:rsidR="001D2CCA" w:rsidSect="001063B7">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55930"/>
    <w:multiLevelType w:val="hybridMultilevel"/>
    <w:tmpl w:val="FBAEC9A4"/>
    <w:lvl w:ilvl="0" w:tplc="BAD650C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CCA"/>
    <w:rsid w:val="001063B7"/>
    <w:rsid w:val="00140140"/>
    <w:rsid w:val="001D2CCA"/>
    <w:rsid w:val="00306FDA"/>
    <w:rsid w:val="0031122E"/>
    <w:rsid w:val="00371804"/>
    <w:rsid w:val="00483FB7"/>
    <w:rsid w:val="0049087D"/>
    <w:rsid w:val="004912A0"/>
    <w:rsid w:val="00524641"/>
    <w:rsid w:val="00534E76"/>
    <w:rsid w:val="005A0E81"/>
    <w:rsid w:val="005F76BE"/>
    <w:rsid w:val="00656567"/>
    <w:rsid w:val="006D0507"/>
    <w:rsid w:val="00762195"/>
    <w:rsid w:val="0080319D"/>
    <w:rsid w:val="00875354"/>
    <w:rsid w:val="008A2C03"/>
    <w:rsid w:val="008B0191"/>
    <w:rsid w:val="008D520F"/>
    <w:rsid w:val="009B0917"/>
    <w:rsid w:val="009E0F8A"/>
    <w:rsid w:val="00A71E2E"/>
    <w:rsid w:val="00B3289C"/>
    <w:rsid w:val="00B42F5F"/>
    <w:rsid w:val="00B447FD"/>
    <w:rsid w:val="00BA05B5"/>
    <w:rsid w:val="00BB50F5"/>
    <w:rsid w:val="00BC5ADF"/>
    <w:rsid w:val="00C076FB"/>
    <w:rsid w:val="00C121A5"/>
    <w:rsid w:val="00C22A18"/>
    <w:rsid w:val="00C51885"/>
    <w:rsid w:val="00CA1883"/>
    <w:rsid w:val="00D52778"/>
    <w:rsid w:val="00DC145D"/>
    <w:rsid w:val="00E921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01BC6"/>
  <w15:chartTrackingRefBased/>
  <w15:docId w15:val="{A71F9764-2CB5-4CD4-B742-7DF4E6AE0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2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2195"/>
    <w:rPr>
      <w:color w:val="0563C1" w:themeColor="hyperlink"/>
      <w:u w:val="single"/>
    </w:rPr>
  </w:style>
  <w:style w:type="paragraph" w:styleId="ListParagraph">
    <w:name w:val="List Paragraph"/>
    <w:basedOn w:val="Normal"/>
    <w:uiPriority w:val="34"/>
    <w:qFormat/>
    <w:rsid w:val="00B42F5F"/>
    <w:pPr>
      <w:ind w:left="720"/>
      <w:contextualSpacing/>
    </w:pPr>
  </w:style>
  <w:style w:type="character" w:styleId="FollowedHyperlink">
    <w:name w:val="FollowedHyperlink"/>
    <w:basedOn w:val="DefaultParagraphFont"/>
    <w:uiPriority w:val="99"/>
    <w:semiHidden/>
    <w:unhideWhenUsed/>
    <w:rsid w:val="00B447FD"/>
    <w:rPr>
      <w:color w:val="954F72" w:themeColor="followedHyperlink"/>
      <w:u w:val="single"/>
    </w:rPr>
  </w:style>
  <w:style w:type="character" w:customStyle="1" w:styleId="badge">
    <w:name w:val="badge"/>
    <w:basedOn w:val="DefaultParagraphFont"/>
    <w:rsid w:val="008B01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eshaw@parklane,cheshire.sch.uk" TargetMode="External"/><Relationship Id="rId3" Type="http://schemas.openxmlformats.org/officeDocument/2006/relationships/settings" Target="settings.xml"/><Relationship Id="rId7" Type="http://schemas.openxmlformats.org/officeDocument/2006/relationships/hyperlink" Target="https://www.youtube.com/watch?v=OotUxIesQBM" TargetMode="External"/><Relationship Id="rId12" Type="http://schemas.openxmlformats.org/officeDocument/2006/relationships/hyperlink" Target="https://apps.apple.com/gb/app/were-going-on-a-bear-hunt/id1164891129"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hyperlink" Target="https://www.youtube.com/watch?v=Iou5LV9dRP0" TargetMode="External"/><Relationship Id="rId15" Type="http://schemas.openxmlformats.org/officeDocument/2006/relationships/image" Target="media/image5.png"/><Relationship Id="rId10" Type="http://schemas.openxmlformats.org/officeDocument/2006/relationships/hyperlink" Target="https://www.twinkl.co.uk/resource/t-t-22252-bear-hunt-story-map-activity-sheets" TargetMode="External"/><Relationship Id="rId4" Type="http://schemas.openxmlformats.org/officeDocument/2006/relationships/webSettings" Target="webSettings.xml"/><Relationship Id="rId9" Type="http://schemas.openxmlformats.org/officeDocument/2006/relationships/hyperlink" Target="https://www.youtube.com/watch?v=KAT5NiWHFIU"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3</Pages>
  <Words>546</Words>
  <Characters>3114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EShaw</dc:creator>
  <cp:keywords/>
  <dc:description/>
  <cp:lastModifiedBy>EShaw</cp:lastModifiedBy>
  <cp:revision>7</cp:revision>
  <dcterms:created xsi:type="dcterms:W3CDTF">2020-04-14T10:10:00Z</dcterms:created>
  <dcterms:modified xsi:type="dcterms:W3CDTF">2020-04-17T18:36:00Z</dcterms:modified>
</cp:coreProperties>
</file>