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351F" w14:textId="663A6BCA" w:rsidR="00F858B1" w:rsidRDefault="00F858B1" w:rsidP="00974FDB">
      <w:pPr>
        <w:jc w:val="center"/>
        <w:rPr>
          <w:sz w:val="32"/>
          <w:szCs w:val="32"/>
          <w:u w:val="single"/>
        </w:rPr>
      </w:pPr>
      <w:r w:rsidRPr="00D75F87">
        <w:rPr>
          <w:sz w:val="32"/>
          <w:szCs w:val="32"/>
          <w:u w:val="single"/>
        </w:rPr>
        <w:t xml:space="preserve">Class Rationale – </w:t>
      </w:r>
      <w:r w:rsidR="00357AF4">
        <w:rPr>
          <w:sz w:val="32"/>
          <w:szCs w:val="32"/>
          <w:u w:val="single"/>
        </w:rPr>
        <w:t>Cotton</w:t>
      </w:r>
      <w:r w:rsidR="00883E61">
        <w:rPr>
          <w:sz w:val="32"/>
          <w:szCs w:val="32"/>
          <w:u w:val="single"/>
        </w:rPr>
        <w:t xml:space="preserve"> 202</w:t>
      </w:r>
      <w:r w:rsidR="006D56A0">
        <w:rPr>
          <w:sz w:val="32"/>
          <w:szCs w:val="32"/>
          <w:u w:val="single"/>
        </w:rPr>
        <w:t>6</w:t>
      </w:r>
      <w:r w:rsidR="00883E61">
        <w:rPr>
          <w:sz w:val="32"/>
          <w:szCs w:val="32"/>
          <w:u w:val="single"/>
        </w:rPr>
        <w:t>-2</w:t>
      </w:r>
      <w:r w:rsidR="006D56A0">
        <w:rPr>
          <w:sz w:val="32"/>
          <w:szCs w:val="32"/>
          <w:u w:val="single"/>
        </w:rPr>
        <w:t>7</w:t>
      </w:r>
    </w:p>
    <w:p w14:paraId="0563B75C" w14:textId="450BAA1B" w:rsidR="00BB2AD3" w:rsidRPr="0084337C" w:rsidRDefault="0084337C" w:rsidP="00BB2AD3">
      <w:pPr>
        <w:rPr>
          <w:sz w:val="26"/>
          <w:szCs w:val="26"/>
        </w:rPr>
      </w:pPr>
      <w:r>
        <w:rPr>
          <w:sz w:val="26"/>
          <w:szCs w:val="26"/>
        </w:rPr>
        <w:t>Cotton</w:t>
      </w:r>
      <w:r w:rsidR="00BB2AD3" w:rsidRPr="0084337C">
        <w:rPr>
          <w:sz w:val="26"/>
          <w:szCs w:val="26"/>
        </w:rPr>
        <w:t xml:space="preserve"> Class is a nurturing, playful and supportive environment where children are encouraged to feel safe, happy and ready to learn. We follow the EYFS curriculum and aim to give every child a positive start to school life. Our focus is on building confidence, celebrating achievements and creating an inclusive atmosphere where each child is valued as an individual.</w:t>
      </w:r>
    </w:p>
    <w:p w14:paraId="5D7DF533" w14:textId="5C1A0B7A" w:rsidR="00BB2AD3" w:rsidRPr="0084337C" w:rsidRDefault="00BB2AD3" w:rsidP="00BB2AD3">
      <w:pPr>
        <w:rPr>
          <w:sz w:val="26"/>
          <w:szCs w:val="26"/>
        </w:rPr>
      </w:pPr>
      <w:r w:rsidRPr="0084337C">
        <w:rPr>
          <w:sz w:val="26"/>
          <w:szCs w:val="26"/>
        </w:rPr>
        <w:t>Children learn through a balance of child</w:t>
      </w:r>
      <w:r w:rsidRPr="0084337C">
        <w:rPr>
          <w:sz w:val="26"/>
          <w:szCs w:val="26"/>
        </w:rPr>
        <w:noBreakHyphen/>
        <w:t>led play and adult</w:t>
      </w:r>
      <w:r w:rsidRPr="0084337C">
        <w:rPr>
          <w:sz w:val="26"/>
          <w:szCs w:val="26"/>
        </w:rPr>
        <w:noBreakHyphen/>
        <w:t>led activities. Because our pupils have a range of additional needs, we include more adult</w:t>
      </w:r>
      <w:r w:rsidRPr="0084337C">
        <w:rPr>
          <w:sz w:val="26"/>
          <w:szCs w:val="26"/>
        </w:rPr>
        <w:noBreakHyphen/>
        <w:t xml:space="preserve">led sessions than a typical EYFS setting. This helps us teach key skills in small, manageable steps and ensures children are well supported as they grow and develop. Each child has personalised Personal Learning Goals and EHCP targets, which are woven into daily </w:t>
      </w:r>
      <w:r w:rsidR="00BA48AF" w:rsidRPr="0084337C">
        <w:rPr>
          <w:sz w:val="26"/>
          <w:szCs w:val="26"/>
        </w:rPr>
        <w:t>routines,</w:t>
      </w:r>
      <w:r w:rsidRPr="0084337C">
        <w:rPr>
          <w:sz w:val="26"/>
          <w:szCs w:val="26"/>
        </w:rPr>
        <w:t xml:space="preserve"> so learning is meaningful and matched to their stage of development.</w:t>
      </w:r>
    </w:p>
    <w:p w14:paraId="443488E2" w14:textId="77777777" w:rsidR="00BB2AD3" w:rsidRPr="0084337C" w:rsidRDefault="00BB2AD3" w:rsidP="00BB2AD3">
      <w:pPr>
        <w:rPr>
          <w:sz w:val="26"/>
          <w:szCs w:val="26"/>
        </w:rPr>
      </w:pPr>
      <w:r w:rsidRPr="0084337C">
        <w:rPr>
          <w:sz w:val="26"/>
          <w:szCs w:val="26"/>
        </w:rPr>
        <w:t>Play is central to our classroom. Children have daily opportunities to explore, investigate and follow their interests in both our indoor and outdoor areas. These experiences help develop curiosity, independence and early social skills. We place a strong focus on the Prime Areas of the EYFS—Personal, Social and Emotional Development, Communication and Language and Physical Development—as these form the foundations for all other learning. We also support children in the Specific Areas: Literacy, Mathematics, Understanding the World and Expressive Arts and Design.</w:t>
      </w:r>
    </w:p>
    <w:p w14:paraId="5DD35B02" w14:textId="77777777" w:rsidR="0084337C" w:rsidRPr="0084337C" w:rsidRDefault="0084337C" w:rsidP="0084337C">
      <w:pPr>
        <w:rPr>
          <w:sz w:val="26"/>
          <w:szCs w:val="26"/>
        </w:rPr>
      </w:pPr>
      <w:r w:rsidRPr="0084337C">
        <w:rPr>
          <w:sz w:val="26"/>
          <w:szCs w:val="26"/>
        </w:rPr>
        <w:t xml:space="preserve">Our day is carefully structured to help children feel secure and understand what is happening next. We use a range of communication supports including </w:t>
      </w:r>
      <w:proofErr w:type="spellStart"/>
      <w:r w:rsidRPr="0084337C">
        <w:rPr>
          <w:sz w:val="26"/>
          <w:szCs w:val="26"/>
        </w:rPr>
        <w:t>Signalong</w:t>
      </w:r>
      <w:proofErr w:type="spellEnd"/>
      <w:r w:rsidRPr="0084337C">
        <w:rPr>
          <w:sz w:val="26"/>
          <w:szCs w:val="26"/>
        </w:rPr>
        <w:t>, symbol fobs, objects of reference, photographs and personalised communication boards or devices. Social and communication development is a key priority, and staff support children with self</w:t>
      </w:r>
      <w:r w:rsidRPr="0084337C">
        <w:rPr>
          <w:sz w:val="26"/>
          <w:szCs w:val="26"/>
        </w:rPr>
        <w:noBreakHyphen/>
        <w:t xml:space="preserve">regulation strategies throughout the day. Where helpful, children may use fiddle tools or take part in planned sensory breaks. A supervised break area is available for quiet time and calming activities, and Positive Behaviour Support Plans, Sensory Diets and 1:1 staffing </w:t>
      </w:r>
      <w:proofErr w:type="gramStart"/>
      <w:r w:rsidRPr="0084337C">
        <w:rPr>
          <w:sz w:val="26"/>
          <w:szCs w:val="26"/>
        </w:rPr>
        <w:t>are</w:t>
      </w:r>
      <w:proofErr w:type="gramEnd"/>
      <w:r w:rsidRPr="0084337C">
        <w:rPr>
          <w:sz w:val="26"/>
          <w:szCs w:val="26"/>
        </w:rPr>
        <w:t xml:space="preserve"> used when needed.</w:t>
      </w:r>
    </w:p>
    <w:p w14:paraId="10574215" w14:textId="165CE061" w:rsidR="0084337C" w:rsidRPr="0084337C" w:rsidRDefault="009C35C2" w:rsidP="0084337C">
      <w:pPr>
        <w:rPr>
          <w:sz w:val="26"/>
          <w:szCs w:val="26"/>
        </w:rPr>
      </w:pPr>
      <w:r>
        <w:rPr>
          <w:sz w:val="26"/>
          <w:szCs w:val="26"/>
        </w:rPr>
        <w:t>At Park Lane we see every child as a reader and c</w:t>
      </w:r>
      <w:r w:rsidR="0084337C" w:rsidRPr="0084337C">
        <w:rPr>
          <w:sz w:val="26"/>
          <w:szCs w:val="26"/>
        </w:rPr>
        <w:t>hildren follow their own early reading pathway, ensuring reading experiences are enjoyable and matched to their developmental stage. Our pupils also benefit from support from Speech and Language Therapists, the Communication Team, Occupational Therapists and Physiotherapists, helping us meet each child’s needs holistically.</w:t>
      </w:r>
    </w:p>
    <w:p w14:paraId="7E8ED7BF" w14:textId="77777777" w:rsidR="0084337C" w:rsidRPr="0084337C" w:rsidRDefault="0084337C" w:rsidP="0084337C">
      <w:pPr>
        <w:rPr>
          <w:sz w:val="26"/>
          <w:szCs w:val="26"/>
        </w:rPr>
      </w:pPr>
      <w:r w:rsidRPr="0084337C">
        <w:rPr>
          <w:sz w:val="26"/>
          <w:szCs w:val="26"/>
        </w:rPr>
        <w:t>We offer enriching experiences such as weekly soft play and sensory room sessions, visits to the local park and swimming. Personal care and mealtimes are supported sensitively to help children develop independence and confidence in these essential life skills.</w:t>
      </w:r>
    </w:p>
    <w:p w14:paraId="48F7BC76" w14:textId="1863353E" w:rsidR="0084337C" w:rsidRPr="0084337C" w:rsidRDefault="0084337C" w:rsidP="0084337C">
      <w:pPr>
        <w:rPr>
          <w:sz w:val="26"/>
          <w:szCs w:val="26"/>
        </w:rPr>
      </w:pPr>
      <w:r w:rsidRPr="0084337C">
        <w:rPr>
          <w:sz w:val="26"/>
          <w:szCs w:val="26"/>
        </w:rPr>
        <w:lastRenderedPageBreak/>
        <w:t xml:space="preserve">The </w:t>
      </w:r>
      <w:r>
        <w:rPr>
          <w:sz w:val="26"/>
          <w:szCs w:val="26"/>
        </w:rPr>
        <w:t>C</w:t>
      </w:r>
      <w:r w:rsidR="002246C0">
        <w:rPr>
          <w:sz w:val="26"/>
          <w:szCs w:val="26"/>
        </w:rPr>
        <w:t>otton</w:t>
      </w:r>
      <w:r w:rsidRPr="0084337C">
        <w:rPr>
          <w:sz w:val="26"/>
          <w:szCs w:val="26"/>
        </w:rPr>
        <w:t xml:space="preserve"> Class team </w:t>
      </w:r>
      <w:r w:rsidR="002246C0">
        <w:rPr>
          <w:sz w:val="26"/>
          <w:szCs w:val="26"/>
        </w:rPr>
        <w:t>are</w:t>
      </w:r>
      <w:r w:rsidRPr="0084337C">
        <w:rPr>
          <w:sz w:val="26"/>
          <w:szCs w:val="26"/>
        </w:rPr>
        <w:t xml:space="preserve"> dedicated to creating a warm, safe and </w:t>
      </w:r>
      <w:r w:rsidR="00B35361">
        <w:rPr>
          <w:sz w:val="26"/>
          <w:szCs w:val="26"/>
        </w:rPr>
        <w:t xml:space="preserve">joyful </w:t>
      </w:r>
      <w:r w:rsidRPr="0084337C">
        <w:rPr>
          <w:sz w:val="26"/>
          <w:szCs w:val="26"/>
        </w:rPr>
        <w:t xml:space="preserve">environment where children can grow, have fun and learn together. Our aim is for every child to feel valued, supported and ready for the next steps in their learning </w:t>
      </w:r>
      <w:r w:rsidR="00B35361">
        <w:rPr>
          <w:sz w:val="26"/>
          <w:szCs w:val="26"/>
        </w:rPr>
        <w:t xml:space="preserve">and in their </w:t>
      </w:r>
      <w:r w:rsidRPr="0084337C">
        <w:rPr>
          <w:sz w:val="26"/>
          <w:szCs w:val="26"/>
        </w:rPr>
        <w:t>journey</w:t>
      </w:r>
      <w:r w:rsidR="00B35361">
        <w:rPr>
          <w:sz w:val="26"/>
          <w:szCs w:val="26"/>
        </w:rPr>
        <w:t xml:space="preserve"> in Preparing for Adulthood. </w:t>
      </w:r>
    </w:p>
    <w:p w14:paraId="47B868DF" w14:textId="4B7A0D27" w:rsidR="00D9065E" w:rsidRPr="00D75F87" w:rsidRDefault="00D9065E" w:rsidP="009676A6">
      <w:pPr>
        <w:rPr>
          <w:sz w:val="26"/>
          <w:szCs w:val="26"/>
        </w:rPr>
      </w:pPr>
    </w:p>
    <w:sectPr w:rsidR="00D9065E" w:rsidRPr="00D75F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327D6"/>
    <w:multiLevelType w:val="multilevel"/>
    <w:tmpl w:val="ED50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62443B"/>
    <w:multiLevelType w:val="multilevel"/>
    <w:tmpl w:val="8634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1A25C7"/>
    <w:multiLevelType w:val="multilevel"/>
    <w:tmpl w:val="0F94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BF37E7"/>
    <w:multiLevelType w:val="multilevel"/>
    <w:tmpl w:val="AF10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0869855">
    <w:abstractNumId w:val="3"/>
  </w:num>
  <w:num w:numId="2" w16cid:durableId="1195196088">
    <w:abstractNumId w:val="2"/>
  </w:num>
  <w:num w:numId="3" w16cid:durableId="745801715">
    <w:abstractNumId w:val="0"/>
  </w:num>
  <w:num w:numId="4" w16cid:durableId="1256597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75B"/>
    <w:rsid w:val="00000656"/>
    <w:rsid w:val="0007562A"/>
    <w:rsid w:val="00123115"/>
    <w:rsid w:val="001A797F"/>
    <w:rsid w:val="002246C0"/>
    <w:rsid w:val="00234A97"/>
    <w:rsid w:val="002424C2"/>
    <w:rsid w:val="00271F4E"/>
    <w:rsid w:val="002725F6"/>
    <w:rsid w:val="00272CB0"/>
    <w:rsid w:val="002E590E"/>
    <w:rsid w:val="00357AF4"/>
    <w:rsid w:val="00376E03"/>
    <w:rsid w:val="0039506D"/>
    <w:rsid w:val="003D3BC7"/>
    <w:rsid w:val="003F1782"/>
    <w:rsid w:val="004178DF"/>
    <w:rsid w:val="004236A6"/>
    <w:rsid w:val="004250EA"/>
    <w:rsid w:val="00463588"/>
    <w:rsid w:val="004C519C"/>
    <w:rsid w:val="004E3FAA"/>
    <w:rsid w:val="00521A23"/>
    <w:rsid w:val="00560744"/>
    <w:rsid w:val="006220ED"/>
    <w:rsid w:val="006D56A0"/>
    <w:rsid w:val="00704784"/>
    <w:rsid w:val="00820659"/>
    <w:rsid w:val="0084337C"/>
    <w:rsid w:val="00883E61"/>
    <w:rsid w:val="008A21C4"/>
    <w:rsid w:val="009333E9"/>
    <w:rsid w:val="009676A6"/>
    <w:rsid w:val="00974FDB"/>
    <w:rsid w:val="009A23BE"/>
    <w:rsid w:val="009C35C2"/>
    <w:rsid w:val="00A4676B"/>
    <w:rsid w:val="00A83ED8"/>
    <w:rsid w:val="00AB6413"/>
    <w:rsid w:val="00AC0142"/>
    <w:rsid w:val="00AD4812"/>
    <w:rsid w:val="00B21964"/>
    <w:rsid w:val="00B24560"/>
    <w:rsid w:val="00B35361"/>
    <w:rsid w:val="00B4384E"/>
    <w:rsid w:val="00BA48AF"/>
    <w:rsid w:val="00BB2AD3"/>
    <w:rsid w:val="00BB30B9"/>
    <w:rsid w:val="00BB6A64"/>
    <w:rsid w:val="00BE775B"/>
    <w:rsid w:val="00C12F13"/>
    <w:rsid w:val="00CA33D0"/>
    <w:rsid w:val="00CB1FB1"/>
    <w:rsid w:val="00CE5E4B"/>
    <w:rsid w:val="00D533F8"/>
    <w:rsid w:val="00D75F87"/>
    <w:rsid w:val="00D90554"/>
    <w:rsid w:val="00D9065E"/>
    <w:rsid w:val="00DB4488"/>
    <w:rsid w:val="00DF433A"/>
    <w:rsid w:val="00E07E80"/>
    <w:rsid w:val="00E31B02"/>
    <w:rsid w:val="00E52C7C"/>
    <w:rsid w:val="00EC42E5"/>
    <w:rsid w:val="00EE053B"/>
    <w:rsid w:val="00F10C50"/>
    <w:rsid w:val="00F3193E"/>
    <w:rsid w:val="00F6538F"/>
    <w:rsid w:val="00F858B1"/>
    <w:rsid w:val="00FB0B81"/>
    <w:rsid w:val="00FD0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AC42"/>
  <w15:chartTrackingRefBased/>
  <w15:docId w15:val="{07B5A6D4-7776-4BC8-821E-3D3043C5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676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676A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Noonan</dc:creator>
  <cp:keywords/>
  <dc:description/>
  <cp:lastModifiedBy>Fiona Tench</cp:lastModifiedBy>
  <cp:revision>57</cp:revision>
  <dcterms:created xsi:type="dcterms:W3CDTF">2021-08-09T16:06:00Z</dcterms:created>
  <dcterms:modified xsi:type="dcterms:W3CDTF">2026-08-26T14:31:00Z</dcterms:modified>
</cp:coreProperties>
</file>