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351F" w14:textId="6D550A35" w:rsidR="00F858B1" w:rsidRDefault="00F858B1" w:rsidP="00974FDB">
      <w:pPr>
        <w:jc w:val="center"/>
        <w:rPr>
          <w:sz w:val="32"/>
          <w:szCs w:val="32"/>
          <w:u w:val="single"/>
        </w:rPr>
      </w:pPr>
      <w:r w:rsidRPr="00D75F87">
        <w:rPr>
          <w:sz w:val="32"/>
          <w:szCs w:val="32"/>
          <w:u w:val="single"/>
        </w:rPr>
        <w:t xml:space="preserve">Class Rationale – </w:t>
      </w:r>
      <w:r w:rsidR="00357AF4">
        <w:rPr>
          <w:sz w:val="32"/>
          <w:szCs w:val="32"/>
          <w:u w:val="single"/>
        </w:rPr>
        <w:t>Cotton</w:t>
      </w:r>
      <w:r w:rsidR="00883E61">
        <w:rPr>
          <w:sz w:val="32"/>
          <w:szCs w:val="32"/>
          <w:u w:val="single"/>
        </w:rPr>
        <w:t xml:space="preserve"> 202</w:t>
      </w:r>
      <w:r w:rsidR="00271F4E">
        <w:rPr>
          <w:sz w:val="32"/>
          <w:szCs w:val="32"/>
          <w:u w:val="single"/>
        </w:rPr>
        <w:t>5</w:t>
      </w:r>
      <w:r w:rsidR="00883E61">
        <w:rPr>
          <w:sz w:val="32"/>
          <w:szCs w:val="32"/>
          <w:u w:val="single"/>
        </w:rPr>
        <w:t>-2</w:t>
      </w:r>
      <w:r w:rsidR="00271F4E">
        <w:rPr>
          <w:sz w:val="32"/>
          <w:szCs w:val="32"/>
          <w:u w:val="single"/>
        </w:rPr>
        <w:t>6</w:t>
      </w:r>
    </w:p>
    <w:p w14:paraId="5A0FD01A" w14:textId="77777777" w:rsidR="00AD4812" w:rsidRPr="00AD4812" w:rsidRDefault="00AD4812" w:rsidP="00974FDB">
      <w:pPr>
        <w:jc w:val="center"/>
        <w:rPr>
          <w:sz w:val="20"/>
          <w:szCs w:val="20"/>
          <w:u w:val="single"/>
        </w:rPr>
      </w:pPr>
    </w:p>
    <w:p w14:paraId="3765E198" w14:textId="77777777" w:rsidR="00F858B1" w:rsidRPr="00D75F87" w:rsidRDefault="00F858B1" w:rsidP="00F858B1">
      <w:pPr>
        <w:rPr>
          <w:sz w:val="26"/>
          <w:szCs w:val="26"/>
        </w:rPr>
      </w:pPr>
      <w:r w:rsidRPr="00D75F87">
        <w:rPr>
          <w:sz w:val="26"/>
          <w:szCs w:val="26"/>
        </w:rPr>
        <w:t>In the ethos of the EYFS curriculum</w:t>
      </w:r>
      <w:r w:rsidR="00974FDB">
        <w:rPr>
          <w:sz w:val="26"/>
          <w:szCs w:val="26"/>
        </w:rPr>
        <w:t>,</w:t>
      </w:r>
      <w:r w:rsidRPr="00D75F87">
        <w:rPr>
          <w:sz w:val="26"/>
          <w:szCs w:val="26"/>
        </w:rPr>
        <w:t xml:space="preserve"> we will aim to provide a mixture of child led activities, a</w:t>
      </w:r>
      <w:r w:rsidR="00974FDB">
        <w:rPr>
          <w:sz w:val="26"/>
          <w:szCs w:val="26"/>
        </w:rPr>
        <w:t>longside adult led sessions</w:t>
      </w:r>
      <w:r w:rsidRPr="00D75F87">
        <w:rPr>
          <w:sz w:val="26"/>
          <w:szCs w:val="26"/>
        </w:rPr>
        <w:t xml:space="preserve"> in</w:t>
      </w:r>
      <w:r w:rsidR="00883E61">
        <w:rPr>
          <w:sz w:val="26"/>
          <w:szCs w:val="26"/>
        </w:rPr>
        <w:t xml:space="preserve"> individual,</w:t>
      </w:r>
      <w:r w:rsidRPr="00D75F87">
        <w:rPr>
          <w:sz w:val="26"/>
          <w:szCs w:val="26"/>
        </w:rPr>
        <w:t xml:space="preserve"> small and whole class groupings.</w:t>
      </w:r>
    </w:p>
    <w:p w14:paraId="5A8C5D75" w14:textId="77777777" w:rsidR="00521A23" w:rsidRPr="00D75F87" w:rsidRDefault="00F858B1" w:rsidP="00F858B1">
      <w:pPr>
        <w:rPr>
          <w:sz w:val="26"/>
          <w:szCs w:val="26"/>
        </w:rPr>
      </w:pPr>
      <w:r w:rsidRPr="00D75F87">
        <w:rPr>
          <w:sz w:val="26"/>
          <w:szCs w:val="26"/>
        </w:rPr>
        <w:t>Due to the nature of the pupil’s individual needs and learning styles we will deliver more adult led activitie</w:t>
      </w:r>
      <w:r w:rsidR="00521A23" w:rsidRPr="00D75F87">
        <w:rPr>
          <w:sz w:val="26"/>
          <w:szCs w:val="26"/>
        </w:rPr>
        <w:t>s</w:t>
      </w:r>
      <w:r w:rsidR="008A21C4">
        <w:rPr>
          <w:sz w:val="26"/>
          <w:szCs w:val="26"/>
        </w:rPr>
        <w:t xml:space="preserve"> than the typical EYFS setting, with the overall aim of helping prepare the pupils for the next stage of their life.</w:t>
      </w:r>
    </w:p>
    <w:p w14:paraId="55EA3828" w14:textId="77777777" w:rsidR="00F858B1" w:rsidRPr="00D75F87" w:rsidRDefault="00521A23" w:rsidP="00F858B1">
      <w:pPr>
        <w:rPr>
          <w:sz w:val="26"/>
          <w:szCs w:val="26"/>
        </w:rPr>
      </w:pPr>
      <w:r w:rsidRPr="00D75F87">
        <w:rPr>
          <w:sz w:val="26"/>
          <w:szCs w:val="26"/>
        </w:rPr>
        <w:t>Play is extremely important across all areas of the pupil’s learning and development and pupils will be given opportunities for daily child led learning/free play both indoors and outdoors.</w:t>
      </w:r>
    </w:p>
    <w:p w14:paraId="15792A87" w14:textId="722F96FF" w:rsidR="00521A23" w:rsidRPr="00D75F87" w:rsidRDefault="00521A23" w:rsidP="00F858B1">
      <w:pPr>
        <w:rPr>
          <w:sz w:val="26"/>
          <w:szCs w:val="26"/>
        </w:rPr>
      </w:pPr>
      <w:r w:rsidRPr="00D75F87">
        <w:rPr>
          <w:sz w:val="26"/>
          <w:szCs w:val="26"/>
        </w:rPr>
        <w:t xml:space="preserve">The areas of learning are split into Prime and Specific areas and greater emphasis is given to the Prime areas in </w:t>
      </w:r>
      <w:r w:rsidR="00357AF4">
        <w:rPr>
          <w:sz w:val="26"/>
          <w:szCs w:val="26"/>
        </w:rPr>
        <w:t>Cotton Class</w:t>
      </w:r>
      <w:r w:rsidRPr="00D75F87">
        <w:rPr>
          <w:sz w:val="26"/>
          <w:szCs w:val="26"/>
        </w:rPr>
        <w:t>. The Prime areas de</w:t>
      </w:r>
      <w:r w:rsidR="00D75F87" w:rsidRPr="00D75F87">
        <w:rPr>
          <w:sz w:val="26"/>
          <w:szCs w:val="26"/>
        </w:rPr>
        <w:t>velop in</w:t>
      </w:r>
      <w:r w:rsidRPr="00D75F87">
        <w:rPr>
          <w:sz w:val="26"/>
          <w:szCs w:val="26"/>
        </w:rPr>
        <w:t xml:space="preserve"> response to relationships and experiences and support learning in all other areas. The Prime areas are Personal, Social and Emotional Development (PSED), Communication and Language (CL) and Physical Development (PD).</w:t>
      </w:r>
    </w:p>
    <w:p w14:paraId="64614845" w14:textId="77777777" w:rsidR="00521A23" w:rsidRPr="00D75F87" w:rsidRDefault="00521A23" w:rsidP="00F858B1">
      <w:pPr>
        <w:rPr>
          <w:sz w:val="26"/>
          <w:szCs w:val="26"/>
        </w:rPr>
      </w:pPr>
      <w:r w:rsidRPr="00D75F87">
        <w:rPr>
          <w:sz w:val="26"/>
          <w:szCs w:val="26"/>
        </w:rPr>
        <w:t>The Specific areas include essential skills and knowledge for children to participate successfully in society – Literacy (L), Mathematics (M), Understanding the World (UW), Expressive Arts and Design (EAD).</w:t>
      </w:r>
    </w:p>
    <w:p w14:paraId="031E66FF" w14:textId="77777777" w:rsidR="00D90554" w:rsidRPr="00D75F87" w:rsidRDefault="00D90554" w:rsidP="00F858B1">
      <w:pPr>
        <w:rPr>
          <w:sz w:val="26"/>
          <w:szCs w:val="26"/>
        </w:rPr>
      </w:pPr>
      <w:r w:rsidRPr="00D75F87">
        <w:rPr>
          <w:sz w:val="26"/>
          <w:szCs w:val="26"/>
        </w:rPr>
        <w:t>The school day will be very structured to help the pupil</w:t>
      </w:r>
      <w:r w:rsidR="00D75F87">
        <w:rPr>
          <w:sz w:val="26"/>
          <w:szCs w:val="26"/>
        </w:rPr>
        <w:t>’</w:t>
      </w:r>
      <w:r w:rsidRPr="00D75F87">
        <w:rPr>
          <w:sz w:val="26"/>
          <w:szCs w:val="26"/>
        </w:rPr>
        <w:t>s understanding and transitioning</w:t>
      </w:r>
      <w:r w:rsidR="00974FDB">
        <w:rPr>
          <w:sz w:val="26"/>
          <w:szCs w:val="26"/>
        </w:rPr>
        <w:t>, therefore helping to decrease</w:t>
      </w:r>
      <w:r w:rsidRPr="00D75F87">
        <w:rPr>
          <w:sz w:val="26"/>
          <w:szCs w:val="26"/>
        </w:rPr>
        <w:t xml:space="preserve"> any anxiety.</w:t>
      </w:r>
    </w:p>
    <w:p w14:paraId="4061F5A4" w14:textId="646B1DAB" w:rsidR="00D90554" w:rsidRPr="00D75F87" w:rsidRDefault="00E31B02" w:rsidP="00F858B1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Signalong</w:t>
      </w:r>
      <w:proofErr w:type="spellEnd"/>
      <w:r w:rsidR="00A83ED8">
        <w:rPr>
          <w:sz w:val="26"/>
          <w:szCs w:val="26"/>
        </w:rPr>
        <w:t xml:space="preserve">, </w:t>
      </w:r>
      <w:r w:rsidR="00A83ED8" w:rsidRPr="002E590E">
        <w:rPr>
          <w:sz w:val="26"/>
          <w:szCs w:val="26"/>
        </w:rPr>
        <w:t>symbol fobs</w:t>
      </w:r>
      <w:r>
        <w:rPr>
          <w:sz w:val="26"/>
          <w:szCs w:val="26"/>
        </w:rPr>
        <w:t xml:space="preserve"> and </w:t>
      </w:r>
      <w:r w:rsidR="002424C2">
        <w:rPr>
          <w:sz w:val="26"/>
          <w:szCs w:val="26"/>
        </w:rPr>
        <w:t>t</w:t>
      </w:r>
      <w:r w:rsidR="00D90554" w:rsidRPr="00D75F87">
        <w:rPr>
          <w:sz w:val="26"/>
          <w:szCs w:val="26"/>
        </w:rPr>
        <w:t>raffic lights will be used throughout the day</w:t>
      </w:r>
      <w:r>
        <w:rPr>
          <w:sz w:val="26"/>
          <w:szCs w:val="26"/>
        </w:rPr>
        <w:t>,</w:t>
      </w:r>
      <w:r w:rsidR="00D90554" w:rsidRPr="00D75F87">
        <w:rPr>
          <w:sz w:val="26"/>
          <w:szCs w:val="26"/>
        </w:rPr>
        <w:t xml:space="preserve"> accompanied by objec</w:t>
      </w:r>
      <w:r w:rsidR="00883E61">
        <w:rPr>
          <w:sz w:val="26"/>
          <w:szCs w:val="26"/>
        </w:rPr>
        <w:t>ts of reference, photographs,</w:t>
      </w:r>
      <w:r w:rsidR="00D90554" w:rsidRPr="00D75F87">
        <w:rPr>
          <w:sz w:val="26"/>
          <w:szCs w:val="26"/>
        </w:rPr>
        <w:t xml:space="preserve"> symbols</w:t>
      </w:r>
      <w:r w:rsidR="00883E61">
        <w:rPr>
          <w:sz w:val="26"/>
          <w:szCs w:val="26"/>
        </w:rPr>
        <w:t xml:space="preserve"> and communication boards/books</w:t>
      </w:r>
      <w:r w:rsidR="00D90554" w:rsidRPr="00D75F87">
        <w:rPr>
          <w:sz w:val="26"/>
          <w:szCs w:val="26"/>
        </w:rPr>
        <w:t xml:space="preserve"> (depending on individual pupil’s level of understanding)</w:t>
      </w:r>
      <w:r w:rsidR="00883E61">
        <w:rPr>
          <w:sz w:val="26"/>
          <w:szCs w:val="26"/>
        </w:rPr>
        <w:t>.</w:t>
      </w:r>
    </w:p>
    <w:p w14:paraId="0919667B" w14:textId="77777777" w:rsidR="00F858B1" w:rsidRDefault="00F858B1" w:rsidP="00F858B1">
      <w:pPr>
        <w:rPr>
          <w:sz w:val="26"/>
          <w:szCs w:val="26"/>
        </w:rPr>
      </w:pPr>
      <w:r w:rsidRPr="00D75F87">
        <w:rPr>
          <w:sz w:val="26"/>
          <w:szCs w:val="26"/>
        </w:rPr>
        <w:t>There will be a large emphasis on helping develop the pupil’s social and communication skills.</w:t>
      </w:r>
      <w:r w:rsidR="00974FDB">
        <w:rPr>
          <w:sz w:val="26"/>
          <w:szCs w:val="26"/>
        </w:rPr>
        <w:t xml:space="preserve"> Helping the pupil</w:t>
      </w:r>
      <w:r w:rsidR="00883E61">
        <w:rPr>
          <w:sz w:val="26"/>
          <w:szCs w:val="26"/>
        </w:rPr>
        <w:t xml:space="preserve">s to self-regulate when required is also </w:t>
      </w:r>
      <w:r w:rsidR="00974FDB">
        <w:rPr>
          <w:sz w:val="26"/>
          <w:szCs w:val="26"/>
        </w:rPr>
        <w:t>an important skill that is supported</w:t>
      </w:r>
      <w:r w:rsidR="00883E61">
        <w:rPr>
          <w:sz w:val="26"/>
          <w:szCs w:val="26"/>
        </w:rPr>
        <w:t xml:space="preserve"> throughout the daily routine.</w:t>
      </w:r>
    </w:p>
    <w:p w14:paraId="2E7D3541" w14:textId="65C7088A" w:rsidR="00974FDB" w:rsidRDefault="00974FDB" w:rsidP="00F858B1">
      <w:pPr>
        <w:rPr>
          <w:sz w:val="26"/>
          <w:szCs w:val="26"/>
        </w:rPr>
      </w:pPr>
      <w:r>
        <w:rPr>
          <w:sz w:val="26"/>
          <w:szCs w:val="26"/>
        </w:rPr>
        <w:t>The pupils will benefit from a range of opportunities to develop their early reading, working within reading pathways 1 and 2.</w:t>
      </w:r>
    </w:p>
    <w:p w14:paraId="1F9F8CE5" w14:textId="6D2CE6EE" w:rsidR="004250EA" w:rsidRDefault="004250EA" w:rsidP="00F858B1">
      <w:pPr>
        <w:rPr>
          <w:sz w:val="26"/>
          <w:szCs w:val="26"/>
        </w:rPr>
      </w:pPr>
      <w:r w:rsidRPr="002E590E">
        <w:rPr>
          <w:sz w:val="26"/>
          <w:szCs w:val="26"/>
        </w:rPr>
        <w:t xml:space="preserve">Pupils benefit from input from professionals including Speech Therapists, Communication </w:t>
      </w:r>
      <w:r w:rsidR="00BB6A64" w:rsidRPr="002E590E">
        <w:rPr>
          <w:sz w:val="26"/>
          <w:szCs w:val="26"/>
        </w:rPr>
        <w:t>Team, Occupational Therapist, Music Therapist and Physiothe</w:t>
      </w:r>
      <w:r w:rsidR="00AD4812" w:rsidRPr="002E590E">
        <w:rPr>
          <w:sz w:val="26"/>
          <w:szCs w:val="26"/>
        </w:rPr>
        <w:t>rapists.</w:t>
      </w:r>
    </w:p>
    <w:p w14:paraId="6EA429C0" w14:textId="1F6436FB" w:rsidR="00D533F8" w:rsidRPr="00D75F87" w:rsidRDefault="00D533F8" w:rsidP="00F858B1">
      <w:pPr>
        <w:rPr>
          <w:sz w:val="26"/>
          <w:szCs w:val="26"/>
        </w:rPr>
      </w:pPr>
      <w:r>
        <w:rPr>
          <w:sz w:val="26"/>
          <w:szCs w:val="26"/>
        </w:rPr>
        <w:t xml:space="preserve">We </w:t>
      </w:r>
      <w:r w:rsidR="00EC42E5">
        <w:rPr>
          <w:sz w:val="26"/>
          <w:szCs w:val="26"/>
        </w:rPr>
        <w:t xml:space="preserve">benefit from a range of learning outside the classroom, including weekly </w:t>
      </w:r>
      <w:r w:rsidR="00357AF4">
        <w:rPr>
          <w:sz w:val="26"/>
          <w:szCs w:val="26"/>
        </w:rPr>
        <w:t>soft play</w:t>
      </w:r>
      <w:r w:rsidR="00EC42E5">
        <w:rPr>
          <w:sz w:val="26"/>
          <w:szCs w:val="26"/>
        </w:rPr>
        <w:t xml:space="preserve"> and lightroom sessions, trip to the local park and swimming.</w:t>
      </w:r>
    </w:p>
    <w:p w14:paraId="1470DDC6" w14:textId="77777777" w:rsidR="00F858B1" w:rsidRPr="00D75F87" w:rsidRDefault="00F858B1" w:rsidP="00F858B1">
      <w:pPr>
        <w:rPr>
          <w:sz w:val="26"/>
          <w:szCs w:val="26"/>
        </w:rPr>
      </w:pPr>
      <w:r w:rsidRPr="00D75F87">
        <w:rPr>
          <w:sz w:val="26"/>
          <w:szCs w:val="26"/>
        </w:rPr>
        <w:t>Personal care and mealtimes are also areas where the pupils will require additional support in developing these key skills.</w:t>
      </w:r>
    </w:p>
    <w:p w14:paraId="78A934D0" w14:textId="42C41605" w:rsidR="00463588" w:rsidRPr="002E590E" w:rsidRDefault="00560744" w:rsidP="004C519C">
      <w:pPr>
        <w:rPr>
          <w:sz w:val="26"/>
          <w:szCs w:val="26"/>
        </w:rPr>
      </w:pPr>
      <w:r w:rsidRPr="00D75F87">
        <w:rPr>
          <w:rFonts w:cstheme="minorHAnsi"/>
          <w:sz w:val="26"/>
          <w:szCs w:val="26"/>
        </w:rPr>
        <w:lastRenderedPageBreak/>
        <w:t>Pupils will be offered fiddle toys to hold during sessions.</w:t>
      </w:r>
      <w:r w:rsidR="00B4384E">
        <w:rPr>
          <w:rFonts w:cstheme="minorHAnsi"/>
          <w:sz w:val="26"/>
          <w:szCs w:val="26"/>
        </w:rPr>
        <w:t xml:space="preserve"> </w:t>
      </w:r>
      <w:r w:rsidR="004C519C">
        <w:rPr>
          <w:rFonts w:cstheme="minorHAnsi"/>
          <w:sz w:val="26"/>
          <w:szCs w:val="26"/>
        </w:rPr>
        <w:t>There will be regular planned sensory breaks throughout the school day.</w:t>
      </w:r>
      <w:r w:rsidR="00974FDB">
        <w:rPr>
          <w:rFonts w:cstheme="minorHAnsi"/>
          <w:sz w:val="26"/>
          <w:szCs w:val="26"/>
        </w:rPr>
        <w:t xml:space="preserve"> </w:t>
      </w:r>
      <w:r w:rsidR="00F6538F" w:rsidRPr="00D75F87">
        <w:rPr>
          <w:rFonts w:cstheme="minorHAnsi"/>
          <w:sz w:val="26"/>
          <w:szCs w:val="26"/>
        </w:rPr>
        <w:t>W</w:t>
      </w:r>
      <w:r w:rsidR="00974FDB">
        <w:rPr>
          <w:rFonts w:cstheme="minorHAnsi"/>
          <w:sz w:val="26"/>
          <w:szCs w:val="26"/>
        </w:rPr>
        <w:t>hen required</w:t>
      </w:r>
      <w:r w:rsidR="001A797F">
        <w:rPr>
          <w:rFonts w:cstheme="minorHAnsi"/>
          <w:sz w:val="26"/>
          <w:szCs w:val="26"/>
        </w:rPr>
        <w:t>,</w:t>
      </w:r>
      <w:r w:rsidR="00974FDB">
        <w:rPr>
          <w:rFonts w:cstheme="minorHAnsi"/>
          <w:sz w:val="26"/>
          <w:szCs w:val="26"/>
        </w:rPr>
        <w:t xml:space="preserve"> the pupils are offered or </w:t>
      </w:r>
      <w:r w:rsidR="00F6538F" w:rsidRPr="00D75F87">
        <w:rPr>
          <w:rFonts w:cstheme="minorHAnsi"/>
          <w:sz w:val="26"/>
          <w:szCs w:val="26"/>
        </w:rPr>
        <w:t>directed to a timed</w:t>
      </w:r>
      <w:r w:rsidR="00974FDB">
        <w:rPr>
          <w:rFonts w:cstheme="minorHAnsi"/>
          <w:sz w:val="26"/>
          <w:szCs w:val="26"/>
        </w:rPr>
        <w:t xml:space="preserve"> </w:t>
      </w:r>
      <w:r w:rsidR="008A21C4">
        <w:rPr>
          <w:rFonts w:cstheme="minorHAnsi"/>
          <w:sz w:val="26"/>
          <w:szCs w:val="26"/>
        </w:rPr>
        <w:t>supervised</w:t>
      </w:r>
      <w:r w:rsidR="00F6538F" w:rsidRPr="00D75F87">
        <w:rPr>
          <w:rFonts w:cstheme="minorHAnsi"/>
          <w:sz w:val="26"/>
          <w:szCs w:val="26"/>
        </w:rPr>
        <w:t xml:space="preserve"> break in the break area</w:t>
      </w:r>
      <w:r w:rsidR="00974FDB">
        <w:rPr>
          <w:rFonts w:cstheme="minorHAnsi"/>
          <w:sz w:val="26"/>
          <w:szCs w:val="26"/>
        </w:rPr>
        <w:t xml:space="preserve">. Here they can </w:t>
      </w:r>
      <w:r w:rsidR="00F6538F" w:rsidRPr="00D75F87">
        <w:rPr>
          <w:rFonts w:cstheme="minorHAnsi"/>
          <w:sz w:val="26"/>
          <w:szCs w:val="26"/>
        </w:rPr>
        <w:t>benefit from qu</w:t>
      </w:r>
      <w:r w:rsidR="008A21C4">
        <w:rPr>
          <w:rFonts w:cstheme="minorHAnsi"/>
          <w:sz w:val="26"/>
          <w:szCs w:val="26"/>
        </w:rPr>
        <w:t xml:space="preserve">iet time </w:t>
      </w:r>
      <w:r w:rsidR="00F6538F" w:rsidRPr="00D75F87">
        <w:rPr>
          <w:rFonts w:cstheme="minorHAnsi"/>
          <w:sz w:val="26"/>
          <w:szCs w:val="26"/>
        </w:rPr>
        <w:t>and sensory regulation equipment.</w:t>
      </w:r>
      <w:r w:rsidR="008A21C4">
        <w:rPr>
          <w:rFonts w:cstheme="minorHAnsi"/>
          <w:sz w:val="26"/>
          <w:szCs w:val="26"/>
        </w:rPr>
        <w:t xml:space="preserve"> </w:t>
      </w:r>
      <w:r w:rsidR="00883E61">
        <w:rPr>
          <w:rFonts w:cstheme="minorHAnsi"/>
          <w:sz w:val="26"/>
          <w:szCs w:val="26"/>
        </w:rPr>
        <w:t xml:space="preserve"> </w:t>
      </w:r>
      <w:proofErr w:type="gramStart"/>
      <w:r w:rsidR="001A797F">
        <w:rPr>
          <w:sz w:val="26"/>
          <w:szCs w:val="26"/>
        </w:rPr>
        <w:t>Positive</w:t>
      </w:r>
      <w:r w:rsidR="004C519C">
        <w:rPr>
          <w:sz w:val="26"/>
          <w:szCs w:val="26"/>
        </w:rPr>
        <w:t xml:space="preserve"> </w:t>
      </w:r>
      <w:r w:rsidR="001A797F">
        <w:rPr>
          <w:sz w:val="26"/>
          <w:szCs w:val="26"/>
        </w:rPr>
        <w:t>B</w:t>
      </w:r>
      <w:r w:rsidR="004C519C">
        <w:rPr>
          <w:sz w:val="26"/>
          <w:szCs w:val="26"/>
        </w:rPr>
        <w:t xml:space="preserve">ehaviour </w:t>
      </w:r>
      <w:r w:rsidR="001A797F">
        <w:rPr>
          <w:sz w:val="26"/>
          <w:szCs w:val="26"/>
        </w:rPr>
        <w:t>Support P</w:t>
      </w:r>
      <w:r w:rsidR="004C519C">
        <w:rPr>
          <w:sz w:val="26"/>
          <w:szCs w:val="26"/>
        </w:rPr>
        <w:t>lans</w:t>
      </w:r>
      <w:r w:rsidR="00883E61">
        <w:rPr>
          <w:sz w:val="26"/>
          <w:szCs w:val="26"/>
        </w:rPr>
        <w:t xml:space="preserve"> and </w:t>
      </w:r>
      <w:r w:rsidR="001A797F">
        <w:rPr>
          <w:sz w:val="26"/>
          <w:szCs w:val="26"/>
        </w:rPr>
        <w:t>S</w:t>
      </w:r>
      <w:r w:rsidR="00883E61">
        <w:rPr>
          <w:sz w:val="26"/>
          <w:szCs w:val="26"/>
        </w:rPr>
        <w:t xml:space="preserve">ensory </w:t>
      </w:r>
      <w:r w:rsidR="001A797F">
        <w:rPr>
          <w:sz w:val="26"/>
          <w:szCs w:val="26"/>
        </w:rPr>
        <w:t>D</w:t>
      </w:r>
      <w:r w:rsidR="00883E61">
        <w:rPr>
          <w:sz w:val="26"/>
          <w:szCs w:val="26"/>
        </w:rPr>
        <w:t>iets</w:t>
      </w:r>
      <w:r w:rsidR="004C519C">
        <w:rPr>
          <w:sz w:val="26"/>
          <w:szCs w:val="26"/>
        </w:rPr>
        <w:t>,</w:t>
      </w:r>
      <w:proofErr w:type="gramEnd"/>
      <w:r w:rsidR="004C519C">
        <w:rPr>
          <w:sz w:val="26"/>
          <w:szCs w:val="26"/>
        </w:rPr>
        <w:t xml:space="preserve"> will</w:t>
      </w:r>
      <w:r w:rsidR="004C519C" w:rsidRPr="00D75F87">
        <w:rPr>
          <w:sz w:val="26"/>
          <w:szCs w:val="26"/>
        </w:rPr>
        <w:t xml:space="preserve"> be followed where necessary and 1:1 staffing in </w:t>
      </w:r>
      <w:r w:rsidR="004C519C" w:rsidRPr="002E590E">
        <w:rPr>
          <w:sz w:val="26"/>
          <w:szCs w:val="26"/>
        </w:rPr>
        <w:t>place when required (see individual rotas).</w:t>
      </w:r>
    </w:p>
    <w:p w14:paraId="778D8B10" w14:textId="2AA6D49B" w:rsidR="00463588" w:rsidRPr="00463588" w:rsidRDefault="00463588" w:rsidP="004C519C">
      <w:pPr>
        <w:rPr>
          <w:sz w:val="26"/>
          <w:szCs w:val="26"/>
        </w:rPr>
      </w:pPr>
      <w:r w:rsidRPr="002E590E">
        <w:rPr>
          <w:sz w:val="26"/>
          <w:szCs w:val="26"/>
        </w:rPr>
        <w:t>Staff</w:t>
      </w:r>
      <w:r w:rsidR="00F3193E" w:rsidRPr="002E590E">
        <w:rPr>
          <w:sz w:val="26"/>
          <w:szCs w:val="26"/>
        </w:rPr>
        <w:t xml:space="preserve"> strive to</w:t>
      </w:r>
      <w:r w:rsidRPr="002E590E">
        <w:rPr>
          <w:sz w:val="26"/>
          <w:szCs w:val="26"/>
        </w:rPr>
        <w:t xml:space="preserve"> </w:t>
      </w:r>
      <w:r w:rsidR="00BB30B9" w:rsidRPr="002E590E">
        <w:rPr>
          <w:sz w:val="26"/>
          <w:szCs w:val="26"/>
        </w:rPr>
        <w:t>provide a safe and happy environment for the pupils to</w:t>
      </w:r>
      <w:r w:rsidR="002725F6" w:rsidRPr="002E590E">
        <w:rPr>
          <w:sz w:val="26"/>
          <w:szCs w:val="26"/>
        </w:rPr>
        <w:t xml:space="preserve"> develop in confidence,</w:t>
      </w:r>
      <w:r w:rsidR="00BB30B9" w:rsidRPr="002E590E">
        <w:rPr>
          <w:sz w:val="26"/>
          <w:szCs w:val="26"/>
        </w:rPr>
        <w:t xml:space="preserve"> </w:t>
      </w:r>
      <w:r w:rsidR="002725F6" w:rsidRPr="002E590E">
        <w:rPr>
          <w:sz w:val="26"/>
          <w:szCs w:val="26"/>
        </w:rPr>
        <w:t>have fun and learn together.</w:t>
      </w:r>
    </w:p>
    <w:p w14:paraId="0A4F8231" w14:textId="77777777" w:rsidR="004C519C" w:rsidRPr="00D75F87" w:rsidRDefault="004C519C" w:rsidP="00F858B1">
      <w:pPr>
        <w:rPr>
          <w:sz w:val="26"/>
          <w:szCs w:val="26"/>
        </w:rPr>
      </w:pPr>
    </w:p>
    <w:sectPr w:rsidR="004C519C" w:rsidRPr="00D75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5B"/>
    <w:rsid w:val="00000656"/>
    <w:rsid w:val="0007562A"/>
    <w:rsid w:val="001A797F"/>
    <w:rsid w:val="002424C2"/>
    <w:rsid w:val="00271F4E"/>
    <w:rsid w:val="002725F6"/>
    <w:rsid w:val="00272CB0"/>
    <w:rsid w:val="002E590E"/>
    <w:rsid w:val="00357AF4"/>
    <w:rsid w:val="004236A6"/>
    <w:rsid w:val="004250EA"/>
    <w:rsid w:val="00463588"/>
    <w:rsid w:val="004C519C"/>
    <w:rsid w:val="00521A23"/>
    <w:rsid w:val="00560744"/>
    <w:rsid w:val="00883E61"/>
    <w:rsid w:val="008A21C4"/>
    <w:rsid w:val="00974FDB"/>
    <w:rsid w:val="009A23BE"/>
    <w:rsid w:val="00A83ED8"/>
    <w:rsid w:val="00AB6413"/>
    <w:rsid w:val="00AD4812"/>
    <w:rsid w:val="00B21964"/>
    <w:rsid w:val="00B4384E"/>
    <w:rsid w:val="00BB30B9"/>
    <w:rsid w:val="00BB6A64"/>
    <w:rsid w:val="00BE775B"/>
    <w:rsid w:val="00D533F8"/>
    <w:rsid w:val="00D75F87"/>
    <w:rsid w:val="00D90554"/>
    <w:rsid w:val="00E31B02"/>
    <w:rsid w:val="00EC42E5"/>
    <w:rsid w:val="00EE053B"/>
    <w:rsid w:val="00F10C50"/>
    <w:rsid w:val="00F3193E"/>
    <w:rsid w:val="00F6538F"/>
    <w:rsid w:val="00F858B1"/>
    <w:rsid w:val="00F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AC42"/>
  <w15:chartTrackingRefBased/>
  <w15:docId w15:val="{07B5A6D4-7776-4BC8-821E-3D3043C5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Fiona Tench</cp:lastModifiedBy>
  <cp:revision>25</cp:revision>
  <dcterms:created xsi:type="dcterms:W3CDTF">2021-08-09T16:06:00Z</dcterms:created>
  <dcterms:modified xsi:type="dcterms:W3CDTF">2025-08-27T18:01:00Z</dcterms:modified>
</cp:coreProperties>
</file>