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CF7BE" w14:textId="121498AB" w:rsidR="004F023B" w:rsidRDefault="00000000" w:rsidP="00B9690A">
      <w:pPr>
        <w:pStyle w:val="Heading1"/>
        <w:jc w:val="center"/>
        <w:rPr>
          <w:rFonts w:ascii="Arial" w:hAnsi="Arial" w:cs="Arial"/>
          <w:sz w:val="44"/>
          <w:szCs w:val="44"/>
        </w:rPr>
      </w:pPr>
      <w:r>
        <w:rPr>
          <w:rFonts w:ascii="Calibri Light" w:hAnsi="Calibri Light"/>
          <w:noProof/>
        </w:rPr>
        <w:object w:dxaOrig="1440" w:dyaOrig="1440" w14:anchorId="6A962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6.5pt;margin-top:10.2pt;width:185pt;height:129.5pt;z-index:251659264">
            <v:imagedata r:id="rId8" o:title=""/>
          </v:shape>
          <o:OLEObject Type="Embed" ProgID="MSPhotoEd.3" ShapeID="_x0000_s1026" DrawAspect="Content" ObjectID="_1835326452" r:id="rId9"/>
        </w:object>
      </w:r>
    </w:p>
    <w:p w14:paraId="12CAE812" w14:textId="77777777" w:rsidR="004F023B" w:rsidRDefault="004F023B" w:rsidP="00B9690A">
      <w:pPr>
        <w:pStyle w:val="Heading1"/>
        <w:jc w:val="center"/>
        <w:rPr>
          <w:rFonts w:ascii="Arial" w:hAnsi="Arial" w:cs="Arial"/>
          <w:sz w:val="44"/>
          <w:szCs w:val="44"/>
        </w:rPr>
      </w:pPr>
    </w:p>
    <w:p w14:paraId="1BE2F22D" w14:textId="58280354" w:rsidR="0047429D" w:rsidRPr="00E326E0" w:rsidRDefault="0047429D" w:rsidP="0047429D">
      <w:pPr>
        <w:rPr>
          <w:rFonts w:ascii="Calibri Light" w:hAnsi="Calibri Light"/>
        </w:rPr>
      </w:pPr>
    </w:p>
    <w:p w14:paraId="6C716650" w14:textId="77777777" w:rsidR="0047429D" w:rsidRPr="00E326E0" w:rsidRDefault="0047429D" w:rsidP="0047429D">
      <w:pPr>
        <w:jc w:val="center"/>
        <w:rPr>
          <w:rFonts w:ascii="Calibri Light" w:hAnsi="Calibri Light"/>
        </w:rPr>
      </w:pPr>
    </w:p>
    <w:p w14:paraId="5EA56280" w14:textId="77777777" w:rsidR="0047429D" w:rsidRDefault="0047429D" w:rsidP="0047429D">
      <w:pPr>
        <w:jc w:val="center"/>
        <w:rPr>
          <w:rFonts w:ascii="Arial" w:hAnsi="Arial" w:cs="Arial"/>
          <w:b/>
          <w:bCs/>
          <w:sz w:val="48"/>
          <w:szCs w:val="48"/>
        </w:rPr>
      </w:pPr>
      <w:r w:rsidRPr="0047429D">
        <w:rPr>
          <w:rFonts w:ascii="Arial" w:hAnsi="Arial" w:cs="Arial"/>
          <w:b/>
          <w:bCs/>
          <w:sz w:val="48"/>
          <w:szCs w:val="48"/>
        </w:rPr>
        <w:t>Astmoor Primary School</w:t>
      </w:r>
      <w:r>
        <w:rPr>
          <w:rFonts w:ascii="Arial" w:hAnsi="Arial" w:cs="Arial"/>
          <w:b/>
          <w:bCs/>
          <w:sz w:val="48"/>
          <w:szCs w:val="48"/>
        </w:rPr>
        <w:t xml:space="preserve"> </w:t>
      </w:r>
    </w:p>
    <w:p w14:paraId="64CB7AD9" w14:textId="09C0B154" w:rsidR="0047429D" w:rsidRPr="0047429D" w:rsidRDefault="0047429D" w:rsidP="0047429D">
      <w:pPr>
        <w:jc w:val="center"/>
        <w:rPr>
          <w:rFonts w:ascii="Arial" w:hAnsi="Arial" w:cs="Arial"/>
          <w:b/>
          <w:bCs/>
          <w:sz w:val="48"/>
          <w:szCs w:val="48"/>
        </w:rPr>
      </w:pPr>
      <w:r>
        <w:rPr>
          <w:rFonts w:ascii="Arial" w:hAnsi="Arial" w:cs="Arial"/>
          <w:b/>
          <w:bCs/>
          <w:sz w:val="48"/>
          <w:szCs w:val="48"/>
        </w:rPr>
        <w:t>Uniform Policy</w:t>
      </w:r>
    </w:p>
    <w:p w14:paraId="12BA3437" w14:textId="77777777" w:rsidR="0047429D" w:rsidRDefault="0047429D" w:rsidP="0047429D">
      <w:pPr>
        <w:rPr>
          <w:rFonts w:ascii="Calibri Light" w:hAnsi="Calibri Light"/>
          <w:b/>
        </w:rPr>
      </w:pPr>
    </w:p>
    <w:p w14:paraId="0C71E9C4" w14:textId="77777777" w:rsidR="0047429D" w:rsidRPr="00E326E0" w:rsidRDefault="0047429D" w:rsidP="0047429D">
      <w:pPr>
        <w:jc w:val="both"/>
        <w:rPr>
          <w:rFonts w:ascii="Calibri Light" w:hAnsi="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7429D" w:rsidRPr="006D416B" w14:paraId="6C61B5D5" w14:textId="77777777" w:rsidTr="008E103B">
        <w:tc>
          <w:tcPr>
            <w:tcW w:w="4261" w:type="dxa"/>
            <w:tcBorders>
              <w:top w:val="single" w:sz="4" w:space="0" w:color="auto"/>
              <w:left w:val="single" w:sz="4" w:space="0" w:color="auto"/>
              <w:bottom w:val="single" w:sz="4" w:space="0" w:color="auto"/>
              <w:right w:val="single" w:sz="4" w:space="0" w:color="auto"/>
            </w:tcBorders>
            <w:hideMark/>
          </w:tcPr>
          <w:p w14:paraId="0921B822" w14:textId="77777777" w:rsidR="0047429D" w:rsidRPr="004F57DD" w:rsidRDefault="0047429D" w:rsidP="008E103B">
            <w:pPr>
              <w:spacing w:line="256" w:lineRule="auto"/>
              <w:rPr>
                <w:rFonts w:ascii="Arial" w:eastAsia="Calibri" w:hAnsi="Arial" w:cs="Arial"/>
                <w:sz w:val="28"/>
                <w:szCs w:val="28"/>
              </w:rPr>
            </w:pPr>
            <w:r w:rsidRPr="004F57DD">
              <w:rPr>
                <w:rFonts w:ascii="Arial" w:eastAsia="Calibri" w:hAnsi="Arial" w:cs="Arial"/>
                <w:sz w:val="28"/>
                <w:szCs w:val="28"/>
              </w:rPr>
              <w:t>Recommended by:</w:t>
            </w:r>
          </w:p>
        </w:tc>
        <w:tc>
          <w:tcPr>
            <w:tcW w:w="4261" w:type="dxa"/>
            <w:tcBorders>
              <w:top w:val="single" w:sz="4" w:space="0" w:color="auto"/>
              <w:left w:val="single" w:sz="4" w:space="0" w:color="auto"/>
              <w:bottom w:val="single" w:sz="4" w:space="0" w:color="auto"/>
              <w:right w:val="single" w:sz="4" w:space="0" w:color="auto"/>
            </w:tcBorders>
            <w:hideMark/>
          </w:tcPr>
          <w:p w14:paraId="6DA19F1B" w14:textId="77777777" w:rsidR="0047429D" w:rsidRPr="004F57DD" w:rsidRDefault="0047429D" w:rsidP="008E103B">
            <w:pPr>
              <w:spacing w:line="256" w:lineRule="auto"/>
              <w:rPr>
                <w:rFonts w:ascii="Arial" w:eastAsia="Calibri" w:hAnsi="Arial" w:cs="Arial"/>
                <w:sz w:val="28"/>
                <w:szCs w:val="28"/>
              </w:rPr>
            </w:pPr>
            <w:r w:rsidRPr="004F57DD">
              <w:rPr>
                <w:rFonts w:ascii="Arial" w:eastAsia="Calibri" w:hAnsi="Arial" w:cs="Arial"/>
                <w:sz w:val="28"/>
                <w:szCs w:val="28"/>
              </w:rPr>
              <w:t>Mrs Aldridge</w:t>
            </w:r>
          </w:p>
        </w:tc>
      </w:tr>
      <w:tr w:rsidR="0047429D" w:rsidRPr="006D416B" w14:paraId="3B69A45E" w14:textId="77777777" w:rsidTr="008E103B">
        <w:tc>
          <w:tcPr>
            <w:tcW w:w="4261" w:type="dxa"/>
            <w:tcBorders>
              <w:top w:val="single" w:sz="4" w:space="0" w:color="auto"/>
              <w:left w:val="single" w:sz="4" w:space="0" w:color="auto"/>
              <w:bottom w:val="single" w:sz="4" w:space="0" w:color="auto"/>
              <w:right w:val="single" w:sz="4" w:space="0" w:color="auto"/>
            </w:tcBorders>
            <w:hideMark/>
          </w:tcPr>
          <w:p w14:paraId="7B89A349" w14:textId="77777777" w:rsidR="0047429D" w:rsidRPr="004F57DD" w:rsidRDefault="0047429D" w:rsidP="008E103B">
            <w:pPr>
              <w:spacing w:line="256" w:lineRule="auto"/>
              <w:rPr>
                <w:rFonts w:ascii="Arial" w:eastAsia="Calibri" w:hAnsi="Arial" w:cs="Arial"/>
                <w:sz w:val="28"/>
                <w:szCs w:val="28"/>
              </w:rPr>
            </w:pPr>
            <w:r w:rsidRPr="004F57DD">
              <w:rPr>
                <w:rFonts w:ascii="Arial" w:eastAsia="Calibri" w:hAnsi="Arial" w:cs="Arial"/>
                <w:sz w:val="28"/>
                <w:szCs w:val="28"/>
              </w:rPr>
              <w:t>Approved by:</w:t>
            </w:r>
          </w:p>
        </w:tc>
        <w:tc>
          <w:tcPr>
            <w:tcW w:w="4261" w:type="dxa"/>
            <w:tcBorders>
              <w:top w:val="single" w:sz="4" w:space="0" w:color="auto"/>
              <w:left w:val="single" w:sz="4" w:space="0" w:color="auto"/>
              <w:bottom w:val="single" w:sz="4" w:space="0" w:color="auto"/>
              <w:right w:val="single" w:sz="4" w:space="0" w:color="auto"/>
            </w:tcBorders>
            <w:hideMark/>
          </w:tcPr>
          <w:p w14:paraId="6A4A31E9" w14:textId="77777777" w:rsidR="0047429D" w:rsidRPr="004F57DD" w:rsidRDefault="0047429D" w:rsidP="008E103B">
            <w:pPr>
              <w:spacing w:line="256" w:lineRule="auto"/>
              <w:rPr>
                <w:rFonts w:ascii="Arial" w:eastAsia="Calibri" w:hAnsi="Arial" w:cs="Arial"/>
                <w:sz w:val="28"/>
                <w:szCs w:val="28"/>
              </w:rPr>
            </w:pPr>
            <w:r w:rsidRPr="004F57DD">
              <w:rPr>
                <w:rFonts w:ascii="Arial" w:eastAsia="Calibri" w:hAnsi="Arial" w:cs="Arial"/>
                <w:sz w:val="28"/>
                <w:szCs w:val="28"/>
              </w:rPr>
              <w:t>Curriculum Committee</w:t>
            </w:r>
          </w:p>
        </w:tc>
      </w:tr>
      <w:tr w:rsidR="0047429D" w:rsidRPr="006D416B" w14:paraId="7138E61E" w14:textId="77777777" w:rsidTr="008E103B">
        <w:tc>
          <w:tcPr>
            <w:tcW w:w="4261" w:type="dxa"/>
            <w:tcBorders>
              <w:top w:val="single" w:sz="4" w:space="0" w:color="auto"/>
              <w:left w:val="single" w:sz="4" w:space="0" w:color="auto"/>
              <w:bottom w:val="single" w:sz="4" w:space="0" w:color="auto"/>
              <w:right w:val="single" w:sz="4" w:space="0" w:color="auto"/>
            </w:tcBorders>
            <w:hideMark/>
          </w:tcPr>
          <w:p w14:paraId="5ED37321" w14:textId="77777777" w:rsidR="0047429D" w:rsidRPr="004F57DD" w:rsidRDefault="0047429D" w:rsidP="008E103B">
            <w:pPr>
              <w:spacing w:line="256" w:lineRule="auto"/>
              <w:rPr>
                <w:rFonts w:ascii="Arial" w:eastAsia="Calibri" w:hAnsi="Arial" w:cs="Arial"/>
                <w:sz w:val="28"/>
                <w:szCs w:val="28"/>
              </w:rPr>
            </w:pPr>
            <w:r w:rsidRPr="004F57DD">
              <w:rPr>
                <w:rFonts w:ascii="Arial" w:eastAsia="Calibri" w:hAnsi="Arial" w:cs="Arial"/>
                <w:sz w:val="28"/>
                <w:szCs w:val="28"/>
              </w:rPr>
              <w:t>Approval Date:</w:t>
            </w:r>
          </w:p>
        </w:tc>
        <w:tc>
          <w:tcPr>
            <w:tcW w:w="4261" w:type="dxa"/>
            <w:tcBorders>
              <w:top w:val="single" w:sz="4" w:space="0" w:color="auto"/>
              <w:left w:val="single" w:sz="4" w:space="0" w:color="auto"/>
              <w:bottom w:val="single" w:sz="4" w:space="0" w:color="auto"/>
              <w:right w:val="single" w:sz="4" w:space="0" w:color="auto"/>
            </w:tcBorders>
            <w:hideMark/>
          </w:tcPr>
          <w:p w14:paraId="70F48FAD" w14:textId="4C9BCA5C" w:rsidR="0047429D" w:rsidRPr="004F57DD" w:rsidRDefault="0047429D" w:rsidP="008E103B">
            <w:pPr>
              <w:spacing w:line="256" w:lineRule="auto"/>
              <w:rPr>
                <w:rFonts w:ascii="Arial" w:eastAsia="Calibri" w:hAnsi="Arial" w:cs="Arial"/>
                <w:sz w:val="28"/>
                <w:szCs w:val="28"/>
              </w:rPr>
            </w:pPr>
            <w:r>
              <w:rPr>
                <w:rFonts w:ascii="Arial" w:eastAsia="Calibri" w:hAnsi="Arial" w:cs="Arial"/>
                <w:sz w:val="28"/>
                <w:szCs w:val="28"/>
              </w:rPr>
              <w:t>March 202</w:t>
            </w:r>
            <w:r w:rsidR="0071383A">
              <w:rPr>
                <w:rFonts w:ascii="Arial" w:eastAsia="Calibri" w:hAnsi="Arial" w:cs="Arial"/>
                <w:sz w:val="28"/>
                <w:szCs w:val="28"/>
              </w:rPr>
              <w:t>6</w:t>
            </w:r>
          </w:p>
        </w:tc>
      </w:tr>
      <w:tr w:rsidR="0047429D" w:rsidRPr="006D416B" w14:paraId="4D330426" w14:textId="77777777" w:rsidTr="008E103B">
        <w:tc>
          <w:tcPr>
            <w:tcW w:w="4261" w:type="dxa"/>
            <w:tcBorders>
              <w:top w:val="single" w:sz="4" w:space="0" w:color="auto"/>
              <w:left w:val="single" w:sz="4" w:space="0" w:color="auto"/>
              <w:bottom w:val="single" w:sz="4" w:space="0" w:color="auto"/>
              <w:right w:val="single" w:sz="4" w:space="0" w:color="auto"/>
            </w:tcBorders>
            <w:hideMark/>
          </w:tcPr>
          <w:p w14:paraId="2EE0F9EC" w14:textId="77777777" w:rsidR="0047429D" w:rsidRPr="004F57DD" w:rsidRDefault="0047429D" w:rsidP="008E103B">
            <w:pPr>
              <w:spacing w:line="256" w:lineRule="auto"/>
              <w:rPr>
                <w:rFonts w:ascii="Arial" w:eastAsia="Calibri" w:hAnsi="Arial" w:cs="Arial"/>
                <w:sz w:val="28"/>
                <w:szCs w:val="28"/>
              </w:rPr>
            </w:pPr>
            <w:r w:rsidRPr="004F57DD">
              <w:rPr>
                <w:rFonts w:ascii="Arial" w:eastAsia="Calibri" w:hAnsi="Arial" w:cs="Arial"/>
                <w:sz w:val="28"/>
                <w:szCs w:val="28"/>
              </w:rPr>
              <w:t>Review Date:</w:t>
            </w:r>
          </w:p>
        </w:tc>
        <w:tc>
          <w:tcPr>
            <w:tcW w:w="4261" w:type="dxa"/>
            <w:tcBorders>
              <w:top w:val="single" w:sz="4" w:space="0" w:color="auto"/>
              <w:left w:val="single" w:sz="4" w:space="0" w:color="auto"/>
              <w:bottom w:val="single" w:sz="4" w:space="0" w:color="auto"/>
              <w:right w:val="single" w:sz="4" w:space="0" w:color="auto"/>
            </w:tcBorders>
            <w:hideMark/>
          </w:tcPr>
          <w:p w14:paraId="07E0914E" w14:textId="4F407DBC" w:rsidR="0047429D" w:rsidRPr="004F57DD" w:rsidRDefault="0071383A" w:rsidP="008E103B">
            <w:pPr>
              <w:spacing w:line="256" w:lineRule="auto"/>
              <w:rPr>
                <w:rFonts w:ascii="Arial" w:eastAsia="Calibri" w:hAnsi="Arial" w:cs="Arial"/>
                <w:sz w:val="28"/>
                <w:szCs w:val="28"/>
              </w:rPr>
            </w:pPr>
            <w:r>
              <w:rPr>
                <w:rFonts w:ascii="Arial" w:eastAsia="Calibri" w:hAnsi="Arial" w:cs="Arial"/>
                <w:sz w:val="28"/>
                <w:szCs w:val="28"/>
              </w:rPr>
              <w:t>March 2028</w:t>
            </w:r>
          </w:p>
        </w:tc>
      </w:tr>
    </w:tbl>
    <w:p w14:paraId="39330317" w14:textId="77777777" w:rsidR="0047429D" w:rsidRPr="00E326E0" w:rsidRDefault="0047429D" w:rsidP="0047429D">
      <w:pPr>
        <w:jc w:val="both"/>
        <w:rPr>
          <w:rFonts w:ascii="Calibri Light" w:hAnsi="Calibri Light"/>
        </w:rPr>
      </w:pPr>
    </w:p>
    <w:p w14:paraId="51D0E30E" w14:textId="77777777" w:rsidR="0071383A" w:rsidRDefault="0071383A" w:rsidP="0071383A">
      <w:pPr>
        <w:pStyle w:val="Heading1"/>
        <w:rPr>
          <w:rFonts w:ascii="Arial" w:hAnsi="Arial" w:cs="Arial"/>
          <w:sz w:val="44"/>
          <w:szCs w:val="44"/>
        </w:rPr>
      </w:pPr>
    </w:p>
    <w:p w14:paraId="1A3ACDB0" w14:textId="77777777" w:rsidR="00B9690A" w:rsidRDefault="00B9690A">
      <w:pPr>
        <w:rPr>
          <w:rFonts w:ascii="Arial" w:hAnsi="Arial" w:cs="Arial"/>
        </w:rPr>
      </w:pPr>
    </w:p>
    <w:p w14:paraId="08FC40BD" w14:textId="77777777" w:rsidR="0071383A" w:rsidRDefault="0071383A">
      <w:pPr>
        <w:rPr>
          <w:rFonts w:ascii="Arial" w:hAnsi="Arial" w:cs="Arial"/>
        </w:rPr>
      </w:pPr>
    </w:p>
    <w:p w14:paraId="1884C5E4" w14:textId="77777777" w:rsidR="0071383A" w:rsidRDefault="0071383A">
      <w:pPr>
        <w:rPr>
          <w:rFonts w:ascii="Arial" w:hAnsi="Arial" w:cs="Arial"/>
        </w:rPr>
      </w:pPr>
    </w:p>
    <w:p w14:paraId="3204C686" w14:textId="77777777" w:rsidR="0071383A" w:rsidRDefault="0071383A">
      <w:pPr>
        <w:rPr>
          <w:rFonts w:ascii="Arial" w:hAnsi="Arial" w:cs="Arial"/>
        </w:rPr>
      </w:pPr>
    </w:p>
    <w:p w14:paraId="5F196ED5" w14:textId="77777777" w:rsidR="0071383A" w:rsidRDefault="0071383A">
      <w:pPr>
        <w:rPr>
          <w:rFonts w:ascii="Arial" w:hAnsi="Arial" w:cs="Arial"/>
        </w:rPr>
      </w:pPr>
    </w:p>
    <w:p w14:paraId="71A58A9A" w14:textId="77777777" w:rsidR="0071383A" w:rsidRPr="007E226D" w:rsidRDefault="0071383A">
      <w:pPr>
        <w:rPr>
          <w:rFonts w:ascii="Arial" w:hAnsi="Arial" w:cs="Arial"/>
        </w:rPr>
      </w:pPr>
    </w:p>
    <w:p w14:paraId="4A43AC95" w14:textId="2655EE94" w:rsidR="007E226D" w:rsidRDefault="00EC2A52" w:rsidP="00B9690A">
      <w:pPr>
        <w:rPr>
          <w:rFonts w:ascii="Arial" w:hAnsi="Arial" w:cs="Arial"/>
          <w:sz w:val="24"/>
          <w:szCs w:val="24"/>
        </w:rPr>
      </w:pPr>
      <w:r w:rsidRPr="007E226D">
        <w:rPr>
          <w:rFonts w:ascii="Arial" w:hAnsi="Arial" w:cs="Arial"/>
          <w:b/>
          <w:bCs/>
          <w:sz w:val="28"/>
          <w:szCs w:val="28"/>
        </w:rPr>
        <w:lastRenderedPageBreak/>
        <w:t>Introduction</w:t>
      </w:r>
      <w:r w:rsidRPr="007E226D">
        <w:rPr>
          <w:rFonts w:ascii="Arial" w:hAnsi="Arial" w:cs="Arial"/>
          <w:sz w:val="24"/>
          <w:szCs w:val="24"/>
        </w:rPr>
        <w:br/>
        <w:t>At Astmoor Primary School, our school uniform plays an important role in creating a sense of community, pride, and equality among pupils. This policy outlines expectations for school uniform, how it should be worn, and how the school will support families in meeting these standards.</w:t>
      </w:r>
    </w:p>
    <w:p w14:paraId="43F90D4B" w14:textId="77777777" w:rsidR="00751931" w:rsidRPr="00751931" w:rsidRDefault="00751931" w:rsidP="00B9690A">
      <w:pPr>
        <w:rPr>
          <w:rFonts w:ascii="Arial" w:hAnsi="Arial" w:cs="Arial"/>
          <w:sz w:val="24"/>
          <w:szCs w:val="24"/>
        </w:rPr>
      </w:pPr>
    </w:p>
    <w:p w14:paraId="7C9A9066" w14:textId="157BD268" w:rsidR="00FF3D42" w:rsidRPr="007E226D" w:rsidRDefault="00EC2A52" w:rsidP="00B9690A">
      <w:pPr>
        <w:rPr>
          <w:rFonts w:ascii="Arial" w:hAnsi="Arial" w:cs="Arial"/>
          <w:sz w:val="24"/>
          <w:szCs w:val="24"/>
        </w:rPr>
      </w:pPr>
      <w:r w:rsidRPr="007E226D">
        <w:rPr>
          <w:rFonts w:ascii="Arial" w:hAnsi="Arial" w:cs="Arial"/>
          <w:b/>
          <w:bCs/>
          <w:sz w:val="28"/>
          <w:szCs w:val="28"/>
        </w:rPr>
        <w:t>Aims of the Uniform Policy</w:t>
      </w:r>
      <w:r w:rsidRPr="007E226D">
        <w:rPr>
          <w:rFonts w:ascii="Arial" w:hAnsi="Arial" w:cs="Arial"/>
          <w:sz w:val="24"/>
          <w:szCs w:val="24"/>
        </w:rPr>
        <w:br/>
        <w:t>Our uniform policy aims to:</w:t>
      </w:r>
    </w:p>
    <w:p w14:paraId="277BF158" w14:textId="77777777" w:rsidR="00FF3D42" w:rsidRPr="007E226D" w:rsidRDefault="00EC2A52" w:rsidP="00FF3D42">
      <w:pPr>
        <w:pStyle w:val="ListParagraph"/>
        <w:numPr>
          <w:ilvl w:val="0"/>
          <w:numId w:val="11"/>
        </w:numPr>
        <w:rPr>
          <w:rFonts w:ascii="Arial" w:hAnsi="Arial" w:cs="Arial"/>
          <w:sz w:val="24"/>
          <w:szCs w:val="24"/>
        </w:rPr>
      </w:pPr>
      <w:r w:rsidRPr="007E226D">
        <w:rPr>
          <w:rFonts w:ascii="Arial" w:hAnsi="Arial" w:cs="Arial"/>
          <w:sz w:val="24"/>
          <w:szCs w:val="24"/>
        </w:rPr>
        <w:t>Promote a positive and inclusive school identity</w:t>
      </w:r>
    </w:p>
    <w:p w14:paraId="1D23C3B1" w14:textId="00170BFC" w:rsidR="00FF3D42" w:rsidRPr="007E226D" w:rsidRDefault="00EC2A52" w:rsidP="00FF3D42">
      <w:pPr>
        <w:pStyle w:val="ListParagraph"/>
        <w:numPr>
          <w:ilvl w:val="0"/>
          <w:numId w:val="11"/>
        </w:numPr>
        <w:rPr>
          <w:rFonts w:ascii="Arial" w:hAnsi="Arial" w:cs="Arial"/>
          <w:sz w:val="24"/>
          <w:szCs w:val="24"/>
        </w:rPr>
      </w:pPr>
      <w:r w:rsidRPr="007E226D">
        <w:rPr>
          <w:rFonts w:ascii="Arial" w:hAnsi="Arial" w:cs="Arial"/>
          <w:sz w:val="24"/>
          <w:szCs w:val="24"/>
        </w:rPr>
        <w:t>Ensure pupils feel part of a cohesive school community.</w:t>
      </w:r>
    </w:p>
    <w:p w14:paraId="395A11D4" w14:textId="77777777" w:rsidR="00FF3D42" w:rsidRPr="007E226D" w:rsidRDefault="00EC2A52" w:rsidP="00FF3D42">
      <w:pPr>
        <w:pStyle w:val="ListParagraph"/>
        <w:numPr>
          <w:ilvl w:val="0"/>
          <w:numId w:val="11"/>
        </w:numPr>
        <w:rPr>
          <w:rFonts w:ascii="Arial" w:hAnsi="Arial" w:cs="Arial"/>
          <w:sz w:val="24"/>
          <w:szCs w:val="24"/>
        </w:rPr>
      </w:pPr>
      <w:r w:rsidRPr="007E226D">
        <w:rPr>
          <w:rFonts w:ascii="Arial" w:hAnsi="Arial" w:cs="Arial"/>
          <w:sz w:val="24"/>
          <w:szCs w:val="24"/>
        </w:rPr>
        <w:t>Encourage high standards of presentation and readiness for learning</w:t>
      </w:r>
      <w:r w:rsidR="00FF3D42" w:rsidRPr="007E226D">
        <w:rPr>
          <w:rFonts w:ascii="Arial" w:hAnsi="Arial" w:cs="Arial"/>
          <w:sz w:val="24"/>
          <w:szCs w:val="24"/>
        </w:rPr>
        <w:t>.</w:t>
      </w:r>
    </w:p>
    <w:p w14:paraId="41151C43" w14:textId="77777777" w:rsidR="00FF3D42" w:rsidRPr="007E226D" w:rsidRDefault="00EC2A52" w:rsidP="00FF3D42">
      <w:pPr>
        <w:pStyle w:val="ListParagraph"/>
        <w:numPr>
          <w:ilvl w:val="0"/>
          <w:numId w:val="11"/>
        </w:numPr>
        <w:rPr>
          <w:rFonts w:ascii="Arial" w:hAnsi="Arial" w:cs="Arial"/>
          <w:sz w:val="24"/>
          <w:szCs w:val="24"/>
        </w:rPr>
      </w:pPr>
      <w:r w:rsidRPr="007E226D">
        <w:rPr>
          <w:rFonts w:ascii="Arial" w:hAnsi="Arial" w:cs="Arial"/>
          <w:sz w:val="24"/>
          <w:szCs w:val="24"/>
        </w:rPr>
        <w:t>Provide a practical and affordable uniform suitable for school activities.</w:t>
      </w:r>
    </w:p>
    <w:p w14:paraId="0C41D841" w14:textId="1627D62A" w:rsidR="00B9690A" w:rsidRDefault="00EC2A52" w:rsidP="00751931">
      <w:pPr>
        <w:pStyle w:val="ListParagraph"/>
        <w:numPr>
          <w:ilvl w:val="0"/>
          <w:numId w:val="11"/>
        </w:numPr>
        <w:rPr>
          <w:rFonts w:ascii="Arial" w:hAnsi="Arial" w:cs="Arial"/>
          <w:sz w:val="24"/>
          <w:szCs w:val="24"/>
        </w:rPr>
      </w:pPr>
      <w:r w:rsidRPr="007E226D">
        <w:rPr>
          <w:rFonts w:ascii="Arial" w:hAnsi="Arial" w:cs="Arial"/>
          <w:sz w:val="24"/>
          <w:szCs w:val="24"/>
        </w:rPr>
        <w:t>Ensure equality and avoid discrimination in line with the Equality Act 2010.</w:t>
      </w:r>
    </w:p>
    <w:p w14:paraId="3E8EE15C" w14:textId="77777777" w:rsidR="00751931" w:rsidRPr="00751931" w:rsidRDefault="00751931" w:rsidP="00751931">
      <w:pPr>
        <w:pStyle w:val="ListParagraph"/>
        <w:rPr>
          <w:rFonts w:ascii="Arial" w:hAnsi="Arial" w:cs="Arial"/>
          <w:sz w:val="24"/>
          <w:szCs w:val="24"/>
        </w:rPr>
      </w:pPr>
    </w:p>
    <w:p w14:paraId="12086167" w14:textId="479B63F0" w:rsidR="00FF3D42" w:rsidRPr="007E226D" w:rsidRDefault="00EC2A52">
      <w:pPr>
        <w:rPr>
          <w:rFonts w:ascii="Arial" w:hAnsi="Arial" w:cs="Arial"/>
          <w:sz w:val="24"/>
          <w:szCs w:val="24"/>
        </w:rPr>
      </w:pPr>
      <w:r w:rsidRPr="007E226D">
        <w:rPr>
          <w:rFonts w:ascii="Arial" w:hAnsi="Arial" w:cs="Arial"/>
          <w:b/>
          <w:bCs/>
          <w:sz w:val="28"/>
          <w:szCs w:val="28"/>
        </w:rPr>
        <w:t>Required Uniform</w:t>
      </w:r>
      <w:r w:rsidRPr="007E226D">
        <w:rPr>
          <w:rFonts w:ascii="Arial" w:hAnsi="Arial" w:cs="Arial"/>
          <w:sz w:val="24"/>
          <w:szCs w:val="24"/>
        </w:rPr>
        <w:br/>
        <w:t>Everyday Uniform:</w:t>
      </w:r>
    </w:p>
    <w:p w14:paraId="0CA045B7" w14:textId="77777777" w:rsidR="00FF3D42" w:rsidRPr="007E226D" w:rsidRDefault="00B9690A" w:rsidP="00FF3D42">
      <w:pPr>
        <w:pStyle w:val="ListParagraph"/>
        <w:numPr>
          <w:ilvl w:val="0"/>
          <w:numId w:val="12"/>
        </w:numPr>
        <w:rPr>
          <w:rFonts w:ascii="Arial" w:hAnsi="Arial" w:cs="Arial"/>
          <w:sz w:val="24"/>
          <w:szCs w:val="24"/>
        </w:rPr>
      </w:pPr>
      <w:r w:rsidRPr="007E226D">
        <w:rPr>
          <w:rFonts w:ascii="Arial" w:hAnsi="Arial" w:cs="Arial"/>
          <w:sz w:val="24"/>
          <w:szCs w:val="24"/>
        </w:rPr>
        <w:t>Sky blue cotton shirt (long or short-sleeved)</w:t>
      </w:r>
      <w:r w:rsidR="00FF3D42" w:rsidRPr="007E226D">
        <w:rPr>
          <w:rFonts w:ascii="Arial" w:hAnsi="Arial" w:cs="Arial"/>
          <w:sz w:val="24"/>
          <w:szCs w:val="24"/>
        </w:rPr>
        <w:t>.</w:t>
      </w:r>
    </w:p>
    <w:p w14:paraId="08FE852F" w14:textId="56D54583" w:rsidR="00FF3D42" w:rsidRPr="007E226D" w:rsidRDefault="00FF3D42" w:rsidP="00FF3D42">
      <w:pPr>
        <w:pStyle w:val="ListParagraph"/>
        <w:numPr>
          <w:ilvl w:val="0"/>
          <w:numId w:val="12"/>
        </w:numPr>
        <w:rPr>
          <w:rFonts w:ascii="Arial" w:hAnsi="Arial" w:cs="Arial"/>
          <w:sz w:val="24"/>
          <w:szCs w:val="24"/>
        </w:rPr>
      </w:pPr>
      <w:r w:rsidRPr="007E226D">
        <w:rPr>
          <w:rFonts w:ascii="Arial" w:hAnsi="Arial" w:cs="Arial"/>
          <w:sz w:val="24"/>
          <w:szCs w:val="24"/>
        </w:rPr>
        <w:t>School tie (elasticated or standard).</w:t>
      </w:r>
    </w:p>
    <w:p w14:paraId="65AF766E" w14:textId="77777777" w:rsidR="00FF3D42" w:rsidRPr="007E226D" w:rsidRDefault="00B9690A" w:rsidP="00FF3D42">
      <w:pPr>
        <w:pStyle w:val="ListParagraph"/>
        <w:numPr>
          <w:ilvl w:val="0"/>
          <w:numId w:val="12"/>
        </w:numPr>
        <w:rPr>
          <w:rFonts w:ascii="Arial" w:hAnsi="Arial" w:cs="Arial"/>
          <w:sz w:val="24"/>
          <w:szCs w:val="24"/>
        </w:rPr>
      </w:pPr>
      <w:r w:rsidRPr="007E226D">
        <w:rPr>
          <w:rFonts w:ascii="Arial" w:hAnsi="Arial" w:cs="Arial"/>
          <w:sz w:val="24"/>
          <w:szCs w:val="24"/>
        </w:rPr>
        <w:t>Navy blue</w:t>
      </w:r>
      <w:r w:rsidR="00EC2A52" w:rsidRPr="007E226D">
        <w:rPr>
          <w:rFonts w:ascii="Arial" w:hAnsi="Arial" w:cs="Arial"/>
          <w:sz w:val="24"/>
          <w:szCs w:val="24"/>
        </w:rPr>
        <w:t xml:space="preserve"> </w:t>
      </w:r>
      <w:r w:rsidRPr="007E226D">
        <w:rPr>
          <w:rFonts w:ascii="Arial" w:hAnsi="Arial" w:cs="Arial"/>
          <w:sz w:val="24"/>
          <w:szCs w:val="24"/>
        </w:rPr>
        <w:t>s</w:t>
      </w:r>
      <w:r w:rsidR="00EC2A52" w:rsidRPr="007E226D">
        <w:rPr>
          <w:rFonts w:ascii="Arial" w:hAnsi="Arial" w:cs="Arial"/>
          <w:sz w:val="24"/>
          <w:szCs w:val="24"/>
        </w:rPr>
        <w:t>weatshirt or cardigan: with or without logo.</w:t>
      </w:r>
    </w:p>
    <w:p w14:paraId="603C8F6F" w14:textId="77777777" w:rsidR="00FF3D42" w:rsidRPr="007E226D" w:rsidRDefault="00B9690A" w:rsidP="00FF3D42">
      <w:pPr>
        <w:pStyle w:val="ListParagraph"/>
        <w:numPr>
          <w:ilvl w:val="0"/>
          <w:numId w:val="12"/>
        </w:numPr>
        <w:rPr>
          <w:rFonts w:ascii="Arial" w:hAnsi="Arial" w:cs="Arial"/>
          <w:sz w:val="24"/>
          <w:szCs w:val="24"/>
        </w:rPr>
      </w:pPr>
      <w:r w:rsidRPr="007E226D">
        <w:rPr>
          <w:rFonts w:ascii="Arial" w:hAnsi="Arial" w:cs="Arial"/>
          <w:sz w:val="24"/>
          <w:szCs w:val="24"/>
        </w:rPr>
        <w:t>Grey t</w:t>
      </w:r>
      <w:r w:rsidR="00EC2A52" w:rsidRPr="007E226D">
        <w:rPr>
          <w:rFonts w:ascii="Arial" w:hAnsi="Arial" w:cs="Arial"/>
          <w:sz w:val="24"/>
          <w:szCs w:val="24"/>
        </w:rPr>
        <w:t>rousers, shorts, skirt, or pinafore</w:t>
      </w:r>
      <w:r w:rsidRPr="007E226D">
        <w:rPr>
          <w:rFonts w:ascii="Arial" w:hAnsi="Arial" w:cs="Arial"/>
          <w:sz w:val="24"/>
          <w:szCs w:val="24"/>
        </w:rPr>
        <w:t>.</w:t>
      </w:r>
    </w:p>
    <w:p w14:paraId="4BEC1DC8" w14:textId="77777777" w:rsidR="00FF3D42" w:rsidRPr="007E226D" w:rsidRDefault="00EC2A52" w:rsidP="00FF3D42">
      <w:pPr>
        <w:pStyle w:val="ListParagraph"/>
        <w:numPr>
          <w:ilvl w:val="0"/>
          <w:numId w:val="12"/>
        </w:numPr>
        <w:rPr>
          <w:rFonts w:ascii="Arial" w:hAnsi="Arial" w:cs="Arial"/>
          <w:sz w:val="24"/>
          <w:szCs w:val="24"/>
        </w:rPr>
      </w:pPr>
      <w:r w:rsidRPr="007E226D">
        <w:rPr>
          <w:rFonts w:ascii="Arial" w:hAnsi="Arial" w:cs="Arial"/>
          <w:sz w:val="24"/>
          <w:szCs w:val="24"/>
        </w:rPr>
        <w:t xml:space="preserve">Dress: Blue gingham (optional, </w:t>
      </w:r>
      <w:r w:rsidR="00B9690A" w:rsidRPr="007E226D">
        <w:rPr>
          <w:rFonts w:ascii="Arial" w:hAnsi="Arial" w:cs="Arial"/>
          <w:sz w:val="24"/>
          <w:szCs w:val="24"/>
        </w:rPr>
        <w:t>spring/</w:t>
      </w:r>
      <w:r w:rsidRPr="007E226D">
        <w:rPr>
          <w:rFonts w:ascii="Arial" w:hAnsi="Arial" w:cs="Arial"/>
          <w:sz w:val="24"/>
          <w:szCs w:val="24"/>
        </w:rPr>
        <w:t>summer term).</w:t>
      </w:r>
    </w:p>
    <w:p w14:paraId="3EC5DC26" w14:textId="77777777" w:rsidR="00FF3D42" w:rsidRPr="007E226D" w:rsidRDefault="00EC2A52" w:rsidP="00FF3D42">
      <w:pPr>
        <w:pStyle w:val="ListParagraph"/>
        <w:numPr>
          <w:ilvl w:val="0"/>
          <w:numId w:val="12"/>
        </w:numPr>
        <w:rPr>
          <w:rFonts w:ascii="Arial" w:hAnsi="Arial" w:cs="Arial"/>
          <w:sz w:val="24"/>
          <w:szCs w:val="24"/>
        </w:rPr>
      </w:pPr>
      <w:r w:rsidRPr="007E226D">
        <w:rPr>
          <w:rFonts w:ascii="Arial" w:hAnsi="Arial" w:cs="Arial"/>
          <w:sz w:val="24"/>
          <w:szCs w:val="24"/>
        </w:rPr>
        <w:t>Socks/tights: White, grey, or black.</w:t>
      </w:r>
    </w:p>
    <w:p w14:paraId="2F0E6F03" w14:textId="2318BA32" w:rsidR="00FF3D42" w:rsidRPr="00751931" w:rsidRDefault="00EC2A52" w:rsidP="00751931">
      <w:pPr>
        <w:pStyle w:val="ListParagraph"/>
        <w:numPr>
          <w:ilvl w:val="0"/>
          <w:numId w:val="12"/>
        </w:numPr>
        <w:rPr>
          <w:rFonts w:ascii="Arial" w:hAnsi="Arial" w:cs="Arial"/>
          <w:sz w:val="24"/>
          <w:szCs w:val="24"/>
        </w:rPr>
      </w:pPr>
      <w:r w:rsidRPr="007E226D">
        <w:rPr>
          <w:rFonts w:ascii="Arial" w:hAnsi="Arial" w:cs="Arial"/>
          <w:sz w:val="24"/>
          <w:szCs w:val="24"/>
        </w:rPr>
        <w:t>Footwear: Black school shoes (flat, practical, no open-toed sandals).</w:t>
      </w:r>
      <w:r w:rsidRPr="007E226D">
        <w:rPr>
          <w:rFonts w:ascii="Arial" w:hAnsi="Arial" w:cs="Arial"/>
          <w:sz w:val="24"/>
          <w:szCs w:val="24"/>
        </w:rPr>
        <w:br/>
      </w:r>
    </w:p>
    <w:p w14:paraId="228D05AD" w14:textId="51115C1A" w:rsidR="00FF3D42" w:rsidRPr="007E226D" w:rsidRDefault="00EC2A52">
      <w:pPr>
        <w:rPr>
          <w:rFonts w:ascii="Arial" w:hAnsi="Arial" w:cs="Arial"/>
          <w:sz w:val="24"/>
          <w:szCs w:val="24"/>
        </w:rPr>
      </w:pPr>
      <w:r w:rsidRPr="007E226D">
        <w:rPr>
          <w:rFonts w:ascii="Arial" w:hAnsi="Arial" w:cs="Arial"/>
          <w:b/>
          <w:bCs/>
          <w:sz w:val="28"/>
          <w:szCs w:val="28"/>
        </w:rPr>
        <w:t>PE Kit</w:t>
      </w:r>
    </w:p>
    <w:p w14:paraId="6793633D" w14:textId="77777777" w:rsidR="00FF3D42" w:rsidRPr="007E226D" w:rsidRDefault="00EC2A52" w:rsidP="00FF3D42">
      <w:pPr>
        <w:pStyle w:val="ListParagraph"/>
        <w:numPr>
          <w:ilvl w:val="0"/>
          <w:numId w:val="13"/>
        </w:numPr>
        <w:rPr>
          <w:rFonts w:ascii="Arial" w:hAnsi="Arial" w:cs="Arial"/>
          <w:sz w:val="24"/>
          <w:szCs w:val="24"/>
        </w:rPr>
      </w:pPr>
      <w:r w:rsidRPr="007E226D">
        <w:rPr>
          <w:rFonts w:ascii="Arial" w:hAnsi="Arial" w:cs="Arial"/>
          <w:sz w:val="24"/>
          <w:szCs w:val="24"/>
        </w:rPr>
        <w:t>T-shirt: Plain white or school PE shirt.</w:t>
      </w:r>
    </w:p>
    <w:p w14:paraId="3C814BDF" w14:textId="77777777" w:rsidR="00FF3D42" w:rsidRPr="007E226D" w:rsidRDefault="00EC2A52" w:rsidP="00FF3D42">
      <w:pPr>
        <w:pStyle w:val="ListParagraph"/>
        <w:numPr>
          <w:ilvl w:val="0"/>
          <w:numId w:val="13"/>
        </w:numPr>
        <w:rPr>
          <w:rFonts w:ascii="Arial" w:hAnsi="Arial" w:cs="Arial"/>
          <w:sz w:val="24"/>
          <w:szCs w:val="24"/>
        </w:rPr>
      </w:pPr>
      <w:r w:rsidRPr="007E226D">
        <w:rPr>
          <w:rFonts w:ascii="Arial" w:hAnsi="Arial" w:cs="Arial"/>
          <w:sz w:val="24"/>
          <w:szCs w:val="24"/>
        </w:rPr>
        <w:t>Shorts: Black or navy.</w:t>
      </w:r>
    </w:p>
    <w:p w14:paraId="658F0F6B" w14:textId="79045E3F" w:rsidR="009B6D55" w:rsidRPr="007E226D" w:rsidRDefault="00EC2A52" w:rsidP="00FF3D42">
      <w:pPr>
        <w:pStyle w:val="ListParagraph"/>
        <w:numPr>
          <w:ilvl w:val="0"/>
          <w:numId w:val="13"/>
        </w:numPr>
        <w:rPr>
          <w:rFonts w:ascii="Arial" w:hAnsi="Arial" w:cs="Arial"/>
          <w:sz w:val="24"/>
          <w:szCs w:val="24"/>
        </w:rPr>
      </w:pPr>
      <w:r w:rsidRPr="007E226D">
        <w:rPr>
          <w:rFonts w:ascii="Arial" w:hAnsi="Arial" w:cs="Arial"/>
          <w:sz w:val="24"/>
          <w:szCs w:val="24"/>
        </w:rPr>
        <w:t>Trainers</w:t>
      </w:r>
      <w:r w:rsidR="00FF3D42" w:rsidRPr="007E226D">
        <w:rPr>
          <w:rFonts w:ascii="Arial" w:hAnsi="Arial" w:cs="Arial"/>
          <w:sz w:val="24"/>
          <w:szCs w:val="24"/>
        </w:rPr>
        <w:t>/pumps</w:t>
      </w:r>
      <w:r w:rsidRPr="007E226D">
        <w:rPr>
          <w:rFonts w:ascii="Arial" w:hAnsi="Arial" w:cs="Arial"/>
          <w:sz w:val="24"/>
          <w:szCs w:val="24"/>
        </w:rPr>
        <w:t>: Suitable for physical activity.</w:t>
      </w:r>
      <w:r w:rsidRPr="007E226D">
        <w:rPr>
          <w:rFonts w:ascii="Arial" w:hAnsi="Arial" w:cs="Arial"/>
          <w:sz w:val="24"/>
          <w:szCs w:val="24"/>
        </w:rPr>
        <w:br/>
      </w:r>
    </w:p>
    <w:p w14:paraId="085F1DD5" w14:textId="6C14A98C" w:rsidR="00FF3D42" w:rsidRPr="007E226D" w:rsidRDefault="00EC2A52">
      <w:pPr>
        <w:rPr>
          <w:rFonts w:ascii="Arial" w:hAnsi="Arial" w:cs="Arial"/>
          <w:sz w:val="24"/>
          <w:szCs w:val="24"/>
        </w:rPr>
      </w:pPr>
      <w:r w:rsidRPr="007E226D">
        <w:rPr>
          <w:rFonts w:ascii="Arial" w:hAnsi="Arial" w:cs="Arial"/>
          <w:b/>
          <w:bCs/>
          <w:sz w:val="28"/>
          <w:szCs w:val="28"/>
        </w:rPr>
        <w:t>Optional Items</w:t>
      </w:r>
    </w:p>
    <w:p w14:paraId="1E4DF9A2" w14:textId="77777777" w:rsidR="00FF3D42" w:rsidRPr="007E226D" w:rsidRDefault="00EC2A52" w:rsidP="00FF3D42">
      <w:pPr>
        <w:pStyle w:val="ListParagraph"/>
        <w:numPr>
          <w:ilvl w:val="0"/>
          <w:numId w:val="14"/>
        </w:numPr>
        <w:rPr>
          <w:rFonts w:ascii="Arial" w:hAnsi="Arial" w:cs="Arial"/>
          <w:sz w:val="24"/>
          <w:szCs w:val="24"/>
        </w:rPr>
      </w:pPr>
      <w:r w:rsidRPr="007E226D">
        <w:rPr>
          <w:rFonts w:ascii="Arial" w:hAnsi="Arial" w:cs="Arial"/>
          <w:sz w:val="24"/>
          <w:szCs w:val="24"/>
        </w:rPr>
        <w:t>School-branded fleece or coat</w:t>
      </w:r>
      <w:r w:rsidR="00FF3D42" w:rsidRPr="007E226D">
        <w:rPr>
          <w:rFonts w:ascii="Arial" w:hAnsi="Arial" w:cs="Arial"/>
          <w:sz w:val="24"/>
          <w:szCs w:val="24"/>
        </w:rPr>
        <w:t>.</w:t>
      </w:r>
    </w:p>
    <w:p w14:paraId="54B2D7FB" w14:textId="77777777" w:rsidR="00FF3D42" w:rsidRPr="007E226D" w:rsidRDefault="00EC2A52" w:rsidP="00FF3D42">
      <w:pPr>
        <w:pStyle w:val="ListParagraph"/>
        <w:numPr>
          <w:ilvl w:val="0"/>
          <w:numId w:val="14"/>
        </w:numPr>
        <w:rPr>
          <w:rFonts w:ascii="Arial" w:hAnsi="Arial" w:cs="Arial"/>
          <w:sz w:val="24"/>
          <w:szCs w:val="24"/>
        </w:rPr>
      </w:pPr>
      <w:r w:rsidRPr="007E226D">
        <w:rPr>
          <w:rFonts w:ascii="Arial" w:hAnsi="Arial" w:cs="Arial"/>
          <w:sz w:val="24"/>
          <w:szCs w:val="24"/>
        </w:rPr>
        <w:t>School book bag or backpack.</w:t>
      </w:r>
    </w:p>
    <w:p w14:paraId="3C4F709C" w14:textId="1C326755" w:rsidR="009B6D55" w:rsidRPr="007E226D" w:rsidRDefault="00EC2A52" w:rsidP="00FF3D42">
      <w:pPr>
        <w:pStyle w:val="ListParagraph"/>
        <w:numPr>
          <w:ilvl w:val="0"/>
          <w:numId w:val="14"/>
        </w:numPr>
        <w:rPr>
          <w:rFonts w:ascii="Arial" w:hAnsi="Arial" w:cs="Arial"/>
          <w:sz w:val="24"/>
          <w:szCs w:val="24"/>
        </w:rPr>
      </w:pPr>
      <w:r w:rsidRPr="007E226D">
        <w:rPr>
          <w:rFonts w:ascii="Arial" w:hAnsi="Arial" w:cs="Arial"/>
          <w:sz w:val="24"/>
          <w:szCs w:val="24"/>
        </w:rPr>
        <w:t>Hair accessories in school colours (blue</w:t>
      </w:r>
      <w:r w:rsidR="00B9690A" w:rsidRPr="007E226D">
        <w:rPr>
          <w:rFonts w:ascii="Arial" w:hAnsi="Arial" w:cs="Arial"/>
          <w:sz w:val="24"/>
          <w:szCs w:val="24"/>
        </w:rPr>
        <w:t>/</w:t>
      </w:r>
      <w:r w:rsidRPr="007E226D">
        <w:rPr>
          <w:rFonts w:ascii="Arial" w:hAnsi="Arial" w:cs="Arial"/>
          <w:sz w:val="24"/>
          <w:szCs w:val="24"/>
        </w:rPr>
        <w:t>white).</w:t>
      </w:r>
    </w:p>
    <w:p w14:paraId="0E93282E" w14:textId="0A686A28" w:rsidR="00FF3D42" w:rsidRPr="007E226D" w:rsidRDefault="00EC2A52">
      <w:pPr>
        <w:rPr>
          <w:rFonts w:ascii="Arial" w:hAnsi="Arial" w:cs="Arial"/>
          <w:sz w:val="24"/>
          <w:szCs w:val="24"/>
        </w:rPr>
      </w:pPr>
      <w:r w:rsidRPr="007E226D">
        <w:rPr>
          <w:rFonts w:ascii="Arial" w:hAnsi="Arial" w:cs="Arial"/>
          <w:b/>
          <w:bCs/>
          <w:sz w:val="28"/>
          <w:szCs w:val="28"/>
        </w:rPr>
        <w:lastRenderedPageBreak/>
        <w:t>Jewellery, Hair, and Appearance</w:t>
      </w:r>
    </w:p>
    <w:p w14:paraId="679B42C8" w14:textId="77777777" w:rsidR="00FF3D42" w:rsidRPr="007E226D" w:rsidRDefault="00EC2A52" w:rsidP="00FF3D42">
      <w:pPr>
        <w:pStyle w:val="ListParagraph"/>
        <w:numPr>
          <w:ilvl w:val="0"/>
          <w:numId w:val="15"/>
        </w:numPr>
        <w:rPr>
          <w:rFonts w:ascii="Arial" w:hAnsi="Arial" w:cs="Arial"/>
          <w:sz w:val="24"/>
          <w:szCs w:val="24"/>
        </w:rPr>
      </w:pPr>
      <w:r w:rsidRPr="007E226D">
        <w:rPr>
          <w:rFonts w:ascii="Arial" w:hAnsi="Arial" w:cs="Arial"/>
          <w:sz w:val="24"/>
          <w:szCs w:val="24"/>
        </w:rPr>
        <w:t>Jewellery must not be worn, except a wristwatch or small stud earrings (removed or taped for PE).</w:t>
      </w:r>
    </w:p>
    <w:p w14:paraId="62D447AE" w14:textId="77777777" w:rsidR="00FF3D42" w:rsidRPr="007E226D" w:rsidRDefault="00EC2A52" w:rsidP="00FF3D42">
      <w:pPr>
        <w:pStyle w:val="ListParagraph"/>
        <w:numPr>
          <w:ilvl w:val="0"/>
          <w:numId w:val="15"/>
        </w:numPr>
        <w:rPr>
          <w:rFonts w:ascii="Arial" w:hAnsi="Arial" w:cs="Arial"/>
          <w:sz w:val="24"/>
          <w:szCs w:val="24"/>
        </w:rPr>
      </w:pPr>
      <w:r w:rsidRPr="007E226D">
        <w:rPr>
          <w:rFonts w:ascii="Arial" w:hAnsi="Arial" w:cs="Arial"/>
          <w:sz w:val="24"/>
          <w:szCs w:val="24"/>
        </w:rPr>
        <w:t>Hair should be tidy and kept away from the face.</w:t>
      </w:r>
    </w:p>
    <w:p w14:paraId="40B3C9CD" w14:textId="77777777" w:rsidR="00FF3D42" w:rsidRPr="007E226D" w:rsidRDefault="00EC2A52" w:rsidP="00FF3D42">
      <w:pPr>
        <w:pStyle w:val="ListParagraph"/>
        <w:numPr>
          <w:ilvl w:val="0"/>
          <w:numId w:val="15"/>
        </w:numPr>
        <w:rPr>
          <w:rFonts w:ascii="Arial" w:hAnsi="Arial" w:cs="Arial"/>
          <w:sz w:val="24"/>
          <w:szCs w:val="24"/>
        </w:rPr>
      </w:pPr>
      <w:r w:rsidRPr="007E226D">
        <w:rPr>
          <w:rFonts w:ascii="Arial" w:hAnsi="Arial" w:cs="Arial"/>
          <w:sz w:val="24"/>
          <w:szCs w:val="24"/>
        </w:rPr>
        <w:t>Extreme hairstyles (e.g., shaved patterns, brightly dyed hair) are not permitted.</w:t>
      </w:r>
    </w:p>
    <w:p w14:paraId="2CEEA5D5" w14:textId="42301482" w:rsidR="00B9690A" w:rsidRPr="00D97455" w:rsidRDefault="00EC2A52" w:rsidP="00D97455">
      <w:pPr>
        <w:pStyle w:val="ListParagraph"/>
        <w:numPr>
          <w:ilvl w:val="0"/>
          <w:numId w:val="15"/>
        </w:numPr>
        <w:rPr>
          <w:rFonts w:ascii="Arial" w:hAnsi="Arial" w:cs="Arial"/>
          <w:sz w:val="24"/>
          <w:szCs w:val="24"/>
        </w:rPr>
      </w:pPr>
      <w:r w:rsidRPr="007E226D">
        <w:rPr>
          <w:rFonts w:ascii="Arial" w:hAnsi="Arial" w:cs="Arial"/>
          <w:sz w:val="24"/>
          <w:szCs w:val="24"/>
        </w:rPr>
        <w:t>Make-up and nail varnish should not be worn.</w:t>
      </w:r>
    </w:p>
    <w:p w14:paraId="2E467C5E" w14:textId="3BB28A86" w:rsidR="00B9690A" w:rsidRPr="00D97455" w:rsidRDefault="00EC2A52">
      <w:pPr>
        <w:rPr>
          <w:rFonts w:ascii="Arial" w:hAnsi="Arial" w:cs="Arial"/>
          <w:sz w:val="24"/>
          <w:szCs w:val="24"/>
        </w:rPr>
      </w:pPr>
      <w:r w:rsidRPr="007E226D">
        <w:rPr>
          <w:rFonts w:ascii="Arial" w:hAnsi="Arial" w:cs="Arial"/>
          <w:b/>
          <w:bCs/>
          <w:sz w:val="28"/>
          <w:szCs w:val="28"/>
        </w:rPr>
        <w:t>Religious and Cultural Considerations</w:t>
      </w:r>
      <w:r w:rsidRPr="007E226D">
        <w:rPr>
          <w:rFonts w:ascii="Arial" w:hAnsi="Arial" w:cs="Arial"/>
          <w:sz w:val="24"/>
          <w:szCs w:val="24"/>
        </w:rPr>
        <w:br/>
        <w:t>We respect pupils’ rights to wear items of clothing for religious or cultural reasons. Items such as hijabs or turbans should be in school colours where possible. Adjustments will be considered on request.</w:t>
      </w:r>
    </w:p>
    <w:p w14:paraId="0A61C396" w14:textId="09011CBC" w:rsidR="00B9690A" w:rsidRPr="007E226D" w:rsidRDefault="00EC2A52">
      <w:pPr>
        <w:rPr>
          <w:rFonts w:ascii="Arial" w:hAnsi="Arial" w:cs="Arial"/>
          <w:sz w:val="24"/>
          <w:szCs w:val="24"/>
        </w:rPr>
      </w:pPr>
      <w:r w:rsidRPr="007E226D">
        <w:rPr>
          <w:rFonts w:ascii="Arial" w:hAnsi="Arial" w:cs="Arial"/>
          <w:b/>
          <w:bCs/>
          <w:sz w:val="28"/>
          <w:szCs w:val="28"/>
        </w:rPr>
        <w:t>Reasonable Adjustments and SEND Considerations</w:t>
      </w:r>
      <w:r w:rsidRPr="007E226D">
        <w:rPr>
          <w:rFonts w:ascii="Arial" w:hAnsi="Arial" w:cs="Arial"/>
          <w:sz w:val="24"/>
          <w:szCs w:val="24"/>
        </w:rPr>
        <w:br/>
        <w:t>Where a pupil has a medical, sensory, or additional need that affects their ability to wear certain uniform items, the school will work with families to agree appropriate adjustments.</w:t>
      </w:r>
    </w:p>
    <w:p w14:paraId="62893751" w14:textId="3D83D660" w:rsidR="00EC2A52" w:rsidRPr="007E226D" w:rsidRDefault="00EC2A52">
      <w:pPr>
        <w:rPr>
          <w:rFonts w:ascii="Arial" w:hAnsi="Arial" w:cs="Arial"/>
          <w:sz w:val="24"/>
          <w:szCs w:val="24"/>
        </w:rPr>
      </w:pPr>
      <w:r w:rsidRPr="007E226D">
        <w:rPr>
          <w:rFonts w:ascii="Arial" w:hAnsi="Arial" w:cs="Arial"/>
          <w:b/>
          <w:bCs/>
          <w:sz w:val="28"/>
          <w:szCs w:val="28"/>
        </w:rPr>
        <w:t>Support for Families</w:t>
      </w:r>
      <w:r w:rsidRPr="007E226D">
        <w:rPr>
          <w:rFonts w:ascii="Arial" w:hAnsi="Arial" w:cs="Arial"/>
          <w:sz w:val="24"/>
          <w:szCs w:val="24"/>
        </w:rPr>
        <w:br/>
        <w:t>We ensure our uniform is accessible and affordable. Families may:</w:t>
      </w:r>
      <w:r w:rsidRPr="007E226D">
        <w:rPr>
          <w:rFonts w:ascii="Arial" w:hAnsi="Arial" w:cs="Arial"/>
          <w:sz w:val="24"/>
          <w:szCs w:val="24"/>
        </w:rPr>
        <w:br/>
        <w:t>- Purchase generic items from any retailer.</w:t>
      </w:r>
      <w:r w:rsidRPr="007E226D">
        <w:rPr>
          <w:rFonts w:ascii="Arial" w:hAnsi="Arial" w:cs="Arial"/>
          <w:sz w:val="24"/>
          <w:szCs w:val="24"/>
        </w:rPr>
        <w:br/>
        <w:t>- Access second-hand uniform through the school’s pre-loved uniform shop.</w:t>
      </w:r>
      <w:r w:rsidRPr="007E226D">
        <w:rPr>
          <w:rFonts w:ascii="Arial" w:hAnsi="Arial" w:cs="Arial"/>
          <w:sz w:val="24"/>
          <w:szCs w:val="24"/>
        </w:rPr>
        <w:br/>
        <w:t>- Request support confidentially in cases of financial difficulty.</w:t>
      </w:r>
    </w:p>
    <w:p w14:paraId="61295236" w14:textId="1CDB25AA" w:rsidR="00EC2A52" w:rsidRPr="00D97455" w:rsidRDefault="00EC2A52">
      <w:pPr>
        <w:rPr>
          <w:rFonts w:ascii="Arial" w:hAnsi="Arial" w:cs="Arial"/>
          <w:sz w:val="24"/>
          <w:szCs w:val="24"/>
        </w:rPr>
      </w:pPr>
      <w:r w:rsidRPr="007E226D">
        <w:rPr>
          <w:rFonts w:ascii="Arial" w:hAnsi="Arial" w:cs="Arial"/>
          <w:b/>
          <w:bCs/>
          <w:sz w:val="28"/>
          <w:szCs w:val="28"/>
        </w:rPr>
        <w:t>Expectations for Pupils and Parents</w:t>
      </w:r>
      <w:r w:rsidRPr="007E226D">
        <w:rPr>
          <w:rFonts w:ascii="Arial" w:hAnsi="Arial" w:cs="Arial"/>
          <w:sz w:val="24"/>
          <w:szCs w:val="24"/>
        </w:rPr>
        <w:br/>
        <w:t>- Pupils are expected to wear the correct uniform each day.</w:t>
      </w:r>
      <w:r w:rsidRPr="007E226D">
        <w:rPr>
          <w:rFonts w:ascii="Arial" w:hAnsi="Arial" w:cs="Arial"/>
          <w:sz w:val="24"/>
          <w:szCs w:val="24"/>
        </w:rPr>
        <w:br/>
        <w:t>- Parents/carers must ensure children leave home dressed appropriately.</w:t>
      </w:r>
      <w:r w:rsidRPr="007E226D">
        <w:rPr>
          <w:rFonts w:ascii="Arial" w:hAnsi="Arial" w:cs="Arial"/>
          <w:sz w:val="24"/>
          <w:szCs w:val="24"/>
        </w:rPr>
        <w:br/>
        <w:t>- Staff will communicate politely with families if uniform issues arise.</w:t>
      </w:r>
    </w:p>
    <w:p w14:paraId="2EDDBE78" w14:textId="779BF6F3" w:rsidR="009B6D55" w:rsidRDefault="00EC2A52">
      <w:pPr>
        <w:rPr>
          <w:rFonts w:ascii="Arial" w:hAnsi="Arial" w:cs="Arial"/>
          <w:sz w:val="24"/>
          <w:szCs w:val="24"/>
        </w:rPr>
      </w:pPr>
      <w:r w:rsidRPr="007E226D">
        <w:rPr>
          <w:rFonts w:ascii="Arial" w:hAnsi="Arial" w:cs="Arial"/>
          <w:b/>
          <w:bCs/>
          <w:sz w:val="28"/>
          <w:szCs w:val="28"/>
        </w:rPr>
        <w:t>Monitoring and Review</w:t>
      </w:r>
      <w:r w:rsidRPr="007E226D">
        <w:rPr>
          <w:rFonts w:ascii="Arial" w:hAnsi="Arial" w:cs="Arial"/>
          <w:sz w:val="24"/>
          <w:szCs w:val="24"/>
        </w:rPr>
        <w:br/>
        <w:t xml:space="preserve">The uniform policy will be reviewed </w:t>
      </w:r>
      <w:r w:rsidR="00DC4128">
        <w:rPr>
          <w:rFonts w:ascii="Arial" w:hAnsi="Arial" w:cs="Arial"/>
          <w:sz w:val="24"/>
          <w:szCs w:val="24"/>
        </w:rPr>
        <w:t>regularly</w:t>
      </w:r>
      <w:r w:rsidRPr="007E226D">
        <w:rPr>
          <w:rFonts w:ascii="Arial" w:hAnsi="Arial" w:cs="Arial"/>
          <w:sz w:val="24"/>
          <w:szCs w:val="24"/>
        </w:rPr>
        <w:t xml:space="preserve"> with input from pupils, parents, staff, and governors to ensure it remains inclusive, affordable, and supportive of learning.</w:t>
      </w:r>
    </w:p>
    <w:p w14:paraId="582866D3" w14:textId="77777777" w:rsidR="004F023B" w:rsidRDefault="004F023B">
      <w:pPr>
        <w:rPr>
          <w:rFonts w:ascii="Arial" w:hAnsi="Arial" w:cs="Arial"/>
          <w:sz w:val="24"/>
          <w:szCs w:val="24"/>
        </w:rPr>
      </w:pPr>
    </w:p>
    <w:p w14:paraId="3D3F31DB" w14:textId="77777777" w:rsidR="004F023B" w:rsidRDefault="004F023B">
      <w:pPr>
        <w:rPr>
          <w:rFonts w:ascii="Arial" w:hAnsi="Arial" w:cs="Arial"/>
          <w:sz w:val="24"/>
          <w:szCs w:val="24"/>
        </w:rPr>
      </w:pPr>
    </w:p>
    <w:p w14:paraId="0BC096AF" w14:textId="77777777" w:rsidR="004F023B" w:rsidRDefault="004F023B">
      <w:pPr>
        <w:rPr>
          <w:rFonts w:ascii="Arial" w:hAnsi="Arial" w:cs="Arial"/>
          <w:sz w:val="24"/>
          <w:szCs w:val="24"/>
        </w:rPr>
      </w:pPr>
    </w:p>
    <w:p w14:paraId="117A2D3A" w14:textId="77777777" w:rsidR="004F023B" w:rsidRDefault="004F023B">
      <w:pPr>
        <w:rPr>
          <w:rFonts w:ascii="Arial" w:hAnsi="Arial" w:cs="Arial"/>
          <w:sz w:val="24"/>
          <w:szCs w:val="24"/>
        </w:rPr>
      </w:pPr>
    </w:p>
    <w:p w14:paraId="1ECB6B30" w14:textId="77777777" w:rsidR="004F023B" w:rsidRDefault="004F023B">
      <w:pPr>
        <w:rPr>
          <w:rFonts w:ascii="Arial" w:hAnsi="Arial" w:cs="Arial"/>
          <w:sz w:val="24"/>
          <w:szCs w:val="24"/>
        </w:rPr>
      </w:pPr>
    </w:p>
    <w:p w14:paraId="183C5F8F" w14:textId="77777777" w:rsidR="004F023B" w:rsidRDefault="004F023B">
      <w:pPr>
        <w:rPr>
          <w:rFonts w:ascii="Arial" w:hAnsi="Arial" w:cs="Arial"/>
          <w:sz w:val="24"/>
          <w:szCs w:val="24"/>
        </w:rPr>
      </w:pPr>
    </w:p>
    <w:p w14:paraId="039C2822" w14:textId="77777777" w:rsidR="004F023B" w:rsidRPr="007E226D" w:rsidRDefault="004F023B">
      <w:pPr>
        <w:rPr>
          <w:rFonts w:ascii="Arial" w:hAnsi="Arial" w:cs="Arial"/>
          <w:sz w:val="24"/>
          <w:szCs w:val="24"/>
        </w:rPr>
      </w:pPr>
    </w:p>
    <w:sectPr w:rsidR="004F023B" w:rsidRPr="007E226D"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CF418" w14:textId="77777777" w:rsidR="00820AF8" w:rsidRDefault="00820AF8" w:rsidP="007E226D">
      <w:pPr>
        <w:spacing w:after="0" w:line="240" w:lineRule="auto"/>
      </w:pPr>
      <w:r>
        <w:separator/>
      </w:r>
    </w:p>
  </w:endnote>
  <w:endnote w:type="continuationSeparator" w:id="0">
    <w:p w14:paraId="7C59EDBA" w14:textId="77777777" w:rsidR="00820AF8" w:rsidRDefault="00820AF8" w:rsidP="007E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78020"/>
      <w:docPartObj>
        <w:docPartGallery w:val="Page Numbers (Bottom of Page)"/>
        <w:docPartUnique/>
      </w:docPartObj>
    </w:sdtPr>
    <w:sdtEndPr>
      <w:rPr>
        <w:noProof/>
      </w:rPr>
    </w:sdtEndPr>
    <w:sdtContent>
      <w:p w14:paraId="06876651" w14:textId="5509F66C" w:rsidR="007E226D" w:rsidRDefault="007E22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27232" w14:textId="77777777" w:rsidR="007E226D" w:rsidRDefault="007E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27495" w14:textId="77777777" w:rsidR="00820AF8" w:rsidRDefault="00820AF8" w:rsidP="007E226D">
      <w:pPr>
        <w:spacing w:after="0" w:line="240" w:lineRule="auto"/>
      </w:pPr>
      <w:r>
        <w:separator/>
      </w:r>
    </w:p>
  </w:footnote>
  <w:footnote w:type="continuationSeparator" w:id="0">
    <w:p w14:paraId="14E9F2C9" w14:textId="77777777" w:rsidR="00820AF8" w:rsidRDefault="00820AF8" w:rsidP="007E2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A5B49" w14:textId="70E05119" w:rsidR="007E226D" w:rsidRDefault="007E226D" w:rsidP="007E226D">
    <w:pPr>
      <w:pStyle w:val="Header"/>
    </w:pPr>
  </w:p>
  <w:p w14:paraId="253B186B" w14:textId="77777777" w:rsidR="007E226D" w:rsidRDefault="007E2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A61A16"/>
    <w:multiLevelType w:val="hybridMultilevel"/>
    <w:tmpl w:val="087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2D3B7E"/>
    <w:multiLevelType w:val="hybridMultilevel"/>
    <w:tmpl w:val="30F6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55239"/>
    <w:multiLevelType w:val="hybridMultilevel"/>
    <w:tmpl w:val="1A68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54B45"/>
    <w:multiLevelType w:val="hybridMultilevel"/>
    <w:tmpl w:val="AF5E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24CD5"/>
    <w:multiLevelType w:val="hybridMultilevel"/>
    <w:tmpl w:val="B03E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D6B85"/>
    <w:multiLevelType w:val="hybridMultilevel"/>
    <w:tmpl w:val="2138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452279">
    <w:abstractNumId w:val="8"/>
  </w:num>
  <w:num w:numId="2" w16cid:durableId="1013459082">
    <w:abstractNumId w:val="6"/>
  </w:num>
  <w:num w:numId="3" w16cid:durableId="1437674029">
    <w:abstractNumId w:val="5"/>
  </w:num>
  <w:num w:numId="4" w16cid:durableId="402996474">
    <w:abstractNumId w:val="4"/>
  </w:num>
  <w:num w:numId="5" w16cid:durableId="1195730867">
    <w:abstractNumId w:val="7"/>
  </w:num>
  <w:num w:numId="6" w16cid:durableId="1627855166">
    <w:abstractNumId w:val="3"/>
  </w:num>
  <w:num w:numId="7" w16cid:durableId="150412693">
    <w:abstractNumId w:val="2"/>
  </w:num>
  <w:num w:numId="8" w16cid:durableId="2146196822">
    <w:abstractNumId w:val="1"/>
  </w:num>
  <w:num w:numId="9" w16cid:durableId="488906478">
    <w:abstractNumId w:val="0"/>
  </w:num>
  <w:num w:numId="10" w16cid:durableId="2122990661">
    <w:abstractNumId w:val="12"/>
  </w:num>
  <w:num w:numId="11" w16cid:durableId="1460538011">
    <w:abstractNumId w:val="10"/>
  </w:num>
  <w:num w:numId="12" w16cid:durableId="1357347973">
    <w:abstractNumId w:val="13"/>
  </w:num>
  <w:num w:numId="13" w16cid:durableId="1965504301">
    <w:abstractNumId w:val="9"/>
  </w:num>
  <w:num w:numId="14" w16cid:durableId="569778349">
    <w:abstractNumId w:val="11"/>
  </w:num>
  <w:num w:numId="15" w16cid:durableId="39523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2765"/>
    <w:rsid w:val="0029639D"/>
    <w:rsid w:val="00326F90"/>
    <w:rsid w:val="0047429D"/>
    <w:rsid w:val="004F023B"/>
    <w:rsid w:val="0071383A"/>
    <w:rsid w:val="00751931"/>
    <w:rsid w:val="007E226D"/>
    <w:rsid w:val="00820AF8"/>
    <w:rsid w:val="008F37C2"/>
    <w:rsid w:val="009B6D55"/>
    <w:rsid w:val="00AA1D8D"/>
    <w:rsid w:val="00B47730"/>
    <w:rsid w:val="00B9690A"/>
    <w:rsid w:val="00C86A06"/>
    <w:rsid w:val="00CB0664"/>
    <w:rsid w:val="00D56183"/>
    <w:rsid w:val="00D97455"/>
    <w:rsid w:val="00DC4128"/>
    <w:rsid w:val="00EC2A52"/>
    <w:rsid w:val="00FC693F"/>
    <w:rsid w:val="00FF3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4CFD38"/>
  <w14:defaultImageDpi w14:val="300"/>
  <w15:docId w15:val="{1F83B353-50FA-4226-BCA7-49BDEBA2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Astmoor - Head Teacher</cp:lastModifiedBy>
  <cp:revision>9</cp:revision>
  <dcterms:created xsi:type="dcterms:W3CDTF">2026-02-02T16:25:00Z</dcterms:created>
  <dcterms:modified xsi:type="dcterms:W3CDTF">2026-03-18T08:08:00Z</dcterms:modified>
  <cp:category/>
</cp:coreProperties>
</file>