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00" w:firstRow="0" w:lastRow="0" w:firstColumn="0" w:lastColumn="0" w:noHBand="0" w:noVBand="0"/>
      </w:tblPr>
      <w:tblGrid>
        <w:gridCol w:w="5177"/>
        <w:gridCol w:w="5141"/>
      </w:tblGrid>
      <w:tr w:rsidR="00706FBB" w14:paraId="24A6C3E8" w14:textId="77777777">
        <w:tc>
          <w:tcPr>
            <w:tcW w:w="5267" w:type="dxa"/>
          </w:tcPr>
          <w:p w14:paraId="064C6B10" w14:textId="77777777" w:rsidR="00706FBB" w:rsidRDefault="00706FBB">
            <w:pPr>
              <w:pStyle w:val="Heading2"/>
              <w:jc w:val="left"/>
              <w:rPr>
                <w:rFonts w:ascii="Harrington" w:hAnsi="Harrington"/>
                <w:b/>
                <w:bCs/>
              </w:rPr>
            </w:pPr>
            <w:r>
              <w:rPr>
                <w:rFonts w:ascii="Harrington" w:hAnsi="Harrington"/>
                <w:b/>
                <w:bCs/>
              </w:rPr>
              <w:t>Astmoor Primary School</w:t>
            </w:r>
          </w:p>
          <w:p w14:paraId="3CB3F631" w14:textId="77777777" w:rsidR="00706FBB" w:rsidRDefault="00706FBB">
            <w:pPr>
              <w:tabs>
                <w:tab w:val="right" w:pos="8100"/>
              </w:tabs>
            </w:pPr>
            <w:proofErr w:type="spellStart"/>
            <w:r>
              <w:t>Kingshead</w:t>
            </w:r>
            <w:proofErr w:type="spellEnd"/>
            <w:r>
              <w:t xml:space="preserve"> Close, </w:t>
            </w:r>
            <w:proofErr w:type="spellStart"/>
            <w:r>
              <w:t>Castlefields</w:t>
            </w:r>
            <w:proofErr w:type="spellEnd"/>
            <w:r>
              <w:t>, Runcorn WA7 2JE</w:t>
            </w:r>
          </w:p>
          <w:p w14:paraId="5EF8842D" w14:textId="77777777" w:rsidR="00706FBB" w:rsidRDefault="00706FBB">
            <w:pPr>
              <w:rPr>
                <w:noProof/>
                <w:sz w:val="20"/>
              </w:rPr>
            </w:pPr>
            <w:r>
              <w:rPr>
                <w:sz w:val="20"/>
              </w:rPr>
              <w:t xml:space="preserve">Telephone: (01928) 565053Fax </w:t>
            </w:r>
            <w:r>
              <w:rPr>
                <w:noProof/>
                <w:sz w:val="20"/>
              </w:rPr>
              <w:t>(01928) 574627</w:t>
            </w:r>
          </w:p>
          <w:p w14:paraId="7EF38C09" w14:textId="77777777" w:rsidR="00706FBB" w:rsidRDefault="00706FBB">
            <w:pPr>
              <w:rPr>
                <w:sz w:val="20"/>
              </w:rPr>
            </w:pPr>
          </w:p>
          <w:p w14:paraId="60501F5E" w14:textId="77777777" w:rsidR="00706FBB" w:rsidRDefault="00706FBB">
            <w:pPr>
              <w:rPr>
                <w:sz w:val="20"/>
              </w:rPr>
            </w:pPr>
            <w:r>
              <w:rPr>
                <w:sz w:val="20"/>
              </w:rPr>
              <w:t>Headteacher Mrs L Aldridge</w:t>
            </w:r>
          </w:p>
          <w:p w14:paraId="7CD03AC7" w14:textId="77777777" w:rsidR="00706FBB" w:rsidRDefault="00706FBB">
            <w:pPr>
              <w:rPr>
                <w:noProof/>
                <w:sz w:val="20"/>
              </w:rPr>
            </w:pPr>
            <w:r>
              <w:rPr>
                <w:noProof/>
                <w:sz w:val="20"/>
              </w:rPr>
              <w:t>he</w:t>
            </w:r>
            <w:r w:rsidR="006C454F">
              <w:rPr>
                <w:noProof/>
                <w:sz w:val="20"/>
              </w:rPr>
              <w:t>ad.astmoor@haltonlearning.net</w:t>
            </w:r>
          </w:p>
          <w:p w14:paraId="5B6BD821" w14:textId="77777777" w:rsidR="00706FBB" w:rsidRDefault="00706FBB">
            <w:pPr>
              <w:rPr>
                <w:sz w:val="20"/>
              </w:rPr>
            </w:pPr>
            <w:r>
              <w:rPr>
                <w:sz w:val="20"/>
              </w:rPr>
              <w:t>s</w:t>
            </w:r>
            <w:r w:rsidR="006C454F">
              <w:rPr>
                <w:sz w:val="20"/>
              </w:rPr>
              <w:t>ec.astmoor@haltonlearning.net</w:t>
            </w:r>
          </w:p>
          <w:p w14:paraId="534F634C" w14:textId="77777777" w:rsidR="00706FBB" w:rsidRDefault="00706FBB">
            <w:pPr>
              <w:rPr>
                <w:sz w:val="20"/>
              </w:rPr>
            </w:pPr>
            <w:r>
              <w:rPr>
                <w:sz w:val="20"/>
              </w:rPr>
              <w:t>w</w:t>
            </w:r>
            <w:r w:rsidR="005A11DD">
              <w:rPr>
                <w:sz w:val="20"/>
              </w:rPr>
              <w:t>ebsite:www.astmoorprimary</w:t>
            </w:r>
            <w:r w:rsidR="003825F5">
              <w:rPr>
                <w:sz w:val="20"/>
              </w:rPr>
              <w:t>school.co.uk</w:t>
            </w:r>
          </w:p>
          <w:p w14:paraId="27A1375F" w14:textId="77777777" w:rsidR="00706FBB" w:rsidRDefault="00706FBB"/>
        </w:tc>
        <w:tc>
          <w:tcPr>
            <w:tcW w:w="5267" w:type="dxa"/>
          </w:tcPr>
          <w:p w14:paraId="6ED60C67" w14:textId="77777777" w:rsidR="00706FBB" w:rsidRDefault="00706FBB">
            <w:pPr>
              <w:jc w:val="center"/>
              <w:rPr>
                <w:rFonts w:ascii="Berlin Sans FB" w:hAnsi="Berlin Sans FB"/>
                <w:sz w:val="80"/>
              </w:rPr>
            </w:pPr>
            <w:r>
              <w:rPr>
                <w:rFonts w:ascii="Berlin Sans FB" w:hAnsi="Berlin Sans FB"/>
                <w:sz w:val="80"/>
              </w:rPr>
              <w:t>Astmoor News Review</w:t>
            </w:r>
          </w:p>
        </w:tc>
      </w:tr>
    </w:tbl>
    <w:p w14:paraId="2CB651C1" w14:textId="77777777" w:rsidR="00706FBB" w:rsidRDefault="00706FBB"/>
    <w:tbl>
      <w:tblPr>
        <w:tblW w:w="0" w:type="auto"/>
        <w:tblLook w:val="0000" w:firstRow="0" w:lastRow="0" w:firstColumn="0" w:lastColumn="0" w:noHBand="0" w:noVBand="0"/>
      </w:tblPr>
      <w:tblGrid>
        <w:gridCol w:w="3441"/>
        <w:gridCol w:w="3439"/>
        <w:gridCol w:w="3438"/>
      </w:tblGrid>
      <w:tr w:rsidR="005A0550" w14:paraId="69A8B820" w14:textId="77777777">
        <w:trPr>
          <w:cantSplit/>
          <w:trHeight w:val="1018"/>
        </w:trPr>
        <w:tc>
          <w:tcPr>
            <w:tcW w:w="3511" w:type="dxa"/>
            <w:tcBorders>
              <w:top w:val="single" w:sz="4" w:space="0" w:color="auto"/>
              <w:right w:val="single" w:sz="4" w:space="0" w:color="auto"/>
            </w:tcBorders>
          </w:tcPr>
          <w:p w14:paraId="696B34F9" w14:textId="77777777" w:rsidR="00706FBB" w:rsidRDefault="00706FBB">
            <w:pPr>
              <w:rPr>
                <w:sz w:val="22"/>
              </w:rPr>
            </w:pPr>
          </w:p>
          <w:p w14:paraId="571EB1C4" w14:textId="740EF049" w:rsidR="00EC6E1B" w:rsidRDefault="00EC6E1B">
            <w:pPr>
              <w:rPr>
                <w:rFonts w:ascii="Bradley Hand ITC" w:hAnsi="Bradley Hand ITC"/>
                <w:b/>
                <w:bCs/>
                <w:sz w:val="22"/>
              </w:rPr>
            </w:pPr>
            <w:r>
              <w:rPr>
                <w:rFonts w:ascii="Bradley Hand ITC" w:hAnsi="Bradley Hand ITC"/>
                <w:b/>
                <w:bCs/>
                <w:sz w:val="22"/>
              </w:rPr>
              <w:t>Monday 5</w:t>
            </w:r>
            <w:r w:rsidRPr="00EC6E1B">
              <w:rPr>
                <w:rFonts w:ascii="Bradley Hand ITC" w:hAnsi="Bradley Hand ITC"/>
                <w:b/>
                <w:bCs/>
                <w:sz w:val="22"/>
                <w:vertAlign w:val="superscript"/>
              </w:rPr>
              <w:t>th</w:t>
            </w:r>
            <w:r>
              <w:rPr>
                <w:rFonts w:ascii="Bradley Hand ITC" w:hAnsi="Bradley Hand ITC"/>
                <w:b/>
                <w:bCs/>
                <w:sz w:val="22"/>
              </w:rPr>
              <w:t xml:space="preserve"> January 2026</w:t>
            </w:r>
          </w:p>
          <w:p w14:paraId="38200279" w14:textId="77777777" w:rsidR="00EC6E1B" w:rsidRDefault="00EC6E1B">
            <w:pPr>
              <w:rPr>
                <w:rFonts w:ascii="Bradley Hand ITC" w:hAnsi="Bradley Hand ITC"/>
                <w:b/>
                <w:bCs/>
                <w:sz w:val="22"/>
              </w:rPr>
            </w:pPr>
          </w:p>
          <w:p w14:paraId="3F55A444" w14:textId="46190B47" w:rsidR="00EC6E1B" w:rsidRDefault="00EC6E1B">
            <w:pPr>
              <w:rPr>
                <w:rFonts w:ascii="Bradley Hand ITC" w:hAnsi="Bradley Hand ITC"/>
                <w:b/>
                <w:bCs/>
                <w:sz w:val="22"/>
              </w:rPr>
            </w:pPr>
            <w:r>
              <w:rPr>
                <w:rFonts w:ascii="Bradley Hand ITC" w:hAnsi="Bradley Hand ITC"/>
                <w:b/>
                <w:bCs/>
                <w:sz w:val="22"/>
              </w:rPr>
              <w:t>Happy New Year!</w:t>
            </w:r>
          </w:p>
          <w:p w14:paraId="2BFE3946" w14:textId="4E7C7086" w:rsidR="00EC6E1B" w:rsidRDefault="00EC6E1B">
            <w:pPr>
              <w:rPr>
                <w:rFonts w:ascii="Bradley Hand ITC" w:hAnsi="Bradley Hand ITC"/>
                <w:sz w:val="22"/>
              </w:rPr>
            </w:pPr>
            <w:r>
              <w:rPr>
                <w:rFonts w:ascii="Bradley Hand ITC" w:hAnsi="Bradley Hand ITC"/>
                <w:sz w:val="22"/>
              </w:rPr>
              <w:t>Welcome back to school following the Christmas holidays. We hope you all had an enjoyable family time over the break.</w:t>
            </w:r>
          </w:p>
          <w:p w14:paraId="61930630" w14:textId="77777777" w:rsidR="00EC6E1B" w:rsidRDefault="00EC6E1B">
            <w:pPr>
              <w:rPr>
                <w:rFonts w:ascii="Bradley Hand ITC" w:hAnsi="Bradley Hand ITC"/>
                <w:sz w:val="22"/>
              </w:rPr>
            </w:pPr>
          </w:p>
          <w:p w14:paraId="0F350F91" w14:textId="4ABC3425" w:rsidR="00EC6E1B" w:rsidRDefault="00EC6E1B">
            <w:pPr>
              <w:rPr>
                <w:rFonts w:ascii="Bradley Hand ITC" w:hAnsi="Bradley Hand ITC"/>
                <w:sz w:val="22"/>
              </w:rPr>
            </w:pPr>
            <w:r>
              <w:rPr>
                <w:rFonts w:ascii="Bradley Hand ITC" w:hAnsi="Bradley Hand ITC"/>
                <w:sz w:val="22"/>
              </w:rPr>
              <w:t xml:space="preserve">     --------------------------------</w:t>
            </w:r>
          </w:p>
          <w:p w14:paraId="79CB2DEE" w14:textId="7CB3A973" w:rsidR="00EC6E1B" w:rsidRDefault="00EC6E1B">
            <w:pPr>
              <w:rPr>
                <w:rFonts w:ascii="Bradley Hand ITC" w:hAnsi="Bradley Hand ITC"/>
                <w:b/>
                <w:bCs/>
                <w:sz w:val="22"/>
              </w:rPr>
            </w:pPr>
            <w:r>
              <w:rPr>
                <w:rFonts w:ascii="Bradley Hand ITC" w:hAnsi="Bradley Hand ITC"/>
                <w:b/>
                <w:bCs/>
                <w:sz w:val="22"/>
              </w:rPr>
              <w:t>Winter Weather</w:t>
            </w:r>
          </w:p>
          <w:p w14:paraId="1354D94F" w14:textId="7642278E" w:rsidR="00EC6E1B" w:rsidRDefault="00EC6E1B">
            <w:pPr>
              <w:rPr>
                <w:rFonts w:ascii="Bradley Hand ITC" w:hAnsi="Bradley Hand ITC"/>
                <w:sz w:val="22"/>
              </w:rPr>
            </w:pPr>
            <w:r>
              <w:rPr>
                <w:rFonts w:ascii="Bradley Hand ITC" w:hAnsi="Bradley Hand ITC"/>
                <w:sz w:val="22"/>
              </w:rPr>
              <w:t>Just on cue, the winter weather has arrived in time for the start of term. Well done to everyone who managed to make it into school today. We almost have a full staff quota which is great.</w:t>
            </w:r>
          </w:p>
          <w:p w14:paraId="52AE918D" w14:textId="78695294" w:rsidR="00EC6E1B" w:rsidRDefault="00EC6E1B">
            <w:pPr>
              <w:rPr>
                <w:rFonts w:ascii="Bradley Hand ITC" w:hAnsi="Bradley Hand ITC"/>
                <w:sz w:val="22"/>
              </w:rPr>
            </w:pPr>
            <w:r>
              <w:rPr>
                <w:rFonts w:ascii="Bradley Hand ITC" w:hAnsi="Bradley Hand ITC"/>
                <w:sz w:val="22"/>
              </w:rPr>
              <w:t>Mr Langton was on site over the weekend and early this morning ensuring that pathways were clear for people to arrive safely.</w:t>
            </w:r>
          </w:p>
          <w:p w14:paraId="28086C42" w14:textId="108C7B54" w:rsidR="00EC6E1B" w:rsidRDefault="00EC6E1B">
            <w:pPr>
              <w:rPr>
                <w:rFonts w:ascii="Bradley Hand ITC" w:hAnsi="Bradley Hand ITC"/>
                <w:sz w:val="22"/>
              </w:rPr>
            </w:pPr>
            <w:proofErr w:type="spellStart"/>
            <w:r>
              <w:rPr>
                <w:rFonts w:ascii="Bradley Hand ITC" w:hAnsi="Bradley Hand ITC"/>
                <w:sz w:val="22"/>
              </w:rPr>
              <w:t>Kingshead</w:t>
            </w:r>
            <w:proofErr w:type="spellEnd"/>
            <w:r>
              <w:rPr>
                <w:rFonts w:ascii="Bradley Hand ITC" w:hAnsi="Bradley Hand ITC"/>
                <w:sz w:val="22"/>
              </w:rPr>
              <w:t xml:space="preserve"> Cl</w:t>
            </w:r>
            <w:r w:rsidR="00DF5391">
              <w:rPr>
                <w:rFonts w:ascii="Bradley Hand ITC" w:hAnsi="Bradley Hand ITC"/>
                <w:sz w:val="22"/>
              </w:rPr>
              <w:t>o</w:t>
            </w:r>
            <w:r>
              <w:rPr>
                <w:rFonts w:ascii="Bradley Hand ITC" w:hAnsi="Bradley Hand ITC"/>
                <w:sz w:val="22"/>
              </w:rPr>
              <w:t>se can be a difficult road to navigate in a car during snowy and icy weather as can the driveway at the front of school so we advise people to take extra care on these roads.</w:t>
            </w:r>
          </w:p>
          <w:p w14:paraId="52B6440E" w14:textId="77777777" w:rsidR="001E1D64" w:rsidRDefault="001E1D64">
            <w:pPr>
              <w:rPr>
                <w:rFonts w:ascii="Bradley Hand ITC" w:hAnsi="Bradley Hand ITC"/>
                <w:sz w:val="22"/>
              </w:rPr>
            </w:pPr>
          </w:p>
          <w:p w14:paraId="63F3AE1D" w14:textId="1E33B0E7" w:rsidR="001E1D64" w:rsidRDefault="001E1D64">
            <w:pPr>
              <w:rPr>
                <w:rFonts w:ascii="Bradley Hand ITC" w:hAnsi="Bradley Hand ITC"/>
                <w:sz w:val="22"/>
              </w:rPr>
            </w:pPr>
            <w:r>
              <w:rPr>
                <w:rFonts w:ascii="Bradley Hand ITC" w:hAnsi="Bradley Hand ITC"/>
                <w:sz w:val="22"/>
              </w:rPr>
              <w:t>As always, our advice is to plan extra time, travel slowly and safely and get here when you can. We would much rather people arrive here in one piece rather tha</w:t>
            </w:r>
            <w:r w:rsidR="00A44C7F">
              <w:rPr>
                <w:rFonts w:ascii="Bradley Hand ITC" w:hAnsi="Bradley Hand ITC"/>
                <w:sz w:val="22"/>
              </w:rPr>
              <w:t>n</w:t>
            </w:r>
            <w:r>
              <w:rPr>
                <w:rFonts w:ascii="Bradley Hand ITC" w:hAnsi="Bradley Hand ITC"/>
                <w:sz w:val="22"/>
              </w:rPr>
              <w:t xml:space="preserve"> exactly on time.</w:t>
            </w:r>
          </w:p>
          <w:p w14:paraId="1B00BD65" w14:textId="77777777" w:rsidR="00EC6E1B" w:rsidRDefault="00EC6E1B">
            <w:pPr>
              <w:rPr>
                <w:rFonts w:ascii="Bradley Hand ITC" w:hAnsi="Bradley Hand ITC"/>
                <w:sz w:val="22"/>
              </w:rPr>
            </w:pPr>
          </w:p>
          <w:p w14:paraId="5B41C190" w14:textId="09F8061D" w:rsidR="00EC6E1B" w:rsidRDefault="00EC6E1B">
            <w:pPr>
              <w:rPr>
                <w:rFonts w:ascii="Bradley Hand ITC" w:hAnsi="Bradley Hand ITC"/>
                <w:sz w:val="22"/>
              </w:rPr>
            </w:pPr>
            <w:r>
              <w:rPr>
                <w:rFonts w:ascii="Bradley Hand ITC" w:hAnsi="Bradley Hand ITC"/>
                <w:sz w:val="22"/>
              </w:rPr>
              <w:t xml:space="preserve">     ------------------------</w:t>
            </w:r>
          </w:p>
          <w:p w14:paraId="30CCB46E" w14:textId="69C01127" w:rsidR="00EC6E1B" w:rsidRDefault="001E1D64">
            <w:pPr>
              <w:rPr>
                <w:rFonts w:ascii="Bradley Hand ITC" w:hAnsi="Bradley Hand ITC"/>
                <w:b/>
                <w:bCs/>
                <w:sz w:val="22"/>
              </w:rPr>
            </w:pPr>
            <w:r>
              <w:rPr>
                <w:rFonts w:ascii="Bradley Hand ITC" w:hAnsi="Bradley Hand ITC"/>
                <w:b/>
                <w:bCs/>
                <w:sz w:val="22"/>
              </w:rPr>
              <w:t>Winter Clothing</w:t>
            </w:r>
          </w:p>
          <w:p w14:paraId="3CEE46C2" w14:textId="24A3ED1D" w:rsidR="001E1D64" w:rsidRDefault="001E1D64">
            <w:pPr>
              <w:rPr>
                <w:rFonts w:ascii="Bradley Hand ITC" w:hAnsi="Bradley Hand ITC"/>
                <w:sz w:val="22"/>
              </w:rPr>
            </w:pPr>
            <w:r>
              <w:rPr>
                <w:rFonts w:ascii="Bradley Hand ITC" w:hAnsi="Bradley Hand ITC"/>
                <w:sz w:val="22"/>
              </w:rPr>
              <w:t>With the very cold, wintery weather, it is really important that all children come to school in sensible, waterproof shoes and warm coats. Hats, scarves and gloves are also recommended as we will make every attempt to get outside each day when possible.</w:t>
            </w:r>
          </w:p>
          <w:p w14:paraId="15D45458" w14:textId="77777777" w:rsidR="001E1D64" w:rsidRDefault="001E1D64">
            <w:pPr>
              <w:rPr>
                <w:rFonts w:ascii="Bradley Hand ITC" w:hAnsi="Bradley Hand ITC"/>
                <w:sz w:val="22"/>
              </w:rPr>
            </w:pPr>
          </w:p>
          <w:p w14:paraId="50DC28D2" w14:textId="0209DEF6" w:rsidR="00CF04A4" w:rsidRPr="00F52D88" w:rsidRDefault="001E1D64" w:rsidP="003D2B35">
            <w:pPr>
              <w:rPr>
                <w:rFonts w:ascii="Bradley Hand ITC" w:hAnsi="Bradley Hand ITC"/>
                <w:sz w:val="22"/>
              </w:rPr>
            </w:pPr>
            <w:r>
              <w:rPr>
                <w:rFonts w:ascii="Bradley Hand ITC" w:hAnsi="Bradley Hand ITC"/>
                <w:sz w:val="22"/>
              </w:rPr>
              <w:t xml:space="preserve">         -------------------------</w:t>
            </w:r>
          </w:p>
        </w:tc>
        <w:tc>
          <w:tcPr>
            <w:tcW w:w="3511" w:type="dxa"/>
            <w:vMerge w:val="restart"/>
            <w:tcBorders>
              <w:top w:val="single" w:sz="4" w:space="0" w:color="auto"/>
              <w:left w:val="single" w:sz="4" w:space="0" w:color="auto"/>
              <w:right w:val="single" w:sz="4" w:space="0" w:color="auto"/>
            </w:tcBorders>
          </w:tcPr>
          <w:p w14:paraId="2916DD80" w14:textId="28BFDE51" w:rsidR="00706FBB" w:rsidRDefault="00706FBB">
            <w:pPr>
              <w:rPr>
                <w:rFonts w:ascii="Bradley Hand ITC" w:hAnsi="Bradley Hand ITC"/>
                <w:b/>
                <w:bCs/>
                <w:sz w:val="22"/>
              </w:rPr>
            </w:pPr>
          </w:p>
          <w:p w14:paraId="6E5E6F3B" w14:textId="160FAD21" w:rsidR="00EC6E1B" w:rsidRDefault="00EC6E1B">
            <w:pPr>
              <w:rPr>
                <w:rFonts w:ascii="Bradley Hand ITC" w:hAnsi="Bradley Hand ITC"/>
                <w:b/>
                <w:bCs/>
                <w:sz w:val="22"/>
              </w:rPr>
            </w:pPr>
            <w:r>
              <w:rPr>
                <w:rFonts w:ascii="Bradley Hand ITC" w:hAnsi="Bradley Hand ITC"/>
                <w:b/>
                <w:bCs/>
                <w:sz w:val="22"/>
              </w:rPr>
              <w:t>Breakfast Club</w:t>
            </w:r>
          </w:p>
          <w:p w14:paraId="096631E0" w14:textId="03C31115" w:rsidR="00EC6E1B" w:rsidRDefault="00EC6E1B">
            <w:pPr>
              <w:rPr>
                <w:rFonts w:ascii="Bradley Hand ITC" w:hAnsi="Bradley Hand ITC"/>
                <w:sz w:val="22"/>
              </w:rPr>
            </w:pPr>
            <w:r>
              <w:rPr>
                <w:rFonts w:ascii="Bradley Hand ITC" w:hAnsi="Bradley Hand ITC"/>
                <w:sz w:val="22"/>
              </w:rPr>
              <w:t>Just a reminder that we have a well established breakfast club that is open each morning from 8am. We charge a nominal fee of £2 per day to help towards staffing costs. Food and drink is free of charge due to the support of the Gregg’s Foundation.</w:t>
            </w:r>
          </w:p>
          <w:p w14:paraId="62BABFC9" w14:textId="097E8B27" w:rsidR="00EC6E1B" w:rsidRDefault="00EC6E1B">
            <w:pPr>
              <w:rPr>
                <w:rFonts w:ascii="Bradley Hand ITC" w:hAnsi="Bradley Hand ITC"/>
                <w:sz w:val="22"/>
              </w:rPr>
            </w:pPr>
            <w:r>
              <w:rPr>
                <w:rFonts w:ascii="Bradley Hand ITC" w:hAnsi="Bradley Hand ITC"/>
                <w:sz w:val="22"/>
              </w:rPr>
              <w:t xml:space="preserve">Payment for breakfast club can now be </w:t>
            </w:r>
            <w:r w:rsidR="00A53AF3">
              <w:rPr>
                <w:rFonts w:ascii="Bradley Hand ITC" w:hAnsi="Bradley Hand ITC"/>
                <w:sz w:val="22"/>
              </w:rPr>
              <w:t>made</w:t>
            </w:r>
            <w:r>
              <w:rPr>
                <w:rFonts w:ascii="Bradley Hand ITC" w:hAnsi="Bradley Hand ITC"/>
                <w:sz w:val="22"/>
              </w:rPr>
              <w:t xml:space="preserve"> via Parent Pay.</w:t>
            </w:r>
          </w:p>
          <w:p w14:paraId="41731F1E" w14:textId="6C15C1E0" w:rsidR="00EC6E1B" w:rsidRDefault="00EC6E1B">
            <w:pPr>
              <w:rPr>
                <w:rFonts w:ascii="Bradley Hand ITC" w:hAnsi="Bradley Hand ITC"/>
                <w:sz w:val="22"/>
              </w:rPr>
            </w:pPr>
            <w:r>
              <w:rPr>
                <w:rFonts w:ascii="Bradley Hand ITC" w:hAnsi="Bradley Hand ITC"/>
                <w:sz w:val="22"/>
              </w:rPr>
              <w:t xml:space="preserve">          ---------------------</w:t>
            </w:r>
          </w:p>
          <w:p w14:paraId="58279429" w14:textId="1F8BBC0F" w:rsidR="00EC6E1B" w:rsidRDefault="00EC6E1B">
            <w:pPr>
              <w:rPr>
                <w:rFonts w:ascii="Bradley Hand ITC" w:hAnsi="Bradley Hand ITC"/>
                <w:b/>
                <w:bCs/>
                <w:sz w:val="22"/>
              </w:rPr>
            </w:pPr>
            <w:r>
              <w:rPr>
                <w:rFonts w:ascii="Bradley Hand ITC" w:hAnsi="Bradley Hand ITC"/>
                <w:b/>
                <w:bCs/>
                <w:sz w:val="22"/>
              </w:rPr>
              <w:t>Winter Ailments</w:t>
            </w:r>
          </w:p>
          <w:p w14:paraId="5DE9AF48" w14:textId="52DF4A65" w:rsidR="00EC6E1B" w:rsidRDefault="00EC6E1B">
            <w:pPr>
              <w:rPr>
                <w:rFonts w:ascii="Bradley Hand ITC" w:hAnsi="Bradley Hand ITC"/>
                <w:sz w:val="22"/>
              </w:rPr>
            </w:pPr>
            <w:r w:rsidRPr="00EC6E1B">
              <w:rPr>
                <w:rFonts w:ascii="Bradley Hand ITC" w:hAnsi="Bradley Hand ITC"/>
                <w:sz w:val="22"/>
              </w:rPr>
              <w:t>Before the holiday break, we had a number of staff and children who were struggling with typical winter ailments as is usually the case at this time of year.</w:t>
            </w:r>
          </w:p>
          <w:p w14:paraId="13FDF175" w14:textId="7345B523" w:rsidR="005A0550" w:rsidRDefault="005A0550">
            <w:pPr>
              <w:rPr>
                <w:rFonts w:ascii="Bradley Hand ITC" w:hAnsi="Bradley Hand ITC"/>
                <w:sz w:val="22"/>
              </w:rPr>
            </w:pPr>
            <w:r>
              <w:rPr>
                <w:rFonts w:ascii="Bradley Hand ITC" w:hAnsi="Bradley Hand ITC"/>
                <w:sz w:val="22"/>
              </w:rPr>
              <w:t xml:space="preserve">The NHS advises that children can still attend school for mild coughs and colds. Staff will contact parents if they feel a child is too unwell to attend. </w:t>
            </w:r>
          </w:p>
          <w:p w14:paraId="28EDB14B" w14:textId="77777777" w:rsidR="005A0550" w:rsidRDefault="005A0550">
            <w:pPr>
              <w:rPr>
                <w:rFonts w:ascii="Bradley Hand ITC" w:hAnsi="Bradley Hand ITC"/>
                <w:sz w:val="22"/>
              </w:rPr>
            </w:pPr>
          </w:p>
          <w:p w14:paraId="7B70330A" w14:textId="3D32A302" w:rsidR="005A0550" w:rsidRDefault="005A0550">
            <w:pPr>
              <w:rPr>
                <w:rFonts w:ascii="Bradley Hand ITC" w:hAnsi="Bradley Hand ITC"/>
                <w:sz w:val="22"/>
              </w:rPr>
            </w:pPr>
            <w:r>
              <w:rPr>
                <w:rFonts w:ascii="Bradley Hand ITC" w:hAnsi="Bradley Hand ITC"/>
                <w:sz w:val="22"/>
              </w:rPr>
              <w:t>For high temperatures the advice is to remain at home and contact the GP if symptoms persist.</w:t>
            </w:r>
          </w:p>
          <w:p w14:paraId="5686E36D" w14:textId="77777777" w:rsidR="005A0550" w:rsidRDefault="005A0550">
            <w:pPr>
              <w:rPr>
                <w:rFonts w:ascii="Bradley Hand ITC" w:hAnsi="Bradley Hand ITC"/>
                <w:sz w:val="22"/>
              </w:rPr>
            </w:pPr>
          </w:p>
          <w:p w14:paraId="3076B4F9" w14:textId="6DCEBF0B" w:rsidR="005A0550" w:rsidRDefault="005A0550">
            <w:pPr>
              <w:rPr>
                <w:rFonts w:ascii="Bradley Hand ITC" w:hAnsi="Bradley Hand ITC"/>
                <w:sz w:val="22"/>
              </w:rPr>
            </w:pPr>
            <w:r>
              <w:rPr>
                <w:rFonts w:ascii="Bradley Hand ITC" w:hAnsi="Bradley Hand ITC"/>
                <w:sz w:val="22"/>
              </w:rPr>
              <w:t>For vomiting and diarrhoea, we ask that children stay off school until they have not been sick or had diarrhoea for at least 2 days.</w:t>
            </w:r>
          </w:p>
          <w:p w14:paraId="77A3D85F" w14:textId="77777777" w:rsidR="005A0550" w:rsidRDefault="005A0550">
            <w:pPr>
              <w:rPr>
                <w:rFonts w:ascii="Bradley Hand ITC" w:hAnsi="Bradley Hand ITC"/>
                <w:sz w:val="22"/>
              </w:rPr>
            </w:pPr>
          </w:p>
          <w:p w14:paraId="0C624A32" w14:textId="45F584A6" w:rsidR="005A0550" w:rsidRPr="00EC6E1B" w:rsidRDefault="005A0550">
            <w:pPr>
              <w:rPr>
                <w:rFonts w:ascii="Bradley Hand ITC" w:hAnsi="Bradley Hand ITC"/>
                <w:sz w:val="22"/>
              </w:rPr>
            </w:pPr>
            <w:r>
              <w:rPr>
                <w:rFonts w:ascii="Bradley Hand ITC" w:hAnsi="Bradley Hand ITC"/>
                <w:sz w:val="22"/>
              </w:rPr>
              <w:t xml:space="preserve">     ------------------------------</w:t>
            </w:r>
          </w:p>
          <w:p w14:paraId="2E11AA6E" w14:textId="39AF4E15" w:rsidR="00903BF1" w:rsidRDefault="00B11A99" w:rsidP="002D0B50">
            <w:pPr>
              <w:rPr>
                <w:rFonts w:ascii="Bradley Hand ITC" w:hAnsi="Bradley Hand ITC"/>
                <w:b/>
                <w:bCs/>
                <w:sz w:val="22"/>
              </w:rPr>
            </w:pPr>
            <w:r>
              <w:rPr>
                <w:rFonts w:ascii="Bradley Hand ITC" w:hAnsi="Bradley Hand ITC"/>
                <w:sz w:val="22"/>
              </w:rPr>
              <w:t xml:space="preserve"> </w:t>
            </w:r>
            <w:r w:rsidR="00A3523C">
              <w:rPr>
                <w:rFonts w:ascii="Bradley Hand ITC" w:hAnsi="Bradley Hand ITC"/>
                <w:b/>
                <w:bCs/>
                <w:sz w:val="22"/>
              </w:rPr>
              <w:t>Second Hand Uniform</w:t>
            </w:r>
          </w:p>
          <w:p w14:paraId="37AF7D87" w14:textId="1242F8F7" w:rsidR="00A3523C" w:rsidRDefault="00A3523C" w:rsidP="002D0B50">
            <w:pPr>
              <w:rPr>
                <w:rFonts w:ascii="Bradley Hand ITC" w:hAnsi="Bradley Hand ITC"/>
                <w:sz w:val="22"/>
              </w:rPr>
            </w:pPr>
            <w:r>
              <w:rPr>
                <w:rFonts w:ascii="Bradley Hand ITC" w:hAnsi="Bradley Hand ITC"/>
                <w:sz w:val="22"/>
              </w:rPr>
              <w:t xml:space="preserve">We always have a good stock of good-quality second-hand uniform available for anybody that needs it or can make use of it. If we haven’t got what you need in the front entrance, </w:t>
            </w:r>
            <w:r w:rsidR="00B45C7A">
              <w:rPr>
                <w:rFonts w:ascii="Bradley Hand ITC" w:hAnsi="Bradley Hand ITC"/>
                <w:sz w:val="22"/>
              </w:rPr>
              <w:t>please let us know as we have more stock available in school.</w:t>
            </w:r>
          </w:p>
          <w:p w14:paraId="0A523B1C" w14:textId="77777777" w:rsidR="008122F5" w:rsidRDefault="008122F5" w:rsidP="002C1D2A">
            <w:pPr>
              <w:jc w:val="center"/>
              <w:rPr>
                <w:rFonts w:ascii="Bradley Hand ITC" w:hAnsi="Bradley Hand ITC"/>
                <w:sz w:val="22"/>
              </w:rPr>
            </w:pPr>
          </w:p>
          <w:p w14:paraId="46B45479" w14:textId="77777777" w:rsidR="001F582F" w:rsidRDefault="001F582F" w:rsidP="008122F5">
            <w:pPr>
              <w:rPr>
                <w:rFonts w:ascii="Bradley Hand ITC" w:hAnsi="Bradley Hand ITC"/>
                <w:sz w:val="22"/>
              </w:rPr>
            </w:pPr>
          </w:p>
          <w:p w14:paraId="15D7FEE1" w14:textId="0CB1E743" w:rsidR="005841AF" w:rsidRPr="00B86F79" w:rsidRDefault="005841AF" w:rsidP="002D0B50">
            <w:pPr>
              <w:rPr>
                <w:rFonts w:ascii="Bradley Hand ITC" w:hAnsi="Bradley Hand ITC"/>
                <w:sz w:val="22"/>
              </w:rPr>
            </w:pPr>
          </w:p>
          <w:p w14:paraId="6D3C4FD7" w14:textId="198E6BD5" w:rsidR="00A16E78" w:rsidRPr="00F52D88" w:rsidRDefault="00B64B1B" w:rsidP="0075355A">
            <w:pPr>
              <w:rPr>
                <w:rFonts w:ascii="Bradley Hand ITC" w:hAnsi="Bradley Hand ITC"/>
                <w:sz w:val="22"/>
              </w:rPr>
            </w:pPr>
            <w:r>
              <w:rPr>
                <w:rFonts w:ascii="Bradley Hand ITC" w:hAnsi="Bradley Hand ITC"/>
                <w:sz w:val="22"/>
              </w:rPr>
              <w:t xml:space="preserve">    </w:t>
            </w:r>
          </w:p>
        </w:tc>
        <w:tc>
          <w:tcPr>
            <w:tcW w:w="3512" w:type="dxa"/>
            <w:vMerge w:val="restart"/>
            <w:tcBorders>
              <w:top w:val="single" w:sz="4" w:space="0" w:color="auto"/>
              <w:left w:val="single" w:sz="4" w:space="0" w:color="auto"/>
            </w:tcBorders>
          </w:tcPr>
          <w:p w14:paraId="3DCFCADD" w14:textId="77777777" w:rsidR="00B20C66" w:rsidRDefault="00B20C66" w:rsidP="00B11A99">
            <w:pPr>
              <w:rPr>
                <w:rFonts w:ascii="Bradley Hand ITC" w:hAnsi="Bradley Hand ITC"/>
                <w:sz w:val="22"/>
              </w:rPr>
            </w:pPr>
          </w:p>
          <w:p w14:paraId="3F338F68" w14:textId="77777777" w:rsidR="00CF68E5" w:rsidRDefault="005A0550" w:rsidP="002D0B50">
            <w:pPr>
              <w:rPr>
                <w:rFonts w:ascii="Bradley Hand ITC" w:hAnsi="Bradley Hand ITC"/>
                <w:b/>
                <w:bCs/>
                <w:sz w:val="22"/>
              </w:rPr>
            </w:pPr>
            <w:r>
              <w:rPr>
                <w:rFonts w:ascii="Bradley Hand ITC" w:hAnsi="Bradley Hand ITC"/>
                <w:b/>
                <w:bCs/>
                <w:sz w:val="22"/>
              </w:rPr>
              <w:t>Whole School Trip to Chester Zoo</w:t>
            </w:r>
          </w:p>
          <w:p w14:paraId="5D7689BF" w14:textId="77777777" w:rsidR="005A0550" w:rsidRDefault="005A0550" w:rsidP="002D0B50">
            <w:pPr>
              <w:rPr>
                <w:rFonts w:ascii="Bradley Hand ITC" w:hAnsi="Bradley Hand ITC"/>
                <w:sz w:val="22"/>
              </w:rPr>
            </w:pPr>
            <w:r>
              <w:rPr>
                <w:rFonts w:ascii="Bradley Hand ITC" w:hAnsi="Bradley Hand ITC"/>
                <w:sz w:val="22"/>
              </w:rPr>
              <w:t>On Thursday 12</w:t>
            </w:r>
            <w:r w:rsidRPr="005A0550">
              <w:rPr>
                <w:rFonts w:ascii="Bradley Hand ITC" w:hAnsi="Bradley Hand ITC"/>
                <w:sz w:val="22"/>
                <w:vertAlign w:val="superscript"/>
              </w:rPr>
              <w:t>th</w:t>
            </w:r>
            <w:r>
              <w:rPr>
                <w:rFonts w:ascii="Bradley Hand ITC" w:hAnsi="Bradley Hand ITC"/>
                <w:sz w:val="22"/>
              </w:rPr>
              <w:t xml:space="preserve"> February, we will be taking the whole school on a trip to Chester Zoo. This trip has been organised by Mrs Davies and will be free of charge to all children.</w:t>
            </w:r>
          </w:p>
          <w:p w14:paraId="4F500AFB" w14:textId="77777777" w:rsidR="005A0550" w:rsidRDefault="005A0550" w:rsidP="002D0B50">
            <w:pPr>
              <w:rPr>
                <w:rFonts w:ascii="Bradley Hand ITC" w:hAnsi="Bradley Hand ITC"/>
                <w:sz w:val="22"/>
              </w:rPr>
            </w:pPr>
            <w:r>
              <w:rPr>
                <w:rFonts w:ascii="Bradley Hand ITC" w:hAnsi="Bradley Hand ITC"/>
                <w:sz w:val="22"/>
              </w:rPr>
              <w:t>There will be further information about the trip in due course but for the time being, please put the date in your diaries.</w:t>
            </w:r>
          </w:p>
          <w:p w14:paraId="4E4C6115" w14:textId="77777777" w:rsidR="005A0550" w:rsidRDefault="005A0550" w:rsidP="002D0B50">
            <w:pPr>
              <w:rPr>
                <w:rFonts w:ascii="Bradley Hand ITC" w:hAnsi="Bradley Hand ITC"/>
                <w:sz w:val="22"/>
              </w:rPr>
            </w:pPr>
          </w:p>
          <w:p w14:paraId="519022DD" w14:textId="77777777" w:rsidR="005A0550" w:rsidRDefault="005A0550" w:rsidP="002D0B50">
            <w:pPr>
              <w:rPr>
                <w:rFonts w:ascii="Bradley Hand ITC" w:hAnsi="Bradley Hand ITC"/>
                <w:sz w:val="22"/>
              </w:rPr>
            </w:pPr>
            <w:r>
              <w:rPr>
                <w:rFonts w:ascii="Bradley Hand ITC" w:hAnsi="Bradley Hand ITC"/>
                <w:sz w:val="22"/>
              </w:rPr>
              <w:t xml:space="preserve">          --------------------------------</w:t>
            </w:r>
          </w:p>
          <w:p w14:paraId="1D5558C2" w14:textId="77777777" w:rsidR="005A0550" w:rsidRDefault="005A0550" w:rsidP="002D0B50">
            <w:pPr>
              <w:rPr>
                <w:rFonts w:ascii="Bradley Hand ITC" w:hAnsi="Bradley Hand ITC"/>
                <w:sz w:val="22"/>
              </w:rPr>
            </w:pPr>
          </w:p>
          <w:p w14:paraId="729B0A1C" w14:textId="77777777" w:rsidR="005A0550" w:rsidRDefault="005A0550" w:rsidP="002D0B50">
            <w:pPr>
              <w:rPr>
                <w:rFonts w:ascii="Bradley Hand ITC" w:hAnsi="Bradley Hand ITC"/>
                <w:b/>
                <w:bCs/>
                <w:sz w:val="22"/>
              </w:rPr>
            </w:pPr>
            <w:r>
              <w:rPr>
                <w:rFonts w:ascii="Bradley Hand ITC" w:hAnsi="Bradley Hand ITC"/>
                <w:b/>
                <w:bCs/>
                <w:sz w:val="22"/>
              </w:rPr>
              <w:t>Spring Term Work Assemblies</w:t>
            </w:r>
          </w:p>
          <w:p w14:paraId="72B962EC" w14:textId="45DD4FF1" w:rsidR="005A0550" w:rsidRDefault="005A0550" w:rsidP="002D0B50">
            <w:pPr>
              <w:rPr>
                <w:rFonts w:ascii="Bradley Hand ITC" w:hAnsi="Bradley Hand ITC"/>
                <w:sz w:val="22"/>
              </w:rPr>
            </w:pPr>
            <w:r>
              <w:rPr>
                <w:rFonts w:ascii="Bradley Hand ITC" w:hAnsi="Bradley Hand ITC"/>
                <w:sz w:val="22"/>
              </w:rPr>
              <w:t>Throughout the Spring Term in school, each class will be involved in sharing their learning and samples of their work during their good work assemblies. They all take place on either Tuesdays or Thursdays at 9.15am as follows:</w:t>
            </w:r>
          </w:p>
          <w:p w14:paraId="6FF04CA3" w14:textId="77777777" w:rsidR="005A0550" w:rsidRDefault="005A0550" w:rsidP="002D0B50">
            <w:pPr>
              <w:rPr>
                <w:rFonts w:ascii="Bradley Hand ITC" w:hAnsi="Bradley Hand ITC"/>
                <w:sz w:val="22"/>
              </w:rPr>
            </w:pPr>
          </w:p>
          <w:p w14:paraId="010AD4E7" w14:textId="4C022AB5" w:rsidR="005A0550" w:rsidRDefault="00DA3020" w:rsidP="002D0B50">
            <w:pPr>
              <w:rPr>
                <w:rFonts w:ascii="Bradley Hand ITC" w:hAnsi="Bradley Hand ITC"/>
                <w:sz w:val="22"/>
              </w:rPr>
            </w:pPr>
            <w:r>
              <w:rPr>
                <w:rFonts w:ascii="Bradley Hand ITC" w:hAnsi="Bradley Hand ITC"/>
                <w:sz w:val="22"/>
              </w:rPr>
              <w:t>Tuesday 20</w:t>
            </w:r>
            <w:r w:rsidRPr="00DA3020">
              <w:rPr>
                <w:rFonts w:ascii="Bradley Hand ITC" w:hAnsi="Bradley Hand ITC"/>
                <w:sz w:val="22"/>
                <w:vertAlign w:val="superscript"/>
              </w:rPr>
              <w:t>th</w:t>
            </w:r>
            <w:r>
              <w:rPr>
                <w:rFonts w:ascii="Bradley Hand ITC" w:hAnsi="Bradley Hand ITC"/>
                <w:sz w:val="22"/>
              </w:rPr>
              <w:t xml:space="preserve"> January – Year 1</w:t>
            </w:r>
          </w:p>
          <w:p w14:paraId="073F6645" w14:textId="2947F662" w:rsidR="00DA3020" w:rsidRDefault="00DA3020" w:rsidP="002D0B50">
            <w:pPr>
              <w:rPr>
                <w:rFonts w:ascii="Bradley Hand ITC" w:hAnsi="Bradley Hand ITC"/>
                <w:sz w:val="22"/>
              </w:rPr>
            </w:pPr>
            <w:r>
              <w:rPr>
                <w:rFonts w:ascii="Bradley Hand ITC" w:hAnsi="Bradley Hand ITC"/>
                <w:sz w:val="22"/>
              </w:rPr>
              <w:t>Thursday 29</w:t>
            </w:r>
            <w:r w:rsidRPr="00DA3020">
              <w:rPr>
                <w:rFonts w:ascii="Bradley Hand ITC" w:hAnsi="Bradley Hand ITC"/>
                <w:sz w:val="22"/>
                <w:vertAlign w:val="superscript"/>
              </w:rPr>
              <w:t>th</w:t>
            </w:r>
            <w:r>
              <w:rPr>
                <w:rFonts w:ascii="Bradley Hand ITC" w:hAnsi="Bradley Hand ITC"/>
                <w:sz w:val="22"/>
              </w:rPr>
              <w:t xml:space="preserve"> January – Year 4/5</w:t>
            </w:r>
          </w:p>
          <w:p w14:paraId="1D7EB824" w14:textId="4D4BF705" w:rsidR="00DA3020" w:rsidRDefault="00DA3020" w:rsidP="002D0B50">
            <w:pPr>
              <w:rPr>
                <w:rFonts w:ascii="Bradley Hand ITC" w:hAnsi="Bradley Hand ITC"/>
                <w:sz w:val="22"/>
              </w:rPr>
            </w:pPr>
            <w:r>
              <w:rPr>
                <w:rFonts w:ascii="Bradley Hand ITC" w:hAnsi="Bradley Hand ITC"/>
                <w:sz w:val="22"/>
              </w:rPr>
              <w:t>Tuesday 10</w:t>
            </w:r>
            <w:r w:rsidRPr="00DA3020">
              <w:rPr>
                <w:rFonts w:ascii="Bradley Hand ITC" w:hAnsi="Bradley Hand ITC"/>
                <w:sz w:val="22"/>
                <w:vertAlign w:val="superscript"/>
              </w:rPr>
              <w:t>th</w:t>
            </w:r>
            <w:r>
              <w:rPr>
                <w:rFonts w:ascii="Bradley Hand ITC" w:hAnsi="Bradley Hand ITC"/>
                <w:sz w:val="22"/>
              </w:rPr>
              <w:t xml:space="preserve"> February – Year 2</w:t>
            </w:r>
          </w:p>
          <w:p w14:paraId="029BA4E8" w14:textId="12FA9572" w:rsidR="00DA3020" w:rsidRDefault="00DA3020" w:rsidP="002D0B50">
            <w:pPr>
              <w:rPr>
                <w:rFonts w:ascii="Bradley Hand ITC" w:hAnsi="Bradley Hand ITC"/>
                <w:sz w:val="22"/>
              </w:rPr>
            </w:pPr>
            <w:r>
              <w:rPr>
                <w:rFonts w:ascii="Bradley Hand ITC" w:hAnsi="Bradley Hand ITC"/>
                <w:sz w:val="22"/>
              </w:rPr>
              <w:t>Thursday 5</w:t>
            </w:r>
            <w:r w:rsidRPr="00DA3020">
              <w:rPr>
                <w:rFonts w:ascii="Bradley Hand ITC" w:hAnsi="Bradley Hand ITC"/>
                <w:sz w:val="22"/>
                <w:vertAlign w:val="superscript"/>
              </w:rPr>
              <w:t>th</w:t>
            </w:r>
            <w:r>
              <w:rPr>
                <w:rFonts w:ascii="Bradley Hand ITC" w:hAnsi="Bradley Hand ITC"/>
                <w:sz w:val="22"/>
              </w:rPr>
              <w:t xml:space="preserve"> March – Year 5/6</w:t>
            </w:r>
          </w:p>
          <w:p w14:paraId="72FA9B4A" w14:textId="781C6E3D" w:rsidR="00DA3020" w:rsidRDefault="00DA3020" w:rsidP="002D0B50">
            <w:pPr>
              <w:rPr>
                <w:rFonts w:ascii="Bradley Hand ITC" w:hAnsi="Bradley Hand ITC"/>
                <w:sz w:val="22"/>
              </w:rPr>
            </w:pPr>
            <w:r>
              <w:rPr>
                <w:rFonts w:ascii="Bradley Hand ITC" w:hAnsi="Bradley Hand ITC"/>
                <w:sz w:val="22"/>
              </w:rPr>
              <w:t>Tuesday 10</w:t>
            </w:r>
            <w:r w:rsidRPr="00DA3020">
              <w:rPr>
                <w:rFonts w:ascii="Bradley Hand ITC" w:hAnsi="Bradley Hand ITC"/>
                <w:sz w:val="22"/>
                <w:vertAlign w:val="superscript"/>
              </w:rPr>
              <w:t>th</w:t>
            </w:r>
            <w:r>
              <w:rPr>
                <w:rFonts w:ascii="Bradley Hand ITC" w:hAnsi="Bradley Hand ITC"/>
                <w:sz w:val="22"/>
              </w:rPr>
              <w:t xml:space="preserve"> March – Reception</w:t>
            </w:r>
          </w:p>
          <w:p w14:paraId="167F70B5" w14:textId="29216162" w:rsidR="00DA3020" w:rsidRDefault="00DA3020" w:rsidP="002D0B50">
            <w:pPr>
              <w:rPr>
                <w:rFonts w:ascii="Bradley Hand ITC" w:hAnsi="Bradley Hand ITC"/>
                <w:sz w:val="22"/>
              </w:rPr>
            </w:pPr>
            <w:r>
              <w:rPr>
                <w:rFonts w:ascii="Bradley Hand ITC" w:hAnsi="Bradley Hand ITC"/>
                <w:sz w:val="22"/>
              </w:rPr>
              <w:t>Thursday 19</w:t>
            </w:r>
            <w:r w:rsidRPr="00DA3020">
              <w:rPr>
                <w:rFonts w:ascii="Bradley Hand ITC" w:hAnsi="Bradley Hand ITC"/>
                <w:sz w:val="22"/>
                <w:vertAlign w:val="superscript"/>
              </w:rPr>
              <w:t>th</w:t>
            </w:r>
            <w:r>
              <w:rPr>
                <w:rFonts w:ascii="Bradley Hand ITC" w:hAnsi="Bradley Hand ITC"/>
                <w:sz w:val="22"/>
              </w:rPr>
              <w:t xml:space="preserve"> March – Year 3/4</w:t>
            </w:r>
          </w:p>
          <w:p w14:paraId="3D6C9E0F" w14:textId="77777777" w:rsidR="00DA3020" w:rsidRDefault="00DA3020" w:rsidP="002D0B50">
            <w:pPr>
              <w:rPr>
                <w:rFonts w:ascii="Bradley Hand ITC" w:hAnsi="Bradley Hand ITC"/>
                <w:sz w:val="22"/>
              </w:rPr>
            </w:pPr>
          </w:p>
          <w:p w14:paraId="76B733E7" w14:textId="6A10FF3F" w:rsidR="00DA3020" w:rsidRDefault="00DA3020" w:rsidP="002D0B50">
            <w:pPr>
              <w:rPr>
                <w:rFonts w:ascii="Bradley Hand ITC" w:hAnsi="Bradley Hand ITC"/>
                <w:sz w:val="22"/>
              </w:rPr>
            </w:pPr>
            <w:r>
              <w:rPr>
                <w:rFonts w:ascii="Bradley Hand ITC" w:hAnsi="Bradley Hand ITC"/>
                <w:sz w:val="22"/>
              </w:rPr>
              <w:t>Parents and carers are warmly invited to join us for these celebrations.</w:t>
            </w:r>
          </w:p>
          <w:p w14:paraId="5988CBBF" w14:textId="77777777" w:rsidR="00DA3020" w:rsidRDefault="00DA3020" w:rsidP="002D0B50">
            <w:pPr>
              <w:rPr>
                <w:rFonts w:ascii="Bradley Hand ITC" w:hAnsi="Bradley Hand ITC"/>
                <w:sz w:val="22"/>
              </w:rPr>
            </w:pPr>
          </w:p>
          <w:p w14:paraId="635CA3EF" w14:textId="7E891FB6" w:rsidR="00DA3020" w:rsidRDefault="00DA3020" w:rsidP="002D0B50">
            <w:pPr>
              <w:rPr>
                <w:rFonts w:ascii="Bradley Hand ITC" w:hAnsi="Bradley Hand ITC"/>
                <w:sz w:val="22"/>
              </w:rPr>
            </w:pPr>
            <w:r>
              <w:rPr>
                <w:rFonts w:ascii="Bradley Hand ITC" w:hAnsi="Bradley Hand ITC"/>
                <w:sz w:val="22"/>
              </w:rPr>
              <w:t xml:space="preserve">            ---------------------------</w:t>
            </w:r>
          </w:p>
          <w:p w14:paraId="2BE406EE" w14:textId="77777777" w:rsidR="00DA3020" w:rsidRDefault="00DA3020" w:rsidP="002D0B50">
            <w:pPr>
              <w:rPr>
                <w:rFonts w:ascii="Bradley Hand ITC" w:hAnsi="Bradley Hand ITC"/>
                <w:sz w:val="22"/>
              </w:rPr>
            </w:pPr>
          </w:p>
          <w:p w14:paraId="77374C1C" w14:textId="2FDA0259" w:rsidR="00DA3020" w:rsidRDefault="00DA3020" w:rsidP="002D0B50">
            <w:pPr>
              <w:rPr>
                <w:rFonts w:ascii="Bradley Hand ITC" w:hAnsi="Bradley Hand ITC"/>
                <w:b/>
                <w:bCs/>
                <w:sz w:val="22"/>
              </w:rPr>
            </w:pPr>
            <w:r>
              <w:rPr>
                <w:rFonts w:ascii="Bradley Hand ITC" w:hAnsi="Bradley Hand ITC"/>
                <w:b/>
                <w:bCs/>
                <w:sz w:val="22"/>
              </w:rPr>
              <w:t>Easter Assembly</w:t>
            </w:r>
          </w:p>
          <w:p w14:paraId="5762ADED" w14:textId="02825AF9" w:rsidR="00DA3020" w:rsidRDefault="00DA3020" w:rsidP="002D0B50">
            <w:pPr>
              <w:rPr>
                <w:rFonts w:ascii="Bradley Hand ITC" w:hAnsi="Bradley Hand ITC"/>
                <w:sz w:val="22"/>
              </w:rPr>
            </w:pPr>
            <w:r>
              <w:rPr>
                <w:rFonts w:ascii="Bradley Hand ITC" w:hAnsi="Bradley Hand ITC"/>
                <w:sz w:val="22"/>
              </w:rPr>
              <w:t>Our Easter Assembly this year will be led by our KS2 children (Year 3, 4, 5 and 6). It will take place on Wednesday 25</w:t>
            </w:r>
            <w:r w:rsidRPr="00DA3020">
              <w:rPr>
                <w:rFonts w:ascii="Bradley Hand ITC" w:hAnsi="Bradley Hand ITC"/>
                <w:sz w:val="22"/>
                <w:vertAlign w:val="superscript"/>
              </w:rPr>
              <w:t>th</w:t>
            </w:r>
            <w:r>
              <w:rPr>
                <w:rFonts w:ascii="Bradley Hand ITC" w:hAnsi="Bradley Hand ITC"/>
                <w:sz w:val="22"/>
              </w:rPr>
              <w:t xml:space="preserve"> March.</w:t>
            </w:r>
          </w:p>
          <w:p w14:paraId="45D189E4" w14:textId="1B086F43" w:rsidR="00DA3020" w:rsidRPr="00DA3020" w:rsidRDefault="00DA3020" w:rsidP="002D0B50">
            <w:pPr>
              <w:rPr>
                <w:rFonts w:ascii="Bradley Hand ITC" w:hAnsi="Bradley Hand ITC"/>
                <w:sz w:val="22"/>
              </w:rPr>
            </w:pPr>
            <w:r>
              <w:rPr>
                <w:rFonts w:ascii="Bradley Hand ITC" w:hAnsi="Bradley Hand ITC"/>
                <w:sz w:val="22"/>
              </w:rPr>
              <w:t>Again, parents and carers are warmly invited to attend this event.</w:t>
            </w:r>
          </w:p>
          <w:p w14:paraId="2659DC12" w14:textId="77777777" w:rsidR="005A0550" w:rsidRDefault="00DA3020" w:rsidP="002D0B50">
            <w:pPr>
              <w:rPr>
                <w:rFonts w:ascii="Bradley Hand ITC" w:hAnsi="Bradley Hand ITC"/>
                <w:sz w:val="22"/>
              </w:rPr>
            </w:pPr>
            <w:r>
              <w:rPr>
                <w:rFonts w:ascii="Bradley Hand ITC" w:hAnsi="Bradley Hand ITC"/>
                <w:sz w:val="22"/>
              </w:rPr>
              <w:t xml:space="preserve">    </w:t>
            </w:r>
          </w:p>
          <w:p w14:paraId="74AB45FC" w14:textId="6B60DBFE" w:rsidR="00DA3020" w:rsidRPr="005A0550" w:rsidRDefault="00DA3020" w:rsidP="002D0B50">
            <w:pPr>
              <w:rPr>
                <w:rFonts w:ascii="Bradley Hand ITC" w:hAnsi="Bradley Hand ITC"/>
                <w:sz w:val="22"/>
              </w:rPr>
            </w:pPr>
            <w:r>
              <w:rPr>
                <w:rFonts w:ascii="Bradley Hand ITC" w:hAnsi="Bradley Hand ITC"/>
                <w:sz w:val="22"/>
              </w:rPr>
              <w:t xml:space="preserve">          ----------------------</w:t>
            </w:r>
          </w:p>
        </w:tc>
      </w:tr>
      <w:tr w:rsidR="005A0550" w14:paraId="417734C8" w14:textId="77777777">
        <w:trPr>
          <w:cantSplit/>
          <w:trHeight w:val="253"/>
        </w:trPr>
        <w:tc>
          <w:tcPr>
            <w:tcW w:w="3511" w:type="dxa"/>
            <w:vMerge w:val="restart"/>
            <w:tcBorders>
              <w:right w:val="single" w:sz="4" w:space="0" w:color="auto"/>
            </w:tcBorders>
          </w:tcPr>
          <w:p w14:paraId="7BEB5753" w14:textId="77777777" w:rsidR="00706FBB" w:rsidRDefault="00706FBB">
            <w:pPr>
              <w:rPr>
                <w:sz w:val="22"/>
              </w:rPr>
            </w:pPr>
          </w:p>
        </w:tc>
        <w:tc>
          <w:tcPr>
            <w:tcW w:w="3511" w:type="dxa"/>
            <w:vMerge/>
            <w:tcBorders>
              <w:left w:val="single" w:sz="4" w:space="0" w:color="auto"/>
              <w:right w:val="single" w:sz="4" w:space="0" w:color="auto"/>
            </w:tcBorders>
          </w:tcPr>
          <w:p w14:paraId="0E81FE9F" w14:textId="77777777" w:rsidR="00706FBB" w:rsidRDefault="00706FBB">
            <w:pPr>
              <w:rPr>
                <w:sz w:val="22"/>
              </w:rPr>
            </w:pPr>
          </w:p>
        </w:tc>
        <w:tc>
          <w:tcPr>
            <w:tcW w:w="3512" w:type="dxa"/>
            <w:vMerge/>
            <w:tcBorders>
              <w:left w:val="single" w:sz="4" w:space="0" w:color="auto"/>
            </w:tcBorders>
          </w:tcPr>
          <w:p w14:paraId="2C11C9CB" w14:textId="77777777" w:rsidR="00706FBB" w:rsidRDefault="00706FBB">
            <w:pPr>
              <w:rPr>
                <w:sz w:val="22"/>
              </w:rPr>
            </w:pPr>
          </w:p>
        </w:tc>
      </w:tr>
      <w:tr w:rsidR="005A0550" w14:paraId="36A5BCC8" w14:textId="77777777">
        <w:trPr>
          <w:cantSplit/>
          <w:trHeight w:val="253"/>
        </w:trPr>
        <w:tc>
          <w:tcPr>
            <w:tcW w:w="3511" w:type="dxa"/>
            <w:vMerge/>
            <w:tcBorders>
              <w:right w:val="single" w:sz="4" w:space="0" w:color="auto"/>
            </w:tcBorders>
          </w:tcPr>
          <w:p w14:paraId="1530B3CD" w14:textId="77777777" w:rsidR="00706FBB" w:rsidRDefault="00706FBB">
            <w:pPr>
              <w:rPr>
                <w:sz w:val="22"/>
              </w:rPr>
            </w:pPr>
          </w:p>
        </w:tc>
        <w:tc>
          <w:tcPr>
            <w:tcW w:w="3511" w:type="dxa"/>
            <w:vMerge/>
            <w:tcBorders>
              <w:left w:val="single" w:sz="4" w:space="0" w:color="auto"/>
              <w:right w:val="single" w:sz="4" w:space="0" w:color="auto"/>
            </w:tcBorders>
          </w:tcPr>
          <w:p w14:paraId="086E7C78" w14:textId="77777777" w:rsidR="00706FBB" w:rsidRDefault="00706FBB">
            <w:pPr>
              <w:rPr>
                <w:sz w:val="22"/>
              </w:rPr>
            </w:pPr>
          </w:p>
        </w:tc>
        <w:tc>
          <w:tcPr>
            <w:tcW w:w="3512" w:type="dxa"/>
            <w:vMerge/>
            <w:tcBorders>
              <w:left w:val="single" w:sz="4" w:space="0" w:color="auto"/>
            </w:tcBorders>
          </w:tcPr>
          <w:p w14:paraId="11A9B587" w14:textId="77777777" w:rsidR="00706FBB" w:rsidRDefault="00706FBB">
            <w:pPr>
              <w:rPr>
                <w:sz w:val="22"/>
              </w:rPr>
            </w:pPr>
          </w:p>
        </w:tc>
      </w:tr>
    </w:tbl>
    <w:p w14:paraId="0F481C1A" w14:textId="77777777" w:rsidR="00706FBB" w:rsidRDefault="00706FBB">
      <w:r>
        <w:rPr>
          <w:sz w:val="22"/>
        </w:rPr>
        <w:t xml:space="preserve">                                                                                        </w:t>
      </w:r>
    </w:p>
    <w:sectPr w:rsidR="00706FBB">
      <w:pgSz w:w="11906" w:h="16838"/>
      <w:pgMar w:top="284" w:right="794" w:bottom="28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8846CB"/>
    <w:multiLevelType w:val="hybridMultilevel"/>
    <w:tmpl w:val="21D419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41688E"/>
    <w:multiLevelType w:val="hybridMultilevel"/>
    <w:tmpl w:val="CE787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969516">
    <w:abstractNumId w:val="1"/>
  </w:num>
  <w:num w:numId="2" w16cid:durableId="10296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3DD"/>
    <w:rsid w:val="00000A13"/>
    <w:rsid w:val="00003EF9"/>
    <w:rsid w:val="000B4359"/>
    <w:rsid w:val="00155E9F"/>
    <w:rsid w:val="00163D30"/>
    <w:rsid w:val="0018738A"/>
    <w:rsid w:val="00197BE7"/>
    <w:rsid w:val="001E1D64"/>
    <w:rsid w:val="001E1F4A"/>
    <w:rsid w:val="001F582F"/>
    <w:rsid w:val="00201242"/>
    <w:rsid w:val="002046F2"/>
    <w:rsid w:val="00257018"/>
    <w:rsid w:val="002C1D2A"/>
    <w:rsid w:val="002D0B50"/>
    <w:rsid w:val="00300E41"/>
    <w:rsid w:val="003825F5"/>
    <w:rsid w:val="003C23F8"/>
    <w:rsid w:val="003D2B35"/>
    <w:rsid w:val="003E748E"/>
    <w:rsid w:val="004B2DD1"/>
    <w:rsid w:val="00581CFA"/>
    <w:rsid w:val="005841AF"/>
    <w:rsid w:val="005A0550"/>
    <w:rsid w:val="005A11DD"/>
    <w:rsid w:val="005F373E"/>
    <w:rsid w:val="0069785D"/>
    <w:rsid w:val="006A1973"/>
    <w:rsid w:val="006C454F"/>
    <w:rsid w:val="00706FBB"/>
    <w:rsid w:val="0075355A"/>
    <w:rsid w:val="008122F5"/>
    <w:rsid w:val="0089142F"/>
    <w:rsid w:val="0089498C"/>
    <w:rsid w:val="008B032F"/>
    <w:rsid w:val="008D7526"/>
    <w:rsid w:val="008E7165"/>
    <w:rsid w:val="00903BF1"/>
    <w:rsid w:val="009D097D"/>
    <w:rsid w:val="009F18A6"/>
    <w:rsid w:val="009F3C61"/>
    <w:rsid w:val="00A16E78"/>
    <w:rsid w:val="00A3523C"/>
    <w:rsid w:val="00A44C7F"/>
    <w:rsid w:val="00A53AF3"/>
    <w:rsid w:val="00AA0BEF"/>
    <w:rsid w:val="00AE10FA"/>
    <w:rsid w:val="00B11A99"/>
    <w:rsid w:val="00B20C66"/>
    <w:rsid w:val="00B45C7A"/>
    <w:rsid w:val="00B64B1B"/>
    <w:rsid w:val="00B73B0C"/>
    <w:rsid w:val="00B86F79"/>
    <w:rsid w:val="00B93F33"/>
    <w:rsid w:val="00BB17C7"/>
    <w:rsid w:val="00C70AE4"/>
    <w:rsid w:val="00CC5ACE"/>
    <w:rsid w:val="00CD37D6"/>
    <w:rsid w:val="00CF04A4"/>
    <w:rsid w:val="00CF68E5"/>
    <w:rsid w:val="00DA3020"/>
    <w:rsid w:val="00DB4C5B"/>
    <w:rsid w:val="00DB548E"/>
    <w:rsid w:val="00DF5391"/>
    <w:rsid w:val="00EA304E"/>
    <w:rsid w:val="00EC6E1B"/>
    <w:rsid w:val="00F323DD"/>
    <w:rsid w:val="00F52D88"/>
    <w:rsid w:val="00F53E61"/>
    <w:rsid w:val="00F9277C"/>
    <w:rsid w:val="00FE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0598"/>
  <w15:docId w15:val="{CAAF49C2-F21F-413E-BF13-2DC191EB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rPr>
  </w:style>
  <w:style w:type="paragraph" w:styleId="Heading2">
    <w:name w:val="heading 2"/>
    <w:basedOn w:val="Normal"/>
    <w:next w:val="Normal"/>
    <w:qFormat/>
    <w:pPr>
      <w:keepNext/>
      <w:tabs>
        <w:tab w:val="right" w:pos="8100"/>
      </w:tabs>
      <w:jc w:val="center"/>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Bradley Hand ITC" w:hAnsi="Bradley Hand ITC"/>
      <w:sz w:val="22"/>
    </w:rPr>
  </w:style>
  <w:style w:type="paragraph" w:styleId="BodyText2">
    <w:name w:val="Body Text 2"/>
    <w:basedOn w:val="Normal"/>
    <w:semiHidden/>
    <w:rPr>
      <w:rFonts w:ascii="Bradley Hand ITC" w:hAnsi="Bradley Hand ITC"/>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Astmoor Primary School</vt:lpstr>
    </vt:vector>
  </TitlesOfParts>
  <Company>HBC</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Astmoor Primary School</dc:title>
  <dc:subject/>
  <dc:creator>manager</dc:creator>
  <cp:keywords/>
  <dc:description/>
  <cp:lastModifiedBy>Astmoor - Head Teacher</cp:lastModifiedBy>
  <cp:revision>10</cp:revision>
  <cp:lastPrinted>2026-01-05T13:55:00Z</cp:lastPrinted>
  <dcterms:created xsi:type="dcterms:W3CDTF">2026-01-05T12:52:00Z</dcterms:created>
  <dcterms:modified xsi:type="dcterms:W3CDTF">2026-01-05T13:58:00Z</dcterms:modified>
</cp:coreProperties>
</file>