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F9C" w:rsidRDefault="00613F9C" w:rsidP="001206F6">
      <w:pPr>
        <w:pStyle w:val="BodyText"/>
        <w:jc w:val="center"/>
        <w:rPr>
          <w:sz w:val="28"/>
        </w:rPr>
      </w:pPr>
    </w:p>
    <w:p w:rsidR="001206F6" w:rsidRDefault="001206F6" w:rsidP="001206F6">
      <w:pPr>
        <w:pStyle w:val="BodyText"/>
        <w:jc w:val="center"/>
        <w:rPr>
          <w:sz w:val="28"/>
        </w:rPr>
      </w:pPr>
      <w:r>
        <w:rPr>
          <w:noProof/>
          <w:sz w:val="16"/>
          <w:lang w:eastAsia="en-GB"/>
        </w:rPr>
        <w:drawing>
          <wp:inline distT="0" distB="0" distL="0" distR="0">
            <wp:extent cx="3815715" cy="1072515"/>
            <wp:effectExtent l="0" t="0" r="0" b="0"/>
            <wp:docPr id="3" name="Picture 3" descr="WHS_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S_Logo_sm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5715" cy="1072515"/>
                    </a:xfrm>
                    <a:prstGeom prst="rect">
                      <a:avLst/>
                    </a:prstGeom>
                    <a:noFill/>
                    <a:ln>
                      <a:noFill/>
                    </a:ln>
                  </pic:spPr>
                </pic:pic>
              </a:graphicData>
            </a:graphic>
          </wp:inline>
        </w:drawing>
      </w:r>
    </w:p>
    <w:p w:rsidR="001206F6" w:rsidRDefault="001206F6" w:rsidP="001206F6">
      <w:pPr>
        <w:jc w:val="center"/>
        <w:rPr>
          <w:b/>
          <w:sz w:val="28"/>
        </w:rPr>
      </w:pPr>
    </w:p>
    <w:p w:rsidR="00613F9C" w:rsidRDefault="00613F9C" w:rsidP="001206F6">
      <w:pPr>
        <w:jc w:val="center"/>
        <w:rPr>
          <w:b/>
          <w:sz w:val="28"/>
        </w:rPr>
      </w:pPr>
    </w:p>
    <w:p w:rsidR="00613F9C" w:rsidRDefault="00613F9C" w:rsidP="001206F6">
      <w:pPr>
        <w:jc w:val="center"/>
        <w:rPr>
          <w:b/>
          <w:sz w:val="28"/>
        </w:rPr>
      </w:pPr>
    </w:p>
    <w:p w:rsidR="00613F9C" w:rsidRDefault="00613F9C" w:rsidP="001206F6">
      <w:pPr>
        <w:jc w:val="center"/>
        <w:rPr>
          <w:b/>
          <w:sz w:val="28"/>
        </w:rPr>
      </w:pPr>
    </w:p>
    <w:p w:rsidR="00613F9C" w:rsidRDefault="00613F9C" w:rsidP="001206F6">
      <w:pPr>
        <w:jc w:val="center"/>
        <w:rPr>
          <w:b/>
          <w:sz w:val="28"/>
        </w:rPr>
      </w:pPr>
    </w:p>
    <w:p w:rsidR="00613F9C" w:rsidRDefault="00613F9C" w:rsidP="001206F6">
      <w:pPr>
        <w:jc w:val="center"/>
        <w:rPr>
          <w:b/>
          <w:sz w:val="28"/>
        </w:rPr>
      </w:pPr>
    </w:p>
    <w:p w:rsidR="001206F6" w:rsidRDefault="001206F6" w:rsidP="001206F6">
      <w:pPr>
        <w:pStyle w:val="BodyText"/>
      </w:pPr>
    </w:p>
    <w:p w:rsidR="001206F6" w:rsidRPr="00613F9C" w:rsidRDefault="00DD3B28" w:rsidP="001206F6">
      <w:pPr>
        <w:pStyle w:val="Heading5"/>
        <w:pBdr>
          <w:top w:val="single" w:sz="6" w:space="6" w:color="auto" w:shadow="1"/>
        </w:pBdr>
        <w:rPr>
          <w:rFonts w:ascii="Arial" w:hAnsi="Arial" w:cs="Arial"/>
          <w:i w:val="0"/>
          <w:sz w:val="72"/>
          <w:szCs w:val="72"/>
        </w:rPr>
      </w:pPr>
      <w:r w:rsidRPr="00613F9C">
        <w:rPr>
          <w:rFonts w:ascii="Arial" w:hAnsi="Arial" w:cs="Arial"/>
          <w:i w:val="0"/>
          <w:sz w:val="72"/>
          <w:szCs w:val="72"/>
          <w:u w:val="none"/>
        </w:rPr>
        <w:t xml:space="preserve">MUGA </w:t>
      </w:r>
      <w:r w:rsidR="001206F6" w:rsidRPr="00613F9C">
        <w:rPr>
          <w:rFonts w:ascii="Arial" w:hAnsi="Arial" w:cs="Arial"/>
          <w:i w:val="0"/>
          <w:sz w:val="72"/>
          <w:szCs w:val="72"/>
          <w:u w:val="none"/>
        </w:rPr>
        <w:t>LETTING POLICY</w:t>
      </w:r>
    </w:p>
    <w:p w:rsidR="001206F6" w:rsidRPr="00613F9C" w:rsidRDefault="001206F6" w:rsidP="001206F6">
      <w:pPr>
        <w:jc w:val="center"/>
        <w:rPr>
          <w:rFonts w:ascii="Arial" w:hAnsi="Arial" w:cs="Arial"/>
          <w:b/>
          <w:sz w:val="40"/>
          <w:u w:val="single"/>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Pr="00613F9C" w:rsidRDefault="00613F9C" w:rsidP="00613F9C">
      <w:pPr>
        <w:rPr>
          <w:rFonts w:ascii="Arial" w:hAnsi="Arial" w:cs="Arial"/>
          <w:sz w:val="24"/>
          <w:szCs w:val="24"/>
        </w:rPr>
      </w:pPr>
      <w:r w:rsidRPr="00613F9C">
        <w:rPr>
          <w:rFonts w:ascii="Arial" w:hAnsi="Arial" w:cs="Arial"/>
          <w:sz w:val="24"/>
          <w:szCs w:val="24"/>
        </w:rPr>
        <w:t>Reviewed June 2014 [R25.18]</w:t>
      </w:r>
    </w:p>
    <w:p w:rsidR="00613F9C" w:rsidRPr="00613F9C" w:rsidRDefault="00613F9C" w:rsidP="00613F9C">
      <w:pPr>
        <w:rPr>
          <w:rFonts w:ascii="Arial" w:hAnsi="Arial" w:cs="Arial"/>
          <w:sz w:val="24"/>
          <w:szCs w:val="24"/>
        </w:rPr>
      </w:pPr>
      <w:r w:rsidRPr="00613F9C">
        <w:rPr>
          <w:rFonts w:ascii="Arial" w:hAnsi="Arial" w:cs="Arial"/>
          <w:sz w:val="24"/>
          <w:szCs w:val="24"/>
        </w:rPr>
        <w:t>Due for review June 2017</w:t>
      </w:r>
    </w:p>
    <w:p w:rsidR="00613F9C" w:rsidRPr="00613F9C" w:rsidRDefault="00613F9C" w:rsidP="001206F6">
      <w:pPr>
        <w:jc w:val="center"/>
        <w:rPr>
          <w:rFonts w:ascii="Arial" w:hAnsi="Arial" w:cs="Arial"/>
          <w:sz w:val="40"/>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1206F6">
      <w:pPr>
        <w:jc w:val="center"/>
        <w:rPr>
          <w:b/>
          <w:sz w:val="40"/>
          <w:u w:val="single"/>
        </w:rPr>
      </w:pPr>
    </w:p>
    <w:p w:rsidR="00613F9C" w:rsidRDefault="00613F9C" w:rsidP="00613F9C">
      <w:pPr>
        <w:rPr>
          <w:b/>
          <w:sz w:val="40"/>
          <w:u w:val="single"/>
        </w:rPr>
      </w:pPr>
    </w:p>
    <w:p w:rsidR="00613F9C" w:rsidRDefault="00613F9C" w:rsidP="001206F6">
      <w:pPr>
        <w:jc w:val="center"/>
        <w:rPr>
          <w:b/>
          <w:sz w:val="40"/>
          <w:u w:val="single"/>
        </w:rPr>
      </w:pPr>
    </w:p>
    <w:p w:rsidR="00613F9C" w:rsidRDefault="00613F9C" w:rsidP="00613F9C">
      <w:pPr>
        <w:pStyle w:val="Heading5"/>
        <w:pBdr>
          <w:top w:val="single" w:sz="6" w:space="6" w:color="auto" w:shadow="1"/>
        </w:pBdr>
      </w:pPr>
      <w:r>
        <w:rPr>
          <w:u w:val="none"/>
        </w:rPr>
        <w:lastRenderedPageBreak/>
        <w:t>MUGA LETTING POLICY</w:t>
      </w:r>
    </w:p>
    <w:p w:rsidR="00613F9C" w:rsidRDefault="00613F9C" w:rsidP="001206F6">
      <w:pPr>
        <w:jc w:val="center"/>
        <w:rPr>
          <w:b/>
          <w:sz w:val="40"/>
          <w:u w:val="single"/>
        </w:rPr>
      </w:pPr>
    </w:p>
    <w:p w:rsidR="00613F9C" w:rsidRDefault="00613F9C" w:rsidP="001206F6">
      <w:pPr>
        <w:jc w:val="center"/>
        <w:rPr>
          <w:b/>
          <w:sz w:val="40"/>
          <w:u w:val="single"/>
        </w:rPr>
      </w:pPr>
    </w:p>
    <w:p w:rsidR="001206F6" w:rsidRPr="005325CC" w:rsidRDefault="001206F6" w:rsidP="001206F6">
      <w:pPr>
        <w:pStyle w:val="Title"/>
        <w:jc w:val="both"/>
        <w:rPr>
          <w:rFonts w:asciiTheme="minorHAnsi" w:hAnsiTheme="minorHAnsi" w:cstheme="minorHAnsi"/>
          <w:szCs w:val="28"/>
          <w:u w:val="none"/>
        </w:rPr>
      </w:pPr>
      <w:r w:rsidRPr="005325CC">
        <w:rPr>
          <w:rFonts w:asciiTheme="minorHAnsi" w:hAnsiTheme="minorHAnsi" w:cstheme="minorHAnsi"/>
          <w:szCs w:val="28"/>
          <w:u w:val="none"/>
        </w:rPr>
        <w:t xml:space="preserve">Requests for the Letting of </w:t>
      </w:r>
      <w:r w:rsidR="00DD3B28" w:rsidRPr="005325CC">
        <w:rPr>
          <w:rFonts w:asciiTheme="minorHAnsi" w:hAnsiTheme="minorHAnsi" w:cstheme="minorHAnsi"/>
          <w:szCs w:val="28"/>
          <w:u w:val="none"/>
        </w:rPr>
        <w:t>the Multi Use Games Arena</w:t>
      </w:r>
    </w:p>
    <w:p w:rsidR="001206F6" w:rsidRPr="005325CC" w:rsidRDefault="001206F6" w:rsidP="001206F6">
      <w:pPr>
        <w:pStyle w:val="Title"/>
        <w:jc w:val="both"/>
        <w:rPr>
          <w:rFonts w:asciiTheme="minorHAnsi" w:hAnsiTheme="minorHAnsi" w:cstheme="minorHAnsi"/>
          <w:sz w:val="24"/>
          <w:u w:val="none"/>
        </w:rPr>
      </w:pPr>
    </w:p>
    <w:p w:rsidR="001206F6" w:rsidRPr="005325CC" w:rsidRDefault="001206F6" w:rsidP="005325CC">
      <w:pPr>
        <w:pStyle w:val="Title"/>
        <w:jc w:val="both"/>
        <w:rPr>
          <w:rFonts w:asciiTheme="minorHAnsi" w:hAnsiTheme="minorHAnsi" w:cstheme="minorHAnsi"/>
          <w:b w:val="0"/>
          <w:sz w:val="24"/>
          <w:u w:val="none"/>
        </w:rPr>
      </w:pPr>
      <w:r w:rsidRPr="005325CC">
        <w:rPr>
          <w:rFonts w:asciiTheme="minorHAnsi" w:hAnsiTheme="minorHAnsi" w:cstheme="minorHAnsi"/>
          <w:b w:val="0"/>
          <w:sz w:val="24"/>
          <w:u w:val="none"/>
        </w:rPr>
        <w:t xml:space="preserve">On </w:t>
      </w:r>
      <w:r w:rsidR="00DD3B28" w:rsidRPr="005325CC">
        <w:rPr>
          <w:rFonts w:asciiTheme="minorHAnsi" w:hAnsiTheme="minorHAnsi" w:cstheme="minorHAnsi"/>
          <w:b w:val="0"/>
          <w:sz w:val="24"/>
          <w:u w:val="none"/>
        </w:rPr>
        <w:t>receipt of a request to use the MUGA</w:t>
      </w:r>
      <w:r w:rsidRPr="005325CC">
        <w:rPr>
          <w:rFonts w:asciiTheme="minorHAnsi" w:hAnsiTheme="minorHAnsi" w:cstheme="minorHAnsi"/>
          <w:b w:val="0"/>
          <w:sz w:val="24"/>
          <w:u w:val="none"/>
        </w:rPr>
        <w:t xml:space="preserve"> by a group or individual, the school sends the prospective hirer an application </w:t>
      </w:r>
      <w:r w:rsidR="00DD3B28" w:rsidRPr="005325CC">
        <w:rPr>
          <w:rFonts w:asciiTheme="minorHAnsi" w:hAnsiTheme="minorHAnsi" w:cstheme="minorHAnsi"/>
          <w:b w:val="0"/>
          <w:sz w:val="24"/>
          <w:u w:val="none"/>
        </w:rPr>
        <w:t xml:space="preserve">bookings </w:t>
      </w:r>
      <w:r w:rsidR="002837B4" w:rsidRPr="005325CC">
        <w:rPr>
          <w:rFonts w:asciiTheme="minorHAnsi" w:hAnsiTheme="minorHAnsi" w:cstheme="minorHAnsi"/>
          <w:b w:val="0"/>
          <w:sz w:val="24"/>
          <w:u w:val="none"/>
        </w:rPr>
        <w:t>form together with a copy of this policy</w:t>
      </w:r>
      <w:r w:rsidRPr="005325CC">
        <w:rPr>
          <w:rFonts w:asciiTheme="minorHAnsi" w:hAnsiTheme="minorHAnsi" w:cstheme="minorHAnsi"/>
          <w:b w:val="0"/>
          <w:sz w:val="24"/>
          <w:u w:val="none"/>
        </w:rPr>
        <w:t>.</w:t>
      </w:r>
    </w:p>
    <w:p w:rsidR="001206F6" w:rsidRPr="005325CC" w:rsidRDefault="001206F6" w:rsidP="005325CC">
      <w:pPr>
        <w:pStyle w:val="Title"/>
        <w:jc w:val="both"/>
        <w:rPr>
          <w:rFonts w:asciiTheme="minorHAnsi" w:hAnsiTheme="minorHAnsi" w:cstheme="minorHAnsi"/>
          <w:b w:val="0"/>
          <w:sz w:val="24"/>
          <w:u w:val="none"/>
        </w:rPr>
      </w:pPr>
    </w:p>
    <w:p w:rsidR="001206F6" w:rsidRPr="005325CC" w:rsidRDefault="001206F6" w:rsidP="005325CC">
      <w:pPr>
        <w:pStyle w:val="Title"/>
        <w:jc w:val="both"/>
        <w:rPr>
          <w:rFonts w:asciiTheme="minorHAnsi" w:hAnsiTheme="minorHAnsi" w:cstheme="minorHAnsi"/>
          <w:szCs w:val="28"/>
          <w:u w:val="none"/>
        </w:rPr>
      </w:pPr>
      <w:r w:rsidRPr="005325CC">
        <w:rPr>
          <w:rFonts w:asciiTheme="minorHAnsi" w:hAnsiTheme="minorHAnsi" w:cstheme="minorHAnsi"/>
          <w:szCs w:val="28"/>
          <w:u w:val="none"/>
        </w:rPr>
        <w:t>The Application Form</w:t>
      </w:r>
    </w:p>
    <w:p w:rsidR="001206F6" w:rsidRPr="005325CC" w:rsidRDefault="001206F6" w:rsidP="005325CC">
      <w:pPr>
        <w:pStyle w:val="Title"/>
        <w:jc w:val="both"/>
        <w:rPr>
          <w:rFonts w:asciiTheme="minorHAnsi" w:hAnsiTheme="minorHAnsi" w:cstheme="minorHAnsi"/>
          <w:sz w:val="24"/>
          <w:u w:val="none"/>
        </w:rPr>
      </w:pPr>
    </w:p>
    <w:p w:rsidR="001206F6" w:rsidRPr="005325CC" w:rsidRDefault="001206F6" w:rsidP="005325CC">
      <w:pPr>
        <w:pStyle w:val="Title"/>
        <w:jc w:val="both"/>
        <w:rPr>
          <w:rFonts w:asciiTheme="minorHAnsi" w:hAnsiTheme="minorHAnsi" w:cstheme="minorHAnsi"/>
          <w:b w:val="0"/>
          <w:sz w:val="24"/>
          <w:u w:val="none"/>
        </w:rPr>
      </w:pPr>
      <w:r w:rsidRPr="005325CC">
        <w:rPr>
          <w:rFonts w:asciiTheme="minorHAnsi" w:hAnsiTheme="minorHAnsi" w:cstheme="minorHAnsi"/>
          <w:b w:val="0"/>
          <w:sz w:val="24"/>
          <w:u w:val="none"/>
        </w:rPr>
        <w:t>The application form is to be completed by the hirer and returned to the school.  The school checks that all parts of the form are complete and ensures that the hirer has signed the form.  If the school agrees to the hire then it writes to the hirer and informs him/her of the cost.</w:t>
      </w:r>
    </w:p>
    <w:p w:rsidR="001206F6" w:rsidRPr="005325CC" w:rsidRDefault="001206F6" w:rsidP="005325CC">
      <w:pPr>
        <w:pStyle w:val="Title"/>
        <w:jc w:val="both"/>
        <w:rPr>
          <w:rFonts w:asciiTheme="minorHAnsi" w:hAnsiTheme="minorHAnsi" w:cstheme="minorHAnsi"/>
          <w:b w:val="0"/>
          <w:sz w:val="24"/>
          <w:u w:val="none"/>
        </w:rPr>
      </w:pPr>
    </w:p>
    <w:p w:rsidR="001206F6" w:rsidRPr="005325CC" w:rsidRDefault="001206F6" w:rsidP="005325CC">
      <w:pPr>
        <w:pStyle w:val="Heading2"/>
        <w:ind w:left="0"/>
        <w:jc w:val="both"/>
        <w:rPr>
          <w:rFonts w:asciiTheme="minorHAnsi" w:hAnsiTheme="minorHAnsi" w:cstheme="minorHAnsi"/>
          <w:b/>
          <w:bCs/>
          <w:sz w:val="28"/>
          <w:szCs w:val="28"/>
        </w:rPr>
      </w:pPr>
      <w:r w:rsidRPr="005325CC">
        <w:rPr>
          <w:rFonts w:asciiTheme="minorHAnsi" w:hAnsiTheme="minorHAnsi" w:cstheme="minorHAnsi"/>
          <w:b/>
          <w:bCs/>
          <w:sz w:val="28"/>
          <w:szCs w:val="28"/>
        </w:rPr>
        <w:t xml:space="preserve">Invoicing the Hirer </w:t>
      </w:r>
    </w:p>
    <w:p w:rsidR="001206F6" w:rsidRPr="005325CC" w:rsidRDefault="001206F6" w:rsidP="005325CC">
      <w:pPr>
        <w:jc w:val="both"/>
        <w:rPr>
          <w:rFonts w:asciiTheme="minorHAnsi" w:hAnsiTheme="minorHAnsi" w:cstheme="minorHAnsi"/>
        </w:rPr>
      </w:pPr>
    </w:p>
    <w:p w:rsidR="001206F6" w:rsidRPr="005325CC" w:rsidRDefault="001206F6" w:rsidP="005325CC">
      <w:pPr>
        <w:pStyle w:val="BodyText"/>
        <w:jc w:val="both"/>
        <w:rPr>
          <w:rFonts w:asciiTheme="minorHAnsi" w:hAnsiTheme="minorHAnsi" w:cstheme="minorHAnsi"/>
        </w:rPr>
      </w:pPr>
      <w:r w:rsidRPr="005325CC">
        <w:rPr>
          <w:rFonts w:asciiTheme="minorHAnsi" w:hAnsiTheme="minorHAnsi" w:cstheme="minorHAnsi"/>
        </w:rPr>
        <w:t>Invoice Request Forms are used to bill all external clients of the Authority and schools that operate the Local Cheque Book Scheme.</w:t>
      </w:r>
    </w:p>
    <w:p w:rsidR="001206F6" w:rsidRPr="005325CC" w:rsidRDefault="001206F6" w:rsidP="005325CC">
      <w:pPr>
        <w:pStyle w:val="BodyText"/>
        <w:jc w:val="both"/>
        <w:rPr>
          <w:rFonts w:asciiTheme="minorHAnsi" w:hAnsiTheme="minorHAnsi" w:cstheme="minorHAnsi"/>
        </w:rPr>
      </w:pPr>
    </w:p>
    <w:p w:rsidR="001206F6" w:rsidRPr="005325CC" w:rsidRDefault="001206F6" w:rsidP="005325CC">
      <w:pPr>
        <w:pStyle w:val="Heading3"/>
        <w:jc w:val="both"/>
        <w:rPr>
          <w:rFonts w:asciiTheme="minorHAnsi" w:hAnsiTheme="minorHAnsi" w:cstheme="minorHAnsi"/>
          <w:sz w:val="24"/>
          <w:szCs w:val="24"/>
        </w:rPr>
      </w:pPr>
      <w:r w:rsidRPr="005325CC">
        <w:rPr>
          <w:rFonts w:asciiTheme="minorHAnsi" w:hAnsiTheme="minorHAnsi" w:cstheme="minorHAnsi"/>
          <w:sz w:val="24"/>
          <w:szCs w:val="24"/>
        </w:rPr>
        <w:t>Once an invoice is raised and processed through the Financial Information System (F</w:t>
      </w:r>
      <w:r w:rsidR="009375B3" w:rsidRPr="005325CC">
        <w:rPr>
          <w:rFonts w:asciiTheme="minorHAnsi" w:hAnsiTheme="minorHAnsi" w:cstheme="minorHAnsi"/>
          <w:sz w:val="24"/>
          <w:szCs w:val="24"/>
        </w:rPr>
        <w:t>M</w:t>
      </w:r>
      <w:r w:rsidRPr="005325CC">
        <w:rPr>
          <w:rFonts w:asciiTheme="minorHAnsi" w:hAnsiTheme="minorHAnsi" w:cstheme="minorHAnsi"/>
          <w:sz w:val="24"/>
          <w:szCs w:val="24"/>
        </w:rPr>
        <w:t>S) income is credited directly to the school regardless of whether the payment has actually been received.</w:t>
      </w:r>
    </w:p>
    <w:p w:rsidR="001206F6" w:rsidRPr="005325CC" w:rsidRDefault="001206F6" w:rsidP="005325CC">
      <w:pPr>
        <w:jc w:val="both"/>
        <w:rPr>
          <w:rFonts w:asciiTheme="minorHAnsi" w:hAnsiTheme="minorHAnsi" w:cstheme="minorHAnsi"/>
        </w:rPr>
      </w:pPr>
    </w:p>
    <w:p w:rsidR="001206F6" w:rsidRPr="005325CC" w:rsidRDefault="001206F6" w:rsidP="005325CC">
      <w:pPr>
        <w:jc w:val="both"/>
        <w:rPr>
          <w:rFonts w:asciiTheme="minorHAnsi" w:hAnsiTheme="minorHAnsi" w:cstheme="minorHAnsi"/>
          <w:sz w:val="24"/>
        </w:rPr>
      </w:pPr>
      <w:r w:rsidRPr="005325CC">
        <w:rPr>
          <w:rFonts w:asciiTheme="minorHAnsi" w:hAnsiTheme="minorHAnsi" w:cstheme="minorHAnsi"/>
          <w:sz w:val="24"/>
        </w:rPr>
        <w:t>Recovery of the cash is dealt with by the Sundry Debtors Section which involves a series of reminders and</w:t>
      </w:r>
      <w:r w:rsidR="001F72C4" w:rsidRPr="005325CC">
        <w:rPr>
          <w:rFonts w:asciiTheme="minorHAnsi" w:hAnsiTheme="minorHAnsi" w:cstheme="minorHAnsi"/>
          <w:sz w:val="24"/>
        </w:rPr>
        <w:t>,</w:t>
      </w:r>
      <w:r w:rsidRPr="005325CC">
        <w:rPr>
          <w:rFonts w:asciiTheme="minorHAnsi" w:hAnsiTheme="minorHAnsi" w:cstheme="minorHAnsi"/>
          <w:sz w:val="24"/>
        </w:rPr>
        <w:t xml:space="preserve"> if appropriate</w:t>
      </w:r>
      <w:r w:rsidR="001F72C4" w:rsidRPr="005325CC">
        <w:rPr>
          <w:rFonts w:asciiTheme="minorHAnsi" w:hAnsiTheme="minorHAnsi" w:cstheme="minorHAnsi"/>
          <w:sz w:val="24"/>
        </w:rPr>
        <w:t>,</w:t>
      </w:r>
      <w:r w:rsidRPr="005325CC">
        <w:rPr>
          <w:rFonts w:asciiTheme="minorHAnsi" w:hAnsiTheme="minorHAnsi" w:cstheme="minorHAnsi"/>
          <w:sz w:val="24"/>
        </w:rPr>
        <w:t xml:space="preserve"> legal action from the Borough Solicitor.</w:t>
      </w:r>
    </w:p>
    <w:p w:rsidR="001206F6" w:rsidRPr="005325CC" w:rsidRDefault="001206F6" w:rsidP="005325CC">
      <w:pPr>
        <w:jc w:val="both"/>
        <w:rPr>
          <w:rFonts w:asciiTheme="minorHAnsi" w:hAnsiTheme="minorHAnsi" w:cstheme="minorHAnsi"/>
          <w:sz w:val="24"/>
        </w:rPr>
      </w:pPr>
    </w:p>
    <w:p w:rsidR="001206F6" w:rsidRPr="005325CC" w:rsidRDefault="001206F6" w:rsidP="005325CC">
      <w:pPr>
        <w:pStyle w:val="BodyText"/>
        <w:jc w:val="both"/>
        <w:rPr>
          <w:rFonts w:asciiTheme="minorHAnsi" w:hAnsiTheme="minorHAnsi" w:cstheme="minorHAnsi"/>
        </w:rPr>
      </w:pPr>
      <w:r w:rsidRPr="005325CC">
        <w:rPr>
          <w:rFonts w:asciiTheme="minorHAnsi" w:hAnsiTheme="minorHAnsi" w:cstheme="minorHAnsi"/>
        </w:rPr>
        <w:t xml:space="preserve">If a debt is declared irrecoverable the invoice will be “written off” against the code </w:t>
      </w:r>
      <w:r w:rsidR="001F72C4" w:rsidRPr="005325CC">
        <w:rPr>
          <w:rFonts w:asciiTheme="minorHAnsi" w:hAnsiTheme="minorHAnsi" w:cstheme="minorHAnsi"/>
        </w:rPr>
        <w:t xml:space="preserve">originally </w:t>
      </w:r>
      <w:r w:rsidRPr="005325CC">
        <w:rPr>
          <w:rFonts w:asciiTheme="minorHAnsi" w:hAnsiTheme="minorHAnsi" w:cstheme="minorHAnsi"/>
        </w:rPr>
        <w:t>cre</w:t>
      </w:r>
      <w:r w:rsidR="001F72C4" w:rsidRPr="005325CC">
        <w:rPr>
          <w:rFonts w:asciiTheme="minorHAnsi" w:hAnsiTheme="minorHAnsi" w:cstheme="minorHAnsi"/>
        </w:rPr>
        <w:t>dited with the income</w:t>
      </w:r>
      <w:r w:rsidRPr="005325CC">
        <w:rPr>
          <w:rFonts w:asciiTheme="minorHAnsi" w:hAnsiTheme="minorHAnsi" w:cstheme="minorHAnsi"/>
        </w:rPr>
        <w:t>.</w:t>
      </w:r>
    </w:p>
    <w:p w:rsidR="001206F6" w:rsidRPr="005325CC" w:rsidRDefault="001206F6" w:rsidP="005325CC">
      <w:pPr>
        <w:jc w:val="both"/>
        <w:rPr>
          <w:rFonts w:asciiTheme="minorHAnsi" w:hAnsiTheme="minorHAnsi" w:cstheme="minorHAnsi"/>
          <w:sz w:val="24"/>
        </w:rPr>
      </w:pPr>
    </w:p>
    <w:p w:rsidR="008540FE" w:rsidRPr="005325CC" w:rsidRDefault="001206F6" w:rsidP="005325CC">
      <w:pPr>
        <w:jc w:val="both"/>
        <w:rPr>
          <w:rFonts w:asciiTheme="minorHAnsi" w:hAnsiTheme="minorHAnsi" w:cstheme="minorHAnsi"/>
          <w:sz w:val="28"/>
          <w:szCs w:val="28"/>
        </w:rPr>
      </w:pPr>
      <w:r w:rsidRPr="005325CC">
        <w:rPr>
          <w:rFonts w:asciiTheme="minorHAnsi" w:hAnsiTheme="minorHAnsi" w:cstheme="minorHAnsi"/>
          <w:sz w:val="24"/>
        </w:rPr>
        <w:t>The recovery of any invoice raised will depend on how promptly it was raised and the details taken from the hirer</w:t>
      </w:r>
      <w:r w:rsidR="009375B3" w:rsidRPr="005325CC">
        <w:rPr>
          <w:rFonts w:asciiTheme="minorHAnsi" w:hAnsiTheme="minorHAnsi" w:cstheme="minorHAnsi"/>
          <w:sz w:val="24"/>
        </w:rPr>
        <w:t>.</w:t>
      </w:r>
    </w:p>
    <w:p w:rsidR="008540FE" w:rsidRPr="005325CC" w:rsidRDefault="008540FE" w:rsidP="005325CC">
      <w:pPr>
        <w:pStyle w:val="Heading4"/>
        <w:jc w:val="both"/>
        <w:rPr>
          <w:rFonts w:asciiTheme="minorHAnsi" w:hAnsiTheme="minorHAnsi" w:cstheme="minorHAnsi"/>
          <w:sz w:val="28"/>
          <w:szCs w:val="28"/>
        </w:rPr>
      </w:pPr>
    </w:p>
    <w:p w:rsidR="001206F6" w:rsidRPr="005325CC" w:rsidRDefault="001206F6" w:rsidP="005325CC">
      <w:pPr>
        <w:pStyle w:val="Heading4"/>
        <w:jc w:val="both"/>
        <w:rPr>
          <w:rFonts w:asciiTheme="minorHAnsi" w:hAnsiTheme="minorHAnsi" w:cstheme="minorHAnsi"/>
          <w:sz w:val="28"/>
          <w:szCs w:val="28"/>
        </w:rPr>
      </w:pPr>
      <w:r w:rsidRPr="005325CC">
        <w:rPr>
          <w:rFonts w:asciiTheme="minorHAnsi" w:hAnsiTheme="minorHAnsi" w:cstheme="minorHAnsi"/>
          <w:sz w:val="28"/>
          <w:szCs w:val="28"/>
        </w:rPr>
        <w:t>School Lettings</w:t>
      </w:r>
    </w:p>
    <w:p w:rsidR="001206F6" w:rsidRPr="005325CC" w:rsidRDefault="001206F6" w:rsidP="005325CC">
      <w:pPr>
        <w:jc w:val="both"/>
        <w:rPr>
          <w:rFonts w:asciiTheme="minorHAnsi" w:hAnsiTheme="minorHAnsi" w:cstheme="minorHAnsi"/>
          <w:b/>
          <w:sz w:val="24"/>
        </w:rPr>
      </w:pPr>
    </w:p>
    <w:p w:rsidR="001206F6" w:rsidRPr="005325CC" w:rsidRDefault="001206F6" w:rsidP="005325CC">
      <w:pPr>
        <w:pStyle w:val="BodyText"/>
        <w:jc w:val="both"/>
        <w:rPr>
          <w:rFonts w:asciiTheme="minorHAnsi" w:hAnsiTheme="minorHAnsi" w:cstheme="minorHAnsi"/>
        </w:rPr>
      </w:pPr>
      <w:r w:rsidRPr="005325CC">
        <w:rPr>
          <w:rFonts w:asciiTheme="minorHAnsi" w:hAnsiTheme="minorHAnsi" w:cstheme="minorHAnsi"/>
        </w:rPr>
        <w:t>The first decision the school must make is whether to invoice the hirer the full cost in advance or exercise the right to accept a deposit.</w:t>
      </w:r>
    </w:p>
    <w:p w:rsidR="001206F6" w:rsidRPr="005325CC" w:rsidRDefault="001206F6" w:rsidP="005325CC">
      <w:pPr>
        <w:jc w:val="both"/>
        <w:rPr>
          <w:rFonts w:asciiTheme="minorHAnsi" w:hAnsiTheme="minorHAnsi" w:cstheme="minorHAnsi"/>
          <w:sz w:val="24"/>
        </w:rPr>
      </w:pPr>
    </w:p>
    <w:p w:rsidR="001206F6" w:rsidRPr="005325CC" w:rsidRDefault="001206F6" w:rsidP="005325CC">
      <w:pPr>
        <w:jc w:val="both"/>
        <w:rPr>
          <w:rFonts w:asciiTheme="minorHAnsi" w:hAnsiTheme="minorHAnsi" w:cstheme="minorHAnsi"/>
          <w:sz w:val="24"/>
        </w:rPr>
      </w:pPr>
      <w:r w:rsidRPr="005325CC">
        <w:rPr>
          <w:rFonts w:asciiTheme="minorHAnsi" w:hAnsiTheme="minorHAnsi" w:cstheme="minorHAnsi"/>
          <w:sz w:val="24"/>
        </w:rPr>
        <w:t>The choice will depend on the nature of the hire.  It may not be practical for the hirer to pay the full cost in advance for some reason (ticket sales etc.) and the school may opt for a deposit to avoid losing the booking.</w:t>
      </w:r>
    </w:p>
    <w:p w:rsidR="001206F6" w:rsidRPr="005325CC" w:rsidRDefault="001206F6" w:rsidP="005325CC">
      <w:pPr>
        <w:jc w:val="both"/>
        <w:rPr>
          <w:rFonts w:asciiTheme="minorHAnsi" w:hAnsiTheme="minorHAnsi" w:cstheme="minorHAnsi"/>
          <w:sz w:val="24"/>
        </w:rPr>
      </w:pPr>
    </w:p>
    <w:p w:rsidR="001206F6" w:rsidRPr="005325CC" w:rsidRDefault="001206F6" w:rsidP="005325CC">
      <w:pPr>
        <w:jc w:val="both"/>
        <w:rPr>
          <w:rFonts w:asciiTheme="minorHAnsi" w:hAnsiTheme="minorHAnsi" w:cstheme="minorHAnsi"/>
          <w:sz w:val="24"/>
        </w:rPr>
      </w:pPr>
      <w:r w:rsidRPr="005325CC">
        <w:rPr>
          <w:rFonts w:asciiTheme="minorHAnsi" w:hAnsiTheme="minorHAnsi" w:cstheme="minorHAnsi"/>
          <w:sz w:val="24"/>
        </w:rPr>
        <w:t>How much the deposit should be is up to the school to decide.</w:t>
      </w:r>
    </w:p>
    <w:p w:rsidR="001206F6" w:rsidRPr="005325CC" w:rsidRDefault="001206F6" w:rsidP="001206F6">
      <w:pPr>
        <w:rPr>
          <w:rFonts w:asciiTheme="minorHAnsi" w:hAnsiTheme="minorHAnsi" w:cstheme="minorHAnsi"/>
          <w:sz w:val="24"/>
        </w:rPr>
      </w:pPr>
    </w:p>
    <w:p w:rsidR="009375B3" w:rsidRPr="005325CC" w:rsidRDefault="009375B3" w:rsidP="009375B3">
      <w:pPr>
        <w:pStyle w:val="Title"/>
        <w:jc w:val="both"/>
        <w:rPr>
          <w:rFonts w:asciiTheme="minorHAnsi" w:hAnsiTheme="minorHAnsi" w:cstheme="minorHAnsi"/>
          <w:szCs w:val="28"/>
          <w:u w:val="none"/>
        </w:rPr>
      </w:pPr>
      <w:r w:rsidRPr="005325CC">
        <w:rPr>
          <w:rFonts w:asciiTheme="minorHAnsi" w:hAnsiTheme="minorHAnsi" w:cstheme="minorHAnsi"/>
          <w:szCs w:val="28"/>
          <w:u w:val="none"/>
        </w:rPr>
        <w:t>Cancellation</w:t>
      </w:r>
    </w:p>
    <w:p w:rsidR="009375B3" w:rsidRPr="005325CC" w:rsidRDefault="009375B3" w:rsidP="009375B3">
      <w:pPr>
        <w:pStyle w:val="Title"/>
        <w:jc w:val="both"/>
        <w:rPr>
          <w:rFonts w:asciiTheme="minorHAnsi" w:hAnsiTheme="minorHAnsi" w:cstheme="minorHAnsi"/>
          <w:sz w:val="24"/>
          <w:u w:val="none"/>
        </w:rPr>
      </w:pPr>
    </w:p>
    <w:p w:rsidR="009375B3" w:rsidRPr="005325CC" w:rsidRDefault="009375B3" w:rsidP="009375B3">
      <w:pPr>
        <w:pStyle w:val="Title"/>
        <w:jc w:val="both"/>
        <w:rPr>
          <w:rFonts w:asciiTheme="minorHAnsi" w:hAnsiTheme="minorHAnsi" w:cstheme="minorHAnsi"/>
          <w:b w:val="0"/>
          <w:sz w:val="24"/>
          <w:u w:val="none"/>
        </w:rPr>
      </w:pPr>
      <w:r w:rsidRPr="005325CC">
        <w:rPr>
          <w:rFonts w:asciiTheme="minorHAnsi" w:hAnsiTheme="minorHAnsi" w:cstheme="minorHAnsi"/>
          <w:b w:val="0"/>
          <w:sz w:val="24"/>
          <w:u w:val="none"/>
        </w:rPr>
        <w:t>If a hirer wishes to cancel the hiring or vary the period for which the MUGA has been booked, notification must reach the Site Manager of the s</w:t>
      </w:r>
      <w:r w:rsidR="005657B9" w:rsidRPr="005325CC">
        <w:rPr>
          <w:rFonts w:asciiTheme="minorHAnsi" w:hAnsiTheme="minorHAnsi" w:cstheme="minorHAnsi"/>
          <w:b w:val="0"/>
          <w:sz w:val="24"/>
          <w:u w:val="none"/>
        </w:rPr>
        <w:t xml:space="preserve">chool </w:t>
      </w:r>
      <w:r w:rsidR="005657B9" w:rsidRPr="005325CC">
        <w:rPr>
          <w:rFonts w:asciiTheme="minorHAnsi" w:hAnsiTheme="minorHAnsi" w:cstheme="minorHAnsi"/>
          <w:sz w:val="24"/>
        </w:rPr>
        <w:t xml:space="preserve">at least 48 hours in advance.  </w:t>
      </w:r>
      <w:r w:rsidRPr="005325CC">
        <w:rPr>
          <w:rFonts w:asciiTheme="minorHAnsi" w:hAnsiTheme="minorHAnsi" w:cstheme="minorHAnsi"/>
          <w:b w:val="0"/>
          <w:sz w:val="24"/>
          <w:u w:val="none"/>
        </w:rPr>
        <w:t>A charge may be made in respect of inconvenience caused to the caretaking staff if no notification is received by this time.</w:t>
      </w:r>
    </w:p>
    <w:p w:rsidR="009375B3" w:rsidRPr="005325CC" w:rsidRDefault="009375B3" w:rsidP="009375B3">
      <w:pPr>
        <w:pStyle w:val="Title"/>
        <w:jc w:val="both"/>
        <w:rPr>
          <w:rFonts w:asciiTheme="minorHAnsi" w:hAnsiTheme="minorHAnsi" w:cstheme="minorHAnsi"/>
          <w:b w:val="0"/>
          <w:sz w:val="24"/>
          <w:u w:val="none"/>
        </w:rPr>
      </w:pPr>
    </w:p>
    <w:p w:rsidR="009375B3" w:rsidRPr="005325CC" w:rsidRDefault="009375B3" w:rsidP="009375B3">
      <w:pPr>
        <w:pStyle w:val="Title"/>
        <w:jc w:val="both"/>
        <w:rPr>
          <w:rFonts w:asciiTheme="minorHAnsi" w:hAnsiTheme="minorHAnsi" w:cstheme="minorHAnsi"/>
          <w:b w:val="0"/>
          <w:sz w:val="24"/>
          <w:u w:val="none"/>
        </w:rPr>
      </w:pPr>
      <w:r w:rsidRPr="005325CC">
        <w:rPr>
          <w:rFonts w:asciiTheme="minorHAnsi" w:hAnsiTheme="minorHAnsi" w:cstheme="minorHAnsi"/>
          <w:b w:val="0"/>
          <w:sz w:val="24"/>
          <w:u w:val="none"/>
        </w:rPr>
        <w:t>The school reserves the right to cancel a hiring when the premises are required for the school’s own use. This right will only be used in exceptional circumstances. The school shall not be liable for any loss or expense suffered by the hirer by the exercise of this right.</w:t>
      </w:r>
    </w:p>
    <w:p w:rsidR="009375B3" w:rsidRPr="005325CC" w:rsidRDefault="009375B3" w:rsidP="009375B3">
      <w:pPr>
        <w:pStyle w:val="Title"/>
        <w:jc w:val="both"/>
        <w:rPr>
          <w:rFonts w:asciiTheme="minorHAnsi" w:hAnsiTheme="minorHAnsi" w:cstheme="minorHAnsi"/>
          <w:b w:val="0"/>
          <w:sz w:val="24"/>
          <w:u w:val="none"/>
        </w:rPr>
      </w:pPr>
    </w:p>
    <w:p w:rsidR="009375B3" w:rsidRPr="005325CC" w:rsidRDefault="009375B3" w:rsidP="009375B3">
      <w:pPr>
        <w:pStyle w:val="Title"/>
        <w:jc w:val="both"/>
        <w:rPr>
          <w:rFonts w:asciiTheme="minorHAnsi" w:hAnsiTheme="minorHAnsi" w:cstheme="minorHAnsi"/>
          <w:b w:val="0"/>
          <w:sz w:val="24"/>
          <w:u w:val="none"/>
        </w:rPr>
      </w:pPr>
      <w:r w:rsidRPr="005325CC">
        <w:rPr>
          <w:rFonts w:asciiTheme="minorHAnsi" w:hAnsiTheme="minorHAnsi" w:cstheme="minorHAnsi"/>
          <w:b w:val="0"/>
          <w:sz w:val="24"/>
          <w:u w:val="none"/>
        </w:rPr>
        <w:t>The Authority, through the Head of the school, further reserves the right to cancel the hiring and to put a stop to any use of the premises that is not properly conducted. Any use of the premises that endangers the safety of any persons or of the Authority’s property may be cancelled at any time.</w:t>
      </w:r>
    </w:p>
    <w:p w:rsidR="001206F6" w:rsidRPr="005325CC" w:rsidRDefault="001206F6" w:rsidP="001206F6">
      <w:pPr>
        <w:rPr>
          <w:rFonts w:asciiTheme="minorHAnsi" w:hAnsiTheme="minorHAnsi" w:cstheme="minorHAnsi"/>
          <w:sz w:val="24"/>
        </w:rPr>
      </w:pPr>
    </w:p>
    <w:p w:rsidR="001206F6" w:rsidRPr="005325CC" w:rsidRDefault="009375B3" w:rsidP="009375B3">
      <w:pPr>
        <w:rPr>
          <w:rFonts w:asciiTheme="minorHAnsi" w:hAnsiTheme="minorHAnsi" w:cstheme="minorHAnsi"/>
          <w:b/>
          <w:sz w:val="28"/>
          <w:szCs w:val="28"/>
        </w:rPr>
      </w:pPr>
      <w:r w:rsidRPr="005325CC">
        <w:rPr>
          <w:rFonts w:asciiTheme="minorHAnsi" w:hAnsiTheme="minorHAnsi" w:cstheme="minorHAnsi"/>
          <w:b/>
          <w:sz w:val="28"/>
          <w:szCs w:val="28"/>
        </w:rPr>
        <w:t>Hire of MUGA</w:t>
      </w:r>
      <w:bookmarkStart w:id="0" w:name="_GoBack"/>
      <w:bookmarkEnd w:id="0"/>
    </w:p>
    <w:p w:rsidR="001206F6" w:rsidRPr="005325CC" w:rsidRDefault="001206F6" w:rsidP="001206F6">
      <w:pPr>
        <w:rPr>
          <w:rFonts w:asciiTheme="minorHAnsi" w:hAnsiTheme="minorHAnsi" w:cstheme="minorHAnsi"/>
          <w:b/>
          <w:sz w:val="24"/>
          <w:u w:val="single"/>
        </w:rPr>
      </w:pPr>
    </w:p>
    <w:p w:rsidR="001206F6" w:rsidRPr="005325CC" w:rsidRDefault="001206F6" w:rsidP="009375B3">
      <w:pPr>
        <w:pStyle w:val="BodyTextIndent"/>
        <w:ind w:left="0"/>
        <w:rPr>
          <w:rFonts w:asciiTheme="minorHAnsi" w:hAnsiTheme="minorHAnsi" w:cstheme="minorHAnsi"/>
        </w:rPr>
      </w:pPr>
      <w:r w:rsidRPr="005325CC">
        <w:rPr>
          <w:rFonts w:asciiTheme="minorHAnsi" w:hAnsiTheme="minorHAnsi" w:cstheme="minorHAnsi"/>
        </w:rPr>
        <w:t>The Hire Deposit and or the Final Cost of Hire is coded to the School Cost Centre E</w:t>
      </w:r>
      <w:r w:rsidR="007F6561">
        <w:rPr>
          <w:rFonts w:asciiTheme="minorHAnsi" w:hAnsiTheme="minorHAnsi" w:cstheme="minorHAnsi"/>
        </w:rPr>
        <w:t>5620R80388400.</w:t>
      </w:r>
      <w:r w:rsidRPr="005325CC">
        <w:rPr>
          <w:rFonts w:asciiTheme="minorHAnsi" w:hAnsiTheme="minorHAnsi" w:cstheme="minorHAnsi"/>
        </w:rPr>
        <w:t xml:space="preserve"> </w:t>
      </w:r>
    </w:p>
    <w:p w:rsidR="009375B3" w:rsidRPr="005325CC" w:rsidRDefault="009375B3" w:rsidP="009375B3">
      <w:pPr>
        <w:pStyle w:val="BodyTextIndent"/>
        <w:ind w:left="0"/>
        <w:rPr>
          <w:rFonts w:asciiTheme="minorHAnsi" w:hAnsiTheme="minorHAnsi" w:cstheme="minorHAnsi"/>
        </w:rPr>
      </w:pPr>
    </w:p>
    <w:p w:rsidR="009375B3" w:rsidRPr="005325CC" w:rsidRDefault="009375B3" w:rsidP="005325CC">
      <w:pPr>
        <w:pStyle w:val="BodyTextIndent"/>
        <w:ind w:left="0"/>
        <w:jc w:val="both"/>
        <w:rPr>
          <w:rFonts w:asciiTheme="minorHAnsi" w:hAnsiTheme="minorHAnsi" w:cstheme="minorHAnsi"/>
          <w:b/>
          <w:sz w:val="28"/>
          <w:szCs w:val="28"/>
        </w:rPr>
      </w:pPr>
      <w:r w:rsidRPr="005325CC">
        <w:rPr>
          <w:rFonts w:asciiTheme="minorHAnsi" w:hAnsiTheme="minorHAnsi" w:cstheme="minorHAnsi"/>
          <w:b/>
          <w:sz w:val="28"/>
          <w:szCs w:val="28"/>
        </w:rPr>
        <w:t>Hire Charges</w:t>
      </w:r>
    </w:p>
    <w:p w:rsidR="009375B3" w:rsidRPr="005325CC" w:rsidRDefault="009375B3" w:rsidP="005325CC">
      <w:pPr>
        <w:pStyle w:val="BodyTextIndent"/>
        <w:ind w:left="0"/>
        <w:jc w:val="both"/>
        <w:rPr>
          <w:rFonts w:asciiTheme="minorHAnsi" w:hAnsiTheme="minorHAnsi" w:cstheme="minorHAnsi"/>
        </w:rPr>
      </w:pPr>
    </w:p>
    <w:p w:rsidR="009375B3" w:rsidRPr="005325CC" w:rsidRDefault="009375B3" w:rsidP="005325CC">
      <w:pPr>
        <w:pStyle w:val="BodyTextIndent"/>
        <w:ind w:left="0"/>
        <w:jc w:val="both"/>
        <w:rPr>
          <w:rFonts w:asciiTheme="minorHAnsi" w:hAnsiTheme="minorHAnsi" w:cstheme="minorHAnsi"/>
        </w:rPr>
      </w:pPr>
      <w:r w:rsidRPr="005325CC">
        <w:rPr>
          <w:rFonts w:asciiTheme="minorHAnsi" w:hAnsiTheme="minorHAnsi" w:cstheme="minorHAnsi"/>
        </w:rPr>
        <w:t>Hire of the MU</w:t>
      </w:r>
      <w:r w:rsidR="002837B4" w:rsidRPr="005325CC">
        <w:rPr>
          <w:rFonts w:asciiTheme="minorHAnsi" w:hAnsiTheme="minorHAnsi" w:cstheme="minorHAnsi"/>
        </w:rPr>
        <w:t xml:space="preserve">GA is charged as per the agreed </w:t>
      </w:r>
      <w:r w:rsidRPr="005325CC">
        <w:rPr>
          <w:rFonts w:asciiTheme="minorHAnsi" w:hAnsiTheme="minorHAnsi" w:cstheme="minorHAnsi"/>
        </w:rPr>
        <w:t>schedule of rates.  The costs will apply to external hirers only.  School-based hirers would NOT be require</w:t>
      </w:r>
      <w:r w:rsidR="002837B4" w:rsidRPr="005325CC">
        <w:rPr>
          <w:rFonts w:asciiTheme="minorHAnsi" w:hAnsiTheme="minorHAnsi" w:cstheme="minorHAnsi"/>
        </w:rPr>
        <w:t>d</w:t>
      </w:r>
      <w:r w:rsidRPr="005325CC">
        <w:rPr>
          <w:rFonts w:asciiTheme="minorHAnsi" w:hAnsiTheme="minorHAnsi" w:cstheme="minorHAnsi"/>
        </w:rPr>
        <w:t xml:space="preserve"> to pay a hire charge and will pay for staff costs only.</w:t>
      </w:r>
    </w:p>
    <w:p w:rsidR="001206F6" w:rsidRPr="005325CC" w:rsidRDefault="001206F6" w:rsidP="005325CC">
      <w:pPr>
        <w:ind w:left="720" w:hanging="720"/>
        <w:jc w:val="both"/>
        <w:rPr>
          <w:rFonts w:asciiTheme="minorHAnsi" w:hAnsiTheme="minorHAnsi" w:cstheme="minorHAnsi"/>
        </w:rPr>
      </w:pPr>
    </w:p>
    <w:p w:rsidR="009375B3" w:rsidRPr="005325CC" w:rsidRDefault="009375B3" w:rsidP="005325CC">
      <w:pPr>
        <w:ind w:left="720" w:hanging="720"/>
        <w:jc w:val="both"/>
        <w:rPr>
          <w:rFonts w:asciiTheme="minorHAnsi" w:hAnsiTheme="minorHAnsi" w:cstheme="minorHAnsi"/>
        </w:rPr>
      </w:pPr>
    </w:p>
    <w:p w:rsidR="009375B3" w:rsidRPr="005325CC" w:rsidRDefault="009375B3" w:rsidP="009375B3">
      <w:pPr>
        <w:pStyle w:val="Title"/>
        <w:jc w:val="left"/>
        <w:rPr>
          <w:rFonts w:asciiTheme="minorHAnsi" w:hAnsiTheme="minorHAnsi" w:cstheme="minorHAnsi"/>
          <w:szCs w:val="28"/>
          <w:u w:val="none"/>
        </w:rPr>
      </w:pPr>
      <w:r w:rsidRPr="005325CC">
        <w:rPr>
          <w:rFonts w:asciiTheme="minorHAnsi" w:hAnsiTheme="minorHAnsi" w:cstheme="minorHAnsi"/>
          <w:szCs w:val="28"/>
          <w:u w:val="none"/>
        </w:rPr>
        <w:t>Damage to Authority Property</w:t>
      </w:r>
    </w:p>
    <w:p w:rsidR="009375B3" w:rsidRPr="005325CC" w:rsidRDefault="009375B3" w:rsidP="009375B3">
      <w:pPr>
        <w:pStyle w:val="Title"/>
        <w:jc w:val="both"/>
        <w:rPr>
          <w:rFonts w:asciiTheme="minorHAnsi" w:hAnsiTheme="minorHAnsi" w:cstheme="minorHAnsi"/>
          <w:sz w:val="24"/>
          <w:u w:val="none"/>
        </w:rPr>
      </w:pPr>
    </w:p>
    <w:p w:rsidR="009375B3" w:rsidRPr="005325CC" w:rsidRDefault="009375B3" w:rsidP="009375B3">
      <w:pPr>
        <w:pStyle w:val="Title"/>
        <w:jc w:val="both"/>
        <w:rPr>
          <w:rFonts w:asciiTheme="minorHAnsi" w:hAnsiTheme="minorHAnsi" w:cstheme="minorHAnsi"/>
          <w:b w:val="0"/>
          <w:sz w:val="24"/>
          <w:u w:val="none"/>
        </w:rPr>
      </w:pPr>
      <w:r w:rsidRPr="005325CC">
        <w:rPr>
          <w:rFonts w:asciiTheme="minorHAnsi" w:hAnsiTheme="minorHAnsi" w:cstheme="minorHAnsi"/>
          <w:b w:val="0"/>
          <w:sz w:val="24"/>
          <w:u w:val="none"/>
        </w:rPr>
        <w:t>The hirer shall be liable to the Governing Body, for the proper use of the premises and of the school’s property, and for the conduct of people using the premises in connection with the hiring.  The hirer shall agree to reimburse the school for any expenses incurred in consequence of loss or damage to premises, grounds, etc. howsoever caused by the hirer or by any person whom he/she has invited onto the premises.  It is advised that the hirer arrange adequate Public Liability Insurance for the hiring and the Governing Body reserves the right to insist on such insurance cover for the hirer’s liability.</w:t>
      </w:r>
    </w:p>
    <w:p w:rsidR="001206F6" w:rsidRPr="005325CC" w:rsidRDefault="001206F6" w:rsidP="001206F6">
      <w:pPr>
        <w:ind w:left="720" w:hanging="720"/>
        <w:rPr>
          <w:rFonts w:asciiTheme="minorHAnsi" w:hAnsiTheme="minorHAnsi" w:cstheme="minorHAnsi"/>
        </w:rPr>
      </w:pPr>
    </w:p>
    <w:p w:rsidR="001206F6" w:rsidRPr="005325CC" w:rsidRDefault="001206F6" w:rsidP="001206F6">
      <w:pPr>
        <w:jc w:val="center"/>
        <w:rPr>
          <w:rFonts w:asciiTheme="minorHAnsi" w:hAnsiTheme="minorHAnsi" w:cstheme="minorHAnsi"/>
        </w:rPr>
      </w:pPr>
    </w:p>
    <w:p w:rsidR="001206F6" w:rsidRPr="005325CC" w:rsidRDefault="001206F6" w:rsidP="001206F6">
      <w:pPr>
        <w:jc w:val="center"/>
        <w:rPr>
          <w:rFonts w:asciiTheme="minorHAnsi" w:hAnsiTheme="minorHAnsi" w:cstheme="minorHAnsi"/>
        </w:rPr>
      </w:pPr>
    </w:p>
    <w:p w:rsidR="005657B9" w:rsidRPr="005325CC" w:rsidRDefault="005657B9" w:rsidP="001206F6">
      <w:pPr>
        <w:jc w:val="center"/>
        <w:rPr>
          <w:rFonts w:asciiTheme="minorHAnsi" w:hAnsiTheme="minorHAnsi" w:cstheme="minorHAnsi"/>
        </w:rPr>
      </w:pPr>
    </w:p>
    <w:p w:rsidR="005657B9" w:rsidRPr="005325CC" w:rsidRDefault="005657B9" w:rsidP="001206F6">
      <w:pPr>
        <w:jc w:val="center"/>
        <w:rPr>
          <w:rFonts w:asciiTheme="minorHAnsi" w:hAnsiTheme="minorHAnsi" w:cstheme="minorHAnsi"/>
        </w:rPr>
      </w:pPr>
    </w:p>
    <w:p w:rsidR="005657B9" w:rsidRPr="005325CC" w:rsidRDefault="005657B9" w:rsidP="001206F6">
      <w:pPr>
        <w:jc w:val="center"/>
        <w:rPr>
          <w:rFonts w:asciiTheme="minorHAnsi" w:hAnsiTheme="minorHAnsi" w:cstheme="minorHAnsi"/>
        </w:rPr>
      </w:pPr>
    </w:p>
    <w:p w:rsidR="005657B9" w:rsidRPr="005325CC" w:rsidRDefault="005657B9" w:rsidP="001206F6">
      <w:pPr>
        <w:jc w:val="center"/>
        <w:rPr>
          <w:rFonts w:asciiTheme="minorHAnsi" w:hAnsiTheme="minorHAnsi" w:cstheme="minorHAnsi"/>
        </w:rPr>
      </w:pPr>
    </w:p>
    <w:p w:rsidR="005657B9" w:rsidRPr="005325CC" w:rsidRDefault="005657B9" w:rsidP="001206F6">
      <w:pPr>
        <w:jc w:val="center"/>
        <w:rPr>
          <w:rFonts w:asciiTheme="minorHAnsi" w:hAnsiTheme="minorHAnsi" w:cstheme="minorHAnsi"/>
        </w:rPr>
      </w:pPr>
    </w:p>
    <w:p w:rsidR="005657B9" w:rsidRPr="005325CC" w:rsidRDefault="005657B9" w:rsidP="001206F6">
      <w:pPr>
        <w:jc w:val="center"/>
        <w:rPr>
          <w:rFonts w:asciiTheme="minorHAnsi" w:hAnsiTheme="minorHAnsi" w:cstheme="minorHAnsi"/>
        </w:rPr>
      </w:pPr>
    </w:p>
    <w:p w:rsidR="001206F6" w:rsidRPr="005325CC" w:rsidRDefault="001206F6" w:rsidP="001206F6">
      <w:pPr>
        <w:jc w:val="center"/>
        <w:rPr>
          <w:rFonts w:asciiTheme="minorHAnsi" w:hAnsiTheme="minorHAnsi" w:cstheme="minorHAnsi"/>
        </w:rPr>
      </w:pPr>
    </w:p>
    <w:p w:rsidR="00613F9C" w:rsidRPr="005325CC" w:rsidRDefault="00613F9C" w:rsidP="001206F6">
      <w:pPr>
        <w:jc w:val="center"/>
        <w:rPr>
          <w:rFonts w:asciiTheme="minorHAnsi" w:hAnsiTheme="minorHAnsi" w:cstheme="minorHAnsi"/>
        </w:rPr>
      </w:pPr>
    </w:p>
    <w:p w:rsidR="00613F9C" w:rsidRPr="005325CC" w:rsidRDefault="00613F9C" w:rsidP="001206F6">
      <w:pPr>
        <w:jc w:val="center"/>
        <w:rPr>
          <w:rFonts w:asciiTheme="minorHAnsi" w:hAnsiTheme="minorHAnsi" w:cstheme="minorHAnsi"/>
        </w:rPr>
      </w:pPr>
    </w:p>
    <w:p w:rsidR="00613F9C" w:rsidRPr="005325CC" w:rsidRDefault="00613F9C" w:rsidP="001206F6">
      <w:pPr>
        <w:jc w:val="center"/>
        <w:rPr>
          <w:rFonts w:asciiTheme="minorHAnsi" w:hAnsiTheme="minorHAnsi" w:cstheme="minorHAnsi"/>
        </w:rPr>
      </w:pPr>
    </w:p>
    <w:p w:rsidR="00613F9C" w:rsidRPr="005325CC" w:rsidRDefault="00613F9C" w:rsidP="001206F6">
      <w:pPr>
        <w:jc w:val="center"/>
        <w:rPr>
          <w:rFonts w:asciiTheme="minorHAnsi" w:hAnsiTheme="minorHAnsi" w:cstheme="minorHAnsi"/>
        </w:rPr>
      </w:pPr>
    </w:p>
    <w:p w:rsidR="00613F9C" w:rsidRPr="005325CC" w:rsidRDefault="00613F9C" w:rsidP="001206F6">
      <w:pPr>
        <w:jc w:val="center"/>
        <w:rPr>
          <w:rFonts w:asciiTheme="minorHAnsi" w:hAnsiTheme="minorHAnsi" w:cstheme="minorHAnsi"/>
        </w:rPr>
      </w:pPr>
    </w:p>
    <w:p w:rsidR="00613F9C" w:rsidRPr="005325CC" w:rsidRDefault="00613F9C" w:rsidP="001206F6">
      <w:pPr>
        <w:jc w:val="center"/>
        <w:rPr>
          <w:rFonts w:asciiTheme="minorHAnsi" w:hAnsiTheme="minorHAnsi" w:cstheme="minorHAnsi"/>
        </w:rPr>
      </w:pPr>
    </w:p>
    <w:p w:rsidR="00613F9C" w:rsidRPr="005325CC" w:rsidRDefault="00613F9C" w:rsidP="001206F6">
      <w:pPr>
        <w:jc w:val="center"/>
        <w:rPr>
          <w:rFonts w:asciiTheme="minorHAnsi" w:hAnsiTheme="minorHAnsi" w:cstheme="minorHAnsi"/>
        </w:rPr>
      </w:pPr>
    </w:p>
    <w:p w:rsidR="00613F9C" w:rsidRPr="005325CC" w:rsidRDefault="00613F9C" w:rsidP="001206F6">
      <w:pPr>
        <w:jc w:val="center"/>
        <w:rPr>
          <w:rFonts w:asciiTheme="minorHAnsi" w:hAnsiTheme="minorHAnsi" w:cstheme="minorHAnsi"/>
        </w:rPr>
      </w:pPr>
    </w:p>
    <w:p w:rsidR="001206F6" w:rsidRPr="005325CC" w:rsidRDefault="001206F6" w:rsidP="001206F6">
      <w:pPr>
        <w:rPr>
          <w:rFonts w:asciiTheme="minorHAnsi" w:hAnsiTheme="minorHAnsi" w:cstheme="minorHAnsi"/>
        </w:rPr>
      </w:pPr>
    </w:p>
    <w:p w:rsidR="001206F6" w:rsidRPr="005325CC" w:rsidRDefault="001206F6" w:rsidP="001206F6">
      <w:pPr>
        <w:jc w:val="center"/>
        <w:rPr>
          <w:rFonts w:asciiTheme="minorHAnsi" w:hAnsiTheme="minorHAnsi" w:cstheme="minorHAnsi"/>
          <w:b/>
          <w:sz w:val="28"/>
        </w:rPr>
      </w:pPr>
    </w:p>
    <w:p w:rsidR="001206F6" w:rsidRPr="005325CC" w:rsidRDefault="001206F6" w:rsidP="001206F6">
      <w:pPr>
        <w:ind w:left="1440"/>
        <w:rPr>
          <w:rFonts w:asciiTheme="minorHAnsi" w:hAnsiTheme="minorHAnsi" w:cstheme="minorHAnsi"/>
          <w:b/>
          <w:sz w:val="28"/>
        </w:rPr>
      </w:pPr>
      <w:r w:rsidRPr="005325CC">
        <w:rPr>
          <w:rFonts w:asciiTheme="minorHAnsi" w:hAnsiTheme="minorHAnsi" w:cstheme="minorHAnsi"/>
          <w:b/>
        </w:rPr>
        <w:lastRenderedPageBreak/>
        <w:t xml:space="preserve">      </w:t>
      </w:r>
      <w:r w:rsidRPr="005325CC">
        <w:rPr>
          <w:rFonts w:asciiTheme="minorHAnsi" w:hAnsiTheme="minorHAnsi" w:cstheme="minorHAnsi"/>
          <w:b/>
          <w:noProof/>
          <w:sz w:val="16"/>
          <w:lang w:eastAsia="en-GB"/>
        </w:rPr>
        <w:drawing>
          <wp:inline distT="0" distB="0" distL="0" distR="0">
            <wp:extent cx="3815715" cy="1072515"/>
            <wp:effectExtent l="0" t="0" r="0" b="0"/>
            <wp:docPr id="2" name="Picture 2" descr="WHS_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S_Logo_sm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5715" cy="1072515"/>
                    </a:xfrm>
                    <a:prstGeom prst="rect">
                      <a:avLst/>
                    </a:prstGeom>
                    <a:noFill/>
                    <a:ln>
                      <a:noFill/>
                    </a:ln>
                  </pic:spPr>
                </pic:pic>
              </a:graphicData>
            </a:graphic>
          </wp:inline>
        </w:drawing>
      </w:r>
    </w:p>
    <w:p w:rsidR="001206F6" w:rsidRPr="005325CC" w:rsidRDefault="001206F6" w:rsidP="001206F6">
      <w:pPr>
        <w:pStyle w:val="Title"/>
        <w:jc w:val="both"/>
        <w:rPr>
          <w:rFonts w:asciiTheme="minorHAnsi" w:hAnsiTheme="minorHAnsi" w:cstheme="minorHAnsi"/>
          <w:b w:val="0"/>
          <w:sz w:val="24"/>
          <w:u w:val="none"/>
        </w:rPr>
      </w:pPr>
    </w:p>
    <w:p w:rsidR="001206F6" w:rsidRPr="005325CC" w:rsidRDefault="001206F6" w:rsidP="001206F6">
      <w:pPr>
        <w:pStyle w:val="Title"/>
        <w:jc w:val="both"/>
        <w:rPr>
          <w:rFonts w:asciiTheme="minorHAnsi" w:hAnsiTheme="minorHAnsi" w:cstheme="minorHAnsi"/>
          <w:szCs w:val="28"/>
          <w:u w:val="none"/>
        </w:rPr>
      </w:pPr>
      <w:r w:rsidRPr="005325CC">
        <w:rPr>
          <w:rFonts w:asciiTheme="minorHAnsi" w:hAnsiTheme="minorHAnsi" w:cstheme="minorHAnsi"/>
          <w:szCs w:val="28"/>
          <w:u w:val="none"/>
        </w:rPr>
        <w:t>Fire Evacuation and Emergency Procedures</w:t>
      </w:r>
    </w:p>
    <w:p w:rsidR="001206F6" w:rsidRPr="005325CC" w:rsidRDefault="001206F6" w:rsidP="001206F6">
      <w:pPr>
        <w:pStyle w:val="Title"/>
        <w:jc w:val="both"/>
        <w:rPr>
          <w:rFonts w:asciiTheme="minorHAnsi" w:hAnsiTheme="minorHAnsi" w:cstheme="minorHAnsi"/>
          <w:szCs w:val="28"/>
          <w:u w:val="none"/>
        </w:rPr>
      </w:pPr>
    </w:p>
    <w:p w:rsidR="001206F6" w:rsidRPr="005325CC" w:rsidRDefault="001206F6" w:rsidP="001206F6">
      <w:pPr>
        <w:pStyle w:val="Title"/>
        <w:jc w:val="both"/>
        <w:rPr>
          <w:rFonts w:asciiTheme="minorHAnsi" w:hAnsiTheme="minorHAnsi" w:cstheme="minorHAnsi"/>
          <w:b w:val="0"/>
          <w:sz w:val="24"/>
          <w:szCs w:val="24"/>
          <w:u w:val="none"/>
        </w:rPr>
      </w:pPr>
      <w:r w:rsidRPr="005325CC">
        <w:rPr>
          <w:rFonts w:asciiTheme="minorHAnsi" w:hAnsiTheme="minorHAnsi" w:cstheme="minorHAnsi"/>
          <w:b w:val="0"/>
          <w:sz w:val="24"/>
          <w:szCs w:val="24"/>
          <w:u w:val="none"/>
        </w:rPr>
        <w:t>Group Leader: (Important Information)</w:t>
      </w:r>
    </w:p>
    <w:p w:rsidR="001206F6" w:rsidRPr="005325CC" w:rsidRDefault="001206F6" w:rsidP="001206F6">
      <w:pPr>
        <w:pStyle w:val="Title"/>
        <w:jc w:val="both"/>
        <w:rPr>
          <w:rFonts w:asciiTheme="minorHAnsi" w:hAnsiTheme="minorHAnsi" w:cstheme="minorHAnsi"/>
          <w:sz w:val="24"/>
          <w:szCs w:val="24"/>
          <w:u w:val="none"/>
        </w:rPr>
      </w:pPr>
    </w:p>
    <w:p w:rsidR="001206F6" w:rsidRPr="005325CC" w:rsidRDefault="001206F6" w:rsidP="001206F6">
      <w:pPr>
        <w:ind w:left="-142"/>
        <w:rPr>
          <w:rFonts w:asciiTheme="minorHAnsi" w:hAnsiTheme="minorHAnsi" w:cstheme="minorHAnsi"/>
          <w:sz w:val="24"/>
          <w:szCs w:val="24"/>
        </w:rPr>
      </w:pPr>
      <w:r w:rsidRPr="005325CC">
        <w:rPr>
          <w:rFonts w:asciiTheme="minorHAnsi" w:hAnsiTheme="minorHAnsi" w:cstheme="minorHAnsi"/>
          <w:sz w:val="24"/>
          <w:szCs w:val="24"/>
        </w:rPr>
        <w:t xml:space="preserve">  Please inform your group with the following information:</w:t>
      </w:r>
    </w:p>
    <w:p w:rsidR="001206F6" w:rsidRPr="005325CC" w:rsidRDefault="001206F6" w:rsidP="001206F6">
      <w:pPr>
        <w:ind w:left="-142"/>
        <w:rPr>
          <w:rFonts w:asciiTheme="minorHAnsi" w:hAnsiTheme="minorHAnsi" w:cstheme="minorHAnsi"/>
          <w:sz w:val="24"/>
          <w:szCs w:val="24"/>
          <w:u w:val="single"/>
        </w:rPr>
      </w:pPr>
    </w:p>
    <w:p w:rsidR="001206F6" w:rsidRPr="005325CC" w:rsidRDefault="001206F6" w:rsidP="001206F6">
      <w:pPr>
        <w:pStyle w:val="ListParagraph"/>
        <w:ind w:left="-142"/>
        <w:rPr>
          <w:rFonts w:asciiTheme="minorHAnsi" w:hAnsiTheme="minorHAnsi" w:cstheme="minorHAnsi"/>
          <w:b/>
          <w:sz w:val="24"/>
          <w:szCs w:val="24"/>
        </w:rPr>
      </w:pPr>
      <w:r w:rsidRPr="005325CC">
        <w:rPr>
          <w:rFonts w:asciiTheme="minorHAnsi" w:hAnsiTheme="minorHAnsi" w:cstheme="minorHAnsi"/>
          <w:b/>
          <w:sz w:val="24"/>
          <w:szCs w:val="24"/>
        </w:rPr>
        <w:t xml:space="preserve">  In the event of Fire Alarm Activation:</w:t>
      </w:r>
    </w:p>
    <w:p w:rsidR="001206F6" w:rsidRPr="005325CC" w:rsidRDefault="001206F6" w:rsidP="001206F6">
      <w:pPr>
        <w:pStyle w:val="ListParagraph"/>
        <w:tabs>
          <w:tab w:val="left" w:pos="1134"/>
        </w:tabs>
        <w:ind w:left="0"/>
        <w:rPr>
          <w:rFonts w:asciiTheme="minorHAnsi" w:hAnsiTheme="minorHAnsi" w:cstheme="minorHAnsi"/>
          <w:b/>
          <w:sz w:val="24"/>
          <w:szCs w:val="24"/>
          <w:u w:val="single"/>
        </w:rPr>
      </w:pPr>
    </w:p>
    <w:p w:rsidR="001206F6" w:rsidRPr="005325CC" w:rsidRDefault="001206F6" w:rsidP="001206F6">
      <w:pPr>
        <w:pStyle w:val="ListParagraph"/>
        <w:numPr>
          <w:ilvl w:val="0"/>
          <w:numId w:val="3"/>
        </w:numPr>
        <w:tabs>
          <w:tab w:val="left" w:pos="1134"/>
        </w:tabs>
        <w:rPr>
          <w:rFonts w:asciiTheme="minorHAnsi" w:hAnsiTheme="minorHAnsi" w:cstheme="minorHAnsi"/>
          <w:b/>
          <w:sz w:val="24"/>
          <w:szCs w:val="24"/>
          <w:u w:val="single"/>
        </w:rPr>
      </w:pPr>
      <w:r w:rsidRPr="005325CC">
        <w:rPr>
          <w:rFonts w:asciiTheme="minorHAnsi" w:hAnsiTheme="minorHAnsi" w:cstheme="minorHAnsi"/>
          <w:sz w:val="24"/>
          <w:szCs w:val="24"/>
        </w:rPr>
        <w:t>In an emergency the fire alarm will be activated.</w:t>
      </w:r>
    </w:p>
    <w:p w:rsidR="001206F6" w:rsidRPr="005325CC" w:rsidRDefault="001206F6" w:rsidP="005325CC">
      <w:pPr>
        <w:pStyle w:val="ListParagraph"/>
        <w:numPr>
          <w:ilvl w:val="0"/>
          <w:numId w:val="3"/>
        </w:numPr>
        <w:tabs>
          <w:tab w:val="left" w:pos="1134"/>
        </w:tabs>
        <w:rPr>
          <w:rFonts w:asciiTheme="minorHAnsi" w:hAnsiTheme="minorHAnsi" w:cstheme="minorHAnsi"/>
          <w:b/>
          <w:sz w:val="24"/>
          <w:szCs w:val="24"/>
          <w:u w:val="single"/>
        </w:rPr>
      </w:pPr>
      <w:r w:rsidRPr="005325CC">
        <w:rPr>
          <w:rFonts w:asciiTheme="minorHAnsi" w:hAnsiTheme="minorHAnsi" w:cstheme="minorHAnsi"/>
          <w:sz w:val="24"/>
          <w:szCs w:val="24"/>
        </w:rPr>
        <w:t>Please ensure your group make their way calmly to the nearest fire exit point.</w:t>
      </w:r>
    </w:p>
    <w:p w:rsidR="001206F6" w:rsidRPr="005325CC" w:rsidRDefault="001206F6" w:rsidP="001206F6">
      <w:pPr>
        <w:pStyle w:val="ListParagraph"/>
        <w:numPr>
          <w:ilvl w:val="0"/>
          <w:numId w:val="3"/>
        </w:numPr>
        <w:rPr>
          <w:rFonts w:asciiTheme="minorHAnsi" w:hAnsiTheme="minorHAnsi" w:cstheme="minorHAnsi"/>
          <w:b/>
          <w:sz w:val="24"/>
          <w:szCs w:val="24"/>
          <w:u w:val="single"/>
        </w:rPr>
      </w:pPr>
      <w:r w:rsidRPr="005325CC">
        <w:rPr>
          <w:rFonts w:asciiTheme="minorHAnsi" w:hAnsiTheme="minorHAnsi" w:cstheme="minorHAnsi"/>
          <w:sz w:val="24"/>
          <w:szCs w:val="24"/>
        </w:rPr>
        <w:t>Escort your group to the ‘Fire Assembly Point’.</w:t>
      </w:r>
    </w:p>
    <w:p w:rsidR="001206F6" w:rsidRPr="005325CC" w:rsidRDefault="001206F6" w:rsidP="001206F6">
      <w:pPr>
        <w:pStyle w:val="ListParagraph"/>
        <w:numPr>
          <w:ilvl w:val="0"/>
          <w:numId w:val="3"/>
        </w:numPr>
        <w:rPr>
          <w:rFonts w:asciiTheme="minorHAnsi" w:hAnsiTheme="minorHAnsi" w:cstheme="minorHAnsi"/>
          <w:b/>
          <w:sz w:val="24"/>
          <w:szCs w:val="24"/>
          <w:u w:val="single"/>
        </w:rPr>
      </w:pPr>
      <w:r w:rsidRPr="005325CC">
        <w:rPr>
          <w:rFonts w:asciiTheme="minorHAnsi" w:hAnsiTheme="minorHAnsi" w:cstheme="minorHAnsi"/>
          <w:sz w:val="24"/>
          <w:szCs w:val="24"/>
        </w:rPr>
        <w:t>The ‘Fire Assembly Point’ is the painted numbered boxes located in the car park at the rear of the main school building.</w:t>
      </w:r>
    </w:p>
    <w:p w:rsidR="001206F6" w:rsidRPr="005325CC" w:rsidRDefault="001206F6" w:rsidP="001206F6">
      <w:pPr>
        <w:pStyle w:val="ListParagraph"/>
        <w:numPr>
          <w:ilvl w:val="0"/>
          <w:numId w:val="3"/>
        </w:numPr>
        <w:rPr>
          <w:rFonts w:asciiTheme="minorHAnsi" w:hAnsiTheme="minorHAnsi" w:cstheme="minorHAnsi"/>
          <w:b/>
          <w:sz w:val="24"/>
          <w:szCs w:val="24"/>
          <w:u w:val="single"/>
        </w:rPr>
      </w:pPr>
      <w:r w:rsidRPr="005325CC">
        <w:rPr>
          <w:rFonts w:asciiTheme="minorHAnsi" w:hAnsiTheme="minorHAnsi" w:cstheme="minorHAnsi"/>
          <w:sz w:val="24"/>
          <w:szCs w:val="24"/>
        </w:rPr>
        <w:t>You must check if all members of your group are accounted for.</w:t>
      </w:r>
    </w:p>
    <w:p w:rsidR="001206F6" w:rsidRPr="005325CC" w:rsidRDefault="001206F6" w:rsidP="001206F6">
      <w:pPr>
        <w:pStyle w:val="ListParagraph"/>
        <w:numPr>
          <w:ilvl w:val="0"/>
          <w:numId w:val="3"/>
        </w:numPr>
        <w:rPr>
          <w:rFonts w:asciiTheme="minorHAnsi" w:hAnsiTheme="minorHAnsi" w:cstheme="minorHAnsi"/>
          <w:b/>
          <w:sz w:val="24"/>
          <w:szCs w:val="24"/>
          <w:u w:val="single"/>
        </w:rPr>
      </w:pPr>
      <w:r w:rsidRPr="005325CC">
        <w:rPr>
          <w:rFonts w:asciiTheme="minorHAnsi" w:hAnsiTheme="minorHAnsi" w:cstheme="minorHAnsi"/>
          <w:sz w:val="24"/>
          <w:szCs w:val="24"/>
        </w:rPr>
        <w:t>Inform the Site Manager / or their designate if any of your group are missing.</w:t>
      </w:r>
    </w:p>
    <w:p w:rsidR="001206F6" w:rsidRPr="005325CC" w:rsidRDefault="001206F6" w:rsidP="001206F6">
      <w:pPr>
        <w:pStyle w:val="ListParagraph"/>
        <w:numPr>
          <w:ilvl w:val="0"/>
          <w:numId w:val="3"/>
        </w:numPr>
        <w:rPr>
          <w:rFonts w:asciiTheme="minorHAnsi" w:hAnsiTheme="minorHAnsi" w:cstheme="minorHAnsi"/>
          <w:b/>
          <w:sz w:val="24"/>
          <w:szCs w:val="24"/>
          <w:u w:val="single"/>
        </w:rPr>
      </w:pPr>
      <w:r w:rsidRPr="005325CC">
        <w:rPr>
          <w:rFonts w:asciiTheme="minorHAnsi" w:hAnsiTheme="minorHAnsi" w:cstheme="minorHAnsi"/>
          <w:sz w:val="24"/>
          <w:szCs w:val="24"/>
        </w:rPr>
        <w:t>The Site Manager will oversee any evacuation.</w:t>
      </w:r>
    </w:p>
    <w:p w:rsidR="001206F6" w:rsidRPr="005325CC" w:rsidRDefault="001206F6" w:rsidP="005325CC">
      <w:pPr>
        <w:pStyle w:val="ListParagraph"/>
        <w:numPr>
          <w:ilvl w:val="0"/>
          <w:numId w:val="3"/>
        </w:numPr>
        <w:ind w:left="142" w:firstLine="0"/>
        <w:rPr>
          <w:rFonts w:asciiTheme="minorHAnsi" w:hAnsiTheme="minorHAnsi" w:cstheme="minorHAnsi"/>
          <w:b/>
          <w:sz w:val="24"/>
          <w:szCs w:val="24"/>
          <w:u w:val="single"/>
        </w:rPr>
      </w:pPr>
      <w:r w:rsidRPr="005325CC">
        <w:rPr>
          <w:rFonts w:asciiTheme="minorHAnsi" w:hAnsiTheme="minorHAnsi" w:cstheme="minorHAnsi"/>
          <w:sz w:val="24"/>
          <w:szCs w:val="24"/>
        </w:rPr>
        <w:t>You must liaise with the Site Manager at all times.</w:t>
      </w:r>
    </w:p>
    <w:p w:rsidR="001206F6" w:rsidRPr="005325CC" w:rsidRDefault="001206F6" w:rsidP="001206F6">
      <w:pPr>
        <w:pStyle w:val="ListParagraph"/>
        <w:numPr>
          <w:ilvl w:val="0"/>
          <w:numId w:val="3"/>
        </w:numPr>
        <w:rPr>
          <w:rFonts w:asciiTheme="minorHAnsi" w:hAnsiTheme="minorHAnsi" w:cstheme="minorHAnsi"/>
          <w:b/>
          <w:sz w:val="24"/>
          <w:szCs w:val="24"/>
          <w:u w:val="single"/>
        </w:rPr>
      </w:pPr>
      <w:r w:rsidRPr="005325CC">
        <w:rPr>
          <w:rFonts w:asciiTheme="minorHAnsi" w:hAnsiTheme="minorHAnsi" w:cstheme="minorHAnsi"/>
          <w:sz w:val="24"/>
          <w:szCs w:val="24"/>
        </w:rPr>
        <w:t>Once you have evacuated the building you must not re- enter the building until advised to do so.</w:t>
      </w:r>
    </w:p>
    <w:p w:rsidR="001206F6" w:rsidRPr="005325CC" w:rsidRDefault="001206F6" w:rsidP="001206F6">
      <w:pPr>
        <w:pStyle w:val="ListParagraph"/>
        <w:numPr>
          <w:ilvl w:val="0"/>
          <w:numId w:val="3"/>
        </w:numPr>
        <w:rPr>
          <w:rFonts w:asciiTheme="minorHAnsi" w:hAnsiTheme="minorHAnsi" w:cstheme="minorHAnsi"/>
          <w:b/>
          <w:sz w:val="24"/>
          <w:szCs w:val="24"/>
          <w:u w:val="single"/>
        </w:rPr>
      </w:pPr>
      <w:r w:rsidRPr="005325CC">
        <w:rPr>
          <w:rFonts w:asciiTheme="minorHAnsi" w:hAnsiTheme="minorHAnsi" w:cstheme="minorHAnsi"/>
          <w:sz w:val="24"/>
          <w:szCs w:val="24"/>
        </w:rPr>
        <w:t>It is your responsibility to ensure that members of your group are familiar with the evacuation procedures.</w:t>
      </w:r>
    </w:p>
    <w:p w:rsidR="005325CC" w:rsidRPr="005325CC" w:rsidRDefault="001206F6" w:rsidP="008540FE">
      <w:pPr>
        <w:pStyle w:val="ListParagraph"/>
        <w:numPr>
          <w:ilvl w:val="0"/>
          <w:numId w:val="3"/>
        </w:numPr>
        <w:rPr>
          <w:rFonts w:asciiTheme="minorHAnsi" w:hAnsiTheme="minorHAnsi" w:cstheme="minorHAnsi"/>
          <w:b/>
          <w:sz w:val="24"/>
          <w:szCs w:val="24"/>
          <w:u w:val="single"/>
        </w:rPr>
      </w:pPr>
      <w:r w:rsidRPr="005325CC">
        <w:rPr>
          <w:rFonts w:asciiTheme="minorHAnsi" w:hAnsiTheme="minorHAnsi" w:cstheme="minorHAnsi"/>
          <w:sz w:val="24"/>
          <w:szCs w:val="24"/>
        </w:rPr>
        <w:t>Please si</w:t>
      </w:r>
      <w:r w:rsidR="005325CC">
        <w:rPr>
          <w:rFonts w:asciiTheme="minorHAnsi" w:hAnsiTheme="minorHAnsi" w:cstheme="minorHAnsi"/>
          <w:sz w:val="24"/>
          <w:szCs w:val="24"/>
        </w:rPr>
        <w:t>gn and date this document below</w:t>
      </w:r>
    </w:p>
    <w:p w:rsidR="005325CC" w:rsidRPr="005325CC" w:rsidRDefault="005325CC" w:rsidP="005325CC">
      <w:pPr>
        <w:ind w:left="142"/>
        <w:rPr>
          <w:rFonts w:asciiTheme="minorHAnsi" w:hAnsiTheme="minorHAnsi" w:cstheme="minorHAnsi"/>
          <w:b/>
          <w:sz w:val="24"/>
          <w:szCs w:val="24"/>
          <w:u w:val="single"/>
        </w:rPr>
      </w:pPr>
    </w:p>
    <w:p w:rsidR="001206F6" w:rsidRPr="005325CC" w:rsidRDefault="005325CC" w:rsidP="005325CC">
      <w:pPr>
        <w:pStyle w:val="ListParagraph"/>
        <w:ind w:left="0" w:right="-897"/>
        <w:rPr>
          <w:rFonts w:asciiTheme="minorHAnsi" w:hAnsiTheme="minorHAnsi" w:cstheme="minorHAnsi"/>
          <w:b/>
          <w:sz w:val="24"/>
          <w:szCs w:val="24"/>
        </w:rPr>
      </w:pPr>
      <w:r w:rsidRPr="005325CC">
        <w:rPr>
          <w:rFonts w:asciiTheme="minorHAnsi" w:hAnsiTheme="minorHAnsi" w:cstheme="minorHAnsi"/>
          <w:b/>
          <w:sz w:val="24"/>
          <w:szCs w:val="24"/>
        </w:rPr>
        <w:t>………………………………………………………………………………………………………………………………………………</w:t>
      </w:r>
    </w:p>
    <w:p w:rsidR="005325CC" w:rsidRDefault="005325CC" w:rsidP="005325CC">
      <w:pPr>
        <w:ind w:right="-897"/>
        <w:rPr>
          <w:rFonts w:asciiTheme="minorHAnsi" w:hAnsiTheme="minorHAnsi" w:cstheme="minorHAnsi"/>
          <w:sz w:val="24"/>
          <w:szCs w:val="24"/>
        </w:rPr>
      </w:pPr>
    </w:p>
    <w:p w:rsidR="001206F6" w:rsidRPr="005325CC" w:rsidRDefault="005325CC" w:rsidP="005325CC">
      <w:pPr>
        <w:ind w:right="-897"/>
        <w:rPr>
          <w:rFonts w:asciiTheme="minorHAnsi" w:hAnsiTheme="minorHAnsi" w:cstheme="minorHAnsi"/>
          <w:sz w:val="24"/>
          <w:szCs w:val="24"/>
        </w:rPr>
      </w:pPr>
      <w:r w:rsidRPr="005325CC">
        <w:rPr>
          <w:rFonts w:asciiTheme="minorHAnsi" w:hAnsiTheme="minorHAnsi" w:cstheme="minorHAnsi"/>
          <w:sz w:val="24"/>
          <w:szCs w:val="24"/>
        </w:rPr>
        <w:t xml:space="preserve">I ………………………………………………………………………………………… </w:t>
      </w:r>
      <w:r w:rsidR="001206F6" w:rsidRPr="005325CC">
        <w:rPr>
          <w:rFonts w:asciiTheme="minorHAnsi" w:hAnsiTheme="minorHAnsi" w:cstheme="minorHAnsi"/>
          <w:sz w:val="24"/>
          <w:szCs w:val="24"/>
        </w:rPr>
        <w:t>the person in charge of the group</w:t>
      </w:r>
    </w:p>
    <w:p w:rsidR="001206F6" w:rsidRPr="005325CC" w:rsidRDefault="001206F6" w:rsidP="005325CC">
      <w:pPr>
        <w:pStyle w:val="ListParagraph"/>
        <w:ind w:left="0" w:right="-23"/>
        <w:rPr>
          <w:rFonts w:asciiTheme="minorHAnsi" w:hAnsiTheme="minorHAnsi" w:cstheme="minorHAnsi"/>
          <w:sz w:val="24"/>
          <w:szCs w:val="24"/>
        </w:rPr>
      </w:pPr>
    </w:p>
    <w:p w:rsidR="001206F6" w:rsidRPr="005325CC" w:rsidRDefault="005325CC" w:rsidP="005325CC">
      <w:pPr>
        <w:pStyle w:val="ListParagraph"/>
        <w:ind w:left="0" w:right="-23"/>
        <w:rPr>
          <w:rFonts w:asciiTheme="minorHAnsi" w:hAnsiTheme="minorHAnsi" w:cstheme="minorHAnsi"/>
          <w:sz w:val="24"/>
          <w:szCs w:val="24"/>
        </w:rPr>
      </w:pPr>
      <w:r>
        <w:rPr>
          <w:rFonts w:asciiTheme="minorHAnsi" w:hAnsiTheme="minorHAnsi" w:cstheme="minorHAnsi"/>
          <w:sz w:val="24"/>
          <w:szCs w:val="24"/>
        </w:rPr>
        <w:t xml:space="preserve">Name of Group: ……………………………………………………………………….. </w:t>
      </w:r>
      <w:r w:rsidR="001206F6" w:rsidRPr="005325CC">
        <w:rPr>
          <w:rFonts w:asciiTheme="minorHAnsi" w:hAnsiTheme="minorHAnsi" w:cstheme="minorHAnsi"/>
          <w:sz w:val="24"/>
          <w:szCs w:val="24"/>
        </w:rPr>
        <w:t xml:space="preserve"> have read the</w:t>
      </w:r>
      <w:r>
        <w:rPr>
          <w:rFonts w:asciiTheme="minorHAnsi" w:hAnsiTheme="minorHAnsi" w:cstheme="minorHAnsi"/>
          <w:sz w:val="24"/>
          <w:szCs w:val="24"/>
        </w:rPr>
        <w:t xml:space="preserve"> </w:t>
      </w:r>
      <w:r w:rsidR="001206F6" w:rsidRPr="005325CC">
        <w:rPr>
          <w:rFonts w:asciiTheme="minorHAnsi" w:hAnsiTheme="minorHAnsi" w:cstheme="minorHAnsi"/>
          <w:sz w:val="24"/>
          <w:szCs w:val="24"/>
        </w:rPr>
        <w:t>‘Emergency Procedure’ outlined in this document and will ensure that all persons in</w:t>
      </w:r>
      <w:r>
        <w:rPr>
          <w:rFonts w:asciiTheme="minorHAnsi" w:hAnsiTheme="minorHAnsi" w:cstheme="minorHAnsi"/>
          <w:sz w:val="24"/>
          <w:szCs w:val="24"/>
        </w:rPr>
        <w:t xml:space="preserve"> </w:t>
      </w:r>
      <w:r w:rsidR="001206F6" w:rsidRPr="005325CC">
        <w:rPr>
          <w:rFonts w:asciiTheme="minorHAnsi" w:hAnsiTheme="minorHAnsi" w:cstheme="minorHAnsi"/>
          <w:sz w:val="24"/>
          <w:szCs w:val="24"/>
        </w:rPr>
        <w:t>the group for which I am responsible understand and observe all of the procedures</w:t>
      </w:r>
      <w:r>
        <w:rPr>
          <w:rFonts w:asciiTheme="minorHAnsi" w:hAnsiTheme="minorHAnsi" w:cstheme="minorHAnsi"/>
          <w:sz w:val="24"/>
          <w:szCs w:val="24"/>
        </w:rPr>
        <w:t xml:space="preserve"> </w:t>
      </w:r>
      <w:r w:rsidR="001206F6" w:rsidRPr="005325CC">
        <w:rPr>
          <w:rFonts w:asciiTheme="minorHAnsi" w:hAnsiTheme="minorHAnsi" w:cstheme="minorHAnsi"/>
          <w:sz w:val="24"/>
          <w:szCs w:val="24"/>
        </w:rPr>
        <w:t xml:space="preserve">listed above. </w:t>
      </w:r>
    </w:p>
    <w:p w:rsidR="001206F6" w:rsidRPr="005325CC" w:rsidRDefault="001206F6" w:rsidP="005325CC">
      <w:pPr>
        <w:pStyle w:val="ListParagraph"/>
        <w:ind w:left="0" w:right="-23"/>
        <w:rPr>
          <w:rFonts w:asciiTheme="minorHAnsi" w:hAnsiTheme="minorHAnsi" w:cstheme="minorHAnsi"/>
          <w:sz w:val="24"/>
          <w:szCs w:val="24"/>
        </w:rPr>
      </w:pPr>
    </w:p>
    <w:p w:rsidR="001206F6" w:rsidRPr="005325CC" w:rsidRDefault="005325CC" w:rsidP="005325CC">
      <w:pPr>
        <w:pStyle w:val="ListParagraph"/>
        <w:ind w:left="0" w:right="-23"/>
        <w:rPr>
          <w:rFonts w:asciiTheme="minorHAnsi" w:hAnsiTheme="minorHAnsi" w:cstheme="minorHAnsi"/>
          <w:sz w:val="24"/>
          <w:szCs w:val="24"/>
        </w:rPr>
      </w:pPr>
      <w:r>
        <w:rPr>
          <w:rFonts w:asciiTheme="minorHAnsi" w:hAnsiTheme="minorHAnsi" w:cstheme="minorHAnsi"/>
          <w:sz w:val="24"/>
          <w:szCs w:val="24"/>
        </w:rPr>
        <w:t xml:space="preserve">Signature: …………………………………………………………………………..  </w:t>
      </w:r>
      <w:r w:rsidR="001206F6" w:rsidRPr="005325CC">
        <w:rPr>
          <w:rFonts w:asciiTheme="minorHAnsi" w:hAnsiTheme="minorHAnsi" w:cstheme="minorHAnsi"/>
          <w:sz w:val="24"/>
          <w:szCs w:val="24"/>
        </w:rPr>
        <w:t>Date:</w:t>
      </w:r>
      <w:r>
        <w:rPr>
          <w:rFonts w:asciiTheme="minorHAnsi" w:hAnsiTheme="minorHAnsi" w:cstheme="minorHAnsi"/>
          <w:sz w:val="24"/>
          <w:szCs w:val="24"/>
        </w:rPr>
        <w:t xml:space="preserve"> …………………………………………..</w:t>
      </w:r>
    </w:p>
    <w:p w:rsidR="00537E2C" w:rsidRDefault="00537E2C" w:rsidP="005325CC">
      <w:pPr>
        <w:rPr>
          <w:rFonts w:asciiTheme="minorHAnsi" w:hAnsiTheme="minorHAnsi" w:cstheme="minorHAnsi"/>
          <w:sz w:val="24"/>
          <w:szCs w:val="24"/>
        </w:rPr>
      </w:pPr>
    </w:p>
    <w:p w:rsidR="005325CC" w:rsidRDefault="005325CC" w:rsidP="005325CC">
      <w:pPr>
        <w:jc w:val="center"/>
        <w:rPr>
          <w:rFonts w:asciiTheme="minorHAnsi" w:hAnsiTheme="minorHAnsi" w:cstheme="minorHAnsi"/>
          <w:sz w:val="24"/>
          <w:szCs w:val="24"/>
        </w:rPr>
      </w:pPr>
    </w:p>
    <w:p w:rsidR="005325CC" w:rsidRDefault="005325CC" w:rsidP="005325CC">
      <w:pPr>
        <w:jc w:val="center"/>
        <w:rPr>
          <w:rFonts w:asciiTheme="minorHAnsi" w:hAnsiTheme="minorHAnsi" w:cstheme="minorHAnsi"/>
          <w:sz w:val="24"/>
          <w:szCs w:val="24"/>
        </w:rPr>
      </w:pPr>
    </w:p>
    <w:p w:rsidR="005325CC" w:rsidRPr="005325CC" w:rsidRDefault="005325CC" w:rsidP="005325CC">
      <w:pPr>
        <w:jc w:val="center"/>
        <w:rPr>
          <w:rFonts w:asciiTheme="minorHAnsi" w:hAnsiTheme="minorHAnsi" w:cstheme="minorHAnsi"/>
          <w:b/>
        </w:rPr>
      </w:pPr>
      <w:r w:rsidRPr="005325CC">
        <w:rPr>
          <w:rFonts w:asciiTheme="minorHAnsi" w:hAnsiTheme="minorHAnsi" w:cstheme="minorHAnsi"/>
          <w:b/>
          <w:sz w:val="24"/>
          <w:szCs w:val="24"/>
        </w:rPr>
        <w:t xml:space="preserve">ATLAS </w:t>
      </w:r>
      <w:proofErr w:type="gramStart"/>
      <w:r w:rsidRPr="005325CC">
        <w:rPr>
          <w:rFonts w:asciiTheme="minorHAnsi" w:hAnsiTheme="minorHAnsi" w:cstheme="minorHAnsi"/>
          <w:b/>
          <w:sz w:val="24"/>
          <w:szCs w:val="24"/>
        </w:rPr>
        <w:t>SECURITY  0151</w:t>
      </w:r>
      <w:proofErr w:type="gramEnd"/>
      <w:r>
        <w:rPr>
          <w:rFonts w:asciiTheme="minorHAnsi" w:hAnsiTheme="minorHAnsi" w:cstheme="minorHAnsi"/>
          <w:b/>
          <w:sz w:val="24"/>
          <w:szCs w:val="24"/>
        </w:rPr>
        <w:t xml:space="preserve"> </w:t>
      </w:r>
      <w:r w:rsidR="007F6561">
        <w:rPr>
          <w:rFonts w:asciiTheme="minorHAnsi" w:hAnsiTheme="minorHAnsi" w:cstheme="minorHAnsi"/>
          <w:b/>
          <w:sz w:val="24"/>
          <w:szCs w:val="24"/>
        </w:rPr>
        <w:t>666 2400</w:t>
      </w:r>
    </w:p>
    <w:sectPr w:rsidR="005325CC" w:rsidRPr="005325CC" w:rsidSect="005325CC">
      <w:pgSz w:w="11906" w:h="16838"/>
      <w:pgMar w:top="1134" w:right="1133"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910EA7"/>
    <w:multiLevelType w:val="hybridMultilevel"/>
    <w:tmpl w:val="1BD0636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
    <w:nsid w:val="632439A5"/>
    <w:multiLevelType w:val="hybridMultilevel"/>
    <w:tmpl w:val="C470808C"/>
    <w:lvl w:ilvl="0" w:tplc="2110C26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C054047"/>
    <w:multiLevelType w:val="singleLevel"/>
    <w:tmpl w:val="689C897C"/>
    <w:lvl w:ilvl="0">
      <w:start w:val="1"/>
      <w:numFmt w:val="lowerRoman"/>
      <w:lvlText w:val="(%1)"/>
      <w:lvlJc w:val="left"/>
      <w:pPr>
        <w:tabs>
          <w:tab w:val="num" w:pos="720"/>
        </w:tabs>
        <w:ind w:left="720" w:hanging="720"/>
      </w:pPr>
      <w:rPr>
        <w:b w:val="0"/>
        <w:strike w:val="0"/>
        <w:dstrike w:val="0"/>
        <w:u w:val="none"/>
        <w:effect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4B"/>
    <w:rsid w:val="001206F6"/>
    <w:rsid w:val="0019150E"/>
    <w:rsid w:val="001F72C4"/>
    <w:rsid w:val="002837B4"/>
    <w:rsid w:val="0043457D"/>
    <w:rsid w:val="005325CC"/>
    <w:rsid w:val="00537E2C"/>
    <w:rsid w:val="005657B9"/>
    <w:rsid w:val="00613F9C"/>
    <w:rsid w:val="007F6561"/>
    <w:rsid w:val="008540FE"/>
    <w:rsid w:val="0089652F"/>
    <w:rsid w:val="009375B3"/>
    <w:rsid w:val="00D57D4B"/>
    <w:rsid w:val="00DD3B28"/>
    <w:rsid w:val="00EC13C1"/>
    <w:rsid w:val="00FE4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2E886-BA17-4B99-9630-B6C74FA1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F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37E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Numbered - 2"/>
    <w:basedOn w:val="Normal"/>
    <w:next w:val="Normal"/>
    <w:link w:val="Heading2Char"/>
    <w:semiHidden/>
    <w:unhideWhenUsed/>
    <w:qFormat/>
    <w:rsid w:val="001206F6"/>
    <w:pPr>
      <w:keepNext/>
      <w:ind w:left="360"/>
      <w:outlineLvl w:val="1"/>
    </w:pPr>
    <w:rPr>
      <w:sz w:val="24"/>
    </w:rPr>
  </w:style>
  <w:style w:type="paragraph" w:styleId="Heading3">
    <w:name w:val="heading 3"/>
    <w:aliases w:val="Numbered - 3"/>
    <w:basedOn w:val="Normal"/>
    <w:next w:val="Normal"/>
    <w:link w:val="Heading3Char"/>
    <w:semiHidden/>
    <w:unhideWhenUsed/>
    <w:qFormat/>
    <w:rsid w:val="001206F6"/>
    <w:pPr>
      <w:keepNext/>
      <w:jc w:val="center"/>
      <w:outlineLvl w:val="2"/>
    </w:pPr>
    <w:rPr>
      <w:bCs/>
      <w:sz w:val="36"/>
    </w:rPr>
  </w:style>
  <w:style w:type="paragraph" w:styleId="Heading4">
    <w:name w:val="heading 4"/>
    <w:basedOn w:val="Normal"/>
    <w:next w:val="Normal"/>
    <w:link w:val="Heading4Char"/>
    <w:semiHidden/>
    <w:unhideWhenUsed/>
    <w:qFormat/>
    <w:rsid w:val="001206F6"/>
    <w:pPr>
      <w:keepNext/>
      <w:outlineLvl w:val="3"/>
    </w:pPr>
    <w:rPr>
      <w:b/>
    </w:rPr>
  </w:style>
  <w:style w:type="paragraph" w:styleId="Heading5">
    <w:name w:val="heading 5"/>
    <w:basedOn w:val="Normal"/>
    <w:next w:val="Normal"/>
    <w:link w:val="Heading5Char"/>
    <w:semiHidden/>
    <w:unhideWhenUsed/>
    <w:qFormat/>
    <w:rsid w:val="001206F6"/>
    <w:pPr>
      <w:keepNext/>
      <w:pBdr>
        <w:top w:val="single" w:sz="6" w:space="1" w:color="auto" w:shadow="1"/>
        <w:left w:val="single" w:sz="6" w:space="4" w:color="auto" w:shadow="1"/>
        <w:bottom w:val="single" w:sz="6" w:space="1" w:color="auto" w:shadow="1"/>
        <w:right w:val="single" w:sz="6" w:space="4" w:color="auto" w:shadow="1"/>
      </w:pBdr>
      <w:jc w:val="center"/>
      <w:outlineLvl w:val="4"/>
    </w:pPr>
    <w:rPr>
      <w:rFonts w:ascii="NewCenturySchlbk" w:hAnsi="NewCenturySchlbk"/>
      <w:b/>
      <w:bCs/>
      <w:i/>
      <w:iCs/>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link w:val="Heading2"/>
    <w:semiHidden/>
    <w:rsid w:val="001206F6"/>
    <w:rPr>
      <w:rFonts w:ascii="Times New Roman" w:eastAsia="Times New Roman" w:hAnsi="Times New Roman" w:cs="Times New Roman"/>
      <w:sz w:val="24"/>
      <w:szCs w:val="20"/>
    </w:rPr>
  </w:style>
  <w:style w:type="character" w:customStyle="1" w:styleId="Heading3Char">
    <w:name w:val="Heading 3 Char"/>
    <w:aliases w:val="Numbered - 3 Char"/>
    <w:basedOn w:val="DefaultParagraphFont"/>
    <w:link w:val="Heading3"/>
    <w:semiHidden/>
    <w:rsid w:val="001206F6"/>
    <w:rPr>
      <w:rFonts w:ascii="Times New Roman" w:eastAsia="Times New Roman" w:hAnsi="Times New Roman" w:cs="Times New Roman"/>
      <w:bCs/>
      <w:sz w:val="36"/>
      <w:szCs w:val="20"/>
    </w:rPr>
  </w:style>
  <w:style w:type="character" w:customStyle="1" w:styleId="Heading4Char">
    <w:name w:val="Heading 4 Char"/>
    <w:basedOn w:val="DefaultParagraphFont"/>
    <w:link w:val="Heading4"/>
    <w:semiHidden/>
    <w:rsid w:val="001206F6"/>
    <w:rPr>
      <w:rFonts w:ascii="Times New Roman" w:eastAsia="Times New Roman" w:hAnsi="Times New Roman" w:cs="Times New Roman"/>
      <w:b/>
      <w:sz w:val="20"/>
      <w:szCs w:val="20"/>
    </w:rPr>
  </w:style>
  <w:style w:type="character" w:customStyle="1" w:styleId="Heading5Char">
    <w:name w:val="Heading 5 Char"/>
    <w:basedOn w:val="DefaultParagraphFont"/>
    <w:link w:val="Heading5"/>
    <w:semiHidden/>
    <w:rsid w:val="001206F6"/>
    <w:rPr>
      <w:rFonts w:ascii="NewCenturySchlbk" w:eastAsia="Times New Roman" w:hAnsi="NewCenturySchlbk" w:cs="Times New Roman"/>
      <w:b/>
      <w:bCs/>
      <w:i/>
      <w:iCs/>
      <w:sz w:val="40"/>
      <w:szCs w:val="20"/>
      <w:u w:val="single"/>
    </w:rPr>
  </w:style>
  <w:style w:type="paragraph" w:styleId="CommentText">
    <w:name w:val="annotation text"/>
    <w:basedOn w:val="Normal"/>
    <w:link w:val="CommentTextChar"/>
    <w:semiHidden/>
    <w:unhideWhenUsed/>
    <w:rsid w:val="001206F6"/>
  </w:style>
  <w:style w:type="character" w:customStyle="1" w:styleId="CommentTextChar">
    <w:name w:val="Comment Text Char"/>
    <w:basedOn w:val="DefaultParagraphFont"/>
    <w:link w:val="CommentText"/>
    <w:semiHidden/>
    <w:rsid w:val="001206F6"/>
    <w:rPr>
      <w:rFonts w:ascii="Times New Roman" w:eastAsia="Times New Roman" w:hAnsi="Times New Roman" w:cs="Times New Roman"/>
      <w:sz w:val="20"/>
      <w:szCs w:val="20"/>
    </w:rPr>
  </w:style>
  <w:style w:type="paragraph" w:styleId="Title">
    <w:name w:val="Title"/>
    <w:basedOn w:val="Normal"/>
    <w:link w:val="TitleChar"/>
    <w:qFormat/>
    <w:rsid w:val="001206F6"/>
    <w:pPr>
      <w:jc w:val="center"/>
    </w:pPr>
    <w:rPr>
      <w:b/>
      <w:sz w:val="28"/>
      <w:u w:val="single"/>
    </w:rPr>
  </w:style>
  <w:style w:type="character" w:customStyle="1" w:styleId="TitleChar">
    <w:name w:val="Title Char"/>
    <w:basedOn w:val="DefaultParagraphFont"/>
    <w:link w:val="Title"/>
    <w:rsid w:val="001206F6"/>
    <w:rPr>
      <w:rFonts w:ascii="Times New Roman" w:eastAsia="Times New Roman" w:hAnsi="Times New Roman" w:cs="Times New Roman"/>
      <w:b/>
      <w:sz w:val="28"/>
      <w:szCs w:val="20"/>
      <w:u w:val="single"/>
    </w:rPr>
  </w:style>
  <w:style w:type="paragraph" w:styleId="BodyText">
    <w:name w:val="Body Text"/>
    <w:basedOn w:val="Normal"/>
    <w:link w:val="BodyTextChar"/>
    <w:semiHidden/>
    <w:unhideWhenUsed/>
    <w:rsid w:val="001206F6"/>
    <w:rPr>
      <w:sz w:val="24"/>
    </w:rPr>
  </w:style>
  <w:style w:type="character" w:customStyle="1" w:styleId="BodyTextChar">
    <w:name w:val="Body Text Char"/>
    <w:basedOn w:val="DefaultParagraphFont"/>
    <w:link w:val="BodyText"/>
    <w:semiHidden/>
    <w:rsid w:val="001206F6"/>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1206F6"/>
    <w:pPr>
      <w:ind w:left="360"/>
    </w:pPr>
    <w:rPr>
      <w:sz w:val="24"/>
    </w:rPr>
  </w:style>
  <w:style w:type="character" w:customStyle="1" w:styleId="BodyTextIndentChar">
    <w:name w:val="Body Text Indent Char"/>
    <w:basedOn w:val="DefaultParagraphFont"/>
    <w:link w:val="BodyTextIndent"/>
    <w:rsid w:val="001206F6"/>
    <w:rPr>
      <w:rFonts w:ascii="Times New Roman" w:eastAsia="Times New Roman" w:hAnsi="Times New Roman" w:cs="Times New Roman"/>
      <w:sz w:val="24"/>
      <w:szCs w:val="20"/>
    </w:rPr>
  </w:style>
  <w:style w:type="paragraph" w:styleId="ListParagraph">
    <w:name w:val="List Paragraph"/>
    <w:basedOn w:val="Normal"/>
    <w:qFormat/>
    <w:rsid w:val="001206F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206F6"/>
    <w:rPr>
      <w:rFonts w:ascii="Tahoma" w:hAnsi="Tahoma" w:cs="Tahoma"/>
      <w:sz w:val="16"/>
      <w:szCs w:val="16"/>
    </w:rPr>
  </w:style>
  <w:style w:type="character" w:customStyle="1" w:styleId="BalloonTextChar">
    <w:name w:val="Balloon Text Char"/>
    <w:basedOn w:val="DefaultParagraphFont"/>
    <w:link w:val="BalloonText"/>
    <w:uiPriority w:val="99"/>
    <w:semiHidden/>
    <w:rsid w:val="001206F6"/>
    <w:rPr>
      <w:rFonts w:ascii="Tahoma" w:eastAsia="Times New Roman" w:hAnsi="Tahoma" w:cs="Tahoma"/>
      <w:sz w:val="16"/>
      <w:szCs w:val="16"/>
    </w:rPr>
  </w:style>
  <w:style w:type="character" w:customStyle="1" w:styleId="Heading1Char">
    <w:name w:val="Heading 1 Char"/>
    <w:basedOn w:val="DefaultParagraphFont"/>
    <w:link w:val="Heading1"/>
    <w:uiPriority w:val="9"/>
    <w:rsid w:val="00537E2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6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618289F4</Template>
  <TotalTime>2</TotalTime>
  <Pages>4</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South</dc:creator>
  <cp:lastModifiedBy>Jennifer Macdonald</cp:lastModifiedBy>
  <cp:revision>2</cp:revision>
  <cp:lastPrinted>2014-05-20T13:35:00Z</cp:lastPrinted>
  <dcterms:created xsi:type="dcterms:W3CDTF">2021-03-12T13:40:00Z</dcterms:created>
  <dcterms:modified xsi:type="dcterms:W3CDTF">2021-03-12T13:40:00Z</dcterms:modified>
</cp:coreProperties>
</file>