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DB24" w14:textId="77777777" w:rsidR="007C1FAE" w:rsidRDefault="007C1FAE" w:rsidP="007C1FAE">
      <w:pPr>
        <w:jc w:val="center"/>
        <w:rPr>
          <w:rFonts w:ascii="Monster Phonics Regular" w:hAnsi="Monster Phonics Regular" w:cs="Monster Phonics Regular"/>
          <w:b/>
          <w:bCs/>
          <w:color w:val="FF0000"/>
          <w:sz w:val="144"/>
          <w:szCs w:val="144"/>
        </w:rPr>
      </w:pPr>
    </w:p>
    <w:p w14:paraId="0745F65F" w14:textId="1D4BF967" w:rsidR="007C1FAE" w:rsidRPr="007C1FAE" w:rsidRDefault="007C1FAE" w:rsidP="007C1FAE">
      <w:pPr>
        <w:jc w:val="center"/>
        <w:rPr>
          <w:rFonts w:ascii="Monster Phonics Regular" w:hAnsi="Monster Phonics Regular" w:cs="Monster Phonics Regular"/>
          <w:b/>
          <w:bCs/>
          <w:color w:val="FF0000"/>
          <w:sz w:val="144"/>
          <w:szCs w:val="144"/>
        </w:rPr>
      </w:pPr>
      <w:r w:rsidRPr="007C1FAE">
        <w:rPr>
          <w:rFonts w:ascii="Monster Phonics Regular" w:hAnsi="Monster Phonics Regular" w:cs="Monster Phonics Regular"/>
          <w:b/>
          <w:bCs/>
          <w:color w:val="FF0000"/>
          <w:sz w:val="144"/>
          <w:szCs w:val="144"/>
        </w:rPr>
        <w:t>Nursery</w:t>
      </w:r>
    </w:p>
    <w:p w14:paraId="220955DB" w14:textId="77777777" w:rsidR="007C1FAE" w:rsidRDefault="007C1FAE" w:rsidP="007C1FAE">
      <w:pPr>
        <w:rPr>
          <w:rFonts w:ascii="Monster Phonics Regular" w:hAnsi="Monster Phonics Regular" w:cs="Monster Phonics Regular"/>
          <w:b/>
          <w:bCs/>
          <w:sz w:val="36"/>
          <w:szCs w:val="36"/>
        </w:rPr>
      </w:pPr>
    </w:p>
    <w:p w14:paraId="5B2F8700" w14:textId="77777777" w:rsidR="007C1FAE" w:rsidRDefault="007C1FAE" w:rsidP="007C1FAE">
      <w:pPr>
        <w:rPr>
          <w:rFonts w:ascii="Monster Phonics Regular" w:hAnsi="Monster Phonics Regular" w:cs="Monster Phonics Regular"/>
          <w:b/>
          <w:bCs/>
          <w:sz w:val="36"/>
          <w:szCs w:val="36"/>
        </w:rPr>
      </w:pPr>
    </w:p>
    <w:p w14:paraId="495B000A" w14:textId="77777777" w:rsidR="007C1FAE" w:rsidRPr="007669C9" w:rsidRDefault="007C1FAE" w:rsidP="007C1FAE">
      <w:pPr>
        <w:jc w:val="center"/>
        <w:rPr>
          <w:rFonts w:ascii="Monster Phonics Regular" w:hAnsi="Monster Phonics Regular" w:cs="Monster Phonics Regular"/>
          <w:b/>
          <w:bCs/>
          <w:sz w:val="72"/>
          <w:szCs w:val="72"/>
        </w:rPr>
      </w:pPr>
      <w:r w:rsidRPr="007669C9">
        <w:rPr>
          <w:rFonts w:ascii="Monster Phonics Regular" w:hAnsi="Monster Phonics Regular" w:cs="Monster Phonics Regular"/>
          <w:b/>
          <w:bCs/>
          <w:sz w:val="72"/>
          <w:szCs w:val="72"/>
        </w:rPr>
        <w:t>Observation checkpoints</w:t>
      </w:r>
    </w:p>
    <w:p w14:paraId="3B3AA318" w14:textId="77777777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48C7ABDD" w14:textId="77777777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709EB809" w14:textId="77777777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71B44FB4" w14:textId="77777777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3B64CD7C" w14:textId="00E07301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3DA89F7E" w14:textId="08FB6C1C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306F2A1E" w14:textId="33AF805D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6EDC43DA" w14:textId="1323FAC2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6657A1FE" w14:textId="4AEE6BFC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37B16CCD" w14:textId="2CA7CE8A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3CAB4459" w14:textId="0B392329" w:rsidR="007C1FAE" w:rsidRDefault="007C1FAE">
      <w:pPr>
        <w:rPr>
          <w:rFonts w:ascii="Monster Phonics Regular" w:hAnsi="Monster Phonics Regular" w:cs="Monster Phonics Regular"/>
          <w:sz w:val="44"/>
          <w:szCs w:val="44"/>
        </w:rPr>
      </w:pPr>
    </w:p>
    <w:p w14:paraId="4E324A94" w14:textId="77777777" w:rsidR="007C1FAE" w:rsidRDefault="007C1FAE" w:rsidP="007C1FAE">
      <w:pPr>
        <w:rPr>
          <w:rFonts w:ascii="Monster Phonics Regular" w:hAnsi="Monster Phonics Regular" w:cs="Monster Phonics Regular"/>
          <w:b/>
          <w:bCs/>
          <w:sz w:val="48"/>
          <w:szCs w:val="48"/>
        </w:rPr>
      </w:pPr>
      <w:r>
        <w:rPr>
          <w:rFonts w:ascii="Monster Phonics Regular" w:hAnsi="Monster Phonics Regular" w:cs="Monster Phonics Regular"/>
          <w:b/>
          <w:bCs/>
          <w:sz w:val="48"/>
          <w:szCs w:val="48"/>
        </w:rPr>
        <w:t>Name of Child:</w:t>
      </w:r>
    </w:p>
    <w:p w14:paraId="089AC1AD" w14:textId="77777777" w:rsidR="007C1FAE" w:rsidRDefault="007C1FAE">
      <w:pPr>
        <w:rPr>
          <w:rFonts w:ascii="Monster Phonics Regular" w:hAnsi="Monster Phonics Regular" w:cs="Monster Phonics Regular"/>
          <w:b/>
          <w:bCs/>
          <w:sz w:val="48"/>
          <w:szCs w:val="48"/>
        </w:rPr>
      </w:pPr>
      <w:r>
        <w:rPr>
          <w:rFonts w:ascii="Monster Phonics Regular" w:hAnsi="Monster Phonics Regular" w:cs="Monster Phonics Regular"/>
          <w:b/>
          <w:bCs/>
          <w:sz w:val="48"/>
          <w:szCs w:val="48"/>
        </w:rPr>
        <w:t>Date of Birth:</w:t>
      </w:r>
    </w:p>
    <w:p w14:paraId="7FB4BF78" w14:textId="538DF91D" w:rsidR="00A82169" w:rsidRPr="007C1FAE" w:rsidRDefault="00A82169">
      <w:pPr>
        <w:rPr>
          <w:rFonts w:ascii="Monster Phonics Regular" w:hAnsi="Monster Phonics Regular" w:cs="Monster Phonics Regular"/>
          <w:b/>
          <w:bCs/>
          <w:sz w:val="48"/>
          <w:szCs w:val="48"/>
        </w:rPr>
      </w:pPr>
      <w:r>
        <w:rPr>
          <w:rFonts w:ascii="Monster Phonics Regular" w:hAnsi="Monster Phonics Regular" w:cs="Monster Phonics Regular"/>
          <w:sz w:val="44"/>
          <w:szCs w:val="44"/>
        </w:rPr>
        <w:lastRenderedPageBreak/>
        <w:t>Personal, Social and Emotional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169" w:rsidRPr="00A82169" w14:paraId="4FAC2096" w14:textId="77777777" w:rsidTr="00A82169">
        <w:tc>
          <w:tcPr>
            <w:tcW w:w="9016" w:type="dxa"/>
          </w:tcPr>
          <w:p w14:paraId="203B8BE9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Select and use activities and resources, with help when needed. This helps them</w:t>
            </w:r>
          </w:p>
          <w:p w14:paraId="277320F2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to achieve a goal they have chosen, or one which is suggested to them.</w:t>
            </w:r>
          </w:p>
          <w:p w14:paraId="06C39957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Develop their sense of responsibility and membership of a community.</w:t>
            </w:r>
          </w:p>
          <w:p w14:paraId="18DE65A4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Become more outgoing with unfamiliar people, in the safe context of their setting.</w:t>
            </w:r>
          </w:p>
          <w:p w14:paraId="26EDFF8C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Show more confidence in new social situations.</w:t>
            </w:r>
          </w:p>
          <w:p w14:paraId="137175D4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Play with one or more other children, extending and elaborating play ideas.</w:t>
            </w:r>
          </w:p>
          <w:p w14:paraId="02C202F0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Find solutions to conflicts and rivalries. For example, accepting that not everyone</w:t>
            </w:r>
          </w:p>
          <w:p w14:paraId="67F75826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can be Spider-Man in the </w:t>
            </w:r>
            <w:proofErr w:type="gram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game, and</w:t>
            </w:r>
            <w:proofErr w:type="gramEnd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suggesting other ideas.</w:t>
            </w:r>
          </w:p>
          <w:p w14:paraId="16FD9508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Increasingly follow rules, understanding why they are important.</w:t>
            </w:r>
          </w:p>
          <w:p w14:paraId="194B1B9E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Remember rules without needing an adult to remind them.</w:t>
            </w:r>
          </w:p>
          <w:p w14:paraId="716F295A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Develop appropriate ways of being assertive.</w:t>
            </w:r>
          </w:p>
          <w:p w14:paraId="5092614C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Talk with others to solve conflicts.</w:t>
            </w:r>
          </w:p>
          <w:p w14:paraId="1AAB8757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Talk about their feelings using words like ‘happy’, ‘sad’, ‘angry’ or ‘worried’.</w:t>
            </w:r>
          </w:p>
          <w:p w14:paraId="506BC899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Understand gradually how others might be feeling.</w:t>
            </w:r>
          </w:p>
          <w:p w14:paraId="3786818B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  <w:p w14:paraId="2B57ED87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>Observation Checkpoint</w:t>
            </w:r>
          </w:p>
          <w:p w14:paraId="67400D10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Around the age of 3, can the child sometimes manage to share or take turns with</w:t>
            </w:r>
          </w:p>
          <w:p w14:paraId="1F42016C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others, with adult guidance and understanding ‘yours’ and ‘mine’?</w:t>
            </w:r>
          </w:p>
          <w:p w14:paraId="423D4135" w14:textId="5BEF8500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Can the child settle to some activities for a while?</w:t>
            </w:r>
          </w:p>
          <w:p w14:paraId="0ECE3209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  <w:p w14:paraId="42FB7834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Around the age of 4, does the child play alongside others or do they always want to</w:t>
            </w:r>
          </w:p>
          <w:p w14:paraId="443F3696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play alone?</w:t>
            </w:r>
          </w:p>
          <w:p w14:paraId="481DEE36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Does the child take part in pretend play (for example, being ‘mummy’ or ‘daddy’?)</w:t>
            </w:r>
          </w:p>
          <w:p w14:paraId="5FC89C58" w14:textId="77777777" w:rsidR="007C1FAE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Does the child take part in other pretend play with different roles – being the Gruffalo,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for example? </w:t>
            </w:r>
          </w:p>
          <w:p w14:paraId="568AD2A0" w14:textId="19976349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Can the child generally negotiate solutions to conflicts in their play?</w:t>
            </w:r>
          </w:p>
          <w:p w14:paraId="3C587A0D" w14:textId="7976D9F1" w:rsidR="00A82169" w:rsidRPr="007C1FAE" w:rsidRDefault="00A82169" w:rsidP="00A82169">
            <w:pPr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</w:pPr>
            <w:r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 xml:space="preserve">Note: watch out for children who seem worried, </w:t>
            </w:r>
            <w:proofErr w:type="gramStart"/>
            <w:r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>sad</w:t>
            </w:r>
            <w:proofErr w:type="gramEnd"/>
            <w:r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 xml:space="preserve"> or angry for much of the time,</w:t>
            </w:r>
            <w:r w:rsidR="007C1FAE"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 xml:space="preserve"> </w:t>
            </w:r>
            <w:r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>children who seem to flit from one thing to the next or children who seem to stay</w:t>
            </w:r>
            <w:r w:rsidR="007C1FAE"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 xml:space="preserve"> </w:t>
            </w:r>
            <w:r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>for over-long periods doing the same thing, and become distressed if they are</w:t>
            </w:r>
            <w:r w:rsidR="007C1FAE"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 xml:space="preserve"> </w:t>
            </w:r>
            <w:r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>encouraged to do something different You will need to work closely with parents</w:t>
            </w:r>
          </w:p>
          <w:p w14:paraId="78A43C59" w14:textId="294F229C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lastRenderedPageBreak/>
              <w:t>and other agencies to find out more about these developmental difficulties.</w:t>
            </w:r>
          </w:p>
        </w:tc>
      </w:tr>
      <w:tr w:rsidR="00A82169" w:rsidRPr="00A82169" w14:paraId="378DEE28" w14:textId="77777777" w:rsidTr="00A82169">
        <w:tc>
          <w:tcPr>
            <w:tcW w:w="9016" w:type="dxa"/>
          </w:tcPr>
          <w:p w14:paraId="41D39130" w14:textId="332F7485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lastRenderedPageBreak/>
              <w:t xml:space="preserve">Be increasingly independent in meeting their own care needs, </w:t>
            </w:r>
            <w:proofErr w:type="gram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e.g.</w:t>
            </w:r>
            <w:proofErr w:type="gramEnd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brushing teeth,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using the toilet, washing and drying their hands thoroughly.</w:t>
            </w:r>
          </w:p>
          <w:p w14:paraId="6C75C683" w14:textId="474080C6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Make healthy choices about food, drink, activity and toothbrushing.</w:t>
            </w:r>
          </w:p>
          <w:p w14:paraId="47635BCF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</w:p>
          <w:p w14:paraId="4B047363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  <w:p w14:paraId="7D4D74E4" w14:textId="49C5F994" w:rsidR="00A82169" w:rsidRPr="00A82169" w:rsidRDefault="00A82169" w:rsidP="00A82169">
            <w:pPr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>Observation Checkpoint</w:t>
            </w:r>
          </w:p>
          <w:p w14:paraId="2B19C4DA" w14:textId="5FDE4192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Look out for children who appear to have poor dental health, where this has not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been picked up and acted on at an earlier health check. Discuss this sensitively with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parents and involve the child’s health visitor. Adapt activities to suit their </w:t>
            </w:r>
            <w:proofErr w:type="gram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particular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needs</w:t>
            </w:r>
            <w:proofErr w:type="gramEnd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, so all children feel confident to move and take part in physical activity.</w:t>
            </w:r>
          </w:p>
          <w:p w14:paraId="72F99238" w14:textId="7B00CC5B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Most, but not all, children are reliably dry during the day by the age of 4. Support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children who are struggling with toilet training, in partnership with their parents.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Seek medical advice, if necessary, from a health visitor or GP.</w:t>
            </w:r>
          </w:p>
          <w:p w14:paraId="196AF6E2" w14:textId="6B6B5BF6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</w:tc>
      </w:tr>
    </w:tbl>
    <w:p w14:paraId="68D3AC8C" w14:textId="1098F5E3" w:rsidR="00A82169" w:rsidRDefault="00A82169">
      <w:pPr>
        <w:rPr>
          <w:rFonts w:ascii="Monster Phonics Regular" w:hAnsi="Monster Phonics Regular" w:cs="Monster Phonics Regular"/>
          <w:sz w:val="32"/>
          <w:szCs w:val="32"/>
        </w:rPr>
      </w:pPr>
    </w:p>
    <w:p w14:paraId="571DC3A7" w14:textId="3D9CBD84" w:rsidR="00A82169" w:rsidRDefault="00A82169">
      <w:pPr>
        <w:rPr>
          <w:rFonts w:ascii="Monster Phonics Regular" w:hAnsi="Monster Phonics Regular" w:cs="Monster Phonics Regular"/>
          <w:sz w:val="32"/>
          <w:szCs w:val="32"/>
        </w:rPr>
      </w:pPr>
    </w:p>
    <w:p w14:paraId="411F5283" w14:textId="69AD3218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3467C000" w14:textId="0B3D8E74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538EB26F" w14:textId="2460324E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197695FB" w14:textId="75648823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1228AA8E" w14:textId="5F93EAE2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48A6D584" w14:textId="4359F4A1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6D0AAFDC" w14:textId="4E096FED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5B17AB3E" w14:textId="361142B0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736D43F1" w14:textId="2E22B7FB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04F8F420" w14:textId="5DBA1E3B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48269686" w14:textId="77777777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0D1752BB" w14:textId="77777777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37FF06DF" w14:textId="77777777" w:rsidR="007C1FAE" w:rsidRDefault="007C1FAE">
      <w:pPr>
        <w:rPr>
          <w:rFonts w:ascii="Monster Phonics Regular" w:hAnsi="Monster Phonics Regular" w:cs="Monster Phonics Regular"/>
          <w:sz w:val="32"/>
          <w:szCs w:val="32"/>
        </w:rPr>
      </w:pPr>
    </w:p>
    <w:p w14:paraId="16C79DED" w14:textId="3404D228" w:rsidR="00A82169" w:rsidRPr="007C1FAE" w:rsidRDefault="00A82169">
      <w:pPr>
        <w:rPr>
          <w:rFonts w:ascii="Monster Phonics Regular" w:hAnsi="Monster Phonics Regular" w:cs="Monster Phonics Regular"/>
          <w:b/>
          <w:bCs/>
          <w:sz w:val="44"/>
          <w:szCs w:val="44"/>
        </w:rPr>
      </w:pPr>
      <w:r w:rsidRPr="007C1FAE">
        <w:rPr>
          <w:rFonts w:ascii="Monster Phonics Regular" w:hAnsi="Monster Phonics Regular" w:cs="Monster Phonics Regular"/>
          <w:b/>
          <w:bCs/>
          <w:sz w:val="44"/>
          <w:szCs w:val="44"/>
        </w:rPr>
        <w:lastRenderedPageBreak/>
        <w:t>Communication and 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169" w14:paraId="0F4F2ABB" w14:textId="77777777" w:rsidTr="00A82169">
        <w:tc>
          <w:tcPr>
            <w:tcW w:w="9016" w:type="dxa"/>
          </w:tcPr>
          <w:p w14:paraId="355E929D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Enjoy listening to longer stories and can remember much of what happens.</w:t>
            </w:r>
          </w:p>
          <w:p w14:paraId="082B6F26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Pay attention to more than one thing at a time, which can be difficult.</w:t>
            </w:r>
          </w:p>
          <w:p w14:paraId="0553BDAE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Use a wider range of vocabulary.</w:t>
            </w:r>
          </w:p>
          <w:p w14:paraId="3D232D89" w14:textId="42C4A04A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Understand a question or instruction that has two parts, such as “Get your coat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and wait at the door”.</w:t>
            </w:r>
          </w:p>
          <w:p w14:paraId="0996A3AF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Understand ‘why’ questions, like: “Why do you think the caterpillar got so fat?”</w:t>
            </w:r>
          </w:p>
          <w:p w14:paraId="73122BEA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Sing a large repertoire of songs.</w:t>
            </w:r>
          </w:p>
          <w:p w14:paraId="7544E2AC" w14:textId="4EE9250A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Know many rhymes, be able to talk about familiar books, and be able to tell a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long story.</w:t>
            </w:r>
          </w:p>
          <w:p w14:paraId="4503B819" w14:textId="7880696B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• Develop their </w:t>
            </w:r>
            <w:proofErr w:type="gram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communication, but</w:t>
            </w:r>
            <w:proofErr w:type="gramEnd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may continue to have problems with irregular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tenses and plurals, such as ‘</w:t>
            </w:r>
            <w:proofErr w:type="spell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runned</w:t>
            </w:r>
            <w:proofErr w:type="spellEnd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’ for ‘ran’, ‘</w:t>
            </w:r>
            <w:proofErr w:type="spell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swimmed</w:t>
            </w:r>
            <w:proofErr w:type="spellEnd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’ for ‘swam’.</w:t>
            </w:r>
          </w:p>
          <w:p w14:paraId="3ABA623C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Develop their pronunciation but may have problems saying:</w:t>
            </w:r>
          </w:p>
          <w:p w14:paraId="1B5778C2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- some sounds: r, j, </w:t>
            </w:r>
            <w:proofErr w:type="spell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th</w:t>
            </w:r>
            <w:proofErr w:type="spellEnd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, </w:t>
            </w:r>
            <w:proofErr w:type="spell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ch</w:t>
            </w:r>
            <w:proofErr w:type="spellEnd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, and </w:t>
            </w:r>
            <w:proofErr w:type="spell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sh</w:t>
            </w:r>
            <w:proofErr w:type="spellEnd"/>
          </w:p>
          <w:p w14:paraId="05C05F9B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- multisyllabic words such as ‘pterodactyl’, ‘planetarium’ or ‘hippopotamus’</w:t>
            </w:r>
          </w:p>
          <w:p w14:paraId="40206878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Use longer sentences of four to six words.</w:t>
            </w:r>
          </w:p>
          <w:p w14:paraId="650095D3" w14:textId="0255629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Be able to express a point of view and to debate when they disagree with an adult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or a friend, using words as well as actions.</w:t>
            </w:r>
          </w:p>
          <w:p w14:paraId="6280B104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Start a conversation with an adult or a friend and continue it for many turns.</w:t>
            </w:r>
          </w:p>
          <w:p w14:paraId="5B7EF878" w14:textId="0B696B66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• Use talk to organise themselves and their play: “Let’s go on a bus... you sit there...I’ll be the driver.”</w:t>
            </w:r>
          </w:p>
          <w:p w14:paraId="62C5AAE7" w14:textId="77777777" w:rsidR="007C1FAE" w:rsidRDefault="007C1FAE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  <w:p w14:paraId="59958FD6" w14:textId="77777777" w:rsidR="007C1FAE" w:rsidRDefault="007C1FAE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  <w:p w14:paraId="310F0ACE" w14:textId="543A3F27" w:rsidR="00A82169" w:rsidRPr="007C1FAE" w:rsidRDefault="00A82169" w:rsidP="00A82169">
            <w:pPr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</w:pPr>
            <w:r w:rsidRPr="007C1FAE">
              <w:rPr>
                <w:rFonts w:ascii="Monster Phonics Regular" w:hAnsi="Monster Phonics Regular" w:cs="Monster Phonics Regular"/>
                <w:color w:val="FF0000"/>
                <w:sz w:val="32"/>
                <w:szCs w:val="32"/>
              </w:rPr>
              <w:t>Observation Checkpoint</w:t>
            </w:r>
          </w:p>
          <w:p w14:paraId="291E5A4D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Around the age of 3, can the child shift from one task to another if you fully obtain</w:t>
            </w:r>
          </w:p>
          <w:p w14:paraId="0C7B112B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their attention, for example, by using their </w:t>
            </w:r>
            <w:proofErr w:type="gramStart"/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name?</w:t>
            </w:r>
            <w:proofErr w:type="gramEnd"/>
          </w:p>
          <w:p w14:paraId="319040CF" w14:textId="77777777" w:rsidR="007C1FAE" w:rsidRDefault="007C1FAE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  <w:p w14:paraId="22B597F8" w14:textId="2CBF4CA3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Around the age of 4, is the child using sentences of four to six words – “I want to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play with cars” or “What’s that thing called?”</w:t>
            </w:r>
          </w:p>
          <w:p w14:paraId="5DA3A4A2" w14:textId="15BA724A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Can the child use sentences joined up with words like ‘because’, ‘or’, ‘and’? For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example: “I like ice cream because it makes my tongue shiver.”</w:t>
            </w:r>
          </w:p>
          <w:p w14:paraId="2B9A9FFC" w14:textId="4DB777A5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Is the child using the future and past tense: “I am going to the park” and “I went to</w:t>
            </w:r>
            <w:r w:rsidR="007C1FAE">
              <w:rPr>
                <w:rFonts w:ascii="Monster Phonics Regular" w:hAnsi="Monster Phonics Regular" w:cs="Monster Phonics Regular"/>
                <w:sz w:val="32"/>
                <w:szCs w:val="32"/>
              </w:rPr>
              <w:t xml:space="preserve"> </w:t>
            </w: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the shop”?</w:t>
            </w:r>
          </w:p>
          <w:p w14:paraId="65F8463C" w14:textId="77777777" w:rsidR="00A82169" w:rsidRP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  <w:r w:rsidRPr="00A82169">
              <w:rPr>
                <w:rFonts w:ascii="Monster Phonics Regular" w:hAnsi="Monster Phonics Regular" w:cs="Monster Phonics Regular"/>
                <w:sz w:val="32"/>
                <w:szCs w:val="32"/>
              </w:rPr>
              <w:t>Can the child answer simple ‘why’ questions?</w:t>
            </w:r>
          </w:p>
          <w:p w14:paraId="03E55088" w14:textId="1170ADB5" w:rsidR="00A82169" w:rsidRDefault="00A82169" w:rsidP="00A82169">
            <w:pPr>
              <w:rPr>
                <w:rFonts w:ascii="Monster Phonics Regular" w:hAnsi="Monster Phonics Regular" w:cs="Monster Phonics Regular"/>
                <w:sz w:val="32"/>
                <w:szCs w:val="32"/>
              </w:rPr>
            </w:pPr>
          </w:p>
        </w:tc>
      </w:tr>
    </w:tbl>
    <w:p w14:paraId="6829293A" w14:textId="77777777" w:rsidR="00A82169" w:rsidRPr="00A82169" w:rsidRDefault="00A82169">
      <w:pPr>
        <w:rPr>
          <w:rFonts w:ascii="Monster Phonics Regular" w:hAnsi="Monster Phonics Regular" w:cs="Monster Phonics Regular"/>
          <w:sz w:val="32"/>
          <w:szCs w:val="32"/>
        </w:rPr>
      </w:pPr>
    </w:p>
    <w:sectPr w:rsidR="00A82169" w:rsidRPr="00A82169" w:rsidSect="007C1FAE">
      <w:pgSz w:w="11906" w:h="16838"/>
      <w:pgMar w:top="1440" w:right="1440" w:bottom="1440" w:left="1440" w:header="708" w:footer="708" w:gutter="0"/>
      <w:pgBorders w:display="firstPage" w:offsetFrom="page">
        <w:top w:val="tornPaperBlack" w:sz="31" w:space="24" w:color="FF0000"/>
        <w:left w:val="tornPaperBlack" w:sz="31" w:space="24" w:color="FF0000"/>
        <w:bottom w:val="tornPaperBlack" w:sz="31" w:space="24" w:color="FF0000"/>
        <w:right w:val="tornPaperBlack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69"/>
    <w:rsid w:val="007C1FAE"/>
    <w:rsid w:val="007D70CA"/>
    <w:rsid w:val="008722E3"/>
    <w:rsid w:val="00A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D20F"/>
  <w15:chartTrackingRefBased/>
  <w15:docId w15:val="{E2BEAC93-53F2-4438-9E6D-70E985DF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Cunliffe</dc:creator>
  <cp:keywords/>
  <dc:description/>
  <cp:lastModifiedBy>Sarah Cunliffe</cp:lastModifiedBy>
  <cp:revision>1</cp:revision>
  <cp:lastPrinted>2023-09-14T13:29:00Z</cp:lastPrinted>
  <dcterms:created xsi:type="dcterms:W3CDTF">2023-09-14T13:09:00Z</dcterms:created>
  <dcterms:modified xsi:type="dcterms:W3CDTF">2023-09-14T13:30:00Z</dcterms:modified>
</cp:coreProperties>
</file>