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1D" w:rsidRDefault="00F1062F" w:rsidP="00724D1D">
      <w:pPr>
        <w:tabs>
          <w:tab w:val="center" w:pos="7273"/>
          <w:tab w:val="left" w:pos="9675"/>
        </w:tabs>
        <w:spacing w:after="0"/>
        <w:jc w:val="center"/>
        <w:rPr>
          <w:b/>
          <w:sz w:val="4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7E8365B" wp14:editId="727A0803">
            <wp:simplePos x="0" y="0"/>
            <wp:positionH relativeFrom="margin">
              <wp:posOffset>8732961</wp:posOffset>
            </wp:positionH>
            <wp:positionV relativeFrom="paragraph">
              <wp:posOffset>-264445</wp:posOffset>
            </wp:positionV>
            <wp:extent cx="809625" cy="809625"/>
            <wp:effectExtent l="0" t="0" r="9525" b="9525"/>
            <wp:wrapNone/>
            <wp:docPr id="3" name="Picture 3" descr="Saint Aidan's Catholic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int Aidan's Catholic Primary Scho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1B54">
        <w:rPr>
          <w:b/>
          <w:sz w:val="44"/>
          <w:u w:val="single"/>
        </w:rPr>
        <w:t xml:space="preserve">MFL Long Term Spanish </w:t>
      </w:r>
      <w:r w:rsidRPr="009A1B54">
        <w:rPr>
          <w:b/>
          <w:sz w:val="48"/>
          <w:u w:val="single"/>
        </w:rPr>
        <w:t>Plan</w:t>
      </w:r>
    </w:p>
    <w:p w:rsidR="00523DF5" w:rsidRPr="00E96E23" w:rsidRDefault="00523DF5" w:rsidP="00523DF5">
      <w:pPr>
        <w:tabs>
          <w:tab w:val="center" w:pos="7273"/>
          <w:tab w:val="left" w:pos="9675"/>
        </w:tabs>
        <w:spacing w:after="0"/>
        <w:rPr>
          <w:b/>
          <w:sz w:val="56"/>
          <w:szCs w:val="24"/>
          <w:u w:val="single"/>
        </w:rPr>
      </w:pPr>
      <w:r w:rsidRPr="00E96E23">
        <w:rPr>
          <w:b/>
          <w:noProof/>
          <w:sz w:val="36"/>
          <w:szCs w:val="24"/>
          <w:u w:val="single"/>
          <w:lang w:eastAsia="en-GB"/>
        </w:rPr>
        <w:t>Year 6</w:t>
      </w:r>
    </w:p>
    <w:tbl>
      <w:tblPr>
        <w:tblStyle w:val="TableGrid"/>
        <w:tblW w:w="15877" w:type="dxa"/>
        <w:tblInd w:w="-441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134"/>
        <w:gridCol w:w="1373"/>
        <w:gridCol w:w="7558"/>
        <w:gridCol w:w="3969"/>
        <w:gridCol w:w="1843"/>
      </w:tblGrid>
      <w:tr w:rsidR="00523DF5" w:rsidTr="00214E41">
        <w:tc>
          <w:tcPr>
            <w:tcW w:w="1134" w:type="dxa"/>
            <w:vAlign w:val="center"/>
          </w:tcPr>
          <w:p w:rsidR="00523DF5" w:rsidRPr="00087DF4" w:rsidRDefault="00523DF5" w:rsidP="00214E41">
            <w:pPr>
              <w:jc w:val="center"/>
              <w:rPr>
                <w:b/>
                <w:sz w:val="32"/>
              </w:rPr>
            </w:pPr>
            <w:r w:rsidRPr="00087DF4">
              <w:rPr>
                <w:b/>
                <w:sz w:val="32"/>
              </w:rPr>
              <w:t>Term</w:t>
            </w:r>
          </w:p>
        </w:tc>
        <w:tc>
          <w:tcPr>
            <w:tcW w:w="1373" w:type="dxa"/>
            <w:vAlign w:val="center"/>
          </w:tcPr>
          <w:p w:rsidR="00523DF5" w:rsidRPr="00087DF4" w:rsidRDefault="00523DF5" w:rsidP="00214E41">
            <w:pPr>
              <w:jc w:val="center"/>
              <w:rPr>
                <w:b/>
                <w:sz w:val="32"/>
              </w:rPr>
            </w:pPr>
            <w:r w:rsidRPr="00087DF4">
              <w:rPr>
                <w:b/>
                <w:sz w:val="32"/>
              </w:rPr>
              <w:t>Topic</w:t>
            </w:r>
          </w:p>
        </w:tc>
        <w:tc>
          <w:tcPr>
            <w:tcW w:w="7558" w:type="dxa"/>
            <w:vAlign w:val="center"/>
          </w:tcPr>
          <w:p w:rsidR="00523DF5" w:rsidRPr="00087DF4" w:rsidRDefault="00523DF5" w:rsidP="00214E4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Topic </w:t>
            </w:r>
            <w:r w:rsidRPr="00087DF4">
              <w:rPr>
                <w:b/>
                <w:sz w:val="32"/>
              </w:rPr>
              <w:t>Objectives</w:t>
            </w:r>
          </w:p>
        </w:tc>
        <w:tc>
          <w:tcPr>
            <w:tcW w:w="3969" w:type="dxa"/>
            <w:vAlign w:val="center"/>
          </w:tcPr>
          <w:p w:rsidR="00523DF5" w:rsidRPr="00087DF4" w:rsidRDefault="00523DF5" w:rsidP="00214E41">
            <w:pPr>
              <w:jc w:val="center"/>
              <w:rPr>
                <w:b/>
                <w:sz w:val="24"/>
              </w:rPr>
            </w:pPr>
            <w:r w:rsidRPr="006A245B">
              <w:rPr>
                <w:b/>
                <w:sz w:val="32"/>
                <w:szCs w:val="28"/>
              </w:rPr>
              <w:t xml:space="preserve">National </w:t>
            </w:r>
            <w:r>
              <w:rPr>
                <w:b/>
                <w:sz w:val="32"/>
                <w:szCs w:val="28"/>
              </w:rPr>
              <w:t>C</w:t>
            </w:r>
            <w:r w:rsidRPr="006A245B">
              <w:rPr>
                <w:b/>
                <w:sz w:val="32"/>
                <w:szCs w:val="28"/>
              </w:rPr>
              <w:t>urriculum</w:t>
            </w:r>
          </w:p>
        </w:tc>
        <w:tc>
          <w:tcPr>
            <w:tcW w:w="1843" w:type="dxa"/>
            <w:vAlign w:val="center"/>
          </w:tcPr>
          <w:p w:rsidR="00523DF5" w:rsidRPr="00087DF4" w:rsidRDefault="00523DF5" w:rsidP="00214E41">
            <w:pPr>
              <w:jc w:val="center"/>
              <w:rPr>
                <w:b/>
                <w:sz w:val="32"/>
              </w:rPr>
            </w:pPr>
            <w:r w:rsidRPr="00087DF4">
              <w:rPr>
                <w:b/>
                <w:sz w:val="24"/>
              </w:rPr>
              <w:t>Links to previous topics</w:t>
            </w:r>
          </w:p>
        </w:tc>
      </w:tr>
      <w:tr w:rsidR="00523DF5" w:rsidTr="00214E41">
        <w:tc>
          <w:tcPr>
            <w:tcW w:w="1134" w:type="dxa"/>
            <w:vAlign w:val="center"/>
          </w:tcPr>
          <w:p w:rsidR="00523DF5" w:rsidRPr="00087DF4" w:rsidRDefault="00523DF5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Autumn</w:t>
            </w:r>
          </w:p>
          <w:p w:rsidR="00523DF5" w:rsidRPr="00087DF4" w:rsidRDefault="00523DF5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1</w:t>
            </w:r>
          </w:p>
        </w:tc>
        <w:tc>
          <w:tcPr>
            <w:tcW w:w="1373" w:type="dxa"/>
            <w:vAlign w:val="center"/>
          </w:tcPr>
          <w:p w:rsidR="00523DF5" w:rsidRPr="00F45420" w:rsidRDefault="00523DF5" w:rsidP="00214E41">
            <w:pPr>
              <w:jc w:val="center"/>
              <w:rPr>
                <w:b/>
                <w:sz w:val="28"/>
                <w:szCs w:val="24"/>
              </w:rPr>
            </w:pPr>
            <w:r w:rsidRPr="00F45420">
              <w:rPr>
                <w:b/>
                <w:sz w:val="28"/>
                <w:szCs w:val="24"/>
              </w:rPr>
              <w:t>Exploring A Spanish Town</w:t>
            </w:r>
          </w:p>
        </w:tc>
        <w:tc>
          <w:tcPr>
            <w:tcW w:w="7558" w:type="dxa"/>
          </w:tcPr>
          <w:p w:rsidR="00523DF5" w:rsidRDefault="00C10A7D" w:rsidP="00523DF5">
            <w:pPr>
              <w:pStyle w:val="ListParagraph"/>
              <w:numPr>
                <w:ilvl w:val="0"/>
                <w:numId w:val="1"/>
              </w:numPr>
              <w:ind w:left="76" w:hanging="141"/>
              <w:rPr>
                <w:b/>
                <w:bCs/>
              </w:rPr>
            </w:pPr>
            <w:r w:rsidRPr="008C0216">
              <w:rPr>
                <w:b/>
                <w:bCs/>
              </w:rPr>
              <w:t>Identify</w:t>
            </w:r>
            <w:r w:rsidR="00523DF5" w:rsidRPr="008C0216">
              <w:rPr>
                <w:b/>
                <w:bCs/>
              </w:rPr>
              <w:t xml:space="preserve"> shops and places in town</w:t>
            </w:r>
            <w:r w:rsidR="00523DF5">
              <w:rPr>
                <w:b/>
                <w:bCs/>
              </w:rPr>
              <w:t>.</w:t>
            </w:r>
          </w:p>
          <w:p w:rsidR="00523DF5" w:rsidRDefault="00523DF5" w:rsidP="00523DF5">
            <w:pPr>
              <w:pStyle w:val="ListParagraph"/>
              <w:numPr>
                <w:ilvl w:val="0"/>
                <w:numId w:val="1"/>
              </w:numPr>
              <w:ind w:left="76" w:hanging="141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8C0216">
              <w:rPr>
                <w:b/>
                <w:bCs/>
              </w:rPr>
              <w:t>rite a short sentence saying where they live</w:t>
            </w:r>
            <w:r>
              <w:rPr>
                <w:b/>
                <w:bCs/>
              </w:rPr>
              <w:t>.</w:t>
            </w:r>
          </w:p>
          <w:p w:rsidR="00523DF5" w:rsidRDefault="00523DF5" w:rsidP="00523DF5">
            <w:pPr>
              <w:pStyle w:val="ListParagraph"/>
              <w:numPr>
                <w:ilvl w:val="0"/>
                <w:numId w:val="1"/>
              </w:numPr>
              <w:ind w:left="76" w:hanging="141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Pr="008C0216">
              <w:rPr>
                <w:b/>
                <w:bCs/>
              </w:rPr>
              <w:t>ecognise opinions</w:t>
            </w:r>
            <w:r>
              <w:rPr>
                <w:b/>
                <w:bCs/>
              </w:rPr>
              <w:t>.</w:t>
            </w:r>
          </w:p>
          <w:p w:rsidR="00523DF5" w:rsidRDefault="00523DF5" w:rsidP="00523DF5">
            <w:pPr>
              <w:pStyle w:val="ListParagraph"/>
              <w:numPr>
                <w:ilvl w:val="0"/>
                <w:numId w:val="1"/>
              </w:numPr>
              <w:ind w:left="76" w:hanging="141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8C0216">
              <w:rPr>
                <w:b/>
                <w:bCs/>
              </w:rPr>
              <w:t>atch a few conjugations of the verb ‘to live’ to its subject</w:t>
            </w:r>
            <w:r>
              <w:rPr>
                <w:b/>
                <w:bCs/>
              </w:rPr>
              <w:t>.</w:t>
            </w:r>
          </w:p>
          <w:p w:rsidR="00523DF5" w:rsidRDefault="00523DF5" w:rsidP="00523DF5">
            <w:pPr>
              <w:pStyle w:val="ListParagraph"/>
              <w:numPr>
                <w:ilvl w:val="0"/>
                <w:numId w:val="1"/>
              </w:numPr>
              <w:ind w:left="76" w:hanging="141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8C0216">
              <w:rPr>
                <w:b/>
                <w:bCs/>
              </w:rPr>
              <w:t>ame a few adjectives</w:t>
            </w:r>
            <w:r>
              <w:rPr>
                <w:b/>
                <w:bCs/>
              </w:rPr>
              <w:t>.</w:t>
            </w:r>
          </w:p>
          <w:p w:rsidR="00523DF5" w:rsidRPr="008C0216" w:rsidRDefault="00523DF5" w:rsidP="00523DF5">
            <w:pPr>
              <w:pStyle w:val="ListParagraph"/>
              <w:numPr>
                <w:ilvl w:val="0"/>
                <w:numId w:val="1"/>
              </w:numPr>
              <w:ind w:left="76" w:hanging="141"/>
              <w:rPr>
                <w:b/>
                <w:bCs/>
              </w:rPr>
            </w:pPr>
            <w:r>
              <w:t>Identify prepositions.</w:t>
            </w:r>
          </w:p>
          <w:p w:rsidR="00523DF5" w:rsidRPr="008C0216" w:rsidRDefault="00523DF5" w:rsidP="00523DF5">
            <w:pPr>
              <w:pStyle w:val="ListParagraph"/>
              <w:numPr>
                <w:ilvl w:val="0"/>
                <w:numId w:val="1"/>
              </w:numPr>
              <w:ind w:left="76" w:hanging="141"/>
              <w:rPr>
                <w:b/>
                <w:bCs/>
              </w:rPr>
            </w:pPr>
            <w:r>
              <w:t>Write a short sentence saying where something is using preposition.</w:t>
            </w:r>
          </w:p>
          <w:p w:rsidR="00523DF5" w:rsidRPr="008C0216" w:rsidRDefault="00523DF5" w:rsidP="00523DF5">
            <w:pPr>
              <w:pStyle w:val="ListParagraph"/>
              <w:numPr>
                <w:ilvl w:val="0"/>
                <w:numId w:val="1"/>
              </w:numPr>
              <w:ind w:left="76" w:hanging="141"/>
              <w:rPr>
                <w:b/>
                <w:bCs/>
              </w:rPr>
            </w:pPr>
            <w:r>
              <w:t>Recognise adjectives to describe towns.</w:t>
            </w:r>
          </w:p>
          <w:p w:rsidR="00523DF5" w:rsidRPr="008C0216" w:rsidRDefault="00523DF5" w:rsidP="00523DF5">
            <w:pPr>
              <w:pStyle w:val="ListParagraph"/>
              <w:numPr>
                <w:ilvl w:val="0"/>
                <w:numId w:val="1"/>
              </w:numPr>
              <w:ind w:left="76" w:hanging="141"/>
              <w:rPr>
                <w:b/>
                <w:bCs/>
              </w:rPr>
            </w:pPr>
            <w:r>
              <w:t>Say and write some conjugations of the verb ‘to live’ and use them in a sentence.</w:t>
            </w:r>
          </w:p>
          <w:p w:rsidR="00523DF5" w:rsidRPr="008C0216" w:rsidRDefault="00523DF5" w:rsidP="00523DF5">
            <w:pPr>
              <w:pStyle w:val="ListParagraph"/>
              <w:numPr>
                <w:ilvl w:val="0"/>
                <w:numId w:val="1"/>
              </w:numPr>
              <w:ind w:left="76" w:hanging="141"/>
              <w:rPr>
                <w:b/>
                <w:bCs/>
              </w:rPr>
            </w:pPr>
            <w:r>
              <w:t>Describe the place where they live.</w:t>
            </w:r>
          </w:p>
        </w:tc>
        <w:tc>
          <w:tcPr>
            <w:tcW w:w="3969" w:type="dxa"/>
          </w:tcPr>
          <w:p w:rsidR="00523DF5" w:rsidRPr="00FA601B" w:rsidRDefault="00523DF5" w:rsidP="00523DF5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left="173" w:hanging="173"/>
              <w:rPr>
                <w:rFonts w:asciiTheme="majorHAnsi" w:hAnsiTheme="majorHAnsi" w:cstheme="majorHAnsi"/>
              </w:rPr>
            </w:pP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 xml:space="preserve">Understand basic grammar appropriate to the language being studied, including (where relevant the conjugation of </w:t>
            </w:r>
            <w:r w:rsidRPr="00FA601B">
              <w:rPr>
                <w:rFonts w:asciiTheme="majorHAnsi" w:hAnsiTheme="majorHAnsi" w:cstheme="majorHAnsi"/>
                <w:color w:val="292526"/>
                <w:spacing w:val="2"/>
                <w:sz w:val="18"/>
              </w:rPr>
              <w:t xml:space="preserve">high-frequency </w:t>
            </w: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verbs.</w:t>
            </w:r>
          </w:p>
          <w:p w:rsidR="00523DF5" w:rsidRPr="00FA601B" w:rsidRDefault="00523DF5" w:rsidP="00523DF5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left="173" w:hanging="173"/>
              <w:rPr>
                <w:rFonts w:asciiTheme="majorHAnsi" w:hAnsiTheme="majorHAnsi" w:cstheme="majorHAnsi"/>
                <w:sz w:val="18"/>
              </w:rPr>
            </w:pP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present ideas and information orally to a range of</w:t>
            </w:r>
            <w:r w:rsidRPr="00FA601B">
              <w:rPr>
                <w:rFonts w:asciiTheme="majorHAnsi" w:hAnsiTheme="majorHAnsi" w:cstheme="majorHAnsi"/>
                <w:color w:val="292526"/>
                <w:spacing w:val="1"/>
                <w:sz w:val="18"/>
              </w:rPr>
              <w:t xml:space="preserve"> </w:t>
            </w: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audiences;</w:t>
            </w:r>
          </w:p>
          <w:p w:rsidR="00523DF5" w:rsidRPr="00FA601B" w:rsidRDefault="00523DF5" w:rsidP="00523DF5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left="173" w:hanging="173"/>
              <w:rPr>
                <w:rFonts w:asciiTheme="majorHAnsi" w:hAnsiTheme="majorHAnsi" w:cstheme="majorHAnsi"/>
                <w:sz w:val="18"/>
              </w:rPr>
            </w:pP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describe people, places, things and actions orally and in writing;</w:t>
            </w:r>
          </w:p>
          <w:p w:rsidR="00523DF5" w:rsidRPr="00FA601B" w:rsidRDefault="00523DF5" w:rsidP="00523DF5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left="173" w:hanging="173"/>
              <w:rPr>
                <w:rFonts w:asciiTheme="majorHAnsi" w:hAnsiTheme="majorHAnsi" w:cstheme="majorHAnsi"/>
                <w:sz w:val="18"/>
              </w:rPr>
            </w:pP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write phrases from memory, and adapt these to create new sentences, to express ideas clearly;</w:t>
            </w:r>
          </w:p>
          <w:p w:rsidR="00523DF5" w:rsidRPr="00FA601B" w:rsidRDefault="00523DF5" w:rsidP="00214E41">
            <w:pPr>
              <w:pStyle w:val="TableParagraph"/>
              <w:tabs>
                <w:tab w:val="left" w:pos="454"/>
              </w:tabs>
              <w:ind w:left="173" w:hanging="173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:rsidR="00523DF5" w:rsidRDefault="00523DF5" w:rsidP="00214E41">
            <w:r>
              <w:t>Year 4 – My Town, Wider world</w:t>
            </w:r>
          </w:p>
          <w:p w:rsidR="00523DF5" w:rsidRDefault="00523DF5" w:rsidP="00214E41">
            <w:r>
              <w:t>Year 5 – The way we look, eating out: adjective noun agreement</w:t>
            </w:r>
          </w:p>
        </w:tc>
      </w:tr>
      <w:tr w:rsidR="00523DF5" w:rsidTr="00214E41">
        <w:tc>
          <w:tcPr>
            <w:tcW w:w="1134" w:type="dxa"/>
            <w:vAlign w:val="center"/>
          </w:tcPr>
          <w:p w:rsidR="00523DF5" w:rsidRPr="00087DF4" w:rsidRDefault="00523DF5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Autumn</w:t>
            </w:r>
          </w:p>
          <w:p w:rsidR="00523DF5" w:rsidRPr="00087DF4" w:rsidRDefault="00523DF5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2</w:t>
            </w:r>
          </w:p>
        </w:tc>
        <w:tc>
          <w:tcPr>
            <w:tcW w:w="1373" w:type="dxa"/>
            <w:vAlign w:val="center"/>
          </w:tcPr>
          <w:p w:rsidR="00523DF5" w:rsidRPr="00F45420" w:rsidRDefault="00523DF5" w:rsidP="00214E41">
            <w:pPr>
              <w:jc w:val="center"/>
              <w:rPr>
                <w:b/>
                <w:sz w:val="28"/>
                <w:szCs w:val="24"/>
              </w:rPr>
            </w:pPr>
            <w:r w:rsidRPr="00F45420">
              <w:rPr>
                <w:b/>
                <w:sz w:val="28"/>
                <w:szCs w:val="24"/>
              </w:rPr>
              <w:t>At the shops</w:t>
            </w:r>
          </w:p>
        </w:tc>
        <w:tc>
          <w:tcPr>
            <w:tcW w:w="7558" w:type="dxa"/>
          </w:tcPr>
          <w:p w:rsidR="00523DF5" w:rsidRDefault="00523DF5" w:rsidP="00523DF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6" w:hanging="141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8C0216">
              <w:rPr>
                <w:b/>
                <w:bCs/>
              </w:rPr>
              <w:t>atch a few conjugations of the verb ‘to buy’ to its subject</w:t>
            </w:r>
            <w:r>
              <w:rPr>
                <w:b/>
                <w:bCs/>
              </w:rPr>
              <w:t>.</w:t>
            </w:r>
          </w:p>
          <w:p w:rsidR="00523DF5" w:rsidRDefault="00523DF5" w:rsidP="00523DF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6" w:hanging="141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8C0216">
              <w:rPr>
                <w:b/>
                <w:bCs/>
              </w:rPr>
              <w:t>dentify shops, shopping items, clothes and adjectives</w:t>
            </w:r>
            <w:r>
              <w:rPr>
                <w:b/>
                <w:bCs/>
              </w:rPr>
              <w:t>.</w:t>
            </w:r>
          </w:p>
          <w:p w:rsidR="00523DF5" w:rsidRDefault="00523DF5" w:rsidP="00523DF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6" w:hanging="141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8C0216">
              <w:rPr>
                <w:b/>
                <w:bCs/>
              </w:rPr>
              <w:t>egin to pronounce familiar sounds accurately</w:t>
            </w:r>
            <w:r>
              <w:rPr>
                <w:b/>
                <w:bCs/>
              </w:rPr>
              <w:t>.</w:t>
            </w:r>
          </w:p>
          <w:p w:rsidR="00523DF5" w:rsidRDefault="00523DF5" w:rsidP="00523DF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6" w:hanging="141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Pr="008C0216">
              <w:rPr>
                <w:b/>
                <w:bCs/>
              </w:rPr>
              <w:t>dentify three-digit numbers</w:t>
            </w:r>
            <w:r>
              <w:rPr>
                <w:b/>
                <w:bCs/>
              </w:rPr>
              <w:t>.</w:t>
            </w:r>
          </w:p>
          <w:p w:rsidR="00523DF5" w:rsidRDefault="00523DF5" w:rsidP="00523DF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6" w:hanging="141"/>
              <w:rPr>
                <w:b/>
                <w:bCs/>
              </w:rPr>
            </w:pPr>
            <w:r>
              <w:rPr>
                <w:b/>
                <w:bCs/>
              </w:rPr>
              <w:t>R</w:t>
            </w:r>
            <w:r w:rsidRPr="008C0216">
              <w:rPr>
                <w:b/>
                <w:bCs/>
              </w:rPr>
              <w:t>ecognise what different phrases are for in the context of shopping.</w:t>
            </w:r>
          </w:p>
          <w:p w:rsidR="00523DF5" w:rsidRPr="008C0216" w:rsidRDefault="00523DF5" w:rsidP="00523DF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6" w:hanging="141"/>
              <w:rPr>
                <w:b/>
                <w:bCs/>
              </w:rPr>
            </w:pPr>
            <w:proofErr w:type="gramStart"/>
            <w:r>
              <w:t>say</w:t>
            </w:r>
            <w:proofErr w:type="gramEnd"/>
            <w:r>
              <w:t xml:space="preserve"> and write some conjugations of the verb ‘to buy’ and use them in a sentence.</w:t>
            </w:r>
          </w:p>
          <w:p w:rsidR="00523DF5" w:rsidRPr="008C0216" w:rsidRDefault="00523DF5" w:rsidP="00523DF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6" w:hanging="141"/>
              <w:rPr>
                <w:b/>
                <w:bCs/>
              </w:rPr>
            </w:pPr>
            <w:r>
              <w:t>Describe clothes using a variety of adjectives.</w:t>
            </w:r>
          </w:p>
          <w:p w:rsidR="00523DF5" w:rsidRPr="008C0216" w:rsidRDefault="00523DF5" w:rsidP="00523DF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6" w:hanging="141"/>
              <w:rPr>
                <w:b/>
                <w:bCs/>
              </w:rPr>
            </w:pPr>
            <w:r>
              <w:t>Pronounce familiar words accurately.</w:t>
            </w:r>
          </w:p>
          <w:p w:rsidR="00523DF5" w:rsidRPr="008C0216" w:rsidRDefault="00523DF5" w:rsidP="00523DF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6" w:hanging="141"/>
              <w:rPr>
                <w:b/>
                <w:bCs/>
              </w:rPr>
            </w:pPr>
            <w:r>
              <w:t>Write and say the cost of a shopping list.</w:t>
            </w:r>
          </w:p>
          <w:p w:rsidR="00523DF5" w:rsidRPr="008C0216" w:rsidRDefault="00523DF5" w:rsidP="00523DF5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6" w:hanging="141"/>
              <w:rPr>
                <w:b/>
                <w:bCs/>
              </w:rPr>
            </w:pPr>
            <w:r>
              <w:t>Answer key questions in the context of shopping</w:t>
            </w:r>
          </w:p>
        </w:tc>
        <w:tc>
          <w:tcPr>
            <w:tcW w:w="3969" w:type="dxa"/>
          </w:tcPr>
          <w:p w:rsidR="00523DF5" w:rsidRPr="00FA601B" w:rsidRDefault="00523DF5" w:rsidP="00523DF5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left="173" w:hanging="173"/>
              <w:rPr>
                <w:rFonts w:asciiTheme="majorHAnsi" w:hAnsiTheme="majorHAnsi" w:cstheme="majorHAnsi"/>
                <w:sz w:val="18"/>
              </w:rPr>
            </w:pP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engage in conversations; ask and answer questions; express opinions and respond to those of others; seek clarification and</w:t>
            </w:r>
            <w:r w:rsidRPr="00FA601B">
              <w:rPr>
                <w:rFonts w:asciiTheme="majorHAnsi" w:hAnsiTheme="majorHAnsi" w:cstheme="majorHAnsi"/>
                <w:color w:val="292526"/>
                <w:spacing w:val="12"/>
                <w:sz w:val="18"/>
              </w:rPr>
              <w:t xml:space="preserve"> </w:t>
            </w: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help;</w:t>
            </w:r>
          </w:p>
          <w:p w:rsidR="00523DF5" w:rsidRPr="00FA601B" w:rsidRDefault="00523DF5" w:rsidP="00523DF5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left="173" w:hanging="173"/>
              <w:rPr>
                <w:rFonts w:asciiTheme="majorHAnsi" w:hAnsiTheme="majorHAnsi" w:cstheme="majorHAnsi"/>
                <w:sz w:val="18"/>
              </w:rPr>
            </w:pP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listen attentively to spoken language and show understanding by joining in and</w:t>
            </w:r>
            <w:r w:rsidRPr="00FA601B">
              <w:rPr>
                <w:rFonts w:asciiTheme="majorHAnsi" w:hAnsiTheme="majorHAnsi" w:cstheme="majorHAnsi"/>
                <w:color w:val="292526"/>
                <w:spacing w:val="6"/>
                <w:sz w:val="18"/>
              </w:rPr>
              <w:t xml:space="preserve"> </w:t>
            </w: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responding;</w:t>
            </w:r>
          </w:p>
          <w:p w:rsidR="00523DF5" w:rsidRPr="00FA601B" w:rsidRDefault="00523DF5" w:rsidP="00523DF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73" w:hanging="173"/>
              <w:rPr>
                <w:rFonts w:asciiTheme="majorHAnsi" w:hAnsiTheme="majorHAnsi" w:cstheme="majorHAnsi"/>
              </w:rPr>
            </w:pP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develop accurate pronunciation and intonation so that others understand when they are reading aloud or using familiar words and</w:t>
            </w:r>
            <w:r w:rsidRPr="00FA601B">
              <w:rPr>
                <w:rFonts w:asciiTheme="majorHAnsi" w:hAnsiTheme="majorHAnsi" w:cstheme="majorHAnsi"/>
                <w:color w:val="292526"/>
                <w:spacing w:val="20"/>
                <w:sz w:val="18"/>
              </w:rPr>
              <w:t xml:space="preserve"> </w:t>
            </w: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phrases;</w:t>
            </w:r>
          </w:p>
        </w:tc>
        <w:tc>
          <w:tcPr>
            <w:tcW w:w="1843" w:type="dxa"/>
          </w:tcPr>
          <w:p w:rsidR="00523DF5" w:rsidRDefault="00523DF5" w:rsidP="00214E41">
            <w:r>
              <w:t>Year 4- shopping</w:t>
            </w:r>
          </w:p>
          <w:p w:rsidR="00523DF5" w:rsidRDefault="00523DF5" w:rsidP="00214E41">
            <w:r>
              <w:t>Year 5 – The Past</w:t>
            </w:r>
          </w:p>
        </w:tc>
      </w:tr>
      <w:tr w:rsidR="00523DF5" w:rsidTr="00214E41">
        <w:tc>
          <w:tcPr>
            <w:tcW w:w="1134" w:type="dxa"/>
            <w:vAlign w:val="center"/>
          </w:tcPr>
          <w:p w:rsidR="00523DF5" w:rsidRPr="00087DF4" w:rsidRDefault="00523DF5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Spring</w:t>
            </w:r>
          </w:p>
          <w:p w:rsidR="00523DF5" w:rsidRPr="00087DF4" w:rsidRDefault="00523DF5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1</w:t>
            </w:r>
          </w:p>
        </w:tc>
        <w:tc>
          <w:tcPr>
            <w:tcW w:w="1373" w:type="dxa"/>
            <w:vAlign w:val="center"/>
          </w:tcPr>
          <w:p w:rsidR="00523DF5" w:rsidRPr="00087DF4" w:rsidRDefault="00523DF5" w:rsidP="00214E41">
            <w:pPr>
              <w:jc w:val="center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Discovering Spain</w:t>
            </w:r>
          </w:p>
        </w:tc>
        <w:tc>
          <w:tcPr>
            <w:tcW w:w="7558" w:type="dxa"/>
          </w:tcPr>
          <w:p w:rsidR="00523DF5" w:rsidRDefault="00523DF5" w:rsidP="00523DF5">
            <w:pPr>
              <w:pStyle w:val="ListParagraph"/>
              <w:numPr>
                <w:ilvl w:val="0"/>
                <w:numId w:val="1"/>
              </w:numPr>
              <w:ind w:left="75" w:hanging="141"/>
              <w:rPr>
                <w:b/>
                <w:bCs/>
              </w:rPr>
            </w:pPr>
            <w:r>
              <w:rPr>
                <w:b/>
                <w:bCs/>
              </w:rPr>
              <w:t xml:space="preserve"> L</w:t>
            </w:r>
            <w:r w:rsidRPr="008C0216">
              <w:rPr>
                <w:b/>
                <w:bCs/>
              </w:rPr>
              <w:t>isten and respond to topic vocabulary</w:t>
            </w:r>
            <w:r>
              <w:rPr>
                <w:b/>
                <w:bCs/>
              </w:rPr>
              <w:t>.</w:t>
            </w:r>
          </w:p>
          <w:p w:rsidR="00523DF5" w:rsidRDefault="00523DF5" w:rsidP="00523DF5">
            <w:pPr>
              <w:pStyle w:val="ListParagraph"/>
              <w:numPr>
                <w:ilvl w:val="0"/>
                <w:numId w:val="1"/>
              </w:numPr>
              <w:ind w:left="75" w:hanging="141"/>
              <w:rPr>
                <w:b/>
                <w:bCs/>
              </w:rPr>
            </w:pPr>
            <w:r>
              <w:rPr>
                <w:b/>
                <w:bCs/>
              </w:rPr>
              <w:t xml:space="preserve"> A</w:t>
            </w:r>
            <w:r w:rsidRPr="008C0216">
              <w:rPr>
                <w:b/>
                <w:bCs/>
              </w:rPr>
              <w:t>nswer questions orally using the topic vocabulary</w:t>
            </w:r>
            <w:r>
              <w:rPr>
                <w:b/>
                <w:bCs/>
              </w:rPr>
              <w:t>.</w:t>
            </w:r>
          </w:p>
          <w:p w:rsidR="00523DF5" w:rsidRDefault="00523DF5" w:rsidP="00523DF5">
            <w:pPr>
              <w:pStyle w:val="ListParagraph"/>
              <w:numPr>
                <w:ilvl w:val="0"/>
                <w:numId w:val="1"/>
              </w:numPr>
              <w:ind w:left="75" w:hanging="141"/>
              <w:rPr>
                <w:b/>
                <w:bCs/>
              </w:rPr>
            </w:pPr>
            <w:r>
              <w:rPr>
                <w:b/>
                <w:bCs/>
              </w:rPr>
              <w:t xml:space="preserve"> W</w:t>
            </w:r>
            <w:r w:rsidRPr="008C0216">
              <w:rPr>
                <w:b/>
                <w:bCs/>
              </w:rPr>
              <w:t>rite an answer to a sentence using the topic vocabulary</w:t>
            </w:r>
            <w:r>
              <w:rPr>
                <w:b/>
                <w:bCs/>
              </w:rPr>
              <w:t>.</w:t>
            </w:r>
          </w:p>
          <w:p w:rsidR="00523DF5" w:rsidRDefault="00523DF5" w:rsidP="00523DF5">
            <w:pPr>
              <w:pStyle w:val="ListParagraph"/>
              <w:numPr>
                <w:ilvl w:val="0"/>
                <w:numId w:val="1"/>
              </w:numPr>
              <w:ind w:left="75" w:hanging="141"/>
              <w:rPr>
                <w:b/>
                <w:bCs/>
              </w:rPr>
            </w:pPr>
            <w:r>
              <w:rPr>
                <w:b/>
                <w:bCs/>
              </w:rPr>
              <w:t xml:space="preserve"> I</w:t>
            </w:r>
            <w:r w:rsidRPr="008C0216">
              <w:rPr>
                <w:b/>
                <w:bCs/>
              </w:rPr>
              <w:t>dentify cities and places in Spain</w:t>
            </w:r>
            <w:r>
              <w:rPr>
                <w:b/>
                <w:bCs/>
              </w:rPr>
              <w:t>.</w:t>
            </w:r>
          </w:p>
          <w:p w:rsidR="00523DF5" w:rsidRDefault="00523DF5" w:rsidP="00523DF5">
            <w:pPr>
              <w:pStyle w:val="ListParagraph"/>
              <w:numPr>
                <w:ilvl w:val="0"/>
                <w:numId w:val="1"/>
              </w:numPr>
              <w:ind w:left="75" w:hanging="141"/>
              <w:rPr>
                <w:b/>
                <w:bCs/>
              </w:rPr>
            </w:pPr>
            <w:r>
              <w:rPr>
                <w:b/>
                <w:bCs/>
              </w:rPr>
              <w:t xml:space="preserve"> D</w:t>
            </w:r>
            <w:r w:rsidRPr="008C0216">
              <w:rPr>
                <w:b/>
                <w:bCs/>
              </w:rPr>
              <w:t>escribe position up to 4 compass points</w:t>
            </w:r>
            <w:r>
              <w:rPr>
                <w:b/>
                <w:bCs/>
              </w:rPr>
              <w:t>.</w:t>
            </w:r>
          </w:p>
          <w:p w:rsidR="00523DF5" w:rsidRDefault="00523DF5" w:rsidP="00523DF5">
            <w:pPr>
              <w:pStyle w:val="ListParagraph"/>
              <w:numPr>
                <w:ilvl w:val="0"/>
                <w:numId w:val="1"/>
              </w:numPr>
              <w:ind w:left="75" w:hanging="141"/>
              <w:rPr>
                <w:b/>
                <w:bCs/>
              </w:rPr>
            </w:pPr>
            <w:r>
              <w:rPr>
                <w:b/>
                <w:bCs/>
              </w:rPr>
              <w:t xml:space="preserve"> R</w:t>
            </w:r>
            <w:r w:rsidRPr="008C0216">
              <w:rPr>
                <w:b/>
                <w:bCs/>
              </w:rPr>
              <w:t>ead a poem aloud</w:t>
            </w:r>
            <w:r>
              <w:rPr>
                <w:b/>
                <w:bCs/>
              </w:rPr>
              <w:t>.</w:t>
            </w:r>
          </w:p>
          <w:p w:rsidR="00523DF5" w:rsidRDefault="00523DF5" w:rsidP="00523DF5">
            <w:pPr>
              <w:pStyle w:val="ListParagraph"/>
              <w:numPr>
                <w:ilvl w:val="0"/>
                <w:numId w:val="1"/>
              </w:numPr>
              <w:ind w:left="75" w:hanging="141"/>
              <w:rPr>
                <w:b/>
                <w:bCs/>
              </w:rPr>
            </w:pPr>
            <w:r>
              <w:rPr>
                <w:b/>
                <w:bCs/>
              </w:rPr>
              <w:t xml:space="preserve"> P</w:t>
            </w:r>
            <w:r w:rsidRPr="008C0216">
              <w:rPr>
                <w:b/>
                <w:bCs/>
              </w:rPr>
              <w:t>articipate in a board game with supporting resources.</w:t>
            </w:r>
          </w:p>
          <w:p w:rsidR="00523DF5" w:rsidRPr="008C0216" w:rsidRDefault="00523DF5" w:rsidP="00523DF5">
            <w:pPr>
              <w:pStyle w:val="ListParagraph"/>
              <w:numPr>
                <w:ilvl w:val="0"/>
                <w:numId w:val="1"/>
              </w:numPr>
              <w:ind w:left="75" w:hanging="141"/>
              <w:rPr>
                <w:b/>
                <w:bCs/>
              </w:rPr>
            </w:pPr>
            <w:r>
              <w:t xml:space="preserve"> Describe position up to 8 compass points.</w:t>
            </w:r>
          </w:p>
          <w:p w:rsidR="00523DF5" w:rsidRPr="008C0216" w:rsidRDefault="00523DF5" w:rsidP="00523DF5">
            <w:pPr>
              <w:pStyle w:val="ListParagraph"/>
              <w:numPr>
                <w:ilvl w:val="0"/>
                <w:numId w:val="1"/>
              </w:numPr>
              <w:ind w:left="75" w:hanging="141"/>
              <w:rPr>
                <w:b/>
                <w:bCs/>
              </w:rPr>
            </w:pPr>
            <w:r>
              <w:t xml:space="preserve"> Choose the correct form of an adjective describing countries.</w:t>
            </w:r>
          </w:p>
          <w:p w:rsidR="00523DF5" w:rsidRPr="008C0216" w:rsidRDefault="00523DF5" w:rsidP="00523DF5">
            <w:pPr>
              <w:pStyle w:val="ListParagraph"/>
              <w:numPr>
                <w:ilvl w:val="0"/>
                <w:numId w:val="1"/>
              </w:numPr>
              <w:ind w:left="75" w:hanging="141"/>
              <w:rPr>
                <w:b/>
                <w:bCs/>
              </w:rPr>
            </w:pPr>
            <w:r>
              <w:t xml:space="preserve"> Create sentences independently, using a model sentence.</w:t>
            </w:r>
          </w:p>
          <w:p w:rsidR="00523DF5" w:rsidRPr="008C0216" w:rsidRDefault="00523DF5" w:rsidP="00523DF5">
            <w:pPr>
              <w:pStyle w:val="ListParagraph"/>
              <w:numPr>
                <w:ilvl w:val="0"/>
                <w:numId w:val="1"/>
              </w:numPr>
              <w:ind w:left="75" w:hanging="141"/>
              <w:rPr>
                <w:b/>
                <w:bCs/>
              </w:rPr>
            </w:pPr>
            <w:r>
              <w:lastRenderedPageBreak/>
              <w:t xml:space="preserve"> Use known language to work out the meaning of a Spanish poem.</w:t>
            </w:r>
          </w:p>
        </w:tc>
        <w:tc>
          <w:tcPr>
            <w:tcW w:w="3969" w:type="dxa"/>
          </w:tcPr>
          <w:p w:rsidR="00523DF5" w:rsidRPr="00FA601B" w:rsidRDefault="00523DF5" w:rsidP="00523DF5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left="173" w:hanging="173"/>
              <w:rPr>
                <w:rFonts w:asciiTheme="majorHAnsi" w:hAnsiTheme="majorHAnsi" w:cstheme="majorHAnsi"/>
                <w:sz w:val="18"/>
              </w:rPr>
            </w:pP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lastRenderedPageBreak/>
              <w:t>write phrases from memory, and adapt these to create new sentences, to express ideas clearly;</w:t>
            </w:r>
          </w:p>
          <w:p w:rsidR="00523DF5" w:rsidRPr="00FA601B" w:rsidRDefault="00523DF5" w:rsidP="00523DF5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left="173" w:hanging="173"/>
              <w:rPr>
                <w:rFonts w:asciiTheme="majorHAnsi" w:hAnsiTheme="majorHAnsi" w:cstheme="majorHAnsi"/>
                <w:sz w:val="18"/>
              </w:rPr>
            </w:pP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engage in conversations; ask and answer questions; express opinions and respond to those of others; seek clarification and</w:t>
            </w:r>
            <w:r w:rsidRPr="00FA601B">
              <w:rPr>
                <w:rFonts w:asciiTheme="majorHAnsi" w:hAnsiTheme="majorHAnsi" w:cstheme="majorHAnsi"/>
                <w:color w:val="292526"/>
                <w:spacing w:val="12"/>
                <w:sz w:val="18"/>
              </w:rPr>
              <w:t xml:space="preserve"> </w:t>
            </w: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help;</w:t>
            </w:r>
          </w:p>
          <w:p w:rsidR="00523DF5" w:rsidRPr="00FA601B" w:rsidRDefault="00523DF5" w:rsidP="00523DF5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left="173" w:hanging="173"/>
              <w:rPr>
                <w:rFonts w:asciiTheme="majorHAnsi" w:hAnsiTheme="majorHAnsi" w:cstheme="majorHAnsi"/>
                <w:sz w:val="18"/>
              </w:rPr>
            </w:pP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 xml:space="preserve">broaden their vocabulary and develop their ability to understand new words that are introduced into familiar </w:t>
            </w:r>
            <w:r w:rsidRPr="00FA601B">
              <w:rPr>
                <w:rFonts w:asciiTheme="majorHAnsi" w:hAnsiTheme="majorHAnsi" w:cstheme="majorHAnsi"/>
                <w:color w:val="292526"/>
                <w:spacing w:val="2"/>
                <w:sz w:val="18"/>
              </w:rPr>
              <w:t xml:space="preserve">written </w:t>
            </w: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material, including through using a</w:t>
            </w:r>
            <w:r w:rsidRPr="00FA601B">
              <w:rPr>
                <w:rFonts w:asciiTheme="majorHAnsi" w:hAnsiTheme="majorHAnsi" w:cstheme="majorHAnsi"/>
                <w:color w:val="292526"/>
                <w:spacing w:val="37"/>
                <w:sz w:val="18"/>
              </w:rPr>
              <w:t xml:space="preserve"> </w:t>
            </w:r>
            <w:r w:rsidRPr="00FA601B">
              <w:rPr>
                <w:rFonts w:asciiTheme="majorHAnsi" w:hAnsiTheme="majorHAnsi" w:cstheme="majorHAnsi"/>
                <w:color w:val="292526"/>
                <w:spacing w:val="2"/>
                <w:sz w:val="18"/>
              </w:rPr>
              <w:t>dictionary;</w:t>
            </w:r>
          </w:p>
          <w:p w:rsidR="00523DF5" w:rsidRPr="00FA601B" w:rsidRDefault="00523DF5" w:rsidP="00523DF5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left="173" w:hanging="173"/>
              <w:rPr>
                <w:rFonts w:asciiTheme="majorHAnsi" w:hAnsiTheme="majorHAnsi" w:cstheme="majorHAnsi"/>
                <w:sz w:val="18"/>
              </w:rPr>
            </w:pP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describe people, places, things and actions orally and in writing;</w:t>
            </w:r>
          </w:p>
          <w:p w:rsidR="00523DF5" w:rsidRPr="00FA601B" w:rsidRDefault="00523DF5" w:rsidP="00523DF5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left="173" w:hanging="173"/>
              <w:rPr>
                <w:rFonts w:asciiTheme="majorHAnsi" w:hAnsiTheme="majorHAnsi" w:cstheme="majorHAnsi"/>
                <w:sz w:val="18"/>
              </w:rPr>
            </w:pP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appreciate stories, songs, poems and rhymes in the language;</w:t>
            </w:r>
          </w:p>
          <w:p w:rsidR="00523DF5" w:rsidRPr="00FA601B" w:rsidRDefault="00523DF5" w:rsidP="00214E41">
            <w:pPr>
              <w:pStyle w:val="TableParagraph"/>
              <w:tabs>
                <w:tab w:val="left" w:pos="454"/>
              </w:tabs>
              <w:ind w:left="173" w:hanging="173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:rsidR="00523DF5" w:rsidRDefault="00523DF5" w:rsidP="00214E41">
            <w:r>
              <w:lastRenderedPageBreak/>
              <w:t xml:space="preserve">Year 4 – my town, </w:t>
            </w:r>
          </w:p>
          <w:p w:rsidR="00523DF5" w:rsidRDefault="00523DF5" w:rsidP="00214E41">
            <w:r>
              <w:t>Year 6 – exploring Spanish town</w:t>
            </w:r>
          </w:p>
        </w:tc>
      </w:tr>
      <w:tr w:rsidR="00523DF5" w:rsidTr="00214E41">
        <w:tc>
          <w:tcPr>
            <w:tcW w:w="1134" w:type="dxa"/>
            <w:vAlign w:val="center"/>
          </w:tcPr>
          <w:p w:rsidR="00523DF5" w:rsidRPr="00087DF4" w:rsidRDefault="00523DF5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Spring</w:t>
            </w:r>
          </w:p>
          <w:p w:rsidR="00523DF5" w:rsidRPr="00087DF4" w:rsidRDefault="00523DF5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2</w:t>
            </w:r>
          </w:p>
        </w:tc>
        <w:tc>
          <w:tcPr>
            <w:tcW w:w="1373" w:type="dxa"/>
            <w:vAlign w:val="center"/>
          </w:tcPr>
          <w:p w:rsidR="00523DF5" w:rsidRPr="00087DF4" w:rsidRDefault="00523DF5" w:rsidP="00214E41">
            <w:pPr>
              <w:jc w:val="center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At what time</w:t>
            </w:r>
          </w:p>
        </w:tc>
        <w:tc>
          <w:tcPr>
            <w:tcW w:w="7558" w:type="dxa"/>
          </w:tcPr>
          <w:p w:rsidR="00523DF5" w:rsidRPr="00B4379F" w:rsidRDefault="00523DF5" w:rsidP="00523DF5">
            <w:pPr>
              <w:pStyle w:val="ListParagraph"/>
              <w:numPr>
                <w:ilvl w:val="0"/>
                <w:numId w:val="1"/>
              </w:numPr>
              <w:ind w:left="75" w:hanging="118"/>
              <w:rPr>
                <w:b/>
                <w:bCs/>
                <w:szCs w:val="36"/>
              </w:rPr>
            </w:pPr>
            <w:r>
              <w:rPr>
                <w:szCs w:val="36"/>
              </w:rPr>
              <w:t xml:space="preserve"> </w:t>
            </w:r>
            <w:r w:rsidRPr="00B4379F">
              <w:rPr>
                <w:b/>
                <w:bCs/>
                <w:szCs w:val="36"/>
              </w:rPr>
              <w:t>D</w:t>
            </w:r>
            <w:r w:rsidRPr="00B4379F">
              <w:rPr>
                <w:b/>
                <w:bCs/>
              </w:rPr>
              <w:t>escribe position up to 8 compass points</w:t>
            </w:r>
            <w:r>
              <w:rPr>
                <w:b/>
                <w:bCs/>
              </w:rPr>
              <w:t>.</w:t>
            </w:r>
          </w:p>
          <w:p w:rsidR="00523DF5" w:rsidRPr="00B4379F" w:rsidRDefault="00523DF5" w:rsidP="00523DF5">
            <w:pPr>
              <w:pStyle w:val="ListParagraph"/>
              <w:numPr>
                <w:ilvl w:val="0"/>
                <w:numId w:val="1"/>
              </w:numPr>
              <w:ind w:left="75" w:hanging="118"/>
              <w:rPr>
                <w:b/>
                <w:bCs/>
                <w:szCs w:val="36"/>
              </w:rPr>
            </w:pPr>
            <w:r>
              <w:rPr>
                <w:b/>
                <w:bCs/>
              </w:rPr>
              <w:t xml:space="preserve"> C</w:t>
            </w:r>
            <w:r w:rsidRPr="00B4379F">
              <w:rPr>
                <w:b/>
                <w:bCs/>
              </w:rPr>
              <w:t>hoose the correct form of an adjective describing countries</w:t>
            </w:r>
            <w:r>
              <w:rPr>
                <w:b/>
                <w:bCs/>
              </w:rPr>
              <w:t>.</w:t>
            </w:r>
          </w:p>
          <w:p w:rsidR="00523DF5" w:rsidRPr="00B4379F" w:rsidRDefault="00523DF5" w:rsidP="00523DF5">
            <w:pPr>
              <w:pStyle w:val="ListParagraph"/>
              <w:numPr>
                <w:ilvl w:val="0"/>
                <w:numId w:val="1"/>
              </w:numPr>
              <w:ind w:left="75" w:hanging="118"/>
              <w:rPr>
                <w:b/>
                <w:bCs/>
                <w:szCs w:val="36"/>
              </w:rPr>
            </w:pPr>
            <w:r w:rsidRPr="00B4379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</w:t>
            </w:r>
            <w:r w:rsidRPr="00B4379F">
              <w:rPr>
                <w:b/>
                <w:bCs/>
              </w:rPr>
              <w:t>reate sentences independently, using a model sentence</w:t>
            </w:r>
            <w:r>
              <w:rPr>
                <w:b/>
                <w:bCs/>
              </w:rPr>
              <w:t>.</w:t>
            </w:r>
          </w:p>
          <w:p w:rsidR="00523DF5" w:rsidRPr="00B4379F" w:rsidRDefault="00523DF5" w:rsidP="00523DF5">
            <w:pPr>
              <w:pStyle w:val="ListParagraph"/>
              <w:numPr>
                <w:ilvl w:val="0"/>
                <w:numId w:val="1"/>
              </w:numPr>
              <w:ind w:left="75" w:hanging="118"/>
              <w:rPr>
                <w:b/>
                <w:bCs/>
                <w:szCs w:val="36"/>
              </w:rPr>
            </w:pPr>
            <w:r>
              <w:rPr>
                <w:b/>
                <w:bCs/>
              </w:rPr>
              <w:t xml:space="preserve"> U</w:t>
            </w:r>
            <w:r w:rsidRPr="00B4379F">
              <w:rPr>
                <w:b/>
                <w:bCs/>
              </w:rPr>
              <w:t>se known language to work out the meaning of a Spanish poem</w:t>
            </w:r>
            <w:r>
              <w:rPr>
                <w:b/>
                <w:bCs/>
              </w:rPr>
              <w:t>.</w:t>
            </w:r>
          </w:p>
          <w:p w:rsidR="00523DF5" w:rsidRPr="00B4379F" w:rsidRDefault="00523DF5" w:rsidP="00523DF5">
            <w:pPr>
              <w:pStyle w:val="ListParagraph"/>
              <w:numPr>
                <w:ilvl w:val="0"/>
                <w:numId w:val="1"/>
              </w:numPr>
              <w:ind w:left="75" w:hanging="118"/>
              <w:rPr>
                <w:b/>
                <w:bCs/>
                <w:szCs w:val="36"/>
              </w:rPr>
            </w:pPr>
            <w:r>
              <w:rPr>
                <w:b/>
                <w:bCs/>
                <w:szCs w:val="36"/>
              </w:rPr>
              <w:t xml:space="preserve"> </w:t>
            </w:r>
            <w:r>
              <w:t>Recognise the correct time (o’clock, half past, quarter past, quarter to and five minute intervals).</w:t>
            </w:r>
          </w:p>
          <w:p w:rsidR="00523DF5" w:rsidRPr="00B4379F" w:rsidRDefault="00523DF5" w:rsidP="00523DF5">
            <w:pPr>
              <w:pStyle w:val="ListParagraph"/>
              <w:numPr>
                <w:ilvl w:val="0"/>
                <w:numId w:val="1"/>
              </w:numPr>
              <w:ind w:left="75" w:hanging="118"/>
              <w:rPr>
                <w:b/>
                <w:bCs/>
                <w:szCs w:val="36"/>
              </w:rPr>
            </w:pPr>
            <w:r>
              <w:t xml:space="preserve"> Say the time (five minute intervals).</w:t>
            </w:r>
          </w:p>
          <w:p w:rsidR="00523DF5" w:rsidRPr="00B4379F" w:rsidRDefault="00523DF5" w:rsidP="00523DF5">
            <w:pPr>
              <w:pStyle w:val="ListParagraph"/>
              <w:numPr>
                <w:ilvl w:val="0"/>
                <w:numId w:val="1"/>
              </w:numPr>
              <w:ind w:left="75" w:hanging="118"/>
              <w:rPr>
                <w:b/>
                <w:bCs/>
                <w:szCs w:val="36"/>
              </w:rPr>
            </w:pPr>
            <w:r>
              <w:t xml:space="preserve"> Distinguish between the Spanish phrases for a.m. and p.m. </w:t>
            </w:r>
          </w:p>
          <w:p w:rsidR="00523DF5" w:rsidRPr="00B4379F" w:rsidRDefault="00523DF5" w:rsidP="00523DF5">
            <w:pPr>
              <w:pStyle w:val="ListParagraph"/>
              <w:numPr>
                <w:ilvl w:val="0"/>
                <w:numId w:val="1"/>
              </w:numPr>
              <w:ind w:left="75" w:hanging="118"/>
              <w:rPr>
                <w:b/>
                <w:bCs/>
                <w:szCs w:val="36"/>
              </w:rPr>
            </w:pPr>
            <w:r>
              <w:t xml:space="preserve"> Describe what there is in an airport.</w:t>
            </w:r>
          </w:p>
          <w:p w:rsidR="00523DF5" w:rsidRPr="00B4379F" w:rsidRDefault="00523DF5" w:rsidP="00523DF5">
            <w:pPr>
              <w:pStyle w:val="ListParagraph"/>
              <w:numPr>
                <w:ilvl w:val="0"/>
                <w:numId w:val="1"/>
              </w:numPr>
              <w:ind w:left="75" w:hanging="118"/>
              <w:rPr>
                <w:b/>
                <w:bCs/>
                <w:szCs w:val="36"/>
              </w:rPr>
            </w:pPr>
            <w:r>
              <w:t xml:space="preserve"> Read an information chart.</w:t>
            </w:r>
          </w:p>
        </w:tc>
        <w:tc>
          <w:tcPr>
            <w:tcW w:w="3969" w:type="dxa"/>
          </w:tcPr>
          <w:p w:rsidR="00523DF5" w:rsidRPr="00FA601B" w:rsidRDefault="00523DF5" w:rsidP="00523DF5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left="173" w:hanging="173"/>
              <w:rPr>
                <w:rFonts w:asciiTheme="majorHAnsi" w:hAnsiTheme="majorHAnsi" w:cstheme="majorHAnsi"/>
                <w:sz w:val="18"/>
              </w:rPr>
            </w:pP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speak in sentences, using familiar vocabulary, phrases and basic language structures;</w:t>
            </w:r>
          </w:p>
          <w:p w:rsidR="00523DF5" w:rsidRPr="00FA601B" w:rsidRDefault="00523DF5" w:rsidP="00523DF5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left="173" w:hanging="173"/>
              <w:rPr>
                <w:rFonts w:asciiTheme="majorHAnsi" w:hAnsiTheme="majorHAnsi" w:cstheme="majorHAnsi"/>
                <w:sz w:val="18"/>
              </w:rPr>
            </w:pP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describe people, places, things and actions orally and in writing;</w:t>
            </w:r>
          </w:p>
          <w:p w:rsidR="00523DF5" w:rsidRPr="00FA601B" w:rsidRDefault="00523DF5" w:rsidP="00523DF5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73" w:hanging="173"/>
              <w:rPr>
                <w:rFonts w:asciiTheme="majorHAnsi" w:hAnsiTheme="majorHAnsi" w:cstheme="majorHAnsi"/>
                <w:color w:val="292526"/>
                <w:sz w:val="18"/>
              </w:rPr>
            </w:pP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 xml:space="preserve">Understand basic grammar appropriate to the language being studied, including (where relevant): feminine, masculine and neuter forms and the conjugation of </w:t>
            </w:r>
            <w:r w:rsidRPr="00FA601B">
              <w:rPr>
                <w:rFonts w:asciiTheme="majorHAnsi" w:hAnsiTheme="majorHAnsi" w:cstheme="majorHAnsi"/>
                <w:color w:val="292526"/>
                <w:spacing w:val="2"/>
                <w:sz w:val="18"/>
              </w:rPr>
              <w:t xml:space="preserve">high-frequency </w:t>
            </w: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verbs; key features and patterns of the language; how to apply these, for instance, to build sentences; and how these differ from or are similar to</w:t>
            </w:r>
            <w:r w:rsidRPr="00FA601B">
              <w:rPr>
                <w:rFonts w:asciiTheme="majorHAnsi" w:hAnsiTheme="majorHAnsi" w:cstheme="majorHAnsi"/>
                <w:color w:val="292526"/>
                <w:spacing w:val="14"/>
                <w:sz w:val="18"/>
              </w:rPr>
              <w:t xml:space="preserve"> </w:t>
            </w: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English.</w:t>
            </w:r>
          </w:p>
          <w:p w:rsidR="00523DF5" w:rsidRPr="00FA601B" w:rsidRDefault="00523DF5" w:rsidP="00523DF5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left="173" w:hanging="173"/>
              <w:rPr>
                <w:rFonts w:asciiTheme="majorHAnsi" w:hAnsiTheme="majorHAnsi" w:cstheme="majorHAnsi"/>
                <w:sz w:val="18"/>
              </w:rPr>
            </w:pP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read carefully and show understanding of words, phrases and simple</w:t>
            </w:r>
            <w:r w:rsidRPr="00FA601B">
              <w:rPr>
                <w:rFonts w:asciiTheme="majorHAnsi" w:hAnsiTheme="majorHAnsi" w:cstheme="majorHAnsi"/>
                <w:color w:val="292526"/>
                <w:spacing w:val="1"/>
                <w:sz w:val="18"/>
              </w:rPr>
              <w:t xml:space="preserve"> </w:t>
            </w: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writing;</w:t>
            </w:r>
          </w:p>
          <w:p w:rsidR="00523DF5" w:rsidRPr="00FA601B" w:rsidRDefault="00523DF5" w:rsidP="00523DF5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left="173" w:hanging="173"/>
              <w:rPr>
                <w:rFonts w:asciiTheme="majorHAnsi" w:hAnsiTheme="majorHAnsi" w:cstheme="majorHAnsi"/>
                <w:sz w:val="18"/>
              </w:rPr>
            </w:pP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engage in conversations; ask and answer questions; express opinions and respond to those of others; seek clarification and</w:t>
            </w:r>
            <w:r w:rsidRPr="00FA601B">
              <w:rPr>
                <w:rFonts w:asciiTheme="majorHAnsi" w:hAnsiTheme="majorHAnsi" w:cstheme="majorHAnsi"/>
                <w:color w:val="292526"/>
                <w:spacing w:val="12"/>
                <w:sz w:val="18"/>
              </w:rPr>
              <w:t xml:space="preserve"> </w:t>
            </w: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help;</w:t>
            </w:r>
          </w:p>
          <w:p w:rsidR="00523DF5" w:rsidRPr="00FA601B" w:rsidRDefault="00523DF5" w:rsidP="00214E41">
            <w:pPr>
              <w:ind w:left="173" w:hanging="173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:rsidR="00523DF5" w:rsidRDefault="00523DF5" w:rsidP="00214E41">
            <w:r>
              <w:t>Year 3 – Tell me when</w:t>
            </w:r>
          </w:p>
          <w:p w:rsidR="00523DF5" w:rsidRDefault="00523DF5" w:rsidP="00214E41">
            <w:r>
              <w:t>Year 4- My routine</w:t>
            </w:r>
          </w:p>
          <w:p w:rsidR="00523DF5" w:rsidRDefault="00523DF5" w:rsidP="00214E41"/>
        </w:tc>
      </w:tr>
      <w:tr w:rsidR="00523DF5" w:rsidTr="00214E41">
        <w:tc>
          <w:tcPr>
            <w:tcW w:w="1134" w:type="dxa"/>
            <w:vAlign w:val="center"/>
          </w:tcPr>
          <w:p w:rsidR="00523DF5" w:rsidRPr="00087DF4" w:rsidRDefault="00523DF5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Summer</w:t>
            </w:r>
          </w:p>
          <w:p w:rsidR="00523DF5" w:rsidRPr="00087DF4" w:rsidRDefault="00523DF5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1</w:t>
            </w:r>
          </w:p>
        </w:tc>
        <w:tc>
          <w:tcPr>
            <w:tcW w:w="1373" w:type="dxa"/>
            <w:vAlign w:val="center"/>
          </w:tcPr>
          <w:p w:rsidR="00523DF5" w:rsidRPr="00087DF4" w:rsidRDefault="00523DF5" w:rsidP="00214E41">
            <w:pPr>
              <w:jc w:val="center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Our wonderful world</w:t>
            </w:r>
          </w:p>
        </w:tc>
        <w:tc>
          <w:tcPr>
            <w:tcW w:w="7558" w:type="dxa"/>
          </w:tcPr>
          <w:p w:rsidR="00523DF5" w:rsidRPr="00DB328F" w:rsidRDefault="00523DF5" w:rsidP="00523DF5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75" w:hanging="141"/>
              <w:rPr>
                <w:b/>
                <w:bCs/>
              </w:rPr>
            </w:pPr>
            <w:r w:rsidRPr="00DB328F">
              <w:rPr>
                <w:b/>
                <w:bCs/>
              </w:rPr>
              <w:t>Identify some key environmental challenges in their local area.</w:t>
            </w:r>
          </w:p>
          <w:p w:rsidR="00523DF5" w:rsidRPr="00DB328F" w:rsidRDefault="00307B1C" w:rsidP="00523DF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5" w:hanging="141"/>
              <w:rPr>
                <w:b/>
                <w:bCs/>
              </w:rPr>
            </w:pPr>
            <w:r w:rsidRPr="00DB328F">
              <w:rPr>
                <w:b/>
                <w:bCs/>
              </w:rPr>
              <w:t>Use</w:t>
            </w:r>
            <w:r w:rsidR="00523DF5" w:rsidRPr="00DB328F">
              <w:rPr>
                <w:b/>
                <w:bCs/>
              </w:rPr>
              <w:t xml:space="preserve"> ‘hay’ to say what challenges there are.</w:t>
            </w:r>
          </w:p>
          <w:p w:rsidR="00523DF5" w:rsidRDefault="00307B1C" w:rsidP="00523DF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5" w:hanging="141"/>
              <w:rPr>
                <w:b/>
                <w:bCs/>
              </w:rPr>
            </w:pPr>
            <w:r w:rsidRPr="00B4379F">
              <w:rPr>
                <w:b/>
                <w:bCs/>
              </w:rPr>
              <w:t>Say</w:t>
            </w:r>
            <w:r w:rsidR="00523DF5" w:rsidRPr="00B4379F">
              <w:rPr>
                <w:b/>
                <w:bCs/>
              </w:rPr>
              <w:t xml:space="preserve"> what environmental actions they are going to take</w:t>
            </w:r>
            <w:r w:rsidR="00523DF5">
              <w:rPr>
                <w:b/>
                <w:bCs/>
              </w:rPr>
              <w:t>.</w:t>
            </w:r>
          </w:p>
          <w:p w:rsidR="00523DF5" w:rsidRDefault="00523DF5" w:rsidP="00523DF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5" w:hanging="141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Pr="00B4379F">
              <w:rPr>
                <w:b/>
                <w:bCs/>
              </w:rPr>
              <w:t>ake simple statements about what environmental actions some groups of people are going to do</w:t>
            </w:r>
            <w:r>
              <w:rPr>
                <w:b/>
                <w:bCs/>
              </w:rPr>
              <w:t>.</w:t>
            </w:r>
          </w:p>
          <w:p w:rsidR="00523DF5" w:rsidRDefault="00523DF5" w:rsidP="00523DF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5" w:hanging="141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Pr="00B4379F">
              <w:rPr>
                <w:b/>
                <w:bCs/>
              </w:rPr>
              <w:t>ink their sentences with ‘y’</w:t>
            </w:r>
            <w:r>
              <w:rPr>
                <w:b/>
                <w:bCs/>
              </w:rPr>
              <w:t>.</w:t>
            </w:r>
          </w:p>
          <w:p w:rsidR="00523DF5" w:rsidRDefault="00523DF5" w:rsidP="00523DF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5" w:hanging="141"/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Pr="00B4379F">
              <w:rPr>
                <w:b/>
                <w:bCs/>
              </w:rPr>
              <w:t>rite and read aloud a short paragraph.</w:t>
            </w:r>
          </w:p>
          <w:p w:rsidR="00523DF5" w:rsidRPr="00B4379F" w:rsidRDefault="00523DF5" w:rsidP="00523DF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5" w:hanging="141"/>
              <w:rPr>
                <w:b/>
                <w:bCs/>
              </w:rPr>
            </w:pPr>
            <w:proofErr w:type="gramStart"/>
            <w:r>
              <w:t>use</w:t>
            </w:r>
            <w:proofErr w:type="gramEnd"/>
            <w:r>
              <w:t xml:space="preserve"> ‘hay/no hay’ to say what challenges there are in their local area.</w:t>
            </w:r>
          </w:p>
          <w:p w:rsidR="00523DF5" w:rsidRPr="00B4379F" w:rsidRDefault="00523DF5" w:rsidP="00523DF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5" w:hanging="141"/>
              <w:rPr>
                <w:b/>
                <w:bCs/>
              </w:rPr>
            </w:pPr>
            <w:r>
              <w:t>Say what environmental actions they would like to take.</w:t>
            </w:r>
          </w:p>
          <w:p w:rsidR="00523DF5" w:rsidRPr="00B4379F" w:rsidRDefault="00523DF5" w:rsidP="00523DF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5" w:hanging="141"/>
              <w:rPr>
                <w:b/>
                <w:bCs/>
              </w:rPr>
            </w:pPr>
            <w:r>
              <w:t>Use a range linking words to make longer sentences.</w:t>
            </w:r>
          </w:p>
          <w:p w:rsidR="00523DF5" w:rsidRPr="00B4379F" w:rsidRDefault="00523DF5" w:rsidP="00523DF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5" w:hanging="141"/>
              <w:rPr>
                <w:b/>
                <w:bCs/>
              </w:rPr>
            </w:pPr>
            <w:r>
              <w:t>Use the near future in the 3rd person singular and plural.</w:t>
            </w:r>
          </w:p>
          <w:p w:rsidR="00523DF5" w:rsidRPr="00B4379F" w:rsidRDefault="00523DF5" w:rsidP="00523DF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5" w:hanging="141"/>
              <w:rPr>
                <w:b/>
                <w:bCs/>
              </w:rPr>
            </w:pPr>
            <w:r>
              <w:t>Explain what environmental actions they think some groups of people are going to take.</w:t>
            </w:r>
          </w:p>
          <w:p w:rsidR="00523DF5" w:rsidRPr="00B4379F" w:rsidRDefault="00523DF5" w:rsidP="00523DF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5" w:hanging="141"/>
              <w:rPr>
                <w:b/>
                <w:bCs/>
              </w:rPr>
            </w:pPr>
            <w:r>
              <w:t>Ask and answer questions about environmental actions and challenges in their local area.</w:t>
            </w:r>
          </w:p>
          <w:p w:rsidR="00523DF5" w:rsidRPr="00B4379F" w:rsidRDefault="00523DF5" w:rsidP="00523DF5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75" w:hanging="141"/>
              <w:rPr>
                <w:b/>
                <w:bCs/>
              </w:rPr>
            </w:pPr>
            <w:r>
              <w:t>Write and deliver a short presentation with a clear introduction and conclusion.</w:t>
            </w:r>
          </w:p>
        </w:tc>
        <w:tc>
          <w:tcPr>
            <w:tcW w:w="3969" w:type="dxa"/>
          </w:tcPr>
          <w:p w:rsidR="00523DF5" w:rsidRPr="00FA601B" w:rsidRDefault="00523DF5" w:rsidP="00523DF5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left="173" w:hanging="173"/>
              <w:rPr>
                <w:rFonts w:asciiTheme="majorHAnsi" w:hAnsiTheme="majorHAnsi" w:cstheme="majorHAnsi"/>
                <w:sz w:val="18"/>
              </w:rPr>
            </w:pP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 xml:space="preserve">broaden their vocabulary and develop their ability to understand new words that are introduced into familiar </w:t>
            </w:r>
            <w:r w:rsidRPr="00FA601B">
              <w:rPr>
                <w:rFonts w:asciiTheme="majorHAnsi" w:hAnsiTheme="majorHAnsi" w:cstheme="majorHAnsi"/>
                <w:color w:val="292526"/>
                <w:spacing w:val="2"/>
                <w:sz w:val="18"/>
              </w:rPr>
              <w:t xml:space="preserve">written </w:t>
            </w: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material, including through using a</w:t>
            </w:r>
            <w:r w:rsidRPr="00FA601B">
              <w:rPr>
                <w:rFonts w:asciiTheme="majorHAnsi" w:hAnsiTheme="majorHAnsi" w:cstheme="majorHAnsi"/>
                <w:color w:val="292526"/>
                <w:spacing w:val="37"/>
                <w:sz w:val="18"/>
              </w:rPr>
              <w:t xml:space="preserve"> </w:t>
            </w:r>
            <w:r w:rsidRPr="00FA601B">
              <w:rPr>
                <w:rFonts w:asciiTheme="majorHAnsi" w:hAnsiTheme="majorHAnsi" w:cstheme="majorHAnsi"/>
                <w:color w:val="292526"/>
                <w:spacing w:val="2"/>
                <w:sz w:val="18"/>
              </w:rPr>
              <w:t>dictionary;</w:t>
            </w:r>
          </w:p>
          <w:p w:rsidR="00523DF5" w:rsidRPr="00FA601B" w:rsidRDefault="00523DF5" w:rsidP="00523DF5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left="173" w:hanging="173"/>
              <w:rPr>
                <w:rFonts w:asciiTheme="majorHAnsi" w:hAnsiTheme="majorHAnsi" w:cstheme="majorHAnsi"/>
                <w:sz w:val="18"/>
              </w:rPr>
            </w:pP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speak in sentences, using familiar vocabulary, phrases and basic language structures;</w:t>
            </w:r>
          </w:p>
          <w:p w:rsidR="00523DF5" w:rsidRPr="00FA601B" w:rsidRDefault="00523DF5" w:rsidP="00523DF5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left="173" w:hanging="173"/>
              <w:rPr>
                <w:rFonts w:asciiTheme="majorHAnsi" w:hAnsiTheme="majorHAnsi" w:cstheme="majorHAnsi"/>
                <w:sz w:val="18"/>
              </w:rPr>
            </w:pP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listen attentively to spoken language and show understanding by joining in and</w:t>
            </w:r>
            <w:r w:rsidRPr="00FA601B">
              <w:rPr>
                <w:rFonts w:asciiTheme="majorHAnsi" w:hAnsiTheme="majorHAnsi" w:cstheme="majorHAnsi"/>
                <w:color w:val="292526"/>
                <w:spacing w:val="6"/>
                <w:sz w:val="18"/>
              </w:rPr>
              <w:t xml:space="preserve"> </w:t>
            </w: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responding;</w:t>
            </w:r>
          </w:p>
          <w:p w:rsidR="00523DF5" w:rsidRPr="00FA601B" w:rsidRDefault="00523DF5" w:rsidP="00523DF5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left="173" w:hanging="173"/>
              <w:rPr>
                <w:rFonts w:asciiTheme="majorHAnsi" w:hAnsiTheme="majorHAnsi" w:cstheme="majorHAnsi"/>
                <w:sz w:val="18"/>
              </w:rPr>
            </w:pP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describe people, places, things and actions orally and in writing;</w:t>
            </w:r>
          </w:p>
          <w:p w:rsidR="00523DF5" w:rsidRPr="00FA601B" w:rsidRDefault="00523DF5" w:rsidP="00523DF5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left="173" w:hanging="173"/>
              <w:rPr>
                <w:rFonts w:asciiTheme="majorHAnsi" w:hAnsiTheme="majorHAnsi" w:cstheme="majorHAnsi"/>
                <w:sz w:val="18"/>
              </w:rPr>
            </w:pP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write phrases from memory, and adapt these to create new sentences, to express ideas clearly;</w:t>
            </w:r>
          </w:p>
          <w:p w:rsidR="00523DF5" w:rsidRPr="00FA601B" w:rsidRDefault="00523DF5" w:rsidP="00523DF5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ind w:left="173" w:hanging="173"/>
              <w:rPr>
                <w:rFonts w:asciiTheme="majorHAnsi" w:hAnsiTheme="majorHAnsi" w:cstheme="majorHAnsi"/>
                <w:sz w:val="18"/>
              </w:rPr>
            </w:pP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read carefully and show understanding of words, phrases and simple</w:t>
            </w:r>
            <w:r w:rsidRPr="00FA601B">
              <w:rPr>
                <w:rFonts w:asciiTheme="majorHAnsi" w:hAnsiTheme="majorHAnsi" w:cstheme="majorHAnsi"/>
                <w:color w:val="292526"/>
                <w:spacing w:val="1"/>
                <w:sz w:val="18"/>
              </w:rPr>
              <w:t xml:space="preserve"> </w:t>
            </w:r>
            <w:r w:rsidRPr="00FA601B">
              <w:rPr>
                <w:rFonts w:asciiTheme="majorHAnsi" w:hAnsiTheme="majorHAnsi" w:cstheme="majorHAnsi"/>
                <w:color w:val="292526"/>
                <w:sz w:val="18"/>
              </w:rPr>
              <w:t>writing;</w:t>
            </w:r>
          </w:p>
          <w:p w:rsidR="00523DF5" w:rsidRPr="00FA601B" w:rsidRDefault="00523DF5" w:rsidP="00214E41">
            <w:pPr>
              <w:ind w:left="173" w:hanging="173"/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</w:tcPr>
          <w:p w:rsidR="00523DF5" w:rsidRDefault="00523DF5" w:rsidP="00214E41">
            <w:r>
              <w:t>Year 4 – My town</w:t>
            </w:r>
          </w:p>
          <w:p w:rsidR="00523DF5" w:rsidRDefault="00523DF5" w:rsidP="00214E41">
            <w:r>
              <w:t>Year 5- My world</w:t>
            </w:r>
          </w:p>
        </w:tc>
      </w:tr>
      <w:tr w:rsidR="00523DF5" w:rsidTr="00214E41">
        <w:tc>
          <w:tcPr>
            <w:tcW w:w="1134" w:type="dxa"/>
            <w:vAlign w:val="center"/>
          </w:tcPr>
          <w:p w:rsidR="00523DF5" w:rsidRPr="00087DF4" w:rsidRDefault="00523DF5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Summer</w:t>
            </w:r>
          </w:p>
          <w:p w:rsidR="00523DF5" w:rsidRPr="00087DF4" w:rsidRDefault="00523DF5" w:rsidP="00214E41">
            <w:pPr>
              <w:jc w:val="center"/>
              <w:rPr>
                <w:b/>
                <w:sz w:val="24"/>
              </w:rPr>
            </w:pPr>
            <w:r w:rsidRPr="00087DF4">
              <w:rPr>
                <w:b/>
                <w:sz w:val="24"/>
              </w:rPr>
              <w:t>2</w:t>
            </w:r>
          </w:p>
        </w:tc>
        <w:tc>
          <w:tcPr>
            <w:tcW w:w="1373" w:type="dxa"/>
            <w:vAlign w:val="center"/>
          </w:tcPr>
          <w:p w:rsidR="00523DF5" w:rsidRPr="00087DF4" w:rsidRDefault="00FA601B" w:rsidP="00214E41">
            <w:pPr>
              <w:jc w:val="center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The next Adventure</w:t>
            </w:r>
          </w:p>
        </w:tc>
        <w:tc>
          <w:tcPr>
            <w:tcW w:w="7558" w:type="dxa"/>
          </w:tcPr>
          <w:p w:rsidR="00307B1C" w:rsidRPr="00307B1C" w:rsidRDefault="00307B1C" w:rsidP="00214E41">
            <w:pPr>
              <w:rPr>
                <w:b/>
              </w:rPr>
            </w:pPr>
            <w:r w:rsidRPr="00307B1C">
              <w:rPr>
                <w:b/>
              </w:rPr>
              <w:t>I</w:t>
            </w:r>
            <w:r w:rsidRPr="00307B1C">
              <w:rPr>
                <w:b/>
              </w:rPr>
              <w:t>dentify and r</w:t>
            </w:r>
            <w:r w:rsidRPr="00307B1C">
              <w:rPr>
                <w:b/>
              </w:rPr>
              <w:t xml:space="preserve">epeat key Spanish sounds. </w:t>
            </w:r>
          </w:p>
          <w:p w:rsidR="00307B1C" w:rsidRPr="00307B1C" w:rsidRDefault="00307B1C" w:rsidP="00214E41">
            <w:pPr>
              <w:rPr>
                <w:b/>
              </w:rPr>
            </w:pPr>
            <w:r w:rsidRPr="00307B1C">
              <w:rPr>
                <w:b/>
              </w:rPr>
              <w:t>Say</w:t>
            </w:r>
            <w:r w:rsidRPr="00307B1C">
              <w:rPr>
                <w:b/>
              </w:rPr>
              <w:t xml:space="preserve"> </w:t>
            </w:r>
            <w:r w:rsidRPr="00307B1C">
              <w:rPr>
                <w:b/>
              </w:rPr>
              <w:t xml:space="preserve">a Spanish tongue-twister. </w:t>
            </w:r>
          </w:p>
          <w:p w:rsidR="00523DF5" w:rsidRPr="00307B1C" w:rsidRDefault="00307B1C" w:rsidP="00214E41">
            <w:pPr>
              <w:rPr>
                <w:b/>
              </w:rPr>
            </w:pPr>
            <w:r w:rsidRPr="00307B1C">
              <w:rPr>
                <w:b/>
              </w:rPr>
              <w:t>Attempt</w:t>
            </w:r>
            <w:r w:rsidRPr="00307B1C">
              <w:rPr>
                <w:b/>
              </w:rPr>
              <w:t xml:space="preserve"> to pronounce unfamiliar words and phrases in Spanish.</w:t>
            </w:r>
          </w:p>
          <w:p w:rsidR="00307B1C" w:rsidRPr="00307B1C" w:rsidRDefault="00307B1C" w:rsidP="00214E41">
            <w:pPr>
              <w:rPr>
                <w:b/>
              </w:rPr>
            </w:pPr>
            <w:r w:rsidRPr="00307B1C">
              <w:rPr>
                <w:b/>
              </w:rPr>
              <w:t>Words</w:t>
            </w:r>
            <w:r w:rsidRPr="00307B1C">
              <w:rPr>
                <w:b/>
              </w:rPr>
              <w:t xml:space="preserve"> and phrases in Spanish.</w:t>
            </w:r>
          </w:p>
          <w:p w:rsidR="00307B1C" w:rsidRPr="00307B1C" w:rsidRDefault="00307B1C" w:rsidP="00214E41">
            <w:pPr>
              <w:rPr>
                <w:b/>
              </w:rPr>
            </w:pPr>
            <w:r w:rsidRPr="00307B1C">
              <w:rPr>
                <w:b/>
              </w:rPr>
              <w:t>Can</w:t>
            </w:r>
            <w:r w:rsidRPr="00307B1C">
              <w:rPr>
                <w:b/>
              </w:rPr>
              <w:t xml:space="preserve"> remember some information about Spain, Spanish-speaking count</w:t>
            </w:r>
            <w:r w:rsidRPr="00307B1C">
              <w:rPr>
                <w:b/>
              </w:rPr>
              <w:t xml:space="preserve">ries and Spanish culture. </w:t>
            </w:r>
          </w:p>
          <w:p w:rsidR="00307B1C" w:rsidRPr="00307B1C" w:rsidRDefault="00307B1C" w:rsidP="00214E41">
            <w:pPr>
              <w:rPr>
                <w:b/>
              </w:rPr>
            </w:pPr>
            <w:r w:rsidRPr="00307B1C">
              <w:rPr>
                <w:b/>
              </w:rPr>
              <w:lastRenderedPageBreak/>
              <w:t>Use</w:t>
            </w:r>
            <w:r w:rsidRPr="00307B1C">
              <w:rPr>
                <w:b/>
              </w:rPr>
              <w:t xml:space="preserve"> known language to work out the m</w:t>
            </w:r>
            <w:r w:rsidRPr="00307B1C">
              <w:rPr>
                <w:b/>
              </w:rPr>
              <w:t xml:space="preserve">eaning of a Spanish poem and other written text. </w:t>
            </w:r>
          </w:p>
          <w:p w:rsidR="00307B1C" w:rsidRPr="00307B1C" w:rsidRDefault="00307B1C" w:rsidP="00214E41">
            <w:pPr>
              <w:rPr>
                <w:b/>
              </w:rPr>
            </w:pPr>
            <w:r w:rsidRPr="00307B1C">
              <w:rPr>
                <w:b/>
              </w:rPr>
              <w:t>Perform</w:t>
            </w:r>
            <w:r w:rsidRPr="00307B1C">
              <w:rPr>
                <w:b/>
              </w:rPr>
              <w:t xml:space="preserve"> a Spanish poem with correct pronunciation.</w:t>
            </w:r>
          </w:p>
          <w:p w:rsidR="00307B1C" w:rsidRPr="00307B1C" w:rsidRDefault="00307B1C" w:rsidP="00214E41">
            <w:pPr>
              <w:rPr>
                <w:b/>
              </w:rPr>
            </w:pPr>
            <w:r w:rsidRPr="00307B1C">
              <w:rPr>
                <w:b/>
              </w:rPr>
              <w:t>Recognise</w:t>
            </w:r>
            <w:r w:rsidRPr="00307B1C">
              <w:rPr>
                <w:b/>
              </w:rPr>
              <w:t xml:space="preserve"> different types of </w:t>
            </w:r>
            <w:r w:rsidRPr="00307B1C">
              <w:rPr>
                <w:b/>
              </w:rPr>
              <w:t xml:space="preserve">words and work out meanings. </w:t>
            </w:r>
          </w:p>
          <w:p w:rsidR="00307B1C" w:rsidRPr="00307B1C" w:rsidRDefault="00307B1C" w:rsidP="00214E41">
            <w:pPr>
              <w:rPr>
                <w:b/>
              </w:rPr>
            </w:pPr>
            <w:r w:rsidRPr="00307B1C">
              <w:rPr>
                <w:b/>
              </w:rPr>
              <w:t>Look</w:t>
            </w:r>
            <w:r w:rsidRPr="00307B1C">
              <w:rPr>
                <w:b/>
              </w:rPr>
              <w:t xml:space="preserve"> up a word in a Spanish dictionary</w:t>
            </w:r>
            <w:r w:rsidRPr="00307B1C">
              <w:rPr>
                <w:b/>
              </w:rPr>
              <w:t xml:space="preserve"> or online language tool. </w:t>
            </w:r>
          </w:p>
          <w:p w:rsidR="00307B1C" w:rsidRPr="00307B1C" w:rsidRDefault="00307B1C" w:rsidP="00214E41">
            <w:pPr>
              <w:rPr>
                <w:b/>
              </w:rPr>
            </w:pPr>
            <w:r w:rsidRPr="00307B1C">
              <w:rPr>
                <w:b/>
              </w:rPr>
              <w:t>Use</w:t>
            </w:r>
            <w:r w:rsidRPr="00307B1C">
              <w:rPr>
                <w:b/>
              </w:rPr>
              <w:t xml:space="preserve"> different strategies to remember words.</w:t>
            </w:r>
          </w:p>
          <w:p w:rsidR="00307B1C" w:rsidRPr="00307B1C" w:rsidRDefault="00307B1C" w:rsidP="00214E41">
            <w:pPr>
              <w:rPr>
                <w:b/>
              </w:rPr>
            </w:pPr>
            <w:r w:rsidRPr="00307B1C">
              <w:rPr>
                <w:b/>
              </w:rPr>
              <w:t>Understand</w:t>
            </w:r>
            <w:r w:rsidRPr="00307B1C">
              <w:rPr>
                <w:b/>
              </w:rPr>
              <w:t xml:space="preserve"> some key information when s</w:t>
            </w:r>
            <w:r w:rsidRPr="00307B1C">
              <w:rPr>
                <w:b/>
              </w:rPr>
              <w:t xml:space="preserve">omeone speaks in Spanish. </w:t>
            </w:r>
          </w:p>
          <w:p w:rsidR="00307B1C" w:rsidRPr="00307B1C" w:rsidRDefault="00307B1C" w:rsidP="00214E41">
            <w:pPr>
              <w:rPr>
                <w:b/>
              </w:rPr>
            </w:pPr>
            <w:r w:rsidRPr="00307B1C">
              <w:rPr>
                <w:b/>
              </w:rPr>
              <w:t>Take</w:t>
            </w:r>
            <w:r w:rsidRPr="00307B1C">
              <w:rPr>
                <w:b/>
              </w:rPr>
              <w:t xml:space="preserve"> part in a</w:t>
            </w:r>
            <w:r w:rsidRPr="00307B1C">
              <w:rPr>
                <w:b/>
              </w:rPr>
              <w:t xml:space="preserve"> conversation in Spanish. </w:t>
            </w:r>
          </w:p>
          <w:p w:rsidR="00307B1C" w:rsidRPr="00307B1C" w:rsidRDefault="00307B1C" w:rsidP="00214E41">
            <w:pPr>
              <w:rPr>
                <w:b/>
              </w:rPr>
            </w:pPr>
            <w:r w:rsidRPr="00307B1C">
              <w:rPr>
                <w:b/>
              </w:rPr>
              <w:t>Present</w:t>
            </w:r>
            <w:r w:rsidRPr="00307B1C">
              <w:rPr>
                <w:b/>
              </w:rPr>
              <w:t xml:space="preserve"> information in Spanish to my partner or a group of people.</w:t>
            </w:r>
          </w:p>
          <w:p w:rsidR="00307B1C" w:rsidRPr="00307B1C" w:rsidRDefault="00307B1C" w:rsidP="00214E41">
            <w:pPr>
              <w:rPr>
                <w:b/>
              </w:rPr>
            </w:pPr>
            <w:r w:rsidRPr="00307B1C">
              <w:rPr>
                <w:b/>
              </w:rPr>
              <w:t>Understand</w:t>
            </w:r>
            <w:r w:rsidRPr="00307B1C">
              <w:rPr>
                <w:b/>
              </w:rPr>
              <w:t xml:space="preserve"> some key information when I r</w:t>
            </w:r>
            <w:r w:rsidRPr="00307B1C">
              <w:rPr>
                <w:b/>
              </w:rPr>
              <w:t xml:space="preserve">ead something in Spanish. </w:t>
            </w:r>
          </w:p>
          <w:p w:rsidR="00307B1C" w:rsidRPr="00307B1C" w:rsidRDefault="00307B1C" w:rsidP="00214E41">
            <w:pPr>
              <w:rPr>
                <w:b/>
              </w:rPr>
            </w:pPr>
            <w:r w:rsidRPr="00307B1C">
              <w:rPr>
                <w:b/>
              </w:rPr>
              <w:t>Write</w:t>
            </w:r>
            <w:r w:rsidRPr="00307B1C">
              <w:rPr>
                <w:b/>
              </w:rPr>
              <w:t xml:space="preserve"> a few sentences about myself and someone or s</w:t>
            </w:r>
            <w:r w:rsidRPr="00307B1C">
              <w:rPr>
                <w:b/>
              </w:rPr>
              <w:t>omething else in Spanish.</w:t>
            </w:r>
          </w:p>
          <w:p w:rsidR="00307B1C" w:rsidRPr="00307B1C" w:rsidRDefault="00307B1C" w:rsidP="00214E41">
            <w:r w:rsidRPr="00307B1C">
              <w:rPr>
                <w:b/>
              </w:rPr>
              <w:t>Look</w:t>
            </w:r>
            <w:r w:rsidRPr="00307B1C">
              <w:rPr>
                <w:b/>
              </w:rPr>
              <w:t xml:space="preserve"> up new words and include them in my writing.</w:t>
            </w:r>
          </w:p>
        </w:tc>
        <w:tc>
          <w:tcPr>
            <w:tcW w:w="3969" w:type="dxa"/>
          </w:tcPr>
          <w:p w:rsidR="00523DF5" w:rsidRPr="00307B1C" w:rsidRDefault="00307B1C" w:rsidP="00307B1C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6" w:hanging="176"/>
              <w:rPr>
                <w:rFonts w:asciiTheme="majorHAnsi" w:hAnsiTheme="majorHAnsi" w:cstheme="majorHAnsi"/>
                <w:sz w:val="18"/>
                <w:szCs w:val="18"/>
              </w:rPr>
            </w:pPr>
            <w:r w:rsidRPr="00307B1C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To develop accurate pronunciation and intonation so that others can understand in the context of key Spanish sounds and spellings</w:t>
            </w:r>
            <w:r w:rsidRPr="00307B1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:rsidR="00307B1C" w:rsidRPr="00307B1C" w:rsidRDefault="00307B1C" w:rsidP="00307B1C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6" w:hanging="176"/>
              <w:rPr>
                <w:rFonts w:asciiTheme="majorHAnsi" w:hAnsiTheme="majorHAnsi" w:cstheme="majorHAnsi"/>
                <w:sz w:val="18"/>
                <w:szCs w:val="18"/>
              </w:rPr>
            </w:pPr>
            <w:r w:rsidRPr="00307B1C">
              <w:rPr>
                <w:rFonts w:asciiTheme="majorHAnsi" w:hAnsiTheme="majorHAnsi" w:cstheme="majorHAnsi"/>
                <w:sz w:val="18"/>
                <w:szCs w:val="18"/>
              </w:rPr>
              <w:t>To appreciate stories, songs, poems and rhymes in the context of cultural awareness</w:t>
            </w:r>
            <w:r w:rsidRPr="00307B1C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  <w:p w:rsidR="00307B1C" w:rsidRPr="00307B1C" w:rsidRDefault="00307B1C" w:rsidP="00307B1C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6" w:hanging="176"/>
              <w:rPr>
                <w:rFonts w:asciiTheme="majorHAnsi" w:hAnsiTheme="majorHAnsi" w:cstheme="majorHAnsi"/>
                <w:b/>
                <w:sz w:val="18"/>
              </w:rPr>
            </w:pPr>
            <w:r w:rsidRPr="00307B1C">
              <w:rPr>
                <w:rFonts w:asciiTheme="majorHAnsi" w:hAnsiTheme="majorHAnsi" w:cstheme="majorHAnsi"/>
                <w:sz w:val="18"/>
                <w:szCs w:val="18"/>
              </w:rPr>
              <w:t xml:space="preserve">To broaden their vocabulary and develop their ability to understand new words that are introduced into familiar written material, </w:t>
            </w:r>
            <w:r w:rsidRPr="00307B1C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including through using a dictionary; in the context of language skills.</w:t>
            </w:r>
          </w:p>
          <w:p w:rsidR="00307B1C" w:rsidRPr="00307B1C" w:rsidRDefault="00307B1C" w:rsidP="00307B1C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6" w:hanging="176"/>
              <w:rPr>
                <w:rFonts w:asciiTheme="majorHAnsi" w:hAnsiTheme="majorHAnsi" w:cstheme="majorHAnsi"/>
                <w:b/>
                <w:sz w:val="14"/>
              </w:rPr>
            </w:pPr>
            <w:r w:rsidRPr="00307B1C">
              <w:rPr>
                <w:sz w:val="18"/>
              </w:rPr>
              <w:t>To listen attentively to spoken language and show understanding by joining in and responding in the context of communication games and activities</w:t>
            </w:r>
            <w:r w:rsidRPr="00307B1C">
              <w:rPr>
                <w:sz w:val="18"/>
              </w:rPr>
              <w:t>.</w:t>
            </w:r>
          </w:p>
          <w:p w:rsidR="00307B1C" w:rsidRPr="00307B1C" w:rsidRDefault="00307B1C" w:rsidP="00307B1C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76" w:hanging="176"/>
              <w:rPr>
                <w:rFonts w:asciiTheme="majorHAnsi" w:hAnsiTheme="majorHAnsi" w:cstheme="majorHAnsi"/>
                <w:b/>
                <w:sz w:val="18"/>
              </w:rPr>
            </w:pPr>
            <w:r w:rsidRPr="00307B1C">
              <w:rPr>
                <w:sz w:val="18"/>
              </w:rPr>
              <w:t>To read carefully and show understanding of words, phrases and simple writing in the context of literacy activities.</w:t>
            </w:r>
          </w:p>
        </w:tc>
        <w:tc>
          <w:tcPr>
            <w:tcW w:w="1843" w:type="dxa"/>
          </w:tcPr>
          <w:p w:rsidR="00523DF5" w:rsidRPr="00307B1C" w:rsidRDefault="00307B1C" w:rsidP="00307B1C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This unit is </w:t>
            </w:r>
            <w:proofErr w:type="gramStart"/>
            <w:r>
              <w:rPr>
                <w:sz w:val="18"/>
              </w:rPr>
              <w:t>a</w:t>
            </w:r>
            <w:proofErr w:type="gramEnd"/>
            <w:r w:rsidRPr="00307B1C">
              <w:rPr>
                <w:sz w:val="18"/>
              </w:rPr>
              <w:t xml:space="preserve"> a KS2 transition unit that is designed to ensure that children are able to meet the Modern Foreign Languages KS2 curriculum objectives, which </w:t>
            </w:r>
            <w:r w:rsidRPr="00307B1C">
              <w:rPr>
                <w:sz w:val="18"/>
              </w:rPr>
              <w:lastRenderedPageBreak/>
              <w:t>they hav</w:t>
            </w:r>
            <w:r>
              <w:rPr>
                <w:sz w:val="18"/>
              </w:rPr>
              <w:t>e been working on throughout all</w:t>
            </w:r>
            <w:bookmarkStart w:id="0" w:name="_GoBack"/>
            <w:bookmarkEnd w:id="0"/>
            <w:r w:rsidRPr="00307B1C">
              <w:rPr>
                <w:sz w:val="18"/>
              </w:rPr>
              <w:t xml:space="preserve"> </w:t>
            </w:r>
            <w:r>
              <w:rPr>
                <w:sz w:val="18"/>
              </w:rPr>
              <w:t>KS2</w:t>
            </w:r>
            <w:r w:rsidRPr="00307B1C">
              <w:rPr>
                <w:sz w:val="18"/>
              </w:rPr>
              <w:t xml:space="preserve"> units. They will be able to make their own self-assessments and fill in their To the Next Adventure Spanish Skills Passport at the end of every lesson.</w:t>
            </w:r>
          </w:p>
        </w:tc>
      </w:tr>
    </w:tbl>
    <w:p w:rsidR="00523DF5" w:rsidRPr="00F45420" w:rsidRDefault="00523DF5" w:rsidP="00523DF5"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0183B" wp14:editId="4B6E557E">
                <wp:simplePos x="0" y="0"/>
                <wp:positionH relativeFrom="column">
                  <wp:posOffset>2952750</wp:posOffset>
                </wp:positionH>
                <wp:positionV relativeFrom="paragraph">
                  <wp:posOffset>24130</wp:posOffset>
                </wp:positionV>
                <wp:extent cx="161925" cy="142875"/>
                <wp:effectExtent l="19050" t="19050" r="28575" b="47625"/>
                <wp:wrapNone/>
                <wp:docPr id="12" name="Callout: Quad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quadArrowCallout">
                          <a:avLst>
                            <a:gd name="adj1" fmla="val 0"/>
                            <a:gd name="adj2" fmla="val 18515"/>
                            <a:gd name="adj3" fmla="val 18515"/>
                            <a:gd name="adj4" fmla="val 481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B6AB3" id="Callout: Quad Arrow 12" o:spid="_x0000_s1026" style="position:absolute;margin-left:232.5pt;margin-top:1.9pt;width:12.7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" path="m,71438l26453,44984r,26454l42001,71438r,-34378l80963,37060r,-10607l54509,26453,80963,r26453,26453l80963,26453r,10607l119924,37060r,34378l135472,71438r,-26454l161925,71438,135472,97891r,-26453l119924,71438r,34377l80963,105815r,10607l107416,116422,80963,142875,54509,116422r26454,l80963,105815r-38962,l42001,71438r-15548,l26453,97891,,71438xe" fillcolor="#5b9bd5 [3204]" strokecolor="#1f4d78 [1604]" strokeweight="1pt">
                <v:stroke joinstyle="miter"/>
                <v:path arrowok="t" o:connecttype="custom" o:connectlocs="0,71438;26453,44984;26453,71438;42001,71438;42001,37060;80963,37060;80963,26453;54509,26453;80963,0;107416,26453;80963,26453;80963,37060;119924,37060;119924,71438;135472,71438;135472,44984;161925,71438;135472,97891;135472,71438;119924,71438;119924,105815;80963,105815;80963,116422;107416,116422;80963,142875;54509,116422;80963,116422;80963,105815;42001,105815;42001,71438;26453,71438;26453,97891;0,71438" o:connectangles="0,0,0,0,0,0,0,0,0,0,0,0,0,0,0,0,0,0,0,0,0,0,0,0,0,0,0,0,0,0,0,0,0"/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2963E" wp14:editId="43DAAFB3">
                <wp:simplePos x="0" y="0"/>
                <wp:positionH relativeFrom="column">
                  <wp:posOffset>-238125</wp:posOffset>
                </wp:positionH>
                <wp:positionV relativeFrom="paragraph">
                  <wp:posOffset>-4445</wp:posOffset>
                </wp:positionV>
                <wp:extent cx="161925" cy="142875"/>
                <wp:effectExtent l="19050" t="19050" r="28575" b="47625"/>
                <wp:wrapNone/>
                <wp:docPr id="13" name="Callout: Quad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quad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72D20" id="Callout: Quad Arrow 13" o:spid="_x0000_s1026" style="position:absolute;margin-left:-18.75pt;margin-top:-.35pt;width:12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" path="m,71438l26453,44984r,13227l42001,58211r,-21151l67736,37060r,-10607l54509,26453,80963,r26453,26453l94189,26453r,10607l119924,37060r,21151l135472,58211r,-13227l161925,71438,135472,97891r,-13227l119924,84664r,21151l94189,105815r,10607l107416,116422,80963,142875,54509,116422r13227,l67736,105815r-25735,l42001,84664r-15548,l26453,97891,,71438xe" fillcolor="#5b9bd5 [3204]" strokecolor="#1f4d78 [1604]" strokeweight="1pt">
                <v:stroke joinstyle="miter"/>
                <v:path arrowok="t" o:connecttype="custom" o:connectlocs="0,71438;26453,44984;26453,58211;42001,58211;42001,37060;67736,37060;67736,26453;54509,26453;80963,0;107416,26453;94189,26453;94189,37060;119924,37060;119924,58211;135472,58211;135472,44984;161925,71438;135472,97891;135472,84664;119924,84664;119924,105815;94189,105815;94189,116422;107416,116422;80963,142875;54509,116422;67736,116422;67736,105815;42001,105815;42001,84664;26453,84664;26453,97891;0,71438" o:connectangles="0,0,0,0,0,0,0,0,0,0,0,0,0,0,0,0,0,0,0,0,0,0,0,0,0,0,0,0,0,0,0,0,0"/>
              </v:shape>
            </w:pict>
          </mc:Fallback>
        </mc:AlternateContent>
      </w:r>
      <w:r>
        <w:rPr>
          <w:b/>
          <w:bCs/>
        </w:rPr>
        <w:t xml:space="preserve">Working towards expected level                                           </w:t>
      </w:r>
      <w:proofErr w:type="gramStart"/>
      <w:r>
        <w:t>Working</w:t>
      </w:r>
      <w:proofErr w:type="gramEnd"/>
      <w:r>
        <w:t xml:space="preserve"> at expected level.</w:t>
      </w:r>
    </w:p>
    <w:p w:rsidR="00523DF5" w:rsidRPr="00724D1D" w:rsidRDefault="00523DF5" w:rsidP="00724D1D">
      <w:pPr>
        <w:tabs>
          <w:tab w:val="center" w:pos="7273"/>
          <w:tab w:val="left" w:pos="9675"/>
        </w:tabs>
        <w:spacing w:after="0"/>
        <w:jc w:val="center"/>
        <w:rPr>
          <w:b/>
          <w:sz w:val="48"/>
          <w:u w:val="single"/>
        </w:rPr>
      </w:pPr>
    </w:p>
    <w:sectPr w:rsidR="00523DF5" w:rsidRPr="00724D1D" w:rsidSect="00F1062F">
      <w:footerReference w:type="default" r:id="rId8"/>
      <w:pgSz w:w="16838" w:h="11906" w:orient="landscape"/>
      <w:pgMar w:top="567" w:right="1440" w:bottom="709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96E" w:rsidRDefault="001F096E" w:rsidP="00F1062F">
      <w:pPr>
        <w:spacing w:after="0" w:line="240" w:lineRule="auto"/>
      </w:pPr>
      <w:r>
        <w:separator/>
      </w:r>
    </w:p>
  </w:endnote>
  <w:endnote w:type="continuationSeparator" w:id="0">
    <w:p w:rsidR="001F096E" w:rsidRDefault="001F096E" w:rsidP="00F10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62F" w:rsidRDefault="00F1062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-204470</wp:posOffset>
          </wp:positionV>
          <wp:extent cx="2670175" cy="359410"/>
          <wp:effectExtent l="0" t="0" r="0" b="254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17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96E" w:rsidRDefault="001F096E" w:rsidP="00F1062F">
      <w:pPr>
        <w:spacing w:after="0" w:line="240" w:lineRule="auto"/>
      </w:pPr>
      <w:r>
        <w:separator/>
      </w:r>
    </w:p>
  </w:footnote>
  <w:footnote w:type="continuationSeparator" w:id="0">
    <w:p w:rsidR="001F096E" w:rsidRDefault="001F096E" w:rsidP="00F10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1DA2"/>
    <w:multiLevelType w:val="hybridMultilevel"/>
    <w:tmpl w:val="F620D9EE"/>
    <w:lvl w:ilvl="0" w:tplc="08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" w15:restartNumberingAfterBreak="0">
    <w:nsid w:val="02732EF1"/>
    <w:multiLevelType w:val="hybridMultilevel"/>
    <w:tmpl w:val="2D8498E4"/>
    <w:lvl w:ilvl="0" w:tplc="01A2FA2A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92526"/>
        <w:spacing w:val="-13"/>
        <w:w w:val="100"/>
        <w:sz w:val="18"/>
        <w:szCs w:val="18"/>
      </w:rPr>
    </w:lvl>
    <w:lvl w:ilvl="1" w:tplc="BAD86A2C">
      <w:numFmt w:val="bullet"/>
      <w:lvlText w:val="•"/>
      <w:lvlJc w:val="left"/>
      <w:pPr>
        <w:ind w:left="1979" w:hanging="227"/>
      </w:pPr>
    </w:lvl>
    <w:lvl w:ilvl="2" w:tplc="7E62E7D4">
      <w:numFmt w:val="bullet"/>
      <w:lvlText w:val="•"/>
      <w:lvlJc w:val="left"/>
      <w:pPr>
        <w:ind w:left="3499" w:hanging="227"/>
      </w:pPr>
    </w:lvl>
    <w:lvl w:ilvl="3" w:tplc="76E0F996">
      <w:numFmt w:val="bullet"/>
      <w:lvlText w:val="•"/>
      <w:lvlJc w:val="left"/>
      <w:pPr>
        <w:ind w:left="5019" w:hanging="227"/>
      </w:pPr>
    </w:lvl>
    <w:lvl w:ilvl="4" w:tplc="8F64589E">
      <w:numFmt w:val="bullet"/>
      <w:lvlText w:val="•"/>
      <w:lvlJc w:val="left"/>
      <w:pPr>
        <w:ind w:left="6539" w:hanging="227"/>
      </w:pPr>
    </w:lvl>
    <w:lvl w:ilvl="5" w:tplc="345C2800">
      <w:numFmt w:val="bullet"/>
      <w:lvlText w:val="•"/>
      <w:lvlJc w:val="left"/>
      <w:pPr>
        <w:ind w:left="8059" w:hanging="227"/>
      </w:pPr>
    </w:lvl>
    <w:lvl w:ilvl="6" w:tplc="CF7C7AA4">
      <w:numFmt w:val="bullet"/>
      <w:lvlText w:val="•"/>
      <w:lvlJc w:val="left"/>
      <w:pPr>
        <w:ind w:left="9578" w:hanging="227"/>
      </w:pPr>
    </w:lvl>
    <w:lvl w:ilvl="7" w:tplc="5CB62E60">
      <w:numFmt w:val="bullet"/>
      <w:lvlText w:val="•"/>
      <w:lvlJc w:val="left"/>
      <w:pPr>
        <w:ind w:left="11098" w:hanging="227"/>
      </w:pPr>
    </w:lvl>
    <w:lvl w:ilvl="8" w:tplc="99BE7D1E">
      <w:numFmt w:val="bullet"/>
      <w:lvlText w:val="•"/>
      <w:lvlJc w:val="left"/>
      <w:pPr>
        <w:ind w:left="12618" w:hanging="227"/>
      </w:pPr>
    </w:lvl>
  </w:abstractNum>
  <w:abstractNum w:abstractNumId="2" w15:restartNumberingAfterBreak="0">
    <w:nsid w:val="0DF76C9E"/>
    <w:multiLevelType w:val="hybridMultilevel"/>
    <w:tmpl w:val="8DAA42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965A1D"/>
    <w:multiLevelType w:val="hybridMultilevel"/>
    <w:tmpl w:val="B12A156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B56BD"/>
    <w:multiLevelType w:val="hybridMultilevel"/>
    <w:tmpl w:val="CC42B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40648"/>
    <w:multiLevelType w:val="hybridMultilevel"/>
    <w:tmpl w:val="6D7CBF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88580F"/>
    <w:multiLevelType w:val="hybridMultilevel"/>
    <w:tmpl w:val="DF0A3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36C06"/>
    <w:multiLevelType w:val="hybridMultilevel"/>
    <w:tmpl w:val="BF441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62F"/>
    <w:rsid w:val="001F096E"/>
    <w:rsid w:val="00307B1C"/>
    <w:rsid w:val="00523DF5"/>
    <w:rsid w:val="00687CCB"/>
    <w:rsid w:val="00724D1D"/>
    <w:rsid w:val="007F01F8"/>
    <w:rsid w:val="00C10A7D"/>
    <w:rsid w:val="00F1062F"/>
    <w:rsid w:val="00FA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C10BFD-425B-4C5A-A571-E5101115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62F"/>
  </w:style>
  <w:style w:type="paragraph" w:styleId="Footer">
    <w:name w:val="footer"/>
    <w:basedOn w:val="Normal"/>
    <w:link w:val="FooterChar"/>
    <w:uiPriority w:val="99"/>
    <w:unhideWhenUsed/>
    <w:rsid w:val="00F10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62F"/>
  </w:style>
  <w:style w:type="table" w:styleId="TableGrid">
    <w:name w:val="Table Grid"/>
    <w:basedOn w:val="TableNormal"/>
    <w:uiPriority w:val="39"/>
    <w:rsid w:val="00F1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62F"/>
    <w:pPr>
      <w:spacing w:line="256" w:lineRule="auto"/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1062F"/>
    <w:pPr>
      <w:widowControl w:val="0"/>
      <w:autoSpaceDE w:val="0"/>
      <w:autoSpaceDN w:val="0"/>
      <w:spacing w:after="0" w:line="240" w:lineRule="auto"/>
      <w:ind w:left="446" w:hanging="360"/>
    </w:pPr>
    <w:rPr>
      <w:rFonts w:ascii="Roboto" w:eastAsia="Roboto" w:hAnsi="Roboto" w:cs="Robo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Reyes</dc:creator>
  <cp:keywords/>
  <dc:description/>
  <cp:lastModifiedBy>Serena Reyes</cp:lastModifiedBy>
  <cp:revision>3</cp:revision>
  <dcterms:created xsi:type="dcterms:W3CDTF">2023-06-20T10:09:00Z</dcterms:created>
  <dcterms:modified xsi:type="dcterms:W3CDTF">2023-06-20T11:08:00Z</dcterms:modified>
</cp:coreProperties>
</file>