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B9A084A" w14:textId="0538A3B3" w:rsidR="005A0CC4" w:rsidRDefault="00AA2212" w:rsidP="00FD069B">
      <w:pPr>
        <w:pStyle w:val="Header"/>
        <w:jc w:val="center"/>
      </w:pPr>
      <w:r w:rsidRPr="00AA2212">
        <w:rPr>
          <w:b/>
          <w:noProof/>
          <w:sz w:val="36"/>
          <w:szCs w:val="36"/>
          <w:lang w:eastAsia="en-GB"/>
        </w:rPr>
        <mc:AlternateContent>
          <mc:Choice Requires="wps">
            <w:drawing>
              <wp:anchor distT="0" distB="0" distL="114300" distR="114300" simplePos="0" relativeHeight="251661312" behindDoc="0" locked="0" layoutInCell="1" allowOverlap="1" wp14:anchorId="63958074" wp14:editId="0A7492B0">
                <wp:simplePos x="0" y="0"/>
                <wp:positionH relativeFrom="column">
                  <wp:posOffset>-333374</wp:posOffset>
                </wp:positionH>
                <wp:positionV relativeFrom="paragraph">
                  <wp:posOffset>-506730</wp:posOffset>
                </wp:positionV>
                <wp:extent cx="9525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3985"/>
                        </a:xfrm>
                        <a:prstGeom prst="rect">
                          <a:avLst/>
                        </a:prstGeom>
                        <a:solidFill>
                          <a:srgbClr val="FFFFFF"/>
                        </a:solidFill>
                        <a:ln w="9525">
                          <a:noFill/>
                          <a:miter lim="800000"/>
                          <a:headEnd/>
                          <a:tailEnd/>
                        </a:ln>
                      </wps:spPr>
                      <wps:txbx>
                        <w:txbxContent>
                          <w:p w14:paraId="4E392592" w14:textId="14730A20" w:rsidR="00AA2212" w:rsidRDefault="00AA2212">
                            <w:r w:rsidRPr="00AA2212">
                              <w:rPr>
                                <w:noProof/>
                                <w:lang w:eastAsia="en-GB"/>
                              </w:rPr>
                              <w:drawing>
                                <wp:inline distT="0" distB="0" distL="0" distR="0" wp14:anchorId="11BC7F04" wp14:editId="7E488F86">
                                  <wp:extent cx="695710" cy="771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710" cy="7715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39.9pt;width: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" stroked="f">
                <v:textbox style="mso-fit-shape-to-text:t">
                  <w:txbxContent>
                    <w:p w14:paraId="4E392592" w14:textId="14730A20" w:rsidR="00AA2212" w:rsidRDefault="00AA2212">
                      <w:r w:rsidRPr="00AA2212">
                        <w:drawing>
                          <wp:inline distT="0" distB="0" distL="0" distR="0" wp14:anchorId="11BC7F04" wp14:editId="7E488F86">
                            <wp:extent cx="695710" cy="771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710" cy="771525"/>
                                    </a:xfrm>
                                    <a:prstGeom prst="rect">
                                      <a:avLst/>
                                    </a:prstGeom>
                                    <a:noFill/>
                                    <a:ln>
                                      <a:noFill/>
                                    </a:ln>
                                  </pic:spPr>
                                </pic:pic>
                              </a:graphicData>
                            </a:graphic>
                          </wp:inline>
                        </w:drawing>
                      </w:r>
                    </w:p>
                  </w:txbxContent>
                </v:textbox>
              </v:shape>
            </w:pict>
          </mc:Fallback>
        </mc:AlternateContent>
      </w:r>
      <w:r w:rsidR="00FD069B" w:rsidRPr="00814760">
        <w:rPr>
          <w:i/>
          <w:noProof/>
          <w:color w:val="auto"/>
          <w:lang w:eastAsia="en-GB"/>
        </w:rPr>
        <w:drawing>
          <wp:anchor distT="0" distB="0" distL="114300" distR="114300" simplePos="0" relativeHeight="251659264" behindDoc="1" locked="0" layoutInCell="1" allowOverlap="1" wp14:anchorId="2F2C3A9D" wp14:editId="4ED1574D">
            <wp:simplePos x="0" y="0"/>
            <wp:positionH relativeFrom="margin">
              <wp:posOffset>5086350</wp:posOffset>
            </wp:positionH>
            <wp:positionV relativeFrom="topMargin">
              <wp:posOffset>229235</wp:posOffset>
            </wp:positionV>
            <wp:extent cx="1323340" cy="546735"/>
            <wp:effectExtent l="0" t="0" r="0" b="571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terdm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340" cy="546735"/>
                    </a:xfrm>
                    <a:prstGeom prst="rect">
                      <a:avLst/>
                    </a:prstGeom>
                  </pic:spPr>
                </pic:pic>
              </a:graphicData>
            </a:graphic>
            <wp14:sizeRelH relativeFrom="page">
              <wp14:pctWidth>0</wp14:pctWidth>
            </wp14:sizeRelH>
            <wp14:sizeRelV relativeFrom="page">
              <wp14:pctHeight>0</wp14:pctHeight>
            </wp14:sizeRelV>
          </wp:anchor>
        </w:drawing>
      </w:r>
      <w:r w:rsidR="002D517A" w:rsidRPr="002D517A">
        <w:t xml:space="preserve"> </w:t>
      </w:r>
    </w:p>
    <w:p w14:paraId="750BA9DD" w14:textId="1DB67071" w:rsidR="007E55F8" w:rsidRPr="00AA2212" w:rsidRDefault="00AA2212" w:rsidP="00AA2212">
      <w:pPr>
        <w:pStyle w:val="Header"/>
        <w:jc w:val="center"/>
        <w:rPr>
          <w:b/>
          <w:sz w:val="36"/>
          <w:szCs w:val="36"/>
        </w:rPr>
      </w:pPr>
      <w:r>
        <w:rPr>
          <w:b/>
          <w:sz w:val="36"/>
          <w:szCs w:val="36"/>
        </w:rPr>
        <w:t>ELWORTH CE PRIMARY SCHOOL</w:t>
      </w:r>
    </w:p>
    <w:p w14:paraId="1426FEF5" w14:textId="6C107126" w:rsidR="00BB482F" w:rsidRDefault="00EC2E43" w:rsidP="00FD069B">
      <w:pPr>
        <w:pStyle w:val="Heading1"/>
        <w:spacing w:before="120"/>
        <w:jc w:val="center"/>
        <w:rPr>
          <w:sz w:val="32"/>
          <w:szCs w:val="32"/>
        </w:rPr>
      </w:pPr>
      <w:r w:rsidRPr="00EC2E43">
        <w:rPr>
          <w:sz w:val="32"/>
          <w:szCs w:val="32"/>
        </w:rPr>
        <w:t>Privacy Notice</w:t>
      </w:r>
      <w:r w:rsidR="00EA2F1E">
        <w:rPr>
          <w:sz w:val="32"/>
          <w:szCs w:val="32"/>
        </w:rPr>
        <w:t xml:space="preserve"> (Staff)</w:t>
      </w:r>
    </w:p>
    <w:p w14:paraId="6B722D77" w14:textId="77777777" w:rsidR="007E55F8" w:rsidRPr="007E55F8" w:rsidRDefault="007E55F8" w:rsidP="007E55F8"/>
    <w:p w14:paraId="370FC4DC" w14:textId="1708A090" w:rsidR="00BB482F" w:rsidRDefault="00BB482F" w:rsidP="00FD069B">
      <w:pPr>
        <w:pStyle w:val="Heading1"/>
        <w:spacing w:before="120"/>
      </w:pPr>
      <w:r>
        <w:t xml:space="preserve">Who processes your information? </w:t>
      </w:r>
    </w:p>
    <w:p w14:paraId="3E6DD81D" w14:textId="207DF3A0" w:rsidR="00BB482F" w:rsidRDefault="00E921EA" w:rsidP="004F7E58">
      <w:pPr>
        <w:pStyle w:val="Default"/>
        <w:jc w:val="both"/>
        <w:rPr>
          <w:sz w:val="22"/>
          <w:szCs w:val="22"/>
        </w:rPr>
      </w:pPr>
      <w:r>
        <w:rPr>
          <w:sz w:val="22"/>
          <w:szCs w:val="22"/>
        </w:rPr>
        <w:t>Elworth CE Primary School</w:t>
      </w:r>
      <w:r w:rsidR="00BB482F">
        <w:rPr>
          <w:sz w:val="22"/>
          <w:szCs w:val="22"/>
        </w:rPr>
        <w:t xml:space="preserve"> is the data controller of the personal information you provide to us. This means</w:t>
      </w:r>
      <w:r w:rsidR="00855DE1">
        <w:rPr>
          <w:sz w:val="22"/>
          <w:szCs w:val="22"/>
        </w:rPr>
        <w:t xml:space="preserve"> </w:t>
      </w:r>
      <w:r w:rsidR="007A7057">
        <w:rPr>
          <w:sz w:val="22"/>
          <w:szCs w:val="22"/>
        </w:rPr>
        <w:t>that the</w:t>
      </w:r>
      <w:r w:rsidR="00BB482F">
        <w:rPr>
          <w:sz w:val="22"/>
          <w:szCs w:val="22"/>
        </w:rPr>
        <w:t xml:space="preserve"> </w:t>
      </w:r>
      <w:r>
        <w:rPr>
          <w:sz w:val="22"/>
          <w:szCs w:val="22"/>
        </w:rPr>
        <w:t>school</w:t>
      </w:r>
      <w:r w:rsidR="00BB482F">
        <w:rPr>
          <w:sz w:val="22"/>
          <w:szCs w:val="22"/>
        </w:rPr>
        <w:t xml:space="preserve"> determines the purposes and the manner in which, any personal data is processed. </w:t>
      </w:r>
      <w:r w:rsidR="008759C7" w:rsidRPr="008759C7">
        <w:rPr>
          <w:sz w:val="22"/>
          <w:szCs w:val="22"/>
        </w:rPr>
        <w:t xml:space="preserve">As a maintained school Cheshire East Council are employers and therefore also data controllers.  </w:t>
      </w:r>
    </w:p>
    <w:p w14:paraId="21E75811" w14:textId="60F9F973" w:rsidR="00D86A64" w:rsidRPr="00D86A64" w:rsidRDefault="00D86A64" w:rsidP="00EC2E43">
      <w:pPr>
        <w:pStyle w:val="Heading1"/>
      </w:pPr>
      <w:r w:rsidRPr="00D86A64">
        <w:t xml:space="preserve">Why do we collect and use </w:t>
      </w:r>
      <w:r w:rsidR="002D517A">
        <w:t>personal information</w:t>
      </w:r>
      <w:r w:rsidRPr="00D86A64">
        <w:t>?</w:t>
      </w:r>
    </w:p>
    <w:p w14:paraId="48B4AE35" w14:textId="05567B26" w:rsidR="002D517A" w:rsidRPr="002D517A" w:rsidRDefault="00D86A64" w:rsidP="002D517A">
      <w:pPr>
        <w:spacing w:after="120"/>
      </w:pPr>
      <w:r w:rsidRPr="00D86A64">
        <w:t xml:space="preserve">We collect and use </w:t>
      </w:r>
      <w:r w:rsidR="002D517A">
        <w:t>personal</w:t>
      </w:r>
      <w:r w:rsidRPr="00D86A64">
        <w:t xml:space="preserve"> information under the principle of the</w:t>
      </w:r>
      <w:r>
        <w:t xml:space="preserve"> </w:t>
      </w:r>
      <w:r w:rsidRPr="00D86A64">
        <w:t>General Data Protection Regulations (GDPR) which states that data</w:t>
      </w:r>
      <w:r>
        <w:t xml:space="preserve"> </w:t>
      </w:r>
      <w:r w:rsidRPr="00D86A64">
        <w:t>is used for “specified, explicit and legitimate purposes”. We use</w:t>
      </w:r>
      <w:r w:rsidR="00B65AD3">
        <w:t xml:space="preserve"> </w:t>
      </w:r>
      <w:r w:rsidR="002D517A">
        <w:t>personal</w:t>
      </w:r>
      <w:r w:rsidRPr="00D86A64">
        <w:t xml:space="preserve"> data to</w:t>
      </w:r>
    </w:p>
    <w:p w14:paraId="541E46DF" w14:textId="07F2EBA8" w:rsidR="002D517A" w:rsidRPr="002D517A" w:rsidRDefault="002D517A" w:rsidP="002D517A">
      <w:pPr>
        <w:pStyle w:val="ListParagraph"/>
        <w:numPr>
          <w:ilvl w:val="0"/>
          <w:numId w:val="2"/>
        </w:numPr>
      </w:pPr>
      <w:r w:rsidRPr="002D517A">
        <w:t>inform the development of recruitment and retention policies</w:t>
      </w:r>
      <w:r w:rsidR="00FE6C03">
        <w:t>.</w:t>
      </w:r>
      <w:r w:rsidRPr="002D517A">
        <w:t xml:space="preserve"> </w:t>
      </w:r>
    </w:p>
    <w:p w14:paraId="2891C848" w14:textId="22A2E8C6" w:rsidR="002D517A" w:rsidRPr="002D517A" w:rsidRDefault="002D517A" w:rsidP="002D517A">
      <w:pPr>
        <w:pStyle w:val="ListParagraph"/>
        <w:numPr>
          <w:ilvl w:val="0"/>
          <w:numId w:val="2"/>
        </w:numPr>
      </w:pPr>
      <w:r w:rsidRPr="002D517A">
        <w:t>enable individuals to be paid</w:t>
      </w:r>
      <w:r w:rsidR="00FE6C03">
        <w:t>.</w:t>
      </w:r>
    </w:p>
    <w:p w14:paraId="7BBD41E0" w14:textId="5EC8BAA9" w:rsidR="002D517A" w:rsidRPr="002D517A" w:rsidRDefault="002D517A" w:rsidP="002D517A">
      <w:pPr>
        <w:pStyle w:val="ListParagraph"/>
        <w:numPr>
          <w:ilvl w:val="0"/>
          <w:numId w:val="2"/>
        </w:numPr>
      </w:pPr>
      <w:r w:rsidRPr="002D517A">
        <w:t>to contact you directly when you are not on the premises</w:t>
      </w:r>
      <w:r w:rsidR="00FE6C03">
        <w:t>.</w:t>
      </w:r>
      <w:r w:rsidRPr="002D517A">
        <w:t xml:space="preserve"> </w:t>
      </w:r>
    </w:p>
    <w:p w14:paraId="269538C5" w14:textId="55ADD137" w:rsidR="002D517A" w:rsidRPr="002D517A" w:rsidRDefault="002D517A" w:rsidP="002D517A">
      <w:pPr>
        <w:pStyle w:val="ListParagraph"/>
        <w:numPr>
          <w:ilvl w:val="0"/>
          <w:numId w:val="2"/>
        </w:numPr>
      </w:pPr>
      <w:r w:rsidRPr="002D517A">
        <w:t>to contact others known to you, where you have provided their information, in cases where it would be reasonable for us to contact that individual</w:t>
      </w:r>
      <w:r w:rsidR="00FE6C03">
        <w:t>.</w:t>
      </w:r>
      <w:r w:rsidRPr="002D517A">
        <w:t xml:space="preserve"> </w:t>
      </w:r>
    </w:p>
    <w:p w14:paraId="66FF089A" w14:textId="0840136F" w:rsidR="002D517A" w:rsidRPr="002D517A" w:rsidRDefault="002D517A" w:rsidP="002D517A">
      <w:pPr>
        <w:pStyle w:val="ListParagraph"/>
        <w:numPr>
          <w:ilvl w:val="0"/>
          <w:numId w:val="2"/>
        </w:numPr>
      </w:pPr>
      <w:r w:rsidRPr="002D517A">
        <w:t>enable the development of a comprehensive picture of the workforce and how it is deployed</w:t>
      </w:r>
      <w:r w:rsidR="00FE6C03">
        <w:t>.</w:t>
      </w:r>
      <w:r w:rsidRPr="002D517A">
        <w:t xml:space="preserve"> </w:t>
      </w:r>
    </w:p>
    <w:p w14:paraId="6C48CEF4" w14:textId="40384846" w:rsidR="00D86A64" w:rsidRDefault="00D86A64" w:rsidP="00EC2E43"/>
    <w:p w14:paraId="3379EFA5" w14:textId="3D069B91" w:rsidR="002D517A" w:rsidRPr="002D517A" w:rsidRDefault="00D86A64" w:rsidP="002D517A">
      <w:pPr>
        <w:pStyle w:val="Heading2"/>
        <w:spacing w:before="0" w:after="120"/>
        <w:rPr>
          <w:rFonts w:ascii="Arial" w:hAnsi="Arial" w:cs="Arial"/>
          <w:sz w:val="24"/>
          <w:szCs w:val="24"/>
        </w:rPr>
      </w:pPr>
      <w:r w:rsidRPr="004F7E58">
        <w:rPr>
          <w:rFonts w:ascii="Arial" w:hAnsi="Arial" w:cs="Arial"/>
          <w:sz w:val="24"/>
          <w:szCs w:val="24"/>
        </w:rPr>
        <w:t xml:space="preserve">Categories of </w:t>
      </w:r>
      <w:r w:rsidR="002D517A">
        <w:rPr>
          <w:rFonts w:ascii="Arial" w:hAnsi="Arial" w:cs="Arial"/>
          <w:sz w:val="24"/>
          <w:szCs w:val="24"/>
        </w:rPr>
        <w:t>workforce</w:t>
      </w:r>
      <w:r w:rsidRPr="004F7E58">
        <w:rPr>
          <w:rFonts w:ascii="Arial" w:hAnsi="Arial" w:cs="Arial"/>
          <w:sz w:val="24"/>
          <w:szCs w:val="24"/>
        </w:rPr>
        <w:t xml:space="preserve"> information that we collect, hold and share include</w:t>
      </w:r>
      <w:r w:rsidR="002D517A">
        <w:rPr>
          <w:rFonts w:ascii="Arial" w:hAnsi="Arial" w:cs="Arial"/>
          <w:sz w:val="24"/>
          <w:szCs w:val="24"/>
        </w:rPr>
        <w:t>:</w:t>
      </w:r>
    </w:p>
    <w:p w14:paraId="67EB5FE3" w14:textId="77777777" w:rsidR="002D517A" w:rsidRPr="002D517A" w:rsidRDefault="002D517A" w:rsidP="002D517A">
      <w:pPr>
        <w:pStyle w:val="ListParagraph"/>
        <w:numPr>
          <w:ilvl w:val="0"/>
          <w:numId w:val="2"/>
        </w:numPr>
      </w:pPr>
      <w:r w:rsidRPr="002D517A">
        <w:t xml:space="preserve">personal information (such as name, employee or teacher number, national insurance number) </w:t>
      </w:r>
    </w:p>
    <w:p w14:paraId="4BCA643A" w14:textId="418AE6D0" w:rsidR="002D517A" w:rsidRPr="002D517A" w:rsidRDefault="002D517A" w:rsidP="002D517A">
      <w:pPr>
        <w:pStyle w:val="ListParagraph"/>
        <w:numPr>
          <w:ilvl w:val="0"/>
          <w:numId w:val="2"/>
        </w:numPr>
      </w:pPr>
      <w:r w:rsidRPr="002D517A">
        <w:t xml:space="preserve">special categories of data including characteristics information such as gender, age, ethnic group </w:t>
      </w:r>
    </w:p>
    <w:p w14:paraId="2E73D9F7" w14:textId="38284133" w:rsidR="002D517A" w:rsidRPr="002D517A" w:rsidRDefault="002D517A" w:rsidP="002D517A">
      <w:pPr>
        <w:pStyle w:val="ListParagraph"/>
        <w:numPr>
          <w:ilvl w:val="0"/>
          <w:numId w:val="2"/>
        </w:numPr>
      </w:pPr>
      <w:r w:rsidRPr="002D517A">
        <w:t xml:space="preserve">contract information (such as start dates, hours worked, post, roles and salary information) </w:t>
      </w:r>
    </w:p>
    <w:p w14:paraId="2D7DAADA" w14:textId="4C8223AE" w:rsidR="002D517A" w:rsidRPr="002D517A" w:rsidRDefault="002D517A" w:rsidP="002D517A">
      <w:pPr>
        <w:pStyle w:val="ListParagraph"/>
        <w:numPr>
          <w:ilvl w:val="0"/>
          <w:numId w:val="2"/>
        </w:numPr>
      </w:pPr>
      <w:r w:rsidRPr="002D517A">
        <w:t xml:space="preserve">work absence information (such as number of absences and reasons) </w:t>
      </w:r>
    </w:p>
    <w:p w14:paraId="49104A08" w14:textId="02EF5231" w:rsidR="002D517A" w:rsidRPr="002D517A" w:rsidRDefault="002D517A" w:rsidP="002D517A">
      <w:pPr>
        <w:pStyle w:val="ListParagraph"/>
        <w:numPr>
          <w:ilvl w:val="0"/>
          <w:numId w:val="2"/>
        </w:numPr>
      </w:pPr>
      <w:r w:rsidRPr="002D517A">
        <w:t xml:space="preserve">qualifications (and, where relevant, subjects taught) </w:t>
      </w:r>
    </w:p>
    <w:p w14:paraId="10F4F0C6" w14:textId="157BA198" w:rsidR="002D517A" w:rsidRPr="002D517A" w:rsidRDefault="002D517A" w:rsidP="002D517A">
      <w:pPr>
        <w:pStyle w:val="ListParagraph"/>
        <w:numPr>
          <w:ilvl w:val="0"/>
          <w:numId w:val="2"/>
        </w:numPr>
      </w:pPr>
      <w:r w:rsidRPr="002D517A">
        <w:t xml:space="preserve">medical information (such as food allergies or medication needed in an emergency) </w:t>
      </w:r>
    </w:p>
    <w:p w14:paraId="1FC58392" w14:textId="7D1564D8" w:rsidR="002D517A" w:rsidRPr="002D517A" w:rsidRDefault="002D517A" w:rsidP="002D517A">
      <w:pPr>
        <w:pStyle w:val="ListParagraph"/>
        <w:numPr>
          <w:ilvl w:val="0"/>
          <w:numId w:val="2"/>
        </w:numPr>
      </w:pPr>
      <w:r w:rsidRPr="002D517A">
        <w:t xml:space="preserve">contact information (such as telephone numbers of contacts that an employee would want the school to contact in an emergency) </w:t>
      </w:r>
    </w:p>
    <w:p w14:paraId="77552EE2" w14:textId="509D4008" w:rsidR="002D517A" w:rsidRPr="002D517A" w:rsidRDefault="002D517A" w:rsidP="002D517A">
      <w:pPr>
        <w:pStyle w:val="ListParagraph"/>
        <w:numPr>
          <w:ilvl w:val="0"/>
          <w:numId w:val="2"/>
        </w:numPr>
      </w:pPr>
      <w:r w:rsidRPr="002D517A">
        <w:t xml:space="preserve">address information (such as the known contact address to direct correspondence to) </w:t>
      </w:r>
    </w:p>
    <w:p w14:paraId="19F492CF" w14:textId="08C58AF0" w:rsidR="002D517A" w:rsidRDefault="002D517A" w:rsidP="002D517A">
      <w:pPr>
        <w:pStyle w:val="ListParagraph"/>
        <w:numPr>
          <w:ilvl w:val="0"/>
          <w:numId w:val="2"/>
        </w:numPr>
      </w:pPr>
      <w:r w:rsidRPr="002D517A">
        <w:t xml:space="preserve">payroll information (such as bank account numbers for payment transfers) </w:t>
      </w:r>
    </w:p>
    <w:p w14:paraId="788CC996" w14:textId="77777777" w:rsidR="005A0CC4" w:rsidRDefault="005A0CC4" w:rsidP="002D517A">
      <w:pPr>
        <w:jc w:val="left"/>
        <w:rPr>
          <w:rFonts w:ascii="Garamond" w:hAnsi="Garamond" w:cs="Garamond"/>
          <w:color w:val="000000"/>
          <w:sz w:val="24"/>
          <w:szCs w:val="24"/>
        </w:rPr>
      </w:pPr>
    </w:p>
    <w:p w14:paraId="64DA77E8" w14:textId="1EECABF0" w:rsidR="002D517A" w:rsidRPr="002D517A" w:rsidRDefault="002D517A" w:rsidP="002D517A">
      <w:pPr>
        <w:jc w:val="left"/>
        <w:rPr>
          <w:rFonts w:eastAsiaTheme="majorEastAsia"/>
          <w:b/>
          <w:sz w:val="24"/>
          <w:szCs w:val="24"/>
        </w:rPr>
      </w:pPr>
      <w:r w:rsidRPr="002D517A">
        <w:rPr>
          <w:rFonts w:eastAsiaTheme="majorEastAsia"/>
          <w:b/>
          <w:sz w:val="24"/>
          <w:szCs w:val="24"/>
        </w:rPr>
        <w:t xml:space="preserve">The lawful basis on which we process this information </w:t>
      </w:r>
    </w:p>
    <w:p w14:paraId="2C36FA64" w14:textId="3863F396" w:rsidR="002D517A" w:rsidRDefault="002D517A" w:rsidP="005A0CC4">
      <w:r w:rsidRPr="002D517A">
        <w:t>We collect and use information under Article 6 and Article 9 of the GDPR</w:t>
      </w:r>
      <w:r w:rsidR="00EA2F1E">
        <w:t>.</w:t>
      </w:r>
      <w:r w:rsidRPr="002D517A">
        <w:t xml:space="preserve"> </w:t>
      </w:r>
      <w:r w:rsidR="00EA2F1E">
        <w:t>T</w:t>
      </w:r>
      <w:r w:rsidRPr="002D517A">
        <w:t xml:space="preserve">his enables the school to process information such as Departmental Censuses under the Education Act 1996 and other such data processes that relate </w:t>
      </w:r>
      <w:r w:rsidR="00EA2F1E">
        <w:t xml:space="preserve">to </w:t>
      </w:r>
      <w:r w:rsidRPr="002D517A">
        <w:t xml:space="preserve">education provision or payment of the individual. </w:t>
      </w:r>
    </w:p>
    <w:p w14:paraId="23AEA086" w14:textId="77777777" w:rsidR="002D517A" w:rsidRPr="002D517A" w:rsidRDefault="002D517A" w:rsidP="002D517A">
      <w:pPr>
        <w:jc w:val="left"/>
      </w:pPr>
    </w:p>
    <w:p w14:paraId="54309283" w14:textId="77777777" w:rsidR="002D517A" w:rsidRPr="002D517A" w:rsidRDefault="002D517A" w:rsidP="002D517A">
      <w:pPr>
        <w:jc w:val="left"/>
        <w:rPr>
          <w:rFonts w:eastAsiaTheme="majorEastAsia"/>
          <w:b/>
          <w:sz w:val="24"/>
          <w:szCs w:val="24"/>
        </w:rPr>
      </w:pPr>
      <w:r w:rsidRPr="002D517A">
        <w:rPr>
          <w:rFonts w:eastAsiaTheme="majorEastAsia"/>
          <w:b/>
          <w:sz w:val="24"/>
          <w:szCs w:val="24"/>
        </w:rPr>
        <w:t xml:space="preserve">Collecting this information </w:t>
      </w:r>
    </w:p>
    <w:p w14:paraId="14E15D63" w14:textId="6D849D80" w:rsidR="005A0CC4" w:rsidRDefault="002D517A" w:rsidP="00EC2E43">
      <w:r w:rsidRPr="002D517A">
        <w:t>Whilst the majority of information you provide to us is mandatory, some of it is provided to us on a voluntary basis. In order to comply with data protection legislation, we will inform you whether you are required to provide certain information to us or if you have a choice in this.</w:t>
      </w:r>
    </w:p>
    <w:p w14:paraId="3A47335D" w14:textId="24C861F4" w:rsidR="002D517A" w:rsidRPr="002D517A" w:rsidRDefault="00B84AAE" w:rsidP="005A0CC4">
      <w:pPr>
        <w:pStyle w:val="Heading1"/>
      </w:pPr>
      <w:r>
        <w:t xml:space="preserve">Storing </w:t>
      </w:r>
      <w:r w:rsidR="002D517A">
        <w:t>personal information</w:t>
      </w:r>
    </w:p>
    <w:p w14:paraId="3C5113B6" w14:textId="327D7E56" w:rsidR="00956370" w:rsidRDefault="00B84AAE" w:rsidP="00EC2E43">
      <w:r w:rsidRPr="00B84AAE">
        <w:t xml:space="preserve">We keep information about </w:t>
      </w:r>
      <w:r w:rsidR="005A0CC4">
        <w:t>staff</w:t>
      </w:r>
      <w:r w:rsidRPr="00B84AAE">
        <w:t xml:space="preserve"> on computer systems and on paper. </w:t>
      </w:r>
      <w:r w:rsidR="005A0CC4">
        <w:t>All data is held securely and retained in line with legal obligations as outlined in the Trust’s Data Retention Policy or as consent allows.</w:t>
      </w:r>
    </w:p>
    <w:p w14:paraId="6417D66F" w14:textId="2AF358D8" w:rsidR="00956370" w:rsidRDefault="007E55F8" w:rsidP="00EC2E43">
      <w:pPr>
        <w:pStyle w:val="Heading1"/>
      </w:pPr>
      <w:r>
        <w:lastRenderedPageBreak/>
        <w:t>Sharing Information</w:t>
      </w:r>
    </w:p>
    <w:p w14:paraId="3A31749F" w14:textId="77777777" w:rsidR="007E55F8" w:rsidRDefault="00956370" w:rsidP="00EC2E43">
      <w:r>
        <w:t xml:space="preserve">We do not share </w:t>
      </w:r>
      <w:r w:rsidR="005A0CC4">
        <w:t xml:space="preserve">personal </w:t>
      </w:r>
      <w:r>
        <w:t xml:space="preserve">information with anyone without consent unless the law </w:t>
      </w:r>
      <w:r w:rsidR="005A0CC4">
        <w:t>allows</w:t>
      </w:r>
      <w:r>
        <w:t xml:space="preserve"> us to do so. </w:t>
      </w:r>
    </w:p>
    <w:p w14:paraId="27E1FB06" w14:textId="77777777" w:rsidR="007E55F8" w:rsidRDefault="007E55F8" w:rsidP="00EC2E43"/>
    <w:p w14:paraId="4B4BF150" w14:textId="36AB71F8" w:rsidR="005A0CC4" w:rsidRDefault="00956370" w:rsidP="00EC2E43">
      <w:r>
        <w:t xml:space="preserve">We share </w:t>
      </w:r>
      <w:r w:rsidR="005A0CC4">
        <w:t>staff</w:t>
      </w:r>
      <w:r>
        <w:t xml:space="preserve"> data with the Department for Education (DfE) on a statutory basis. </w:t>
      </w:r>
      <w:r w:rsidR="007E55F8" w:rsidRPr="007E55F8">
        <w:t xml:space="preserve">This data sharing underpins workforce policy monitoring, evaluation, and links to school funding/ expenditure and the assessment </w:t>
      </w:r>
      <w:r w:rsidR="007E55F8">
        <w:t xml:space="preserve">of </w:t>
      </w:r>
      <w:r w:rsidR="007E55F8" w:rsidRPr="007E55F8">
        <w:t>educational attainment.</w:t>
      </w:r>
    </w:p>
    <w:p w14:paraId="0971C72F" w14:textId="6CF2FBC3" w:rsidR="007E55F8" w:rsidRDefault="007E55F8" w:rsidP="00EC2E43"/>
    <w:p w14:paraId="24A8DDD9" w14:textId="30EF16D7" w:rsidR="007E55F8" w:rsidRDefault="007E55F8" w:rsidP="007E55F8">
      <w:r w:rsidRPr="007E55F8">
        <w:t>The DfE collects and processes personal data relating to those employed by schools</w:t>
      </w:r>
      <w:r>
        <w:t xml:space="preserve"> </w:t>
      </w:r>
      <w:r w:rsidRPr="007E55F8">
        <w:t xml:space="preserve">(including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 </w:t>
      </w:r>
    </w:p>
    <w:p w14:paraId="5F4C036E" w14:textId="77777777" w:rsidR="007E55F8" w:rsidRPr="007E55F8" w:rsidRDefault="007E55F8" w:rsidP="007E55F8"/>
    <w:p w14:paraId="40B14FB1" w14:textId="7D53A1F9" w:rsidR="007E55F8" w:rsidRPr="007E55F8" w:rsidRDefault="007E55F8" w:rsidP="007E55F8">
      <w:pPr>
        <w:rPr>
          <w:rStyle w:val="Hyperlink"/>
          <w:sz w:val="22"/>
        </w:rPr>
      </w:pPr>
      <w:r w:rsidRPr="007E55F8">
        <w:t xml:space="preserve">To find out more about the data collection requirements placed on us by the Department for Education including the data that we share with them, go to </w:t>
      </w:r>
      <w:r w:rsidRPr="007E55F8">
        <w:rPr>
          <w:rStyle w:val="Hyperlink"/>
          <w:sz w:val="22"/>
        </w:rPr>
        <w:t>https://www.gov.uk/education/data-collection-and-censuses-for-schools.</w:t>
      </w:r>
    </w:p>
    <w:p w14:paraId="136B656A" w14:textId="51C51768" w:rsidR="007A7057" w:rsidRDefault="007A7057" w:rsidP="004F7E58">
      <w:pPr>
        <w:pStyle w:val="Heading1"/>
      </w:pPr>
      <w:r>
        <w:t>What are your rights?</w:t>
      </w:r>
    </w:p>
    <w:p w14:paraId="2CC99954" w14:textId="0577C19F" w:rsidR="00855DE1" w:rsidRDefault="005A0CC4" w:rsidP="00855DE1">
      <w:pPr>
        <w:pStyle w:val="Default"/>
        <w:rPr>
          <w:sz w:val="22"/>
          <w:szCs w:val="22"/>
        </w:rPr>
      </w:pPr>
      <w:r>
        <w:rPr>
          <w:sz w:val="22"/>
          <w:szCs w:val="22"/>
        </w:rPr>
        <w:t>You</w:t>
      </w:r>
      <w:r w:rsidR="00855DE1">
        <w:rPr>
          <w:sz w:val="22"/>
          <w:szCs w:val="22"/>
        </w:rPr>
        <w:t xml:space="preserve"> have the following rights in relation to the processing of </w:t>
      </w:r>
      <w:r w:rsidR="00D35ACB">
        <w:rPr>
          <w:sz w:val="22"/>
          <w:szCs w:val="22"/>
        </w:rPr>
        <w:t>personal data</w:t>
      </w:r>
      <w:r>
        <w:rPr>
          <w:sz w:val="22"/>
          <w:szCs w:val="22"/>
        </w:rPr>
        <w:t>:</w:t>
      </w:r>
    </w:p>
    <w:p w14:paraId="5F06D643" w14:textId="77777777" w:rsidR="00855DE1" w:rsidRDefault="00855DE1" w:rsidP="00855DE1">
      <w:pPr>
        <w:pStyle w:val="Default"/>
        <w:rPr>
          <w:sz w:val="22"/>
          <w:szCs w:val="22"/>
        </w:rPr>
      </w:pPr>
    </w:p>
    <w:p w14:paraId="7E17B9D0" w14:textId="6B9A551A" w:rsidR="007A7057" w:rsidRDefault="00855DE1" w:rsidP="00D35ACB">
      <w:pPr>
        <w:pStyle w:val="Default"/>
        <w:spacing w:after="120"/>
        <w:rPr>
          <w:sz w:val="22"/>
          <w:szCs w:val="22"/>
        </w:rPr>
      </w:pPr>
      <w:r>
        <w:rPr>
          <w:sz w:val="22"/>
          <w:szCs w:val="22"/>
        </w:rPr>
        <w:t xml:space="preserve">You have the right to: </w:t>
      </w:r>
    </w:p>
    <w:p w14:paraId="5E95A3FE" w14:textId="4C4A3F0A" w:rsidR="00855DE1" w:rsidRDefault="004204AD" w:rsidP="007A7057">
      <w:pPr>
        <w:pStyle w:val="Default"/>
        <w:numPr>
          <w:ilvl w:val="0"/>
          <w:numId w:val="8"/>
        </w:numPr>
        <w:spacing w:after="66"/>
        <w:rPr>
          <w:sz w:val="22"/>
          <w:szCs w:val="22"/>
        </w:rPr>
      </w:pPr>
      <w:r>
        <w:rPr>
          <w:sz w:val="22"/>
          <w:szCs w:val="22"/>
        </w:rPr>
        <w:t>b</w:t>
      </w:r>
      <w:r w:rsidR="00855DE1">
        <w:rPr>
          <w:sz w:val="22"/>
          <w:szCs w:val="22"/>
        </w:rPr>
        <w:t xml:space="preserve">e informed about how </w:t>
      </w:r>
      <w:r w:rsidR="007A7057">
        <w:rPr>
          <w:sz w:val="22"/>
          <w:szCs w:val="22"/>
        </w:rPr>
        <w:t>we use</w:t>
      </w:r>
      <w:r w:rsidR="00855DE1">
        <w:rPr>
          <w:sz w:val="22"/>
          <w:szCs w:val="22"/>
        </w:rPr>
        <w:t xml:space="preserve"> your personal data. </w:t>
      </w:r>
    </w:p>
    <w:p w14:paraId="2DC125E9" w14:textId="47400C4D"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access to the personal data that </w:t>
      </w:r>
      <w:r w:rsidR="007A7057">
        <w:rPr>
          <w:sz w:val="22"/>
          <w:szCs w:val="22"/>
        </w:rPr>
        <w:t>we hold</w:t>
      </w:r>
      <w:r w:rsidR="00855DE1">
        <w:rPr>
          <w:sz w:val="22"/>
          <w:szCs w:val="22"/>
        </w:rPr>
        <w:t xml:space="preserve">. </w:t>
      </w:r>
    </w:p>
    <w:p w14:paraId="65D81EEE" w14:textId="42D63E18"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amended if it is inaccurate or incomplete. </w:t>
      </w:r>
    </w:p>
    <w:p w14:paraId="2F276EA6" w14:textId="46E7EFEF"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your personal data is erased where there is no compelling reason for its continued processing. </w:t>
      </w:r>
    </w:p>
    <w:p w14:paraId="16CC9625" w14:textId="6EABE845" w:rsidR="00855DE1" w:rsidRDefault="004204AD" w:rsidP="007A7057">
      <w:pPr>
        <w:pStyle w:val="Default"/>
        <w:numPr>
          <w:ilvl w:val="0"/>
          <w:numId w:val="8"/>
        </w:numPr>
        <w:spacing w:after="66"/>
        <w:rPr>
          <w:sz w:val="22"/>
          <w:szCs w:val="22"/>
        </w:rPr>
      </w:pPr>
      <w:r>
        <w:rPr>
          <w:sz w:val="22"/>
          <w:szCs w:val="22"/>
        </w:rPr>
        <w:t>r</w:t>
      </w:r>
      <w:r w:rsidR="00855DE1">
        <w:rPr>
          <w:sz w:val="22"/>
          <w:szCs w:val="22"/>
        </w:rPr>
        <w:t xml:space="preserve">equest that the processing of your data is restricted. </w:t>
      </w:r>
    </w:p>
    <w:p w14:paraId="41A8D9FD" w14:textId="501BF30E" w:rsidR="00855DE1" w:rsidRDefault="004204AD" w:rsidP="007A7057">
      <w:pPr>
        <w:pStyle w:val="Default"/>
        <w:numPr>
          <w:ilvl w:val="0"/>
          <w:numId w:val="8"/>
        </w:numPr>
        <w:rPr>
          <w:sz w:val="22"/>
          <w:szCs w:val="22"/>
        </w:rPr>
      </w:pPr>
      <w:r>
        <w:rPr>
          <w:sz w:val="22"/>
          <w:szCs w:val="22"/>
        </w:rPr>
        <w:t>o</w:t>
      </w:r>
      <w:r w:rsidR="00855DE1">
        <w:rPr>
          <w:sz w:val="22"/>
          <w:szCs w:val="22"/>
        </w:rPr>
        <w:t xml:space="preserve">bject to your personal data being processed. </w:t>
      </w:r>
    </w:p>
    <w:p w14:paraId="45C65E3E" w14:textId="0D887380" w:rsidR="007A7057" w:rsidRDefault="007A7057" w:rsidP="00855DE1">
      <w:pPr>
        <w:pStyle w:val="Default"/>
        <w:rPr>
          <w:sz w:val="22"/>
          <w:szCs w:val="22"/>
        </w:rPr>
      </w:pPr>
    </w:p>
    <w:p w14:paraId="46C3BABC" w14:textId="3B9A3178" w:rsidR="007A7057" w:rsidRDefault="007A7057" w:rsidP="00855DE1">
      <w:pPr>
        <w:pStyle w:val="Default"/>
        <w:rPr>
          <w:sz w:val="22"/>
          <w:szCs w:val="22"/>
        </w:rPr>
      </w:pPr>
      <w:r>
        <w:rPr>
          <w:sz w:val="22"/>
          <w:szCs w:val="22"/>
        </w:rPr>
        <w:t>Where the processing of your data is based on your consent, you have the right to withdraw that consent at any time.</w:t>
      </w:r>
    </w:p>
    <w:p w14:paraId="71C47005" w14:textId="288802A6" w:rsidR="00855DE1" w:rsidRPr="00855DE1" w:rsidRDefault="004F7E58" w:rsidP="004F7E58">
      <w:pPr>
        <w:pStyle w:val="Heading1"/>
      </w:pPr>
      <w:r>
        <w:t>Requesting access to your personal data</w:t>
      </w:r>
    </w:p>
    <w:p w14:paraId="5826C4DB" w14:textId="60CA7BDA" w:rsidR="005E2126" w:rsidRDefault="007E55F8" w:rsidP="00D115B7">
      <w:r>
        <w:t>You</w:t>
      </w:r>
      <w:r w:rsidR="005E2126">
        <w:t xml:space="preserve"> have the right to request access to information </w:t>
      </w:r>
      <w:r w:rsidR="007A7057">
        <w:t xml:space="preserve">which we hold about </w:t>
      </w:r>
      <w:r w:rsidR="00A22C3F">
        <w:t>you</w:t>
      </w:r>
      <w:r w:rsidR="007A7057">
        <w:t>.</w:t>
      </w:r>
      <w:r w:rsidR="005E2126">
        <w:t xml:space="preserve"> To make a request</w:t>
      </w:r>
      <w:r w:rsidR="004204AD">
        <w:t xml:space="preserve"> </w:t>
      </w:r>
      <w:r w:rsidR="005E2126" w:rsidRPr="007A7057">
        <w:t xml:space="preserve">for your personal </w:t>
      </w:r>
      <w:r w:rsidR="007A7057" w:rsidRPr="007A7057">
        <w:t xml:space="preserve">information please </w:t>
      </w:r>
      <w:r w:rsidR="00A22C3F">
        <w:t>contact</w:t>
      </w:r>
      <w:r w:rsidR="007A7057" w:rsidRPr="007A7057">
        <w:t>:</w:t>
      </w:r>
      <w:r w:rsidR="0045510C">
        <w:t xml:space="preserve"> School Business Manager </w:t>
      </w:r>
      <w:hyperlink r:id="rId12" w:history="1">
        <w:r w:rsidR="0045510C" w:rsidRPr="00D54D73">
          <w:rPr>
            <w:rStyle w:val="Hyperlink"/>
            <w:sz w:val="22"/>
          </w:rPr>
          <w:t>businessmanager@elworthce.cheshire.sch.uk</w:t>
        </w:r>
      </w:hyperlink>
    </w:p>
    <w:p w14:paraId="1D539465" w14:textId="77777777" w:rsidR="0045510C" w:rsidRPr="00855DE1" w:rsidRDefault="0045510C" w:rsidP="00D115B7">
      <w:pPr>
        <w:rPr>
          <w:color w:val="000000"/>
        </w:rPr>
      </w:pPr>
    </w:p>
    <w:p w14:paraId="4D013C5E" w14:textId="57263B0F" w:rsidR="004F7E58" w:rsidRPr="00D35ACB" w:rsidRDefault="005E2126" w:rsidP="00D115B7">
      <w:pPr>
        <w:rPr>
          <w:color w:val="0000FF"/>
        </w:rPr>
      </w:pPr>
      <w:r w:rsidRPr="005E2126">
        <w:rPr>
          <w:color w:val="000000"/>
        </w:rPr>
        <w:t>If you have a concern about the way we are collecting or using</w:t>
      </w:r>
      <w:r>
        <w:rPr>
          <w:color w:val="000000"/>
        </w:rPr>
        <w:t xml:space="preserve"> </w:t>
      </w:r>
      <w:r w:rsidRPr="005E2126">
        <w:rPr>
          <w:color w:val="000000"/>
        </w:rPr>
        <w:t>your personal data, you</w:t>
      </w:r>
      <w:r w:rsidR="00D35ACB">
        <w:rPr>
          <w:color w:val="000000"/>
        </w:rPr>
        <w:t xml:space="preserve"> s</w:t>
      </w:r>
      <w:r w:rsidRPr="005E2126">
        <w:rPr>
          <w:color w:val="000000"/>
        </w:rPr>
        <w:t xml:space="preserve">hould raise your concern with </w:t>
      </w:r>
      <w:r>
        <w:rPr>
          <w:color w:val="000000"/>
        </w:rPr>
        <w:t>the Data Protection Contact at the school or with the Trust’s Data Protection Officer (details below)</w:t>
      </w:r>
      <w:r w:rsidR="00BB482F">
        <w:rPr>
          <w:color w:val="000000"/>
        </w:rPr>
        <w:t xml:space="preserve"> in the first instance. You may also raise any concerns directly with</w:t>
      </w:r>
      <w:r w:rsidR="00BB482F" w:rsidRPr="005E2126">
        <w:rPr>
          <w:color w:val="000000"/>
        </w:rPr>
        <w:t xml:space="preserve"> the Information</w:t>
      </w:r>
      <w:r w:rsidR="00BB482F">
        <w:rPr>
          <w:color w:val="000000"/>
        </w:rPr>
        <w:t xml:space="preserve"> </w:t>
      </w:r>
      <w:r w:rsidR="00BB482F" w:rsidRPr="005E2126">
        <w:rPr>
          <w:color w:val="000000"/>
        </w:rPr>
        <w:t xml:space="preserve">Commissioner’s Office at </w:t>
      </w:r>
      <w:hyperlink r:id="rId13" w:history="1">
        <w:r w:rsidR="00BB482F" w:rsidRPr="0066234F">
          <w:rPr>
            <w:rStyle w:val="Hyperlink"/>
            <w:sz w:val="22"/>
          </w:rPr>
          <w:t>https://ico.org.uk/concerns/</w:t>
        </w:r>
      </w:hyperlink>
    </w:p>
    <w:p w14:paraId="47C82AEF" w14:textId="5FFD33A1" w:rsidR="005E2126" w:rsidRDefault="00BB482F" w:rsidP="00BB482F">
      <w:pPr>
        <w:pStyle w:val="Heading1"/>
      </w:pPr>
      <w:r>
        <w:t>Contact Details</w:t>
      </w:r>
      <w:r w:rsidR="004F7E58">
        <w:t>:</w:t>
      </w:r>
    </w:p>
    <w:p w14:paraId="0FB2817B" w14:textId="77777777" w:rsidR="004F7E58" w:rsidRPr="007441A7" w:rsidRDefault="004F7E58" w:rsidP="004F7E58">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600"/>
        <w:gridCol w:w="4508"/>
      </w:tblGrid>
      <w:tr w:rsidR="00BB482F" w14:paraId="3CC79ABC" w14:textId="77777777" w:rsidTr="004F7E58">
        <w:tc>
          <w:tcPr>
            <w:tcW w:w="4508" w:type="dxa"/>
          </w:tcPr>
          <w:p w14:paraId="3F4D3443" w14:textId="280941D3" w:rsidR="00BB482F" w:rsidRPr="00BB482F" w:rsidRDefault="00BB482F" w:rsidP="00BB482F">
            <w:pPr>
              <w:rPr>
                <w:b/>
              </w:rPr>
            </w:pPr>
            <w:r w:rsidRPr="00BB482F">
              <w:rPr>
                <w:b/>
              </w:rPr>
              <w:t>Data Protection Contact</w:t>
            </w:r>
          </w:p>
          <w:p w14:paraId="7E6E9A9E" w14:textId="52FE542E" w:rsidR="00855DE1" w:rsidRDefault="0045510C" w:rsidP="00BB482F">
            <w:pPr>
              <w:rPr>
                <w:color w:val="auto"/>
              </w:rPr>
            </w:pPr>
            <w:r>
              <w:rPr>
                <w:color w:val="auto"/>
              </w:rPr>
              <w:t>Lesley Beeley</w:t>
            </w:r>
          </w:p>
          <w:p w14:paraId="21F5695A" w14:textId="77777777" w:rsidR="0045510C" w:rsidRDefault="0045510C" w:rsidP="00BB482F">
            <w:pPr>
              <w:rPr>
                <w:color w:val="auto"/>
              </w:rPr>
            </w:pPr>
            <w:r>
              <w:rPr>
                <w:color w:val="auto"/>
              </w:rPr>
              <w:t>Elworth Ce Primary School</w:t>
            </w:r>
          </w:p>
          <w:p w14:paraId="05D16BD3" w14:textId="77777777" w:rsidR="0045510C" w:rsidRDefault="0045510C" w:rsidP="00BB482F">
            <w:pPr>
              <w:rPr>
                <w:color w:val="auto"/>
              </w:rPr>
            </w:pPr>
            <w:r>
              <w:rPr>
                <w:color w:val="auto"/>
              </w:rPr>
              <w:t>School Lane</w:t>
            </w:r>
          </w:p>
          <w:p w14:paraId="108173A3" w14:textId="77777777" w:rsidR="0045510C" w:rsidRDefault="0045510C" w:rsidP="00BB482F">
            <w:pPr>
              <w:rPr>
                <w:color w:val="auto"/>
              </w:rPr>
            </w:pPr>
            <w:r>
              <w:rPr>
                <w:color w:val="auto"/>
              </w:rPr>
              <w:t>Elworth</w:t>
            </w:r>
          </w:p>
          <w:p w14:paraId="5191C495" w14:textId="77777777" w:rsidR="0045510C" w:rsidRDefault="0045510C" w:rsidP="00BB482F">
            <w:pPr>
              <w:rPr>
                <w:color w:val="auto"/>
              </w:rPr>
            </w:pPr>
            <w:r>
              <w:rPr>
                <w:color w:val="auto"/>
              </w:rPr>
              <w:t>Sandbach</w:t>
            </w:r>
          </w:p>
          <w:p w14:paraId="1355A9B6" w14:textId="77777777" w:rsidR="0045510C" w:rsidRDefault="0045510C" w:rsidP="00BB482F">
            <w:pPr>
              <w:rPr>
                <w:color w:val="auto"/>
              </w:rPr>
            </w:pPr>
            <w:r>
              <w:rPr>
                <w:color w:val="auto"/>
              </w:rPr>
              <w:t>CW11 3HU</w:t>
            </w:r>
          </w:p>
          <w:p w14:paraId="6AFEDAE1" w14:textId="77777777" w:rsidR="0045510C" w:rsidRDefault="0045510C" w:rsidP="00BB482F">
            <w:pPr>
              <w:rPr>
                <w:color w:val="auto"/>
              </w:rPr>
            </w:pPr>
          </w:p>
          <w:p w14:paraId="37678ADB" w14:textId="77777777" w:rsidR="0045510C" w:rsidRDefault="0045510C" w:rsidP="00BB482F">
            <w:pPr>
              <w:rPr>
                <w:color w:val="auto"/>
              </w:rPr>
            </w:pPr>
            <w:r>
              <w:rPr>
                <w:color w:val="auto"/>
              </w:rPr>
              <w:t>01270 685170</w:t>
            </w:r>
          </w:p>
          <w:p w14:paraId="1A46C53C" w14:textId="062F09E2" w:rsidR="0045510C" w:rsidRPr="0045510C" w:rsidRDefault="0045510C" w:rsidP="00BB482F">
            <w:pPr>
              <w:rPr>
                <w:color w:val="auto"/>
              </w:rPr>
            </w:pPr>
            <w:r>
              <w:rPr>
                <w:color w:val="auto"/>
              </w:rPr>
              <w:t>businessmanager@elworthce.cheshire.sch.uk</w:t>
            </w:r>
          </w:p>
          <w:p w14:paraId="190EDE1C" w14:textId="77777777" w:rsidR="00BB482F" w:rsidRDefault="00BB482F" w:rsidP="00BB482F"/>
        </w:tc>
        <w:tc>
          <w:tcPr>
            <w:tcW w:w="4508" w:type="dxa"/>
          </w:tcPr>
          <w:p w14:paraId="45C5C11E" w14:textId="77777777" w:rsidR="00BB482F" w:rsidRDefault="00BB482F" w:rsidP="00BB482F">
            <w:r w:rsidRPr="00BB482F">
              <w:rPr>
                <w:b/>
              </w:rPr>
              <w:lastRenderedPageBreak/>
              <w:t>Data Protection Officer</w:t>
            </w:r>
            <w:r>
              <w:t>:</w:t>
            </w:r>
          </w:p>
          <w:p w14:paraId="4B2ABB1D" w14:textId="6DC3EF26" w:rsidR="00BB482F" w:rsidRDefault="00BB482F" w:rsidP="00BB482F">
            <w:r>
              <w:t>Andrew Ross</w:t>
            </w:r>
          </w:p>
          <w:p w14:paraId="415934A2" w14:textId="77777777" w:rsidR="00BB482F" w:rsidRDefault="00BB482F" w:rsidP="00BB482F">
            <w:r>
              <w:t>Chester Diocesan Academies Trust</w:t>
            </w:r>
          </w:p>
          <w:p w14:paraId="1644F050" w14:textId="77777777" w:rsidR="00BB482F" w:rsidRDefault="00BB482F" w:rsidP="00BB482F">
            <w:r>
              <w:t>Church House</w:t>
            </w:r>
          </w:p>
          <w:p w14:paraId="22D0EF82" w14:textId="2EF963DA" w:rsidR="00BB482F" w:rsidRDefault="00BB482F" w:rsidP="00BB482F">
            <w:r>
              <w:t>5500 Daresbury Park</w:t>
            </w:r>
            <w:r w:rsidR="001935A5">
              <w:t xml:space="preserve">, </w:t>
            </w:r>
            <w:r>
              <w:t>Daresbury</w:t>
            </w:r>
          </w:p>
          <w:p w14:paraId="32BAADD3" w14:textId="07136301" w:rsidR="00BB482F" w:rsidRDefault="00BB482F" w:rsidP="00BB482F">
            <w:r>
              <w:t>Warrington</w:t>
            </w:r>
          </w:p>
          <w:p w14:paraId="0DC9C8C1" w14:textId="5A2DBB85" w:rsidR="00BB482F" w:rsidRDefault="00BB482F" w:rsidP="00BB482F">
            <w:r>
              <w:t>WA4 4GE</w:t>
            </w:r>
          </w:p>
          <w:p w14:paraId="277FCA90" w14:textId="6C8AC9B5" w:rsidR="00BB482F" w:rsidRPr="007441A7" w:rsidRDefault="00BB482F" w:rsidP="00BB482F">
            <w:pPr>
              <w:rPr>
                <w:sz w:val="16"/>
                <w:szCs w:val="16"/>
              </w:rPr>
            </w:pPr>
          </w:p>
          <w:p w14:paraId="236904F7" w14:textId="2AC75919" w:rsidR="00BB482F" w:rsidRDefault="00BB482F" w:rsidP="00BB482F">
            <w:r>
              <w:t>01928 718834</w:t>
            </w:r>
          </w:p>
          <w:p w14:paraId="3CB1E41B" w14:textId="0FF15114" w:rsidR="00BB482F" w:rsidRDefault="00855DE1" w:rsidP="00BB482F">
            <w:r>
              <w:t>a</w:t>
            </w:r>
            <w:r w:rsidR="00BB482F">
              <w:t>ndrew.ross@cdat.co.uk</w:t>
            </w:r>
          </w:p>
          <w:p w14:paraId="6A6B9888" w14:textId="77777777" w:rsidR="00BB482F" w:rsidRDefault="00BB482F" w:rsidP="00BB482F"/>
        </w:tc>
      </w:tr>
    </w:tbl>
    <w:p w14:paraId="05ADCD07" w14:textId="77777777" w:rsidR="00BB482F" w:rsidRDefault="00BB482F" w:rsidP="00BB482F"/>
    <w:sectPr w:rsidR="00BB482F" w:rsidSect="001935A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993"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75FB6" w14:textId="77777777" w:rsidR="00305A03" w:rsidRDefault="00305A03" w:rsidP="00305A03">
      <w:r>
        <w:separator/>
      </w:r>
    </w:p>
  </w:endnote>
  <w:endnote w:type="continuationSeparator" w:id="0">
    <w:p w14:paraId="72765A7E" w14:textId="77777777" w:rsidR="00305A03" w:rsidRDefault="00305A03" w:rsidP="0030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02FF" w:usb1="4000E47F" w:usb2="0000002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81C6" w14:textId="77777777" w:rsidR="008B4534" w:rsidRDefault="008B4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672AD" w14:textId="77777777" w:rsidR="008B4534" w:rsidRDefault="008B4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A1C7D" w14:textId="77777777" w:rsidR="008B4534" w:rsidRDefault="008B4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075EE" w14:textId="77777777" w:rsidR="00305A03" w:rsidRDefault="00305A03" w:rsidP="00305A03">
      <w:r>
        <w:separator/>
      </w:r>
    </w:p>
  </w:footnote>
  <w:footnote w:type="continuationSeparator" w:id="0">
    <w:p w14:paraId="2E1329C1" w14:textId="77777777" w:rsidR="00305A03" w:rsidRDefault="00305A03" w:rsidP="00305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D398" w14:textId="77777777" w:rsidR="008B4534" w:rsidRDefault="008B4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0DBE7" w14:textId="1F5FEBD1" w:rsidR="00710AF1" w:rsidRPr="00710AF1" w:rsidRDefault="00710AF1" w:rsidP="00710A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48AEC" w14:textId="77777777" w:rsidR="008B4534" w:rsidRDefault="008B4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4603"/>
    <w:multiLevelType w:val="hybridMultilevel"/>
    <w:tmpl w:val="36D6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D37343"/>
    <w:multiLevelType w:val="multilevel"/>
    <w:tmpl w:val="459E191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D4013C5"/>
    <w:multiLevelType w:val="hybridMultilevel"/>
    <w:tmpl w:val="624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0F62519"/>
    <w:multiLevelType w:val="hybridMultilevel"/>
    <w:tmpl w:val="B6D2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3D3FAD"/>
    <w:multiLevelType w:val="hybridMultilevel"/>
    <w:tmpl w:val="26E0C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0D3062"/>
    <w:multiLevelType w:val="hybridMultilevel"/>
    <w:tmpl w:val="9B162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F3E6ECE"/>
    <w:multiLevelType w:val="hybridMultilevel"/>
    <w:tmpl w:val="4F56F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3F148A"/>
    <w:multiLevelType w:val="hybridMultilevel"/>
    <w:tmpl w:val="566E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64"/>
    <w:rsid w:val="000823A4"/>
    <w:rsid w:val="001935A5"/>
    <w:rsid w:val="001A2EBF"/>
    <w:rsid w:val="0022419B"/>
    <w:rsid w:val="002A23AB"/>
    <w:rsid w:val="002D517A"/>
    <w:rsid w:val="00305A03"/>
    <w:rsid w:val="004204AD"/>
    <w:rsid w:val="0045510C"/>
    <w:rsid w:val="004F7E58"/>
    <w:rsid w:val="005A0CC4"/>
    <w:rsid w:val="005E2126"/>
    <w:rsid w:val="006176CF"/>
    <w:rsid w:val="006C39E5"/>
    <w:rsid w:val="00710AF1"/>
    <w:rsid w:val="007441A7"/>
    <w:rsid w:val="007A7057"/>
    <w:rsid w:val="007E55F8"/>
    <w:rsid w:val="007F129C"/>
    <w:rsid w:val="00814760"/>
    <w:rsid w:val="00855DE1"/>
    <w:rsid w:val="008759C7"/>
    <w:rsid w:val="008B4534"/>
    <w:rsid w:val="008E7D27"/>
    <w:rsid w:val="00956370"/>
    <w:rsid w:val="00A22C3F"/>
    <w:rsid w:val="00AA2212"/>
    <w:rsid w:val="00AE359B"/>
    <w:rsid w:val="00B65AD3"/>
    <w:rsid w:val="00B829AD"/>
    <w:rsid w:val="00B84AAE"/>
    <w:rsid w:val="00BB482F"/>
    <w:rsid w:val="00C90391"/>
    <w:rsid w:val="00CB3380"/>
    <w:rsid w:val="00D115B7"/>
    <w:rsid w:val="00D33946"/>
    <w:rsid w:val="00D35ACB"/>
    <w:rsid w:val="00D86A64"/>
    <w:rsid w:val="00DC212D"/>
    <w:rsid w:val="00DC7DB9"/>
    <w:rsid w:val="00E6622C"/>
    <w:rsid w:val="00E921EA"/>
    <w:rsid w:val="00EA2F1E"/>
    <w:rsid w:val="00EC2E43"/>
    <w:rsid w:val="00F774E7"/>
    <w:rsid w:val="00FB7027"/>
    <w:rsid w:val="00FD069B"/>
    <w:rsid w:val="00FE1461"/>
    <w:rsid w:val="00FE6C03"/>
    <w:rsid w:val="00FE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F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43"/>
    <w:pPr>
      <w:autoSpaceDE w:val="0"/>
      <w:autoSpaceDN w:val="0"/>
      <w:adjustRightInd w:val="0"/>
      <w:spacing w:after="0" w:line="240" w:lineRule="auto"/>
      <w:jc w:val="both"/>
    </w:pPr>
    <w:rPr>
      <w:rFonts w:ascii="Arial" w:hAnsi="Arial" w:cs="Arial"/>
      <w:color w:val="221F1F"/>
    </w:rPr>
  </w:style>
  <w:style w:type="paragraph" w:styleId="Heading1">
    <w:name w:val="heading 1"/>
    <w:basedOn w:val="Normal"/>
    <w:next w:val="Normal"/>
    <w:link w:val="Heading1Char"/>
    <w:uiPriority w:val="9"/>
    <w:qFormat/>
    <w:rsid w:val="00D86A64"/>
    <w:pPr>
      <w:keepNext/>
      <w:keepLines/>
      <w:spacing w:before="240"/>
      <w:outlineLvl w:val="0"/>
    </w:pPr>
    <w:rPr>
      <w:rFonts w:eastAsiaTheme="majorEastAsia"/>
      <w:b/>
      <w:sz w:val="24"/>
      <w:szCs w:val="24"/>
    </w:rPr>
  </w:style>
  <w:style w:type="paragraph" w:styleId="Heading2">
    <w:name w:val="heading 2"/>
    <w:basedOn w:val="Normal"/>
    <w:next w:val="Normal"/>
    <w:link w:val="Heading2Char"/>
    <w:uiPriority w:val="9"/>
    <w:unhideWhenUsed/>
    <w:qFormat/>
    <w:rsid w:val="00D86A64"/>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6A64"/>
    <w:pPr>
      <w:ind w:left="720"/>
      <w:contextualSpacing/>
    </w:pPr>
  </w:style>
  <w:style w:type="character" w:customStyle="1" w:styleId="Heading1Char">
    <w:name w:val="Heading 1 Char"/>
    <w:basedOn w:val="DefaultParagraphFont"/>
    <w:link w:val="Heading1"/>
    <w:uiPriority w:val="9"/>
    <w:rsid w:val="00D86A64"/>
    <w:rPr>
      <w:rFonts w:ascii="Arial" w:eastAsiaTheme="majorEastAsia" w:hAnsi="Arial" w:cs="Arial"/>
      <w:b/>
      <w:sz w:val="24"/>
      <w:szCs w:val="24"/>
    </w:rPr>
  </w:style>
  <w:style w:type="character" w:customStyle="1" w:styleId="Heading2Char">
    <w:name w:val="Heading 2 Char"/>
    <w:basedOn w:val="DefaultParagraphFont"/>
    <w:link w:val="Heading2"/>
    <w:uiPriority w:val="9"/>
    <w:rsid w:val="00D86A64"/>
    <w:rPr>
      <w:rFonts w:asciiTheme="majorHAnsi" w:eastAsiaTheme="majorEastAsia" w:hAnsiTheme="majorHAnsi" w:cstheme="majorBidi"/>
      <w:b/>
      <w:sz w:val="26"/>
      <w:szCs w:val="26"/>
    </w:rPr>
  </w:style>
  <w:style w:type="character" w:styleId="Hyperlink">
    <w:name w:val="Hyperlink"/>
    <w:rsid w:val="00956370"/>
    <w:rPr>
      <w:rFonts w:ascii="Arial" w:hAnsi="Arial"/>
      <w:color w:val="0000FF"/>
      <w:sz w:val="24"/>
      <w:u w:val="single"/>
    </w:rPr>
  </w:style>
  <w:style w:type="numbering" w:customStyle="1" w:styleId="LFO24">
    <w:name w:val="LFO24"/>
    <w:basedOn w:val="NoList"/>
    <w:rsid w:val="00956370"/>
    <w:pPr>
      <w:numPr>
        <w:numId w:val="3"/>
      </w:numPr>
    </w:pPr>
  </w:style>
  <w:style w:type="character" w:customStyle="1" w:styleId="UnresolvedMention">
    <w:name w:val="Unresolved Mention"/>
    <w:basedOn w:val="DefaultParagraphFont"/>
    <w:uiPriority w:val="99"/>
    <w:semiHidden/>
    <w:unhideWhenUsed/>
    <w:rsid w:val="005E2126"/>
    <w:rPr>
      <w:color w:val="808080"/>
      <w:shd w:val="clear" w:color="auto" w:fill="E6E6E6"/>
    </w:rPr>
  </w:style>
  <w:style w:type="paragraph" w:customStyle="1" w:styleId="Default">
    <w:name w:val="Default"/>
    <w:rsid w:val="00BB48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A03"/>
    <w:pPr>
      <w:tabs>
        <w:tab w:val="center" w:pos="4513"/>
        <w:tab w:val="right" w:pos="9026"/>
      </w:tabs>
    </w:pPr>
  </w:style>
  <w:style w:type="character" w:customStyle="1" w:styleId="HeaderChar">
    <w:name w:val="Header Char"/>
    <w:basedOn w:val="DefaultParagraphFont"/>
    <w:link w:val="Header"/>
    <w:uiPriority w:val="99"/>
    <w:rsid w:val="00305A03"/>
    <w:rPr>
      <w:rFonts w:ascii="Arial" w:hAnsi="Arial" w:cs="Arial"/>
      <w:color w:val="221F1F"/>
    </w:rPr>
  </w:style>
  <w:style w:type="paragraph" w:styleId="Footer">
    <w:name w:val="footer"/>
    <w:basedOn w:val="Normal"/>
    <w:link w:val="FooterChar"/>
    <w:uiPriority w:val="99"/>
    <w:unhideWhenUsed/>
    <w:rsid w:val="00305A03"/>
    <w:pPr>
      <w:tabs>
        <w:tab w:val="center" w:pos="4513"/>
        <w:tab w:val="right" w:pos="9026"/>
      </w:tabs>
    </w:pPr>
  </w:style>
  <w:style w:type="character" w:customStyle="1" w:styleId="FooterChar">
    <w:name w:val="Footer Char"/>
    <w:basedOn w:val="DefaultParagraphFont"/>
    <w:link w:val="Footer"/>
    <w:uiPriority w:val="99"/>
    <w:rsid w:val="00305A03"/>
    <w:rPr>
      <w:rFonts w:ascii="Arial" w:hAnsi="Arial" w:cs="Arial"/>
      <w:color w:val="221F1F"/>
    </w:rPr>
  </w:style>
  <w:style w:type="paragraph" w:styleId="BalloonText">
    <w:name w:val="Balloon Text"/>
    <w:basedOn w:val="Normal"/>
    <w:link w:val="BalloonTextChar"/>
    <w:uiPriority w:val="99"/>
    <w:semiHidden/>
    <w:unhideWhenUsed/>
    <w:rsid w:val="00B65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D3"/>
    <w:rPr>
      <w:rFonts w:ascii="Segoe UI" w:hAnsi="Segoe UI" w:cs="Segoe UI"/>
      <w:color w:val="221F1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43"/>
    <w:pPr>
      <w:autoSpaceDE w:val="0"/>
      <w:autoSpaceDN w:val="0"/>
      <w:adjustRightInd w:val="0"/>
      <w:spacing w:after="0" w:line="240" w:lineRule="auto"/>
      <w:jc w:val="both"/>
    </w:pPr>
    <w:rPr>
      <w:rFonts w:ascii="Arial" w:hAnsi="Arial" w:cs="Arial"/>
      <w:color w:val="221F1F"/>
    </w:rPr>
  </w:style>
  <w:style w:type="paragraph" w:styleId="Heading1">
    <w:name w:val="heading 1"/>
    <w:basedOn w:val="Normal"/>
    <w:next w:val="Normal"/>
    <w:link w:val="Heading1Char"/>
    <w:uiPriority w:val="9"/>
    <w:qFormat/>
    <w:rsid w:val="00D86A64"/>
    <w:pPr>
      <w:keepNext/>
      <w:keepLines/>
      <w:spacing w:before="240"/>
      <w:outlineLvl w:val="0"/>
    </w:pPr>
    <w:rPr>
      <w:rFonts w:eastAsiaTheme="majorEastAsia"/>
      <w:b/>
      <w:sz w:val="24"/>
      <w:szCs w:val="24"/>
    </w:rPr>
  </w:style>
  <w:style w:type="paragraph" w:styleId="Heading2">
    <w:name w:val="heading 2"/>
    <w:basedOn w:val="Normal"/>
    <w:next w:val="Normal"/>
    <w:link w:val="Heading2Char"/>
    <w:uiPriority w:val="9"/>
    <w:unhideWhenUsed/>
    <w:qFormat/>
    <w:rsid w:val="00D86A64"/>
    <w:pPr>
      <w:keepNext/>
      <w:keepLines/>
      <w:spacing w:before="4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6A64"/>
    <w:pPr>
      <w:ind w:left="720"/>
      <w:contextualSpacing/>
    </w:pPr>
  </w:style>
  <w:style w:type="character" w:customStyle="1" w:styleId="Heading1Char">
    <w:name w:val="Heading 1 Char"/>
    <w:basedOn w:val="DefaultParagraphFont"/>
    <w:link w:val="Heading1"/>
    <w:uiPriority w:val="9"/>
    <w:rsid w:val="00D86A64"/>
    <w:rPr>
      <w:rFonts w:ascii="Arial" w:eastAsiaTheme="majorEastAsia" w:hAnsi="Arial" w:cs="Arial"/>
      <w:b/>
      <w:sz w:val="24"/>
      <w:szCs w:val="24"/>
    </w:rPr>
  </w:style>
  <w:style w:type="character" w:customStyle="1" w:styleId="Heading2Char">
    <w:name w:val="Heading 2 Char"/>
    <w:basedOn w:val="DefaultParagraphFont"/>
    <w:link w:val="Heading2"/>
    <w:uiPriority w:val="9"/>
    <w:rsid w:val="00D86A64"/>
    <w:rPr>
      <w:rFonts w:asciiTheme="majorHAnsi" w:eastAsiaTheme="majorEastAsia" w:hAnsiTheme="majorHAnsi" w:cstheme="majorBidi"/>
      <w:b/>
      <w:sz w:val="26"/>
      <w:szCs w:val="26"/>
    </w:rPr>
  </w:style>
  <w:style w:type="character" w:styleId="Hyperlink">
    <w:name w:val="Hyperlink"/>
    <w:rsid w:val="00956370"/>
    <w:rPr>
      <w:rFonts w:ascii="Arial" w:hAnsi="Arial"/>
      <w:color w:val="0000FF"/>
      <w:sz w:val="24"/>
      <w:u w:val="single"/>
    </w:rPr>
  </w:style>
  <w:style w:type="numbering" w:customStyle="1" w:styleId="LFO24">
    <w:name w:val="LFO24"/>
    <w:basedOn w:val="NoList"/>
    <w:rsid w:val="00956370"/>
    <w:pPr>
      <w:numPr>
        <w:numId w:val="3"/>
      </w:numPr>
    </w:pPr>
  </w:style>
  <w:style w:type="character" w:customStyle="1" w:styleId="UnresolvedMention">
    <w:name w:val="Unresolved Mention"/>
    <w:basedOn w:val="DefaultParagraphFont"/>
    <w:uiPriority w:val="99"/>
    <w:semiHidden/>
    <w:unhideWhenUsed/>
    <w:rsid w:val="005E2126"/>
    <w:rPr>
      <w:color w:val="808080"/>
      <w:shd w:val="clear" w:color="auto" w:fill="E6E6E6"/>
    </w:rPr>
  </w:style>
  <w:style w:type="paragraph" w:customStyle="1" w:styleId="Default">
    <w:name w:val="Default"/>
    <w:rsid w:val="00BB482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B4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A03"/>
    <w:pPr>
      <w:tabs>
        <w:tab w:val="center" w:pos="4513"/>
        <w:tab w:val="right" w:pos="9026"/>
      </w:tabs>
    </w:pPr>
  </w:style>
  <w:style w:type="character" w:customStyle="1" w:styleId="HeaderChar">
    <w:name w:val="Header Char"/>
    <w:basedOn w:val="DefaultParagraphFont"/>
    <w:link w:val="Header"/>
    <w:uiPriority w:val="99"/>
    <w:rsid w:val="00305A03"/>
    <w:rPr>
      <w:rFonts w:ascii="Arial" w:hAnsi="Arial" w:cs="Arial"/>
      <w:color w:val="221F1F"/>
    </w:rPr>
  </w:style>
  <w:style w:type="paragraph" w:styleId="Footer">
    <w:name w:val="footer"/>
    <w:basedOn w:val="Normal"/>
    <w:link w:val="FooterChar"/>
    <w:uiPriority w:val="99"/>
    <w:unhideWhenUsed/>
    <w:rsid w:val="00305A03"/>
    <w:pPr>
      <w:tabs>
        <w:tab w:val="center" w:pos="4513"/>
        <w:tab w:val="right" w:pos="9026"/>
      </w:tabs>
    </w:pPr>
  </w:style>
  <w:style w:type="character" w:customStyle="1" w:styleId="FooterChar">
    <w:name w:val="Footer Char"/>
    <w:basedOn w:val="DefaultParagraphFont"/>
    <w:link w:val="Footer"/>
    <w:uiPriority w:val="99"/>
    <w:rsid w:val="00305A03"/>
    <w:rPr>
      <w:rFonts w:ascii="Arial" w:hAnsi="Arial" w:cs="Arial"/>
      <w:color w:val="221F1F"/>
    </w:rPr>
  </w:style>
  <w:style w:type="paragraph" w:styleId="BalloonText">
    <w:name w:val="Balloon Text"/>
    <w:basedOn w:val="Normal"/>
    <w:link w:val="BalloonTextChar"/>
    <w:uiPriority w:val="99"/>
    <w:semiHidden/>
    <w:unhideWhenUsed/>
    <w:rsid w:val="00B65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AD3"/>
    <w:rPr>
      <w:rFonts w:ascii="Segoe UI" w:hAnsi="Segoe UI" w:cs="Segoe UI"/>
      <w:color w:val="221F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usinessmanager@elworthce.cheshire.sch.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CCF3-98A8-4972-8890-AC2696B4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Elworth CE Primary</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Ross</dc:creator>
  <cp:lastModifiedBy>3</cp:lastModifiedBy>
  <cp:revision>2</cp:revision>
  <cp:lastPrinted>2018-05-22T14:15:00Z</cp:lastPrinted>
  <dcterms:created xsi:type="dcterms:W3CDTF">2018-06-27T12:40:00Z</dcterms:created>
  <dcterms:modified xsi:type="dcterms:W3CDTF">2018-06-27T12:40:00Z</dcterms:modified>
</cp:coreProperties>
</file>