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92" w:rsidRPr="00103392" w:rsidRDefault="00A442C8" w:rsidP="00103392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Early Years </w:t>
      </w:r>
      <w:r w:rsidR="001D4557" w:rsidRPr="00990703">
        <w:rPr>
          <w:rFonts w:ascii="Comic Sans MS" w:hAnsi="Comic Sans MS"/>
          <w:b/>
          <w:u w:val="single"/>
        </w:rPr>
        <w:t>Pupil</w:t>
      </w:r>
      <w:r w:rsidR="009A6827">
        <w:rPr>
          <w:rFonts w:ascii="Comic Sans MS" w:hAnsi="Comic Sans MS"/>
          <w:b/>
          <w:u w:val="single"/>
        </w:rPr>
        <w:t xml:space="preserve"> Premium Strategy Statement 201</w:t>
      </w:r>
      <w:r>
        <w:rPr>
          <w:rFonts w:ascii="Comic Sans MS" w:hAnsi="Comic Sans MS"/>
          <w:b/>
          <w:u w:val="single"/>
        </w:rPr>
        <w:t>9</w:t>
      </w:r>
      <w:r w:rsidR="001D4557" w:rsidRPr="00990703">
        <w:rPr>
          <w:rFonts w:ascii="Comic Sans MS" w:hAnsi="Comic Sans MS"/>
          <w:b/>
          <w:u w:val="single"/>
        </w:rPr>
        <w:t xml:space="preserve"> </w:t>
      </w:r>
      <w:r w:rsidR="00103392">
        <w:rPr>
          <w:rFonts w:ascii="Comic Sans MS" w:hAnsi="Comic Sans MS"/>
          <w:b/>
          <w:u w:val="single"/>
        </w:rPr>
        <w:t>–</w:t>
      </w:r>
      <w:r w:rsidR="00990703">
        <w:rPr>
          <w:rFonts w:ascii="Comic Sans MS" w:hAnsi="Comic Sans MS"/>
          <w:b/>
          <w:u w:val="single"/>
        </w:rPr>
        <w:t xml:space="preserve"> </w:t>
      </w:r>
      <w:r w:rsidR="001D4557" w:rsidRPr="00990703">
        <w:rPr>
          <w:rFonts w:ascii="Comic Sans MS" w:hAnsi="Comic Sans MS"/>
          <w:b/>
          <w:u w:val="single"/>
        </w:rPr>
        <w:t>20</w:t>
      </w:r>
      <w:r>
        <w:rPr>
          <w:rFonts w:ascii="Comic Sans MS" w:hAnsi="Comic Sans MS"/>
          <w:b/>
          <w:u w:val="single"/>
        </w:rPr>
        <w:t>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8"/>
        <w:gridCol w:w="2612"/>
        <w:gridCol w:w="2612"/>
        <w:gridCol w:w="2612"/>
        <w:gridCol w:w="2613"/>
      </w:tblGrid>
      <w:tr w:rsidR="009A6827" w:rsidRPr="009B701E" w:rsidTr="008F597E">
        <w:tc>
          <w:tcPr>
            <w:tcW w:w="3268" w:type="dxa"/>
          </w:tcPr>
          <w:p w:rsidR="009A6827" w:rsidRPr="00103392" w:rsidRDefault="009A6827" w:rsidP="00183B71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2612" w:type="dxa"/>
          </w:tcPr>
          <w:p w:rsidR="009A6827" w:rsidRDefault="00A442C8" w:rsidP="0078261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u w:val="single"/>
              </w:rPr>
              <w:t>EYFS Data 2018</w:t>
            </w:r>
          </w:p>
          <w:p w:rsidR="009A6827" w:rsidRPr="00DD0255" w:rsidRDefault="009A6827" w:rsidP="0078261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12" w:type="dxa"/>
          </w:tcPr>
          <w:p w:rsidR="009A6827" w:rsidRDefault="00A442C8" w:rsidP="0078261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u w:val="single"/>
              </w:rPr>
              <w:t>EYFS Data 2018</w:t>
            </w:r>
          </w:p>
          <w:p w:rsidR="009A6827" w:rsidRPr="00DD0255" w:rsidRDefault="009A6827" w:rsidP="0078261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12" w:type="dxa"/>
          </w:tcPr>
          <w:p w:rsidR="009A6827" w:rsidRDefault="00A442C8" w:rsidP="009A682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u w:val="single"/>
              </w:rPr>
              <w:t>EYFS Data 2019</w:t>
            </w:r>
          </w:p>
        </w:tc>
        <w:tc>
          <w:tcPr>
            <w:tcW w:w="2613" w:type="dxa"/>
          </w:tcPr>
          <w:p w:rsidR="009A6827" w:rsidRDefault="00A442C8" w:rsidP="009A682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u w:val="single"/>
              </w:rPr>
              <w:t>EYFS Data 2019</w:t>
            </w:r>
          </w:p>
        </w:tc>
      </w:tr>
      <w:tr w:rsidR="009A6827" w:rsidRPr="009B701E" w:rsidTr="008F597E">
        <w:tc>
          <w:tcPr>
            <w:tcW w:w="3268" w:type="dxa"/>
          </w:tcPr>
          <w:p w:rsidR="009A6827" w:rsidRPr="00103392" w:rsidRDefault="009A6827" w:rsidP="00183B7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12" w:type="dxa"/>
          </w:tcPr>
          <w:p w:rsidR="009A6827" w:rsidRPr="00103392" w:rsidRDefault="00A442C8" w:rsidP="0078261D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19</w:t>
            </w:r>
            <w:r w:rsidR="009A6827" w:rsidRPr="00103392">
              <w:rPr>
                <w:rFonts w:ascii="Comic Sans MS" w:hAnsi="Comic Sans MS"/>
                <w:b/>
              </w:rPr>
              <w:t xml:space="preserve"> Pupils Eligible for Pupil Premium</w:t>
            </w:r>
          </w:p>
          <w:p w:rsidR="009A6827" w:rsidRPr="00103392" w:rsidRDefault="009A6827" w:rsidP="0078261D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12" w:type="dxa"/>
          </w:tcPr>
          <w:p w:rsidR="009A6827" w:rsidRPr="00103392" w:rsidRDefault="00A442C8" w:rsidP="0078261D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20</w:t>
            </w:r>
            <w:r w:rsidR="009A6827" w:rsidRPr="00103392">
              <w:rPr>
                <w:rFonts w:ascii="Comic Sans MS" w:hAnsi="Comic Sans MS"/>
                <w:b/>
              </w:rPr>
              <w:t xml:space="preserve"> Pupils Not Eligible for Pupil Premium</w:t>
            </w:r>
          </w:p>
          <w:p w:rsidR="009A6827" w:rsidRPr="00103392" w:rsidRDefault="009A6827" w:rsidP="0078261D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12" w:type="dxa"/>
          </w:tcPr>
          <w:p w:rsidR="009A6827" w:rsidRPr="00103392" w:rsidRDefault="00A442C8" w:rsidP="00103392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16</w:t>
            </w:r>
            <w:r w:rsidR="009A6827" w:rsidRPr="00103392">
              <w:rPr>
                <w:rFonts w:ascii="Comic Sans MS" w:hAnsi="Comic Sans MS"/>
                <w:b/>
              </w:rPr>
              <w:t xml:space="preserve"> Pupils Eligible for Pupil Premium</w:t>
            </w:r>
          </w:p>
          <w:p w:rsidR="009A6827" w:rsidRDefault="009A6827" w:rsidP="00183B7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13" w:type="dxa"/>
          </w:tcPr>
          <w:p w:rsidR="009A6827" w:rsidRPr="00103392" w:rsidRDefault="009A6827" w:rsidP="00103392">
            <w:pPr>
              <w:jc w:val="center"/>
              <w:rPr>
                <w:rFonts w:ascii="Comic Sans MS" w:hAnsi="Comic Sans MS"/>
                <w:b/>
              </w:rPr>
            </w:pPr>
            <w:r w:rsidRPr="00103392">
              <w:rPr>
                <w:rFonts w:ascii="Comic Sans MS" w:hAnsi="Comic Sans MS"/>
                <w:b/>
              </w:rPr>
              <w:t>2</w:t>
            </w:r>
            <w:r w:rsidR="00A442C8">
              <w:rPr>
                <w:rFonts w:ascii="Comic Sans MS" w:hAnsi="Comic Sans MS"/>
                <w:b/>
              </w:rPr>
              <w:t>4</w:t>
            </w:r>
            <w:r w:rsidRPr="00103392">
              <w:rPr>
                <w:rFonts w:ascii="Comic Sans MS" w:hAnsi="Comic Sans MS"/>
                <w:b/>
              </w:rPr>
              <w:t xml:space="preserve"> Pupils Not Eligible for Pupil Premium</w:t>
            </w:r>
          </w:p>
          <w:p w:rsidR="009A6827" w:rsidRPr="00103392" w:rsidRDefault="009A6827" w:rsidP="00183B71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9A6827" w:rsidRPr="009B701E" w:rsidTr="008F597E">
        <w:tc>
          <w:tcPr>
            <w:tcW w:w="3268" w:type="dxa"/>
          </w:tcPr>
          <w:p w:rsidR="009A6827" w:rsidRPr="009B701E" w:rsidRDefault="00A442C8" w:rsidP="00A442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% of pupils a</w:t>
            </w:r>
            <w:r w:rsidR="009A6827">
              <w:rPr>
                <w:rFonts w:ascii="Comic Sans MS" w:hAnsi="Comic Sans MS"/>
              </w:rPr>
              <w:t xml:space="preserve">chieving </w:t>
            </w:r>
            <w:r>
              <w:rPr>
                <w:rFonts w:ascii="Comic Sans MS" w:hAnsi="Comic Sans MS"/>
              </w:rPr>
              <w:t>expected/above the level expected for their age in the prime areas</w:t>
            </w:r>
          </w:p>
        </w:tc>
        <w:tc>
          <w:tcPr>
            <w:tcW w:w="2612" w:type="dxa"/>
          </w:tcPr>
          <w:p w:rsidR="009A6827" w:rsidRPr="00DD0255" w:rsidRDefault="00A442C8" w:rsidP="0078261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53.3</w:t>
            </w:r>
            <w:r w:rsidR="009A6827" w:rsidRPr="00DD0255">
              <w:rPr>
                <w:rFonts w:ascii="Comic Sans MS" w:hAnsi="Comic Sans MS"/>
              </w:rPr>
              <w:t>%</w:t>
            </w:r>
          </w:p>
          <w:p w:rsidR="009A6827" w:rsidRPr="00DD0255" w:rsidRDefault="009A6827" w:rsidP="0078261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12" w:type="dxa"/>
          </w:tcPr>
          <w:p w:rsidR="009A6827" w:rsidRPr="00DD0255" w:rsidRDefault="00A442C8" w:rsidP="0078261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69.2</w:t>
            </w:r>
            <w:r w:rsidR="009A6827" w:rsidRPr="00DD0255">
              <w:rPr>
                <w:rFonts w:ascii="Comic Sans MS" w:hAnsi="Comic Sans MS"/>
              </w:rPr>
              <w:t>%</w:t>
            </w:r>
          </w:p>
          <w:p w:rsidR="009A6827" w:rsidRPr="00DD0255" w:rsidRDefault="009A6827" w:rsidP="0078261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12" w:type="dxa"/>
          </w:tcPr>
          <w:p w:rsidR="009A6827" w:rsidRPr="00902CA9" w:rsidRDefault="006D5113" w:rsidP="009A682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TBC</w:t>
            </w:r>
          </w:p>
        </w:tc>
        <w:tc>
          <w:tcPr>
            <w:tcW w:w="2613" w:type="dxa"/>
          </w:tcPr>
          <w:p w:rsidR="009A6827" w:rsidRPr="00902CA9" w:rsidRDefault="006D5113" w:rsidP="009A682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TBC</w:t>
            </w:r>
          </w:p>
        </w:tc>
      </w:tr>
      <w:tr w:rsidR="006D5113" w:rsidRPr="009B701E" w:rsidTr="008F597E">
        <w:tc>
          <w:tcPr>
            <w:tcW w:w="3268" w:type="dxa"/>
          </w:tcPr>
          <w:p w:rsidR="006D5113" w:rsidRPr="009B701E" w:rsidRDefault="00A442C8" w:rsidP="00A442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% of pupils achieving expected/above the level expected for their age in the </w:t>
            </w:r>
            <w:r>
              <w:rPr>
                <w:rFonts w:ascii="Comic Sans MS" w:hAnsi="Comic Sans MS"/>
              </w:rPr>
              <w:t>specific</w:t>
            </w:r>
            <w:r>
              <w:rPr>
                <w:rFonts w:ascii="Comic Sans MS" w:hAnsi="Comic Sans MS"/>
              </w:rPr>
              <w:t xml:space="preserve"> areas</w:t>
            </w:r>
          </w:p>
        </w:tc>
        <w:tc>
          <w:tcPr>
            <w:tcW w:w="2612" w:type="dxa"/>
          </w:tcPr>
          <w:p w:rsidR="006D5113" w:rsidRPr="00DD0255" w:rsidRDefault="00A442C8" w:rsidP="0078261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46.7</w:t>
            </w:r>
            <w:r w:rsidR="006D5113" w:rsidRPr="00DD0255">
              <w:rPr>
                <w:rFonts w:ascii="Comic Sans MS" w:hAnsi="Comic Sans MS"/>
              </w:rPr>
              <w:t>%</w:t>
            </w:r>
          </w:p>
          <w:p w:rsidR="006D5113" w:rsidRPr="00DD0255" w:rsidRDefault="006D5113" w:rsidP="0078261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12" w:type="dxa"/>
          </w:tcPr>
          <w:p w:rsidR="006D5113" w:rsidRPr="00DD0255" w:rsidRDefault="00A442C8" w:rsidP="0078261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76.9</w:t>
            </w:r>
            <w:r w:rsidR="006D5113" w:rsidRPr="00DD0255">
              <w:rPr>
                <w:rFonts w:ascii="Comic Sans MS" w:hAnsi="Comic Sans MS"/>
              </w:rPr>
              <w:t>%</w:t>
            </w:r>
          </w:p>
          <w:p w:rsidR="006D5113" w:rsidRPr="00DD0255" w:rsidRDefault="006D5113" w:rsidP="0078261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12" w:type="dxa"/>
          </w:tcPr>
          <w:p w:rsidR="006D5113" w:rsidRPr="00902CA9" w:rsidRDefault="006D5113" w:rsidP="0078261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TBC</w:t>
            </w:r>
          </w:p>
        </w:tc>
        <w:tc>
          <w:tcPr>
            <w:tcW w:w="2613" w:type="dxa"/>
          </w:tcPr>
          <w:p w:rsidR="006D5113" w:rsidRPr="00902CA9" w:rsidRDefault="006D5113" w:rsidP="0078261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TBC</w:t>
            </w:r>
          </w:p>
        </w:tc>
      </w:tr>
      <w:tr w:rsidR="006D5113" w:rsidRPr="009B701E" w:rsidTr="008F597E">
        <w:tc>
          <w:tcPr>
            <w:tcW w:w="3268" w:type="dxa"/>
          </w:tcPr>
          <w:p w:rsidR="006D5113" w:rsidRPr="009B701E" w:rsidRDefault="006D5113" w:rsidP="00A442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% </w:t>
            </w:r>
            <w:r w:rsidR="00A442C8">
              <w:rPr>
                <w:rFonts w:ascii="Comic Sans MS" w:hAnsi="Comic Sans MS"/>
              </w:rPr>
              <w:t>achieving a good level of development</w:t>
            </w:r>
          </w:p>
        </w:tc>
        <w:tc>
          <w:tcPr>
            <w:tcW w:w="2612" w:type="dxa"/>
          </w:tcPr>
          <w:p w:rsidR="006D5113" w:rsidRPr="00DD0255" w:rsidRDefault="00A442C8" w:rsidP="0078261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40.0</w:t>
            </w:r>
            <w:r w:rsidR="006D5113" w:rsidRPr="00DD0255">
              <w:rPr>
                <w:rFonts w:ascii="Comic Sans MS" w:hAnsi="Comic Sans MS"/>
              </w:rPr>
              <w:t>%</w:t>
            </w:r>
          </w:p>
          <w:p w:rsidR="006D5113" w:rsidRPr="00DD0255" w:rsidRDefault="006D5113" w:rsidP="0078261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12" w:type="dxa"/>
          </w:tcPr>
          <w:p w:rsidR="006D5113" w:rsidRPr="00DD0255" w:rsidRDefault="00A442C8" w:rsidP="0078261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69.2</w:t>
            </w:r>
            <w:r w:rsidR="006D5113" w:rsidRPr="00DD0255">
              <w:rPr>
                <w:rFonts w:ascii="Comic Sans MS" w:hAnsi="Comic Sans MS"/>
              </w:rPr>
              <w:t>%</w:t>
            </w:r>
          </w:p>
          <w:p w:rsidR="006D5113" w:rsidRPr="00DD0255" w:rsidRDefault="006D5113" w:rsidP="0078261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12" w:type="dxa"/>
          </w:tcPr>
          <w:p w:rsidR="006D5113" w:rsidRPr="00902CA9" w:rsidRDefault="006D5113" w:rsidP="0078261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TBC</w:t>
            </w:r>
          </w:p>
        </w:tc>
        <w:tc>
          <w:tcPr>
            <w:tcW w:w="2613" w:type="dxa"/>
          </w:tcPr>
          <w:p w:rsidR="006D5113" w:rsidRPr="00902CA9" w:rsidRDefault="006D5113" w:rsidP="0078261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TBC</w:t>
            </w:r>
          </w:p>
        </w:tc>
        <w:bookmarkStart w:id="0" w:name="_GoBack"/>
        <w:bookmarkEnd w:id="0"/>
      </w:tr>
    </w:tbl>
    <w:p w:rsidR="001D4557" w:rsidRPr="00990703" w:rsidRDefault="001D4557" w:rsidP="00271405">
      <w:pPr>
        <w:jc w:val="center"/>
        <w:rPr>
          <w:rFonts w:ascii="Comic Sans MS" w:hAnsi="Comic Sans MS"/>
          <w:sz w:val="20"/>
          <w:szCs w:val="20"/>
          <w:u w:val="single"/>
        </w:rPr>
      </w:pPr>
      <w:r w:rsidRPr="00990703">
        <w:rPr>
          <w:rFonts w:ascii="Comic Sans MS" w:hAnsi="Comic Sans MS"/>
          <w:sz w:val="20"/>
          <w:szCs w:val="20"/>
          <w:u w:val="single"/>
        </w:rPr>
        <w:t>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5"/>
        <w:gridCol w:w="3119"/>
      </w:tblGrid>
      <w:tr w:rsidR="00271405" w:rsidRPr="00C052FD" w:rsidTr="00271405">
        <w:trPr>
          <w:trHeight w:val="120"/>
        </w:trPr>
        <w:tc>
          <w:tcPr>
            <w:tcW w:w="11055" w:type="dxa"/>
          </w:tcPr>
          <w:p w:rsidR="00271405" w:rsidRPr="00C052FD" w:rsidRDefault="00271405" w:rsidP="00271405">
            <w:pPr>
              <w:rPr>
                <w:rFonts w:ascii="Comic Sans MS" w:hAnsi="Comic Sans MS"/>
                <w:sz w:val="20"/>
                <w:szCs w:val="20"/>
              </w:rPr>
            </w:pPr>
            <w:r w:rsidRPr="00C052FD">
              <w:rPr>
                <w:rFonts w:ascii="Comic Sans MS" w:hAnsi="Comic Sans MS"/>
                <w:sz w:val="20"/>
                <w:szCs w:val="20"/>
              </w:rPr>
              <w:t xml:space="preserve">Improve </w:t>
            </w:r>
            <w:r>
              <w:rPr>
                <w:rFonts w:ascii="Comic Sans MS" w:hAnsi="Comic Sans MS"/>
                <w:sz w:val="20"/>
                <w:szCs w:val="20"/>
              </w:rPr>
              <w:t>Communication</w:t>
            </w:r>
          </w:p>
        </w:tc>
        <w:tc>
          <w:tcPr>
            <w:tcW w:w="3119" w:type="dxa"/>
            <w:vMerge w:val="restart"/>
          </w:tcPr>
          <w:p w:rsidR="00271405" w:rsidRDefault="00271405" w:rsidP="0027140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7EE21B" wp14:editId="47B4EEF0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28575</wp:posOffset>
                      </wp:positionV>
                      <wp:extent cx="161925" cy="476250"/>
                      <wp:effectExtent l="0" t="0" r="28575" b="19050"/>
                      <wp:wrapNone/>
                      <wp:docPr id="1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4762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2.25pt;margin-top:2.25pt;width:12.7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" adj="612" strokecolor="#4579b8 [3044]"/>
                  </w:pict>
                </mc:Fallback>
              </mc:AlternateContent>
            </w:r>
          </w:p>
          <w:p w:rsidR="00271405" w:rsidRPr="00C052FD" w:rsidRDefault="00271405" w:rsidP="0027140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£3,724</w:t>
            </w:r>
          </w:p>
        </w:tc>
      </w:tr>
      <w:tr w:rsidR="00271405" w:rsidRPr="00C052FD" w:rsidTr="00271405">
        <w:tc>
          <w:tcPr>
            <w:tcW w:w="11055" w:type="dxa"/>
          </w:tcPr>
          <w:p w:rsidR="00271405" w:rsidRPr="00C052FD" w:rsidRDefault="00271405" w:rsidP="00C052FD">
            <w:pPr>
              <w:rPr>
                <w:rFonts w:ascii="Comic Sans MS" w:hAnsi="Comic Sans MS"/>
                <w:sz w:val="20"/>
                <w:szCs w:val="20"/>
              </w:rPr>
            </w:pPr>
            <w:r w:rsidRPr="00C052FD">
              <w:rPr>
                <w:rFonts w:ascii="Comic Sans MS" w:hAnsi="Comic Sans MS"/>
                <w:sz w:val="20"/>
                <w:szCs w:val="20"/>
              </w:rPr>
              <w:t xml:space="preserve">Improve </w:t>
            </w:r>
            <w:r>
              <w:rPr>
                <w:rFonts w:ascii="Comic Sans MS" w:hAnsi="Comic Sans MS"/>
                <w:sz w:val="20"/>
                <w:szCs w:val="20"/>
              </w:rPr>
              <w:t xml:space="preserve">all aspects of </w:t>
            </w:r>
            <w:r w:rsidRPr="00C052FD">
              <w:rPr>
                <w:rFonts w:ascii="Comic Sans MS" w:hAnsi="Comic Sans MS"/>
                <w:sz w:val="20"/>
                <w:szCs w:val="20"/>
              </w:rPr>
              <w:t>well being</w:t>
            </w:r>
          </w:p>
        </w:tc>
        <w:tc>
          <w:tcPr>
            <w:tcW w:w="3119" w:type="dxa"/>
            <w:vMerge/>
          </w:tcPr>
          <w:p w:rsidR="00271405" w:rsidRPr="00C052FD" w:rsidRDefault="00271405" w:rsidP="0027140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71405" w:rsidRPr="00C052FD" w:rsidTr="00271405">
        <w:tc>
          <w:tcPr>
            <w:tcW w:w="11055" w:type="dxa"/>
          </w:tcPr>
          <w:p w:rsidR="00271405" w:rsidRPr="00C052FD" w:rsidRDefault="00271405" w:rsidP="00C052FD">
            <w:pPr>
              <w:rPr>
                <w:rFonts w:ascii="Comic Sans MS" w:hAnsi="Comic Sans MS"/>
                <w:sz w:val="20"/>
                <w:szCs w:val="20"/>
              </w:rPr>
            </w:pPr>
            <w:r w:rsidRPr="00C052FD">
              <w:rPr>
                <w:rFonts w:ascii="Comic Sans MS" w:hAnsi="Comic Sans MS"/>
                <w:sz w:val="20"/>
                <w:szCs w:val="20"/>
              </w:rPr>
              <w:t xml:space="preserve">Improve </w:t>
            </w:r>
            <w:r>
              <w:rPr>
                <w:rFonts w:ascii="Comic Sans MS" w:hAnsi="Comic Sans MS"/>
                <w:sz w:val="20"/>
                <w:szCs w:val="20"/>
              </w:rPr>
              <w:t>experiences</w:t>
            </w:r>
          </w:p>
        </w:tc>
        <w:tc>
          <w:tcPr>
            <w:tcW w:w="3119" w:type="dxa"/>
            <w:vMerge/>
          </w:tcPr>
          <w:p w:rsidR="00271405" w:rsidRPr="00C052FD" w:rsidRDefault="00271405" w:rsidP="0027140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990703" w:rsidRPr="00C052FD" w:rsidRDefault="00990703" w:rsidP="00C052FD">
      <w:pPr>
        <w:jc w:val="center"/>
        <w:rPr>
          <w:rFonts w:ascii="Comic Sans MS" w:hAnsi="Comic Sans MS"/>
          <w:sz w:val="20"/>
          <w:szCs w:val="20"/>
          <w:u w:val="single"/>
        </w:rPr>
      </w:pPr>
      <w:r w:rsidRPr="00C052FD">
        <w:rPr>
          <w:rFonts w:ascii="Comic Sans MS" w:hAnsi="Comic Sans MS"/>
          <w:sz w:val="20"/>
          <w:szCs w:val="20"/>
          <w:u w:val="single"/>
        </w:rPr>
        <w:t>Summary of the Main Barriers to Educational Achievement Faced by Eligible Pupils</w:t>
      </w: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14174"/>
      </w:tblGrid>
      <w:tr w:rsidR="00990703" w:rsidRPr="00C052FD" w:rsidTr="00990703">
        <w:tc>
          <w:tcPr>
            <w:tcW w:w="14174" w:type="dxa"/>
          </w:tcPr>
          <w:p w:rsidR="00990703" w:rsidRPr="00C052FD" w:rsidRDefault="00990703" w:rsidP="009A65BB">
            <w:pPr>
              <w:rPr>
                <w:rFonts w:ascii="Comic Sans MS" w:hAnsi="Comic Sans MS"/>
                <w:sz w:val="20"/>
                <w:szCs w:val="20"/>
              </w:rPr>
            </w:pPr>
            <w:r w:rsidRPr="00C052FD">
              <w:rPr>
                <w:rFonts w:ascii="Comic Sans MS" w:hAnsi="Comic Sans MS"/>
                <w:sz w:val="20"/>
                <w:szCs w:val="20"/>
              </w:rPr>
              <w:t>Poor Communication Skills in EYFS</w:t>
            </w:r>
          </w:p>
        </w:tc>
      </w:tr>
      <w:tr w:rsidR="00990703" w:rsidRPr="00C052FD" w:rsidTr="00990703">
        <w:tc>
          <w:tcPr>
            <w:tcW w:w="14174" w:type="dxa"/>
          </w:tcPr>
          <w:p w:rsidR="00990703" w:rsidRPr="00C052FD" w:rsidRDefault="00990703" w:rsidP="009A65BB">
            <w:pPr>
              <w:rPr>
                <w:rFonts w:ascii="Comic Sans MS" w:hAnsi="Comic Sans MS"/>
                <w:sz w:val="20"/>
                <w:szCs w:val="20"/>
              </w:rPr>
            </w:pPr>
            <w:r w:rsidRPr="00C052FD">
              <w:rPr>
                <w:rFonts w:ascii="Comic Sans MS" w:hAnsi="Comic Sans MS"/>
                <w:sz w:val="20"/>
                <w:szCs w:val="20"/>
              </w:rPr>
              <w:t>Emotional Health, Mental, Social Health and Well Being</w:t>
            </w:r>
          </w:p>
        </w:tc>
      </w:tr>
      <w:tr w:rsidR="00990703" w:rsidRPr="00C052FD" w:rsidTr="00990703">
        <w:tc>
          <w:tcPr>
            <w:tcW w:w="14174" w:type="dxa"/>
          </w:tcPr>
          <w:p w:rsidR="00990703" w:rsidRPr="00C052FD" w:rsidRDefault="00990703" w:rsidP="009A65BB">
            <w:pPr>
              <w:rPr>
                <w:rFonts w:ascii="Comic Sans MS" w:hAnsi="Comic Sans MS"/>
                <w:sz w:val="20"/>
                <w:szCs w:val="20"/>
              </w:rPr>
            </w:pPr>
            <w:r w:rsidRPr="00C052FD">
              <w:rPr>
                <w:rFonts w:ascii="Comic Sans MS" w:hAnsi="Comic Sans MS"/>
                <w:sz w:val="20"/>
                <w:szCs w:val="20"/>
              </w:rPr>
              <w:t>Some Limited Experiences Beyond School</w:t>
            </w:r>
          </w:p>
        </w:tc>
      </w:tr>
    </w:tbl>
    <w:p w:rsidR="001D4557" w:rsidRPr="001D4557" w:rsidRDefault="001D4557" w:rsidP="00C052FD">
      <w:pPr>
        <w:rPr>
          <w:rFonts w:ascii="Comic Sans MS" w:hAnsi="Comic Sans MS"/>
          <w:sz w:val="20"/>
          <w:szCs w:val="20"/>
        </w:rPr>
      </w:pPr>
    </w:p>
    <w:sectPr w:rsidR="001D4557" w:rsidRPr="001D4557" w:rsidSect="001D45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557"/>
    <w:rsid w:val="00005435"/>
    <w:rsid w:val="00051BA0"/>
    <w:rsid w:val="00103392"/>
    <w:rsid w:val="001D4557"/>
    <w:rsid w:val="00271405"/>
    <w:rsid w:val="0049302B"/>
    <w:rsid w:val="00496AA6"/>
    <w:rsid w:val="00623C8E"/>
    <w:rsid w:val="006642D0"/>
    <w:rsid w:val="006D5113"/>
    <w:rsid w:val="008255C9"/>
    <w:rsid w:val="00987E38"/>
    <w:rsid w:val="00990703"/>
    <w:rsid w:val="009A6827"/>
    <w:rsid w:val="00A442C8"/>
    <w:rsid w:val="00C0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D4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1D4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D4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1D4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271DD1E8.dotm</Template>
  <TotalTime>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Barker.J60</dc:creator>
  <cp:lastModifiedBy>Barker.J60</cp:lastModifiedBy>
  <cp:revision>3</cp:revision>
  <dcterms:created xsi:type="dcterms:W3CDTF">2019-09-16T16:03:00Z</dcterms:created>
  <dcterms:modified xsi:type="dcterms:W3CDTF">2019-09-16T16:09:00Z</dcterms:modified>
</cp:coreProperties>
</file>