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BE3A44" w:rsidR="007864A1" w:rsidP="007864A1" w:rsidRDefault="007864A1" w14:paraId="69FD0075" w14:textId="77777777">
      <w:pPr>
        <w:rPr>
          <w:rFonts w:ascii="Arial" w:hAnsi="Arial"/>
          <w:b/>
          <w:sz w:val="22"/>
          <w:szCs w:val="22"/>
        </w:rPr>
      </w:pPr>
      <w:bookmarkStart w:name="_GoBack" w:id="0"/>
      <w:bookmarkEnd w:id="0"/>
      <w:r w:rsidRPr="00BE3A44">
        <w:rPr>
          <w:rFonts w:ascii="Arial" w:hAnsi="Arial"/>
          <w:b/>
          <w:sz w:val="22"/>
          <w:szCs w:val="22"/>
        </w:rPr>
        <w:t>Health &amp; Safety</w:t>
      </w:r>
    </w:p>
    <w:p w:rsidRPr="00635A30" w:rsidR="007864A1" w:rsidP="007864A1" w:rsidRDefault="007864A1" w14:paraId="2A07717B" w14:textId="77777777">
      <w:pPr>
        <w:rPr>
          <w:rFonts w:ascii="Arial" w:hAnsi="Arial"/>
          <w:sz w:val="22"/>
          <w:szCs w:val="22"/>
        </w:rPr>
      </w:pPr>
      <w:r w:rsidRPr="00635A30">
        <w:rPr>
          <w:rFonts w:ascii="Arial" w:hAnsi="Arial"/>
          <w:noProof/>
          <w:sz w:val="22"/>
          <w:szCs w:val="22"/>
          <w:lang w:val="en-GB" w:eastAsia="en-GB"/>
        </w:rPr>
        <w:drawing>
          <wp:anchor distT="0" distB="0" distL="114300" distR="114300" simplePos="0" relativeHeight="251658240" behindDoc="1" locked="0" layoutInCell="1" allowOverlap="1" wp14:anchorId="77831B69" wp14:editId="7BBF8AF8">
            <wp:simplePos x="0" y="0"/>
            <wp:positionH relativeFrom="column">
              <wp:posOffset>3482340</wp:posOffset>
            </wp:positionH>
            <wp:positionV relativeFrom="paragraph">
              <wp:posOffset>-486410</wp:posOffset>
            </wp:positionV>
            <wp:extent cx="2057400" cy="1708150"/>
            <wp:effectExtent l="0" t="0" r="0" b="6350"/>
            <wp:wrapTight wrapText="bothSides">
              <wp:wrapPolygon edited="0">
                <wp:start x="0" y="0"/>
                <wp:lineTo x="0" y="21439"/>
                <wp:lineTo x="21400" y="21439"/>
                <wp:lineTo x="21400" y="0"/>
                <wp:lineTo x="0" y="0"/>
              </wp:wrapPolygon>
            </wp:wrapTight>
            <wp:docPr id="1" name="Picture 1" descr="Hal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t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70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4A1" w:rsidP="007864A1" w:rsidRDefault="007864A1" w14:paraId="7A994183" w14:textId="5B768E3F">
      <w:pPr>
        <w:rPr>
          <w:rFonts w:ascii="Arial" w:hAnsi="Arial"/>
        </w:rPr>
      </w:pPr>
      <w:r>
        <w:rPr>
          <w:rFonts w:ascii="Arial" w:hAnsi="Arial"/>
          <w:sz w:val="36"/>
          <w:szCs w:val="36"/>
        </w:rPr>
        <w:t>School Anaphylaxis Policy</w:t>
      </w:r>
    </w:p>
    <w:p w:rsidR="007864A1" w:rsidP="007864A1" w:rsidRDefault="007864A1" w14:paraId="647349E1" w14:textId="77777777">
      <w:pPr>
        <w:jc w:val="center"/>
        <w:rPr>
          <w:rFonts w:ascii="Arial" w:hAnsi="Arial"/>
        </w:rPr>
      </w:pPr>
    </w:p>
    <w:p w:rsidR="007864A1" w:rsidP="007864A1" w:rsidRDefault="007864A1" w14:paraId="35E6305B" w14:textId="77777777">
      <w:pPr>
        <w:jc w:val="center"/>
        <w:rPr>
          <w:rFonts w:ascii="Arial" w:hAnsi="Arial"/>
        </w:rPr>
      </w:pPr>
    </w:p>
    <w:p w:rsidR="007864A1" w:rsidP="007864A1" w:rsidRDefault="007864A1" w14:paraId="5AD9D0F3" w14:textId="77777777">
      <w:pPr>
        <w:jc w:val="center"/>
        <w:rPr>
          <w:rFonts w:ascii="Arial" w:hAnsi="Arial"/>
          <w:b/>
          <w:sz w:val="28"/>
        </w:rPr>
      </w:pPr>
    </w:p>
    <w:p w:rsidR="007864A1" w:rsidP="007864A1" w:rsidRDefault="007864A1" w14:paraId="7131D576" w14:textId="77777777">
      <w:pPr>
        <w:jc w:val="center"/>
        <w:rPr>
          <w:rFonts w:ascii="Arial" w:hAnsi="Arial"/>
          <w:b/>
          <w:sz w:val="28"/>
        </w:rPr>
      </w:pPr>
    </w:p>
    <w:p w:rsidR="007864A1" w:rsidP="007864A1" w:rsidRDefault="007864A1" w14:paraId="1FD7123F" w14:textId="77777777">
      <w:pPr>
        <w:jc w:val="center"/>
        <w:rPr>
          <w:rFonts w:ascii="Arial" w:hAnsi="Arial"/>
          <w:b/>
          <w:sz w:val="28"/>
        </w:rPr>
      </w:pPr>
    </w:p>
    <w:tbl>
      <w:tblPr>
        <w:tblpPr w:leftFromText="180" w:rightFromText="180" w:vertAnchor="page" w:horzAnchor="margin" w:tblpXSpec="center" w:tblpY="4325"/>
        <w:tblW w:w="9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18"/>
        <w:gridCol w:w="2869"/>
        <w:gridCol w:w="3140"/>
      </w:tblGrid>
      <w:tr w:rsidRPr="001F3959" w:rsidR="007864A1" w:rsidTr="007C59BE" w14:paraId="0F7C815E" w14:textId="77777777">
        <w:tc>
          <w:tcPr>
            <w:tcW w:w="3618" w:type="dxa"/>
            <w:shd w:val="clear" w:color="auto" w:fill="auto"/>
          </w:tcPr>
          <w:p w:rsidRPr="001F3959" w:rsidR="007864A1" w:rsidP="007C59BE" w:rsidRDefault="007864A1" w14:paraId="18E3B077" w14:textId="77777777">
            <w:pPr>
              <w:rPr>
                <w:rFonts w:ascii="Arial" w:hAnsi="Arial" w:cs="Arial"/>
                <w:b/>
              </w:rPr>
            </w:pPr>
          </w:p>
          <w:p w:rsidRPr="001F3959" w:rsidR="007864A1" w:rsidP="007C59BE" w:rsidRDefault="007864A1" w14:paraId="71F573D5" w14:textId="77777777">
            <w:pPr>
              <w:rPr>
                <w:rFonts w:ascii="Arial" w:hAnsi="Arial" w:cs="Arial"/>
                <w:b/>
              </w:rPr>
            </w:pPr>
            <w:r w:rsidRPr="001F3959">
              <w:rPr>
                <w:rFonts w:ascii="Arial" w:hAnsi="Arial" w:cs="Arial"/>
                <w:b/>
              </w:rPr>
              <w:t xml:space="preserve">Date Created: </w:t>
            </w:r>
          </w:p>
          <w:p w:rsidRPr="001F3959" w:rsidR="007864A1" w:rsidP="007C59BE" w:rsidRDefault="004C712A" w14:paraId="21D8112C" w14:textId="0D506AE3">
            <w:pPr>
              <w:rPr>
                <w:rFonts w:ascii="Arial" w:hAnsi="Arial" w:cs="Arial"/>
              </w:rPr>
            </w:pPr>
            <w:r>
              <w:rPr>
                <w:rFonts w:ascii="Arial" w:hAnsi="Arial" w:cs="Arial"/>
              </w:rPr>
              <w:t>March 2022</w:t>
            </w:r>
          </w:p>
          <w:p w:rsidRPr="001F3959" w:rsidR="007864A1" w:rsidP="007C59BE" w:rsidRDefault="007864A1" w14:paraId="791781E6" w14:textId="77777777">
            <w:pPr>
              <w:rPr>
                <w:rFonts w:ascii="Arial" w:hAnsi="Arial" w:cs="Arial"/>
              </w:rPr>
            </w:pPr>
          </w:p>
        </w:tc>
        <w:tc>
          <w:tcPr>
            <w:tcW w:w="2869" w:type="dxa"/>
            <w:shd w:val="clear" w:color="auto" w:fill="auto"/>
          </w:tcPr>
          <w:p w:rsidRPr="001F3959" w:rsidR="007864A1" w:rsidP="007C59BE" w:rsidRDefault="007864A1" w14:paraId="15DF483F" w14:textId="77777777">
            <w:pPr>
              <w:rPr>
                <w:rFonts w:ascii="Arial" w:hAnsi="Arial" w:cs="Arial"/>
                <w:b/>
              </w:rPr>
            </w:pPr>
          </w:p>
          <w:p w:rsidRPr="001F3959" w:rsidR="007864A1" w:rsidP="007C59BE" w:rsidRDefault="007864A1" w14:paraId="31E35DBF" w14:textId="77777777">
            <w:pPr>
              <w:rPr>
                <w:rFonts w:ascii="Arial" w:hAnsi="Arial" w:cs="Arial"/>
                <w:b/>
              </w:rPr>
            </w:pPr>
            <w:r w:rsidRPr="001F3959">
              <w:rPr>
                <w:rFonts w:ascii="Arial" w:hAnsi="Arial" w:cs="Arial"/>
                <w:b/>
              </w:rPr>
              <w:t xml:space="preserve">Date of Amendment: </w:t>
            </w:r>
          </w:p>
          <w:p w:rsidRPr="001F3959" w:rsidR="007864A1" w:rsidP="007C59BE" w:rsidRDefault="007864A1" w14:paraId="7A903F73" w14:textId="2684F337">
            <w:pPr>
              <w:rPr>
                <w:rFonts w:ascii="Arial" w:hAnsi="Arial" w:cs="Arial"/>
              </w:rPr>
            </w:pPr>
          </w:p>
        </w:tc>
        <w:tc>
          <w:tcPr>
            <w:tcW w:w="3140" w:type="dxa"/>
            <w:shd w:val="clear" w:color="auto" w:fill="auto"/>
          </w:tcPr>
          <w:p w:rsidRPr="001F3959" w:rsidR="007864A1" w:rsidP="007C59BE" w:rsidRDefault="007864A1" w14:paraId="0ADF2188" w14:textId="77777777">
            <w:pPr>
              <w:rPr>
                <w:rFonts w:ascii="Arial" w:hAnsi="Arial" w:cs="Arial"/>
                <w:b/>
              </w:rPr>
            </w:pPr>
          </w:p>
          <w:p w:rsidRPr="001F3959" w:rsidR="007864A1" w:rsidP="007C59BE" w:rsidRDefault="007864A1" w14:paraId="2D161089" w14:textId="77777777">
            <w:pPr>
              <w:rPr>
                <w:rFonts w:ascii="Arial" w:hAnsi="Arial" w:cs="Arial"/>
                <w:b/>
              </w:rPr>
            </w:pPr>
            <w:r w:rsidRPr="001F3959">
              <w:rPr>
                <w:rFonts w:ascii="Arial" w:hAnsi="Arial" w:cs="Arial"/>
                <w:b/>
              </w:rPr>
              <w:t>Date of Next Review:</w:t>
            </w:r>
          </w:p>
          <w:p w:rsidRPr="001F3959" w:rsidR="007864A1" w:rsidP="007C59BE" w:rsidRDefault="007864A1" w14:paraId="42851F1A" w14:textId="77777777">
            <w:pPr>
              <w:rPr>
                <w:rFonts w:ascii="Arial" w:hAnsi="Arial" w:cs="Arial"/>
              </w:rPr>
            </w:pPr>
            <w:r>
              <w:rPr>
                <w:rFonts w:ascii="Arial" w:hAnsi="Arial" w:cs="Arial"/>
              </w:rPr>
              <w:t>As required</w:t>
            </w:r>
          </w:p>
          <w:p w:rsidRPr="001F3959" w:rsidR="007864A1" w:rsidP="007C59BE" w:rsidRDefault="007864A1" w14:paraId="0806FF4A" w14:textId="77777777">
            <w:pPr>
              <w:rPr>
                <w:rFonts w:ascii="Arial" w:hAnsi="Arial" w:cs="Arial"/>
              </w:rPr>
            </w:pPr>
          </w:p>
        </w:tc>
      </w:tr>
      <w:tr w:rsidRPr="001F3959" w:rsidR="007864A1" w:rsidTr="007C59BE" w14:paraId="39009D88" w14:textId="77777777">
        <w:tc>
          <w:tcPr>
            <w:tcW w:w="3618" w:type="dxa"/>
            <w:shd w:val="clear" w:color="auto" w:fill="auto"/>
          </w:tcPr>
          <w:p w:rsidRPr="001F3959" w:rsidR="007864A1" w:rsidP="007C59BE" w:rsidRDefault="007864A1" w14:paraId="367BB191" w14:textId="77777777">
            <w:pPr>
              <w:rPr>
                <w:rFonts w:ascii="Arial" w:hAnsi="Arial" w:cs="Arial"/>
                <w:b/>
              </w:rPr>
            </w:pPr>
          </w:p>
          <w:p w:rsidRPr="001F3959" w:rsidR="007864A1" w:rsidP="007C59BE" w:rsidRDefault="007864A1" w14:paraId="4257C6EA" w14:textId="77777777">
            <w:pPr>
              <w:rPr>
                <w:rFonts w:ascii="Arial" w:hAnsi="Arial" w:cs="Arial"/>
                <w:b/>
              </w:rPr>
            </w:pPr>
          </w:p>
          <w:p w:rsidRPr="001F3959" w:rsidR="007864A1" w:rsidP="007C59BE" w:rsidRDefault="007864A1" w14:paraId="3C76E489" w14:textId="77777777">
            <w:pPr>
              <w:rPr>
                <w:rFonts w:ascii="Arial" w:hAnsi="Arial" w:cs="Arial"/>
                <w:b/>
              </w:rPr>
            </w:pPr>
            <w:r w:rsidRPr="001F3959">
              <w:rPr>
                <w:rFonts w:ascii="Arial" w:hAnsi="Arial" w:cs="Arial"/>
                <w:b/>
              </w:rPr>
              <w:t>Custodian title &amp; e-mail address</w:t>
            </w:r>
          </w:p>
          <w:p w:rsidRPr="001F3959" w:rsidR="007864A1" w:rsidP="007C59BE" w:rsidRDefault="007864A1" w14:paraId="382A3A54" w14:textId="77777777">
            <w:pPr>
              <w:rPr>
                <w:rFonts w:ascii="Arial" w:hAnsi="Arial" w:cs="Arial"/>
                <w:b/>
              </w:rPr>
            </w:pPr>
          </w:p>
        </w:tc>
        <w:tc>
          <w:tcPr>
            <w:tcW w:w="6009" w:type="dxa"/>
            <w:gridSpan w:val="2"/>
            <w:shd w:val="clear" w:color="auto" w:fill="auto"/>
          </w:tcPr>
          <w:p w:rsidRPr="001F3959" w:rsidR="007864A1" w:rsidP="007C59BE" w:rsidRDefault="007864A1" w14:paraId="470C8B32" w14:textId="77777777">
            <w:pPr>
              <w:rPr>
                <w:rFonts w:ascii="Arial" w:hAnsi="Arial" w:cs="Arial"/>
              </w:rPr>
            </w:pPr>
          </w:p>
          <w:p w:rsidRPr="001F3959" w:rsidR="007864A1" w:rsidP="007C59BE" w:rsidRDefault="007A16F7" w14:paraId="4744DF78" w14:textId="4D37F0FC">
            <w:pPr>
              <w:rPr>
                <w:rFonts w:ascii="Arial" w:hAnsi="Arial" w:cs="Arial"/>
              </w:rPr>
            </w:pPr>
            <w:r>
              <w:rPr>
                <w:rFonts w:ascii="Arial" w:hAnsi="Arial" w:cs="Arial"/>
              </w:rPr>
              <w:t xml:space="preserve">Principal </w:t>
            </w:r>
            <w:r w:rsidRPr="001F3959" w:rsidR="007864A1">
              <w:rPr>
                <w:rFonts w:ascii="Arial" w:hAnsi="Arial" w:cs="Arial"/>
              </w:rPr>
              <w:t>Health &amp; Safety Adviser</w:t>
            </w:r>
          </w:p>
          <w:p w:rsidRPr="001F3959" w:rsidR="007864A1" w:rsidP="007C59BE" w:rsidRDefault="00106023" w14:paraId="383DE46C" w14:textId="77777777">
            <w:pPr>
              <w:rPr>
                <w:rFonts w:ascii="Arial" w:hAnsi="Arial" w:cs="Arial"/>
              </w:rPr>
            </w:pPr>
            <w:hyperlink w:history="1" r:id="rId11">
              <w:r w:rsidRPr="001F3959" w:rsidR="007864A1">
                <w:rPr>
                  <w:rStyle w:val="Hyperlink"/>
                  <w:rFonts w:ascii="Arial" w:hAnsi="Arial" w:cs="Arial"/>
                </w:rPr>
                <w:t>lynn.pennington-ramsden@halton.gov.uk</w:t>
              </w:r>
            </w:hyperlink>
          </w:p>
          <w:p w:rsidRPr="001F3959" w:rsidR="007864A1" w:rsidP="007C59BE" w:rsidRDefault="007864A1" w14:paraId="3970D74E" w14:textId="77777777">
            <w:pPr>
              <w:rPr>
                <w:rFonts w:ascii="Arial" w:hAnsi="Arial" w:cs="Arial"/>
              </w:rPr>
            </w:pPr>
          </w:p>
        </w:tc>
      </w:tr>
      <w:tr w:rsidRPr="001F3959" w:rsidR="007864A1" w:rsidTr="007C59BE" w14:paraId="653429E2" w14:textId="77777777">
        <w:tc>
          <w:tcPr>
            <w:tcW w:w="3618" w:type="dxa"/>
            <w:shd w:val="clear" w:color="auto" w:fill="auto"/>
          </w:tcPr>
          <w:p w:rsidRPr="001F3959" w:rsidR="007864A1" w:rsidP="007C59BE" w:rsidRDefault="007864A1" w14:paraId="67A84E35" w14:textId="77777777">
            <w:pPr>
              <w:rPr>
                <w:rFonts w:ascii="Arial" w:hAnsi="Arial" w:cs="Arial"/>
                <w:b/>
              </w:rPr>
            </w:pPr>
          </w:p>
          <w:p w:rsidRPr="001F3959" w:rsidR="007864A1" w:rsidP="007C59BE" w:rsidRDefault="007864A1" w14:paraId="3ECD455C" w14:textId="77777777">
            <w:pPr>
              <w:rPr>
                <w:rFonts w:ascii="Arial" w:hAnsi="Arial" w:cs="Arial"/>
                <w:b/>
              </w:rPr>
            </w:pPr>
            <w:r w:rsidRPr="001F3959">
              <w:rPr>
                <w:rFonts w:ascii="Arial" w:hAnsi="Arial" w:cs="Arial"/>
                <w:b/>
              </w:rPr>
              <w:t>Author</w:t>
            </w:r>
          </w:p>
          <w:p w:rsidRPr="001F3959" w:rsidR="007864A1" w:rsidP="007C59BE" w:rsidRDefault="007864A1" w14:paraId="63EAA8CC" w14:textId="77777777">
            <w:pPr>
              <w:rPr>
                <w:rFonts w:ascii="Arial" w:hAnsi="Arial" w:cs="Arial"/>
                <w:b/>
              </w:rPr>
            </w:pPr>
          </w:p>
        </w:tc>
        <w:tc>
          <w:tcPr>
            <w:tcW w:w="6009" w:type="dxa"/>
            <w:gridSpan w:val="2"/>
            <w:shd w:val="clear" w:color="auto" w:fill="auto"/>
          </w:tcPr>
          <w:p w:rsidR="006A7468" w:rsidP="007C59BE" w:rsidRDefault="006A7468" w14:paraId="5B8163DA" w14:textId="77777777">
            <w:pPr>
              <w:rPr>
                <w:rFonts w:ascii="Arial" w:hAnsi="Arial" w:cs="Arial"/>
              </w:rPr>
            </w:pPr>
          </w:p>
          <w:p w:rsidRPr="001F3959" w:rsidR="007864A1" w:rsidP="007C59BE" w:rsidRDefault="007A16F7" w14:paraId="75194334" w14:textId="29707D3D">
            <w:pPr>
              <w:rPr>
                <w:rFonts w:ascii="Arial" w:hAnsi="Arial" w:cs="Arial"/>
              </w:rPr>
            </w:pPr>
            <w:r>
              <w:rPr>
                <w:rFonts w:ascii="Arial" w:hAnsi="Arial" w:cs="Arial"/>
              </w:rPr>
              <w:t xml:space="preserve"> </w:t>
            </w:r>
            <w:r w:rsidRPr="006A7468" w:rsidR="006A7468">
              <w:rPr>
                <w:rFonts w:ascii="Arial" w:hAnsi="Arial" w:cs="Arial"/>
              </w:rPr>
              <w:t>Lynn Pennington-Ramsden</w:t>
            </w:r>
          </w:p>
        </w:tc>
      </w:tr>
      <w:tr w:rsidRPr="001F3959" w:rsidR="007864A1" w:rsidTr="007C59BE" w14:paraId="1E7BB1BD" w14:textId="77777777">
        <w:tc>
          <w:tcPr>
            <w:tcW w:w="3618" w:type="dxa"/>
            <w:shd w:val="clear" w:color="auto" w:fill="auto"/>
          </w:tcPr>
          <w:p w:rsidRPr="001F3959" w:rsidR="007864A1" w:rsidP="007C59BE" w:rsidRDefault="007864A1" w14:paraId="1D37B705" w14:textId="77777777">
            <w:pPr>
              <w:rPr>
                <w:rFonts w:ascii="Arial" w:hAnsi="Arial" w:cs="Arial"/>
                <w:b/>
              </w:rPr>
            </w:pPr>
          </w:p>
          <w:p w:rsidRPr="001F3959" w:rsidR="007864A1" w:rsidP="007C59BE" w:rsidRDefault="00F3014B" w14:paraId="7D74EE37" w14:textId="58792AF2">
            <w:pPr>
              <w:rPr>
                <w:rFonts w:ascii="Arial" w:hAnsi="Arial" w:cs="Arial"/>
                <w:b/>
              </w:rPr>
            </w:pPr>
            <w:r>
              <w:rPr>
                <w:rFonts w:ascii="Arial" w:hAnsi="Arial" w:cs="Arial"/>
                <w:b/>
              </w:rPr>
              <w:t>Responsible Directorate/Team</w:t>
            </w:r>
          </w:p>
          <w:p w:rsidRPr="001F3959" w:rsidR="007864A1" w:rsidP="007C59BE" w:rsidRDefault="007864A1" w14:paraId="09E3A50D" w14:textId="77777777">
            <w:pPr>
              <w:rPr>
                <w:rFonts w:ascii="Arial" w:hAnsi="Arial" w:cs="Arial"/>
                <w:b/>
              </w:rPr>
            </w:pPr>
          </w:p>
        </w:tc>
        <w:tc>
          <w:tcPr>
            <w:tcW w:w="6009" w:type="dxa"/>
            <w:gridSpan w:val="2"/>
            <w:shd w:val="clear" w:color="auto" w:fill="auto"/>
          </w:tcPr>
          <w:p w:rsidRPr="001F3959" w:rsidR="007864A1" w:rsidP="007C59BE" w:rsidRDefault="007864A1" w14:paraId="0C280ABD" w14:textId="77777777">
            <w:pPr>
              <w:rPr>
                <w:rFonts w:ascii="Arial" w:hAnsi="Arial" w:cs="Arial"/>
              </w:rPr>
            </w:pPr>
            <w:r>
              <w:rPr>
                <w:rFonts w:ascii="Arial" w:hAnsi="Arial" w:cs="Arial"/>
              </w:rPr>
              <w:t>Enterprise, Community</w:t>
            </w:r>
            <w:r w:rsidRPr="001F3959">
              <w:rPr>
                <w:rFonts w:ascii="Arial" w:hAnsi="Arial" w:cs="Arial"/>
              </w:rPr>
              <w:t xml:space="preserve"> &amp; Resources</w:t>
            </w:r>
            <w:r>
              <w:rPr>
                <w:rFonts w:ascii="Arial" w:hAnsi="Arial" w:cs="Arial"/>
              </w:rPr>
              <w:t>,</w:t>
            </w:r>
          </w:p>
          <w:p w:rsidRPr="001F3959" w:rsidR="007864A1" w:rsidP="00F3014B" w:rsidRDefault="00F3014B" w14:paraId="77309972" w14:textId="14432475">
            <w:pPr>
              <w:rPr>
                <w:rFonts w:ascii="Arial" w:hAnsi="Arial" w:cs="Arial"/>
              </w:rPr>
            </w:pPr>
            <w:r>
              <w:rPr>
                <w:rFonts w:ascii="Arial" w:hAnsi="Arial" w:cs="Arial"/>
              </w:rPr>
              <w:t>Health &amp; Safety team</w:t>
            </w:r>
          </w:p>
        </w:tc>
      </w:tr>
      <w:tr w:rsidRPr="001F3959" w:rsidR="007864A1" w:rsidTr="007C59BE" w14:paraId="76632095" w14:textId="77777777">
        <w:trPr>
          <w:trHeight w:val="602"/>
        </w:trPr>
        <w:tc>
          <w:tcPr>
            <w:tcW w:w="3618" w:type="dxa"/>
            <w:shd w:val="clear" w:color="auto" w:fill="auto"/>
          </w:tcPr>
          <w:p w:rsidRPr="001F3959" w:rsidR="007864A1" w:rsidP="007C59BE" w:rsidRDefault="007864A1" w14:paraId="0A5E54F0" w14:textId="77777777">
            <w:pPr>
              <w:rPr>
                <w:rFonts w:ascii="Arial" w:hAnsi="Arial" w:cs="Arial"/>
                <w:b/>
              </w:rPr>
            </w:pPr>
          </w:p>
          <w:p w:rsidRPr="001F3959" w:rsidR="007864A1" w:rsidP="007C59BE" w:rsidRDefault="007864A1" w14:paraId="5FED3448" w14:textId="77777777">
            <w:pPr>
              <w:rPr>
                <w:rFonts w:ascii="Arial" w:hAnsi="Arial" w:cs="Arial"/>
                <w:b/>
              </w:rPr>
            </w:pPr>
            <w:r w:rsidRPr="001F3959">
              <w:rPr>
                <w:rFonts w:ascii="Arial" w:hAnsi="Arial" w:cs="Arial"/>
                <w:b/>
              </w:rPr>
              <w:t>Supporting documents, procedures &amp; forms of this policy</w:t>
            </w:r>
          </w:p>
          <w:p w:rsidRPr="001F3959" w:rsidR="007864A1" w:rsidP="007C59BE" w:rsidRDefault="007864A1" w14:paraId="29FB97BB" w14:textId="77777777">
            <w:pPr>
              <w:rPr>
                <w:rFonts w:ascii="Arial" w:hAnsi="Arial" w:cs="Arial"/>
                <w:b/>
              </w:rPr>
            </w:pPr>
          </w:p>
        </w:tc>
        <w:tc>
          <w:tcPr>
            <w:tcW w:w="6009" w:type="dxa"/>
            <w:gridSpan w:val="2"/>
            <w:shd w:val="clear" w:color="auto" w:fill="auto"/>
          </w:tcPr>
          <w:p w:rsidR="00212870" w:rsidP="000A1907" w:rsidRDefault="00212870" w14:paraId="696DC7C1" w14:textId="77777777">
            <w:pPr>
              <w:rPr>
                <w:rFonts w:ascii="Arial" w:hAnsi="Arial" w:cs="Arial"/>
              </w:rPr>
            </w:pPr>
          </w:p>
          <w:p w:rsidRPr="006450C4" w:rsidR="007864A1" w:rsidP="000A1907" w:rsidRDefault="00106023" w14:paraId="6A1CE629" w14:textId="69964520">
            <w:pPr>
              <w:rPr>
                <w:rFonts w:ascii="Arial" w:hAnsi="Arial" w:cs="Arial"/>
              </w:rPr>
            </w:pPr>
            <w:hyperlink w:history="1" r:id="rId12">
              <w:r>
                <w:rPr>
                  <w:rStyle w:val="Hyperlink"/>
                </w:rPr>
                <w:t>http://intranet/documents/haslibrary/loneworkingriskassessment?a=5441</w:t>
              </w:r>
            </w:hyperlink>
            <w:r w:rsidRPr="006450C4" w:rsidR="007864A1">
              <w:rPr>
                <w:rFonts w:ascii="Arial" w:hAnsi="Arial" w:cs="Arial"/>
              </w:rPr>
              <w:t>Supporting Pupils at School with Medical Conditions Policy</w:t>
            </w:r>
          </w:p>
          <w:p w:rsidRPr="004C516A" w:rsidR="007864A1" w:rsidP="00377A3F" w:rsidRDefault="007864A1" w14:paraId="71B69A5E" w14:textId="77777777">
            <w:pPr>
              <w:rPr>
                <w:rFonts w:ascii="Arial" w:hAnsi="Arial" w:cs="Arial"/>
              </w:rPr>
            </w:pPr>
            <w:r w:rsidRPr="004C516A">
              <w:rPr>
                <w:rFonts w:ascii="Arial" w:hAnsi="Arial" w:cs="Arial"/>
              </w:rPr>
              <w:t>Asthma Policy</w:t>
            </w:r>
          </w:p>
          <w:p w:rsidRPr="00377A3F" w:rsidR="007864A1" w:rsidP="007C59BE" w:rsidRDefault="007864A1" w14:paraId="054D026F" w14:textId="19D4CB91">
            <w:pPr>
              <w:rPr>
                <w:rFonts w:ascii="Arial" w:hAnsi="Arial"/>
              </w:rPr>
            </w:pPr>
          </w:p>
        </w:tc>
      </w:tr>
      <w:tr w:rsidRPr="001F3959" w:rsidR="007864A1" w:rsidTr="007C59BE" w14:paraId="5DA409E3" w14:textId="77777777">
        <w:trPr>
          <w:trHeight w:val="568"/>
        </w:trPr>
        <w:tc>
          <w:tcPr>
            <w:tcW w:w="3618" w:type="dxa"/>
            <w:shd w:val="clear" w:color="auto" w:fill="auto"/>
          </w:tcPr>
          <w:p w:rsidRPr="001F3959" w:rsidR="007864A1" w:rsidP="007C59BE" w:rsidRDefault="007864A1" w14:paraId="53E5E02D" w14:textId="77777777">
            <w:pPr>
              <w:rPr>
                <w:rFonts w:ascii="Arial" w:hAnsi="Arial" w:cs="Arial"/>
                <w:b/>
              </w:rPr>
            </w:pPr>
          </w:p>
          <w:p w:rsidRPr="001F3959" w:rsidR="007864A1" w:rsidP="007C59BE" w:rsidRDefault="007864A1" w14:paraId="34D5F57E" w14:textId="77777777">
            <w:pPr>
              <w:rPr>
                <w:rFonts w:ascii="Arial" w:hAnsi="Arial" w:cs="Arial"/>
                <w:b/>
              </w:rPr>
            </w:pPr>
          </w:p>
          <w:p w:rsidRPr="001F3959" w:rsidR="007864A1" w:rsidP="007C59BE" w:rsidRDefault="007864A1" w14:paraId="0F379FC5" w14:textId="77777777">
            <w:pPr>
              <w:rPr>
                <w:rFonts w:ascii="Arial" w:hAnsi="Arial" w:cs="Arial"/>
                <w:b/>
              </w:rPr>
            </w:pPr>
            <w:r w:rsidRPr="001F3959">
              <w:rPr>
                <w:rFonts w:ascii="Arial" w:hAnsi="Arial" w:cs="Arial"/>
                <w:b/>
              </w:rPr>
              <w:t>References &amp; Legislation</w:t>
            </w:r>
          </w:p>
          <w:p w:rsidRPr="001F3959" w:rsidR="007864A1" w:rsidP="007C59BE" w:rsidRDefault="007864A1" w14:paraId="63F8F67F" w14:textId="77777777">
            <w:pPr>
              <w:rPr>
                <w:rFonts w:ascii="Arial" w:hAnsi="Arial" w:cs="Arial"/>
                <w:b/>
              </w:rPr>
            </w:pPr>
          </w:p>
        </w:tc>
        <w:tc>
          <w:tcPr>
            <w:tcW w:w="6009" w:type="dxa"/>
            <w:gridSpan w:val="2"/>
            <w:shd w:val="clear" w:color="auto" w:fill="auto"/>
          </w:tcPr>
          <w:p w:rsidRPr="001F3959" w:rsidR="007864A1" w:rsidP="007C59BE" w:rsidRDefault="007864A1" w14:paraId="0940F49B" w14:textId="77777777">
            <w:pPr>
              <w:rPr>
                <w:rFonts w:ascii="Arial" w:hAnsi="Arial" w:cs="Arial"/>
              </w:rPr>
            </w:pPr>
            <w:r w:rsidRPr="001F3959">
              <w:rPr>
                <w:rFonts w:ascii="Arial" w:hAnsi="Arial" w:cs="Arial"/>
              </w:rPr>
              <w:t>Health and Safety at Work</w:t>
            </w:r>
            <w:r>
              <w:rPr>
                <w:rFonts w:ascii="Arial" w:hAnsi="Arial" w:cs="Arial"/>
              </w:rPr>
              <w:t xml:space="preserve"> etc.</w:t>
            </w:r>
            <w:r w:rsidRPr="001F3959">
              <w:rPr>
                <w:rFonts w:ascii="Arial" w:hAnsi="Arial" w:cs="Arial"/>
              </w:rPr>
              <w:t xml:space="preserve"> Act 1974</w:t>
            </w:r>
          </w:p>
          <w:p w:rsidRPr="001F3959" w:rsidR="007864A1" w:rsidP="007C59BE" w:rsidRDefault="007864A1" w14:paraId="1BF490D0" w14:textId="77777777">
            <w:pPr>
              <w:rPr>
                <w:rFonts w:ascii="Arial" w:hAnsi="Arial" w:cs="Arial"/>
              </w:rPr>
            </w:pPr>
            <w:r w:rsidRPr="001F3959">
              <w:rPr>
                <w:rFonts w:ascii="Arial" w:hAnsi="Arial" w:cs="Arial"/>
              </w:rPr>
              <w:t>Health and Safety (First Aid) Regulations 1981</w:t>
            </w:r>
          </w:p>
          <w:p w:rsidR="007864A1" w:rsidP="007C59BE" w:rsidRDefault="007864A1" w14:paraId="10643F60" w14:textId="77777777">
            <w:pPr>
              <w:rPr>
                <w:rFonts w:ascii="Arial" w:hAnsi="Arial" w:cs="Arial"/>
              </w:rPr>
            </w:pPr>
            <w:r w:rsidRPr="001F3959">
              <w:rPr>
                <w:rFonts w:ascii="Arial" w:hAnsi="Arial" w:cs="Arial"/>
              </w:rPr>
              <w:t>E</w:t>
            </w:r>
            <w:r>
              <w:rPr>
                <w:rFonts w:ascii="Arial" w:hAnsi="Arial" w:cs="Arial"/>
              </w:rPr>
              <w:t>YFS Statutory Framework 2020</w:t>
            </w:r>
          </w:p>
          <w:p w:rsidR="00212870" w:rsidP="007C59BE" w:rsidRDefault="00212870" w14:paraId="4F070C0F" w14:textId="0A0CD8A4">
            <w:pPr>
              <w:rPr>
                <w:rFonts w:ascii="Arial" w:hAnsi="Arial" w:cs="Arial"/>
              </w:rPr>
            </w:pPr>
            <w:r>
              <w:rPr>
                <w:rFonts w:ascii="Arial" w:hAnsi="Arial" w:cs="Arial"/>
              </w:rPr>
              <w:t>Food Information Regulations 2014</w:t>
            </w:r>
          </w:p>
          <w:p w:rsidR="00212870" w:rsidP="007C59BE" w:rsidRDefault="00212870" w14:paraId="29DFBB89" w14:textId="5DC27B2F">
            <w:pPr>
              <w:rPr>
                <w:rFonts w:ascii="Arial" w:hAnsi="Arial" w:cs="Arial"/>
              </w:rPr>
            </w:pPr>
            <w:r>
              <w:rPr>
                <w:rFonts w:ascii="Arial" w:hAnsi="Arial" w:cs="Arial"/>
              </w:rPr>
              <w:t>Natasha’s Law 2021</w:t>
            </w:r>
          </w:p>
          <w:p w:rsidRPr="001F3959" w:rsidR="00212870" w:rsidP="007C59BE" w:rsidRDefault="00212870" w14:paraId="08FCA321" w14:textId="64FD8A80">
            <w:pPr>
              <w:rPr>
                <w:rFonts w:ascii="Arial" w:hAnsi="Arial" w:cs="Arial"/>
              </w:rPr>
            </w:pPr>
            <w:r>
              <w:rPr>
                <w:rFonts w:ascii="Arial" w:hAnsi="Arial" w:cs="Arial"/>
              </w:rPr>
              <w:t>The Anaphylaxis Campaign</w:t>
            </w:r>
          </w:p>
          <w:p w:rsidRPr="001F3959" w:rsidR="007864A1" w:rsidP="007C59BE" w:rsidRDefault="007864A1" w14:paraId="70E0081C" w14:textId="77777777">
            <w:pPr>
              <w:rPr>
                <w:rFonts w:ascii="Arial" w:hAnsi="Arial" w:cs="Arial"/>
              </w:rPr>
            </w:pPr>
          </w:p>
        </w:tc>
      </w:tr>
      <w:tr w:rsidRPr="001F3959" w:rsidR="007864A1" w:rsidTr="007C59BE" w14:paraId="7A2888FC" w14:textId="77777777">
        <w:trPr>
          <w:trHeight w:val="517"/>
        </w:trPr>
        <w:tc>
          <w:tcPr>
            <w:tcW w:w="3618" w:type="dxa"/>
            <w:shd w:val="clear" w:color="auto" w:fill="auto"/>
          </w:tcPr>
          <w:p w:rsidRPr="001F3959" w:rsidR="007864A1" w:rsidP="007C59BE" w:rsidRDefault="007864A1" w14:paraId="791C4312" w14:textId="77777777">
            <w:pPr>
              <w:rPr>
                <w:rFonts w:ascii="Arial" w:hAnsi="Arial" w:cs="Arial"/>
                <w:b/>
              </w:rPr>
            </w:pPr>
          </w:p>
          <w:p w:rsidRPr="001F3959" w:rsidR="007864A1" w:rsidP="007C59BE" w:rsidRDefault="007864A1" w14:paraId="4C46022C" w14:textId="4FE487E2">
            <w:pPr>
              <w:rPr>
                <w:rFonts w:ascii="Arial" w:hAnsi="Arial" w:cs="Arial"/>
                <w:b/>
              </w:rPr>
            </w:pPr>
            <w:r>
              <w:rPr>
                <w:rFonts w:ascii="Arial" w:hAnsi="Arial" w:cs="Arial"/>
                <w:b/>
              </w:rPr>
              <w:t xml:space="preserve">Original </w:t>
            </w:r>
            <w:r w:rsidRPr="001F3959">
              <w:rPr>
                <w:rFonts w:ascii="Arial" w:hAnsi="Arial" w:cs="Arial"/>
                <w:b/>
              </w:rPr>
              <w:t>Consultation Audience</w:t>
            </w:r>
          </w:p>
          <w:p w:rsidRPr="001F3959" w:rsidR="007864A1" w:rsidP="007C59BE" w:rsidRDefault="007864A1" w14:paraId="34CE3CE8" w14:textId="77777777">
            <w:pPr>
              <w:rPr>
                <w:rFonts w:ascii="Arial" w:hAnsi="Arial" w:cs="Arial"/>
                <w:b/>
              </w:rPr>
            </w:pPr>
          </w:p>
        </w:tc>
        <w:tc>
          <w:tcPr>
            <w:tcW w:w="6009" w:type="dxa"/>
            <w:gridSpan w:val="2"/>
            <w:shd w:val="clear" w:color="auto" w:fill="auto"/>
          </w:tcPr>
          <w:p w:rsidR="007864A1" w:rsidP="00377A3F" w:rsidRDefault="007864A1" w14:paraId="0A330B9E" w14:textId="62F57943">
            <w:pPr>
              <w:jc w:val="both"/>
              <w:rPr>
                <w:rFonts w:ascii="Arial" w:hAnsi="Arial" w:cs="Arial"/>
              </w:rPr>
            </w:pPr>
            <w:r>
              <w:rPr>
                <w:rFonts w:ascii="Arial" w:hAnsi="Arial" w:cs="Arial"/>
              </w:rPr>
              <w:t>Mrs. S Kidd – Beechwood Primary School</w:t>
            </w:r>
          </w:p>
          <w:p w:rsidR="007864A1" w:rsidP="007C59BE" w:rsidRDefault="007864A1" w14:paraId="5EAAE311" w14:textId="4C8A4D86">
            <w:pPr>
              <w:rPr>
                <w:rFonts w:ascii="Arial" w:hAnsi="Arial" w:cs="Arial"/>
              </w:rPr>
            </w:pPr>
            <w:r>
              <w:rPr>
                <w:rFonts w:ascii="Arial" w:hAnsi="Arial" w:cs="Arial"/>
              </w:rPr>
              <w:t>Mrs. J Coughlan – St Bedes Infants</w:t>
            </w:r>
            <w:r w:rsidR="00377A3F">
              <w:rPr>
                <w:rFonts w:ascii="Arial" w:hAnsi="Arial" w:cs="Arial"/>
              </w:rPr>
              <w:t xml:space="preserve"> </w:t>
            </w:r>
          </w:p>
          <w:p w:rsidR="007864A1" w:rsidP="007C59BE" w:rsidRDefault="007864A1" w14:paraId="5CD5E541" w14:textId="77777777">
            <w:pPr>
              <w:rPr>
                <w:rFonts w:ascii="Arial" w:hAnsi="Arial" w:cs="Arial"/>
              </w:rPr>
            </w:pPr>
            <w:r>
              <w:rPr>
                <w:rFonts w:ascii="Arial" w:hAnsi="Arial" w:cs="Arial"/>
              </w:rPr>
              <w:t>Mrs. F Tiernan – St Bedes Juniors</w:t>
            </w:r>
          </w:p>
          <w:p w:rsidR="00A33D03" w:rsidP="007C59BE" w:rsidRDefault="00A33D03" w14:paraId="6A1EE162" w14:textId="762B3404">
            <w:pPr>
              <w:rPr>
                <w:rFonts w:ascii="Arial" w:hAnsi="Arial" w:cs="Arial"/>
              </w:rPr>
            </w:pPr>
            <w:r>
              <w:rPr>
                <w:rFonts w:ascii="Arial" w:hAnsi="Arial" w:cs="Arial"/>
              </w:rPr>
              <w:t xml:space="preserve">Mr M </w:t>
            </w:r>
            <w:r w:rsidR="004F3B5D">
              <w:rPr>
                <w:rFonts w:ascii="Arial" w:hAnsi="Arial" w:cs="Arial"/>
              </w:rPr>
              <w:t>Parker – St Clements</w:t>
            </w:r>
            <w:r w:rsidR="00015D1B">
              <w:rPr>
                <w:rFonts w:ascii="Arial" w:hAnsi="Arial" w:cs="Arial"/>
              </w:rPr>
              <w:t xml:space="preserve"> Catholic Primary</w:t>
            </w:r>
          </w:p>
          <w:p w:rsidR="00F81F97" w:rsidP="007C59BE" w:rsidRDefault="00F81F97" w14:paraId="54CB9205" w14:textId="3661A281">
            <w:pPr>
              <w:rPr>
                <w:rFonts w:ascii="Arial" w:hAnsi="Arial" w:cs="Arial"/>
              </w:rPr>
            </w:pPr>
            <w:r>
              <w:rPr>
                <w:rFonts w:ascii="Arial" w:hAnsi="Arial" w:cs="Arial"/>
              </w:rPr>
              <w:t>Simon Bell – HBC</w:t>
            </w:r>
          </w:p>
          <w:p w:rsidR="00F81F97" w:rsidP="007C59BE" w:rsidRDefault="00F81F97" w14:paraId="675217B6" w14:textId="6F5F4C2A">
            <w:pPr>
              <w:rPr>
                <w:rFonts w:ascii="Arial" w:hAnsi="Arial" w:cs="Arial"/>
              </w:rPr>
            </w:pPr>
            <w:r>
              <w:rPr>
                <w:rFonts w:ascii="Arial" w:hAnsi="Arial" w:cs="Arial"/>
              </w:rPr>
              <w:t>Libby Evans – School Nurse Team</w:t>
            </w:r>
          </w:p>
          <w:p w:rsidRPr="001F3959" w:rsidR="007864A1" w:rsidP="007C59BE" w:rsidRDefault="007864A1" w14:paraId="14C8E5E7" w14:textId="77777777">
            <w:pPr>
              <w:rPr>
                <w:rFonts w:ascii="Arial" w:hAnsi="Arial" w:cs="Arial"/>
              </w:rPr>
            </w:pPr>
          </w:p>
        </w:tc>
      </w:tr>
      <w:tr w:rsidRPr="001F3959" w:rsidR="007864A1" w:rsidTr="007C59BE" w14:paraId="5C73EC40" w14:textId="77777777">
        <w:trPr>
          <w:trHeight w:val="612"/>
        </w:trPr>
        <w:tc>
          <w:tcPr>
            <w:tcW w:w="3618" w:type="dxa"/>
            <w:shd w:val="clear" w:color="auto" w:fill="auto"/>
          </w:tcPr>
          <w:p w:rsidRPr="001F3959" w:rsidR="007864A1" w:rsidP="007C59BE" w:rsidRDefault="007864A1" w14:paraId="001C22FD" w14:textId="77777777">
            <w:pPr>
              <w:rPr>
                <w:rFonts w:ascii="Arial" w:hAnsi="Arial" w:cs="Arial"/>
                <w:b/>
              </w:rPr>
            </w:pPr>
          </w:p>
          <w:p w:rsidRPr="001F3959" w:rsidR="007864A1" w:rsidP="007C59BE" w:rsidRDefault="007864A1" w14:paraId="5276E5B4" w14:textId="77777777">
            <w:pPr>
              <w:rPr>
                <w:rFonts w:ascii="Arial" w:hAnsi="Arial" w:cs="Arial"/>
                <w:b/>
              </w:rPr>
            </w:pPr>
          </w:p>
          <w:p w:rsidRPr="001F3959" w:rsidR="007864A1" w:rsidP="007C59BE" w:rsidRDefault="007864A1" w14:paraId="36570129" w14:textId="77777777">
            <w:pPr>
              <w:rPr>
                <w:rFonts w:ascii="Arial" w:hAnsi="Arial" w:cs="Arial"/>
                <w:b/>
              </w:rPr>
            </w:pPr>
            <w:r w:rsidRPr="001F3959">
              <w:rPr>
                <w:rFonts w:ascii="Arial" w:hAnsi="Arial" w:cs="Arial"/>
                <w:b/>
              </w:rPr>
              <w:t>Head</w:t>
            </w:r>
            <w:r>
              <w:rPr>
                <w:rFonts w:ascii="Arial" w:hAnsi="Arial" w:cs="Arial"/>
                <w:b/>
              </w:rPr>
              <w:t xml:space="preserve"> </w:t>
            </w:r>
            <w:r w:rsidRPr="001F3959">
              <w:rPr>
                <w:rFonts w:ascii="Arial" w:hAnsi="Arial" w:cs="Arial"/>
                <w:b/>
              </w:rPr>
              <w:t>teachers checklist</w:t>
            </w:r>
          </w:p>
          <w:p w:rsidRPr="001F3959" w:rsidR="007864A1" w:rsidP="007C59BE" w:rsidRDefault="007864A1" w14:paraId="42D450CB" w14:textId="77777777">
            <w:pPr>
              <w:rPr>
                <w:rFonts w:ascii="Arial" w:hAnsi="Arial" w:cs="Arial"/>
                <w:b/>
              </w:rPr>
            </w:pPr>
          </w:p>
        </w:tc>
        <w:tc>
          <w:tcPr>
            <w:tcW w:w="6009" w:type="dxa"/>
            <w:gridSpan w:val="2"/>
            <w:shd w:val="clear" w:color="auto" w:fill="auto"/>
          </w:tcPr>
          <w:p w:rsidRPr="00F81F97" w:rsidR="007864A1" w:rsidP="007864A1" w:rsidRDefault="007864A1" w14:paraId="662C5FD9" w14:textId="77777777">
            <w:pPr>
              <w:numPr>
                <w:ilvl w:val="0"/>
                <w:numId w:val="2"/>
              </w:numPr>
              <w:rPr>
                <w:rFonts w:ascii="Arial" w:hAnsi="Arial" w:cs="Arial"/>
                <w:sz w:val="18"/>
                <w:szCs w:val="18"/>
              </w:rPr>
            </w:pPr>
            <w:r w:rsidRPr="00F81F97">
              <w:rPr>
                <w:rFonts w:ascii="Arial" w:hAnsi="Arial" w:cs="Arial"/>
                <w:sz w:val="18"/>
                <w:szCs w:val="18"/>
              </w:rPr>
              <w:t>Identify pupils at school with allergies upon new entry</w:t>
            </w:r>
          </w:p>
          <w:p w:rsidRPr="00F81F97" w:rsidR="007864A1" w:rsidP="007864A1" w:rsidRDefault="007864A1" w14:paraId="4F65FB72" w14:textId="77777777">
            <w:pPr>
              <w:numPr>
                <w:ilvl w:val="0"/>
                <w:numId w:val="2"/>
              </w:numPr>
              <w:rPr>
                <w:rFonts w:ascii="Arial" w:hAnsi="Arial" w:cs="Arial"/>
                <w:sz w:val="18"/>
                <w:szCs w:val="18"/>
              </w:rPr>
            </w:pPr>
            <w:r w:rsidRPr="00F81F97">
              <w:rPr>
                <w:rFonts w:ascii="Arial" w:hAnsi="Arial" w:cs="Arial"/>
                <w:sz w:val="18"/>
                <w:szCs w:val="18"/>
              </w:rPr>
              <w:t>Obtain pupils allergy action plan from parents. If no plan is in place, develop asap in conjunction with a healthcare professional i.e. school nurse</w:t>
            </w:r>
          </w:p>
          <w:p w:rsidRPr="00F81F97" w:rsidR="007864A1" w:rsidP="007864A1" w:rsidRDefault="007864A1" w14:paraId="166C28AC" w14:textId="77777777">
            <w:pPr>
              <w:numPr>
                <w:ilvl w:val="0"/>
                <w:numId w:val="2"/>
              </w:numPr>
              <w:rPr>
                <w:rFonts w:ascii="Arial" w:hAnsi="Arial" w:cs="Arial"/>
                <w:sz w:val="18"/>
                <w:szCs w:val="18"/>
              </w:rPr>
            </w:pPr>
            <w:r w:rsidRPr="00F81F97">
              <w:rPr>
                <w:rFonts w:ascii="Arial" w:hAnsi="Arial" w:cs="Arial"/>
                <w:sz w:val="18"/>
                <w:szCs w:val="18"/>
              </w:rPr>
              <w:t>Ensure staff are suitably trained and training dates monitored</w:t>
            </w:r>
          </w:p>
          <w:p w:rsidRPr="00F81F97" w:rsidR="007864A1" w:rsidP="007864A1" w:rsidRDefault="007864A1" w14:paraId="4E61034F" w14:textId="77777777">
            <w:pPr>
              <w:numPr>
                <w:ilvl w:val="0"/>
                <w:numId w:val="2"/>
              </w:numPr>
              <w:rPr>
                <w:rFonts w:ascii="Arial" w:hAnsi="Arial" w:cs="Arial"/>
                <w:sz w:val="18"/>
                <w:szCs w:val="18"/>
              </w:rPr>
            </w:pPr>
            <w:r w:rsidRPr="00F81F97">
              <w:rPr>
                <w:rFonts w:ascii="Arial" w:hAnsi="Arial" w:cs="Arial"/>
                <w:sz w:val="18"/>
                <w:szCs w:val="18"/>
              </w:rPr>
              <w:t>Ensure staff are aware of children in their care with allergies including cover or supply staff</w:t>
            </w:r>
          </w:p>
          <w:p w:rsidRPr="00F81F97" w:rsidR="007864A1" w:rsidP="007864A1" w:rsidRDefault="007864A1" w14:paraId="7AC8C9B5" w14:textId="77777777">
            <w:pPr>
              <w:numPr>
                <w:ilvl w:val="0"/>
                <w:numId w:val="2"/>
              </w:numPr>
              <w:rPr>
                <w:rFonts w:ascii="Arial" w:hAnsi="Arial" w:cs="Arial"/>
                <w:sz w:val="18"/>
                <w:szCs w:val="18"/>
              </w:rPr>
            </w:pPr>
            <w:r w:rsidRPr="00F81F97">
              <w:rPr>
                <w:rFonts w:ascii="Arial" w:hAnsi="Arial" w:cs="Arial"/>
                <w:sz w:val="18"/>
                <w:szCs w:val="18"/>
              </w:rPr>
              <w:t>Ensure staff leading on school trips are carrying relevant supplies and medications</w:t>
            </w:r>
          </w:p>
          <w:p w:rsidRPr="00F81F97" w:rsidR="007864A1" w:rsidP="007864A1" w:rsidRDefault="007864A1" w14:paraId="03EF270F" w14:textId="77777777">
            <w:pPr>
              <w:numPr>
                <w:ilvl w:val="0"/>
                <w:numId w:val="2"/>
              </w:numPr>
              <w:rPr>
                <w:rFonts w:ascii="Arial" w:hAnsi="Arial" w:cs="Arial"/>
                <w:sz w:val="18"/>
                <w:szCs w:val="18"/>
              </w:rPr>
            </w:pPr>
            <w:r w:rsidRPr="00F81F97">
              <w:rPr>
                <w:rFonts w:ascii="Arial" w:hAnsi="Arial" w:cs="Arial"/>
                <w:sz w:val="18"/>
                <w:szCs w:val="18"/>
              </w:rPr>
              <w:t>Nominate a first aider to ensure allergy action plans are kept with pupils medications</w:t>
            </w:r>
          </w:p>
          <w:p w:rsidRPr="00F81F97" w:rsidR="007864A1" w:rsidP="007864A1" w:rsidRDefault="007864A1" w14:paraId="08BA1922" w14:textId="77777777">
            <w:pPr>
              <w:numPr>
                <w:ilvl w:val="0"/>
                <w:numId w:val="2"/>
              </w:numPr>
              <w:rPr>
                <w:rFonts w:ascii="Arial" w:hAnsi="Arial" w:cs="Arial"/>
                <w:sz w:val="18"/>
                <w:szCs w:val="18"/>
              </w:rPr>
            </w:pPr>
            <w:r w:rsidRPr="00F81F97">
              <w:rPr>
                <w:rFonts w:ascii="Arial" w:hAnsi="Arial" w:cs="Arial"/>
                <w:sz w:val="18"/>
                <w:szCs w:val="18"/>
              </w:rPr>
              <w:t>Nominate a first aider to check medication dates and to remind parents to replace them as needed</w:t>
            </w:r>
          </w:p>
          <w:p w:rsidRPr="00E757C2" w:rsidR="007864A1" w:rsidP="00377A3F" w:rsidRDefault="007864A1" w14:paraId="7B468BF3" w14:textId="3E2C0C0D">
            <w:pPr>
              <w:numPr>
                <w:ilvl w:val="0"/>
                <w:numId w:val="2"/>
              </w:numPr>
              <w:rPr>
                <w:rFonts w:ascii="Arial" w:hAnsi="Arial" w:cs="Arial"/>
                <w:sz w:val="18"/>
                <w:szCs w:val="18"/>
              </w:rPr>
            </w:pPr>
            <w:r w:rsidRPr="00F81F97">
              <w:rPr>
                <w:rFonts w:ascii="Arial" w:hAnsi="Arial" w:cs="Arial"/>
                <w:sz w:val="18"/>
                <w:szCs w:val="18"/>
              </w:rPr>
              <w:t>Nominate a first aider to keep a register of pupils who are prescribed adrenalin auto injectors, any usage and any emergency treatment given</w:t>
            </w:r>
          </w:p>
        </w:tc>
      </w:tr>
    </w:tbl>
    <w:p w:rsidR="007864A1" w:rsidP="007864A1" w:rsidRDefault="007864A1" w14:paraId="663B4092" w14:textId="77777777">
      <w:pPr>
        <w:jc w:val="both"/>
        <w:rPr>
          <w:rFonts w:ascii="Arial" w:hAnsi="Arial" w:cs="Arial"/>
        </w:rPr>
      </w:pPr>
    </w:p>
    <w:p w:rsidRPr="00E31356" w:rsidR="007864A1" w:rsidP="007864A1" w:rsidRDefault="007864A1" w14:paraId="61417A81" w14:textId="0877470F">
      <w:pPr>
        <w:ind w:left="720"/>
        <w:jc w:val="both"/>
        <w:rPr>
          <w:rFonts w:ascii="Arial" w:hAnsi="Arial" w:cs="Arial"/>
        </w:rPr>
      </w:pPr>
    </w:p>
    <w:p w:rsidR="00891D17" w:rsidRDefault="00B30436" w14:paraId="280589C5" w14:textId="4F86CE5F">
      <w:r>
        <w:tab/>
      </w:r>
      <w:r>
        <w:tab/>
      </w:r>
    </w:p>
    <w:p w:rsidR="00B30436" w:rsidRDefault="00B30436" w14:paraId="01A7F2F3" w14:textId="0A8C769B">
      <w:pPr>
        <w:rPr>
          <w:rFonts w:ascii="Arial" w:hAnsi="Arial" w:cs="Arial"/>
          <w:b/>
          <w:sz w:val="28"/>
          <w:szCs w:val="28"/>
        </w:rPr>
      </w:pPr>
      <w:r>
        <w:rPr>
          <w:rFonts w:ascii="Arial" w:hAnsi="Arial" w:cs="Arial"/>
          <w:b/>
          <w:sz w:val="28"/>
          <w:szCs w:val="28"/>
        </w:rPr>
        <w:t>INTRODUCTION</w:t>
      </w:r>
    </w:p>
    <w:p w:rsidR="00B30436" w:rsidRDefault="00B30436" w14:paraId="49AECC4F" w14:textId="78400E6E">
      <w:pPr>
        <w:rPr>
          <w:rFonts w:ascii="Arial" w:hAnsi="Arial" w:cs="Arial"/>
          <w:b/>
          <w:sz w:val="28"/>
          <w:szCs w:val="28"/>
        </w:rPr>
      </w:pPr>
    </w:p>
    <w:p w:rsidR="00B30436" w:rsidRDefault="00B30436" w14:paraId="4C767FF5" w14:textId="64E76A43">
      <w:pPr>
        <w:rPr>
          <w:rFonts w:ascii="Arial" w:hAnsi="Arial" w:cs="Arial"/>
          <w:sz w:val="24"/>
          <w:szCs w:val="24"/>
        </w:rPr>
      </w:pPr>
      <w:r w:rsidRPr="00B30436">
        <w:rPr>
          <w:rFonts w:ascii="Arial" w:hAnsi="Arial" w:cs="Arial"/>
          <w:sz w:val="24"/>
          <w:szCs w:val="24"/>
        </w:rPr>
        <w:t>An allergy</w:t>
      </w:r>
      <w:r>
        <w:rPr>
          <w:rFonts w:ascii="Arial" w:hAnsi="Arial" w:cs="Arial"/>
          <w:sz w:val="24"/>
          <w:szCs w:val="24"/>
        </w:rPr>
        <w:t xml:space="preserve"> is a reaction by the body’s immune system to substances that are usually harmless. The reaction can cause minor symptoms such as itching, sneezing or rashes but sometimes causes a much more severe reaction called anaphylaxis.</w:t>
      </w:r>
    </w:p>
    <w:p w:rsidR="00B30436" w:rsidRDefault="00B30436" w14:paraId="1CE4723F" w14:textId="758A3830">
      <w:pPr>
        <w:rPr>
          <w:rFonts w:ascii="Arial" w:hAnsi="Arial" w:cs="Arial"/>
          <w:sz w:val="24"/>
          <w:szCs w:val="24"/>
        </w:rPr>
      </w:pPr>
    </w:p>
    <w:p w:rsidR="009476C8" w:rsidRDefault="009476C8" w14:paraId="0B44A6B0" w14:textId="77777777">
      <w:pPr>
        <w:rPr>
          <w:rFonts w:ascii="Arial" w:hAnsi="Arial" w:cs="Arial"/>
          <w:sz w:val="24"/>
          <w:szCs w:val="24"/>
        </w:rPr>
      </w:pPr>
      <w:r>
        <w:rPr>
          <w:rFonts w:ascii="Arial" w:hAnsi="Arial" w:cs="Arial"/>
          <w:sz w:val="24"/>
          <w:szCs w:val="24"/>
        </w:rPr>
        <w:t>Anaphylaxis is a severe systemic allergic reaction. It is at the extreme end of the allergic spectrum. The whole body is affected often within minutes of exposure to the allergen, but sometimes it can be hours later. Causes often include foods, insect stings or drugs.</w:t>
      </w:r>
    </w:p>
    <w:p w:rsidR="009476C8" w:rsidRDefault="009476C8" w14:paraId="24F703CE" w14:textId="77777777">
      <w:pPr>
        <w:rPr>
          <w:rFonts w:ascii="Arial" w:hAnsi="Arial" w:cs="Arial"/>
          <w:sz w:val="24"/>
          <w:szCs w:val="24"/>
        </w:rPr>
      </w:pPr>
    </w:p>
    <w:p w:rsidR="00B30436" w:rsidRDefault="009476C8" w14:paraId="529A6FCA" w14:textId="6DF0C1E0">
      <w:pPr>
        <w:rPr>
          <w:rFonts w:ascii="Arial" w:hAnsi="Arial" w:cs="Arial"/>
          <w:sz w:val="24"/>
          <w:szCs w:val="24"/>
        </w:rPr>
      </w:pPr>
      <w:r w:rsidRPr="009476C8">
        <w:rPr>
          <w:rFonts w:ascii="Arial" w:hAnsi="Arial" w:cs="Arial"/>
          <w:b/>
          <w:sz w:val="24"/>
          <w:szCs w:val="24"/>
        </w:rPr>
        <w:t>Definition</w:t>
      </w:r>
      <w:r>
        <w:rPr>
          <w:rFonts w:ascii="Arial" w:hAnsi="Arial" w:cs="Arial"/>
          <w:sz w:val="24"/>
          <w:szCs w:val="24"/>
        </w:rPr>
        <w:t xml:space="preserve"> – Anaphylaxis is a severe life threatening generalized or systemic hypersensitivity reaction. </w:t>
      </w:r>
    </w:p>
    <w:p w:rsidR="009476C8" w:rsidRDefault="009476C8" w14:paraId="484AA7E9" w14:textId="5C0D80A7">
      <w:pPr>
        <w:rPr>
          <w:rFonts w:ascii="Arial" w:hAnsi="Arial" w:cs="Arial"/>
          <w:sz w:val="24"/>
          <w:szCs w:val="24"/>
        </w:rPr>
      </w:pPr>
    </w:p>
    <w:p w:rsidR="009476C8" w:rsidRDefault="009476C8" w14:paraId="0D0D63F5" w14:textId="13D67490">
      <w:pPr>
        <w:rPr>
          <w:rFonts w:ascii="Arial" w:hAnsi="Arial" w:cs="Arial"/>
          <w:sz w:val="24"/>
          <w:szCs w:val="24"/>
        </w:rPr>
      </w:pPr>
      <w:r>
        <w:rPr>
          <w:rFonts w:ascii="Arial" w:hAnsi="Arial" w:cs="Arial"/>
          <w:sz w:val="24"/>
          <w:szCs w:val="24"/>
        </w:rPr>
        <w:t xml:space="preserve">This is characterized by rapidly </w:t>
      </w:r>
      <w:r w:rsidR="008154D1">
        <w:rPr>
          <w:rFonts w:ascii="Arial" w:hAnsi="Arial" w:cs="Arial"/>
          <w:sz w:val="24"/>
          <w:szCs w:val="24"/>
        </w:rPr>
        <w:t>developing life threatening airway/breathing/circulatory problems usually associated with skin or mucosal (most inner linings of some organs and body cavities) changes. It is possible to be allergic to anything which contains a protein, however most people will react to a fairly small group of potent allergens.</w:t>
      </w:r>
    </w:p>
    <w:p w:rsidR="00240ED1" w:rsidRDefault="00240ED1" w14:paraId="25426E6A" w14:textId="379C1DA5">
      <w:pPr>
        <w:rPr>
          <w:sz w:val="24"/>
          <w:szCs w:val="24"/>
        </w:rPr>
      </w:pPr>
    </w:p>
    <w:p w:rsidR="00240ED1" w:rsidRDefault="00240ED1" w14:paraId="7B2A1206" w14:textId="604D1D8A">
      <w:pPr>
        <w:rPr>
          <w:rFonts w:ascii="Arial" w:hAnsi="Arial" w:cs="Arial"/>
          <w:sz w:val="24"/>
          <w:szCs w:val="24"/>
        </w:rPr>
      </w:pPr>
      <w:r w:rsidRPr="00240ED1">
        <w:rPr>
          <w:rFonts w:ascii="Arial" w:hAnsi="Arial" w:cs="Arial"/>
          <w:sz w:val="24"/>
          <w:szCs w:val="24"/>
        </w:rPr>
        <w:t>Common</w:t>
      </w:r>
      <w:r>
        <w:rPr>
          <w:rFonts w:ascii="Arial" w:hAnsi="Arial" w:cs="Arial"/>
          <w:sz w:val="24"/>
          <w:szCs w:val="24"/>
        </w:rPr>
        <w:t xml:space="preserve"> UK allergens include but not limited to;</w:t>
      </w:r>
    </w:p>
    <w:p w:rsidR="00240ED1" w:rsidRDefault="00240ED1" w14:paraId="09731D0A" w14:textId="3B43D96E">
      <w:pPr>
        <w:rPr>
          <w:rFonts w:ascii="Arial" w:hAnsi="Arial" w:cs="Arial"/>
          <w:sz w:val="24"/>
          <w:szCs w:val="24"/>
        </w:rPr>
      </w:pPr>
    </w:p>
    <w:p w:rsidR="00240ED1" w:rsidRDefault="00240ED1" w14:paraId="34F92974" w14:textId="1887849A">
      <w:pPr>
        <w:rPr>
          <w:rFonts w:ascii="Arial" w:hAnsi="Arial" w:cs="Arial"/>
          <w:sz w:val="24"/>
          <w:szCs w:val="24"/>
        </w:rPr>
      </w:pPr>
      <w:r>
        <w:rPr>
          <w:rFonts w:ascii="Arial" w:hAnsi="Arial" w:cs="Arial"/>
          <w:sz w:val="24"/>
          <w:szCs w:val="24"/>
        </w:rPr>
        <w:t>Peanuts, tree nuts, sesame, milk, egg, fish, latex, insect venom, pollen and Animal Dander.</w:t>
      </w:r>
    </w:p>
    <w:p w:rsidR="009366AC" w:rsidRDefault="009366AC" w14:paraId="21F6BFC5" w14:textId="0BB97079">
      <w:pPr>
        <w:rPr>
          <w:rFonts w:ascii="Arial" w:hAnsi="Arial" w:cs="Arial"/>
          <w:sz w:val="24"/>
          <w:szCs w:val="24"/>
        </w:rPr>
      </w:pPr>
    </w:p>
    <w:p w:rsidR="009366AC" w:rsidRDefault="009366AC" w14:paraId="641C9145" w14:textId="3E53C4C9">
      <w:pPr>
        <w:rPr>
          <w:rFonts w:ascii="Arial" w:hAnsi="Arial" w:cs="Arial"/>
          <w:sz w:val="24"/>
          <w:szCs w:val="24"/>
        </w:rPr>
      </w:pPr>
      <w:r>
        <w:rPr>
          <w:rFonts w:ascii="Arial" w:hAnsi="Arial" w:cs="Arial"/>
          <w:sz w:val="24"/>
          <w:szCs w:val="24"/>
        </w:rPr>
        <w:t>This policy sets out how HBC schools will support pupils with allergies, to ensure they are safe and are not disadvantaged in any way whilst taking part in school life.</w:t>
      </w:r>
    </w:p>
    <w:p w:rsidR="000F28CB" w:rsidRDefault="000F28CB" w14:paraId="2EB119E7" w14:textId="3197B899">
      <w:pPr>
        <w:rPr>
          <w:rFonts w:ascii="Arial" w:hAnsi="Arial" w:cs="Arial"/>
          <w:sz w:val="24"/>
          <w:szCs w:val="24"/>
        </w:rPr>
      </w:pPr>
    </w:p>
    <w:p w:rsidR="000F28CB" w:rsidRDefault="000F28CB" w14:paraId="249199F4" w14:textId="71FE8B6F">
      <w:pPr>
        <w:rPr>
          <w:rFonts w:ascii="Arial" w:hAnsi="Arial" w:cs="Arial"/>
          <w:sz w:val="24"/>
          <w:szCs w:val="24"/>
        </w:rPr>
      </w:pPr>
    </w:p>
    <w:p w:rsidR="000F28CB" w:rsidRDefault="000F28CB" w14:paraId="4D3803EE" w14:textId="30E2A57A">
      <w:pPr>
        <w:rPr>
          <w:rFonts w:ascii="Arial" w:hAnsi="Arial" w:cs="Arial"/>
          <w:b/>
          <w:sz w:val="28"/>
          <w:szCs w:val="28"/>
        </w:rPr>
      </w:pPr>
      <w:r>
        <w:rPr>
          <w:rFonts w:ascii="Arial" w:hAnsi="Arial" w:cs="Arial"/>
          <w:b/>
          <w:sz w:val="28"/>
          <w:szCs w:val="28"/>
        </w:rPr>
        <w:t>ROLES AND RESPONSIBILITIES</w:t>
      </w:r>
    </w:p>
    <w:p w:rsidR="000F28CB" w:rsidRDefault="000F28CB" w14:paraId="01F30CF2" w14:textId="619E193C">
      <w:pPr>
        <w:rPr>
          <w:rFonts w:ascii="Arial" w:hAnsi="Arial" w:cs="Arial"/>
          <w:b/>
          <w:sz w:val="28"/>
          <w:szCs w:val="28"/>
        </w:rPr>
      </w:pPr>
    </w:p>
    <w:p w:rsidR="000F28CB" w:rsidRDefault="00E641E9" w14:paraId="093AF88E" w14:textId="34BFDF9C">
      <w:pPr>
        <w:rPr>
          <w:rFonts w:ascii="Arial" w:hAnsi="Arial" w:cs="Arial"/>
          <w:sz w:val="24"/>
          <w:szCs w:val="24"/>
          <w:u w:val="single"/>
        </w:rPr>
      </w:pPr>
      <w:r w:rsidRPr="00E641E9">
        <w:rPr>
          <w:rFonts w:ascii="Arial" w:hAnsi="Arial" w:cs="Arial"/>
          <w:sz w:val="24"/>
          <w:szCs w:val="24"/>
          <w:u w:val="single"/>
        </w:rPr>
        <w:t>Parental Responsibility</w:t>
      </w:r>
    </w:p>
    <w:p w:rsidR="00E641E9" w:rsidRDefault="00E641E9" w14:paraId="3FF2247C" w14:textId="5CFE9A3B">
      <w:pPr>
        <w:rPr>
          <w:rFonts w:ascii="Arial" w:hAnsi="Arial" w:cs="Arial"/>
          <w:sz w:val="24"/>
          <w:szCs w:val="24"/>
          <w:u w:val="single"/>
        </w:rPr>
      </w:pPr>
    </w:p>
    <w:p w:rsidRPr="00985FE6" w:rsidR="00985FE6" w:rsidP="00985FE6" w:rsidRDefault="00985FE6" w14:paraId="500703C1" w14:textId="77777777">
      <w:pPr>
        <w:pStyle w:val="ListParagraph"/>
        <w:numPr>
          <w:ilvl w:val="0"/>
          <w:numId w:val="3"/>
        </w:numPr>
        <w:rPr>
          <w:rFonts w:ascii="Arial" w:hAnsi="Arial" w:cs="Arial"/>
          <w:sz w:val="24"/>
          <w:szCs w:val="24"/>
          <w:u w:val="single"/>
        </w:rPr>
      </w:pPr>
      <w:r w:rsidRPr="00985FE6">
        <w:rPr>
          <w:rFonts w:ascii="Arial" w:hAnsi="Arial" w:cs="Arial"/>
          <w:sz w:val="24"/>
          <w:szCs w:val="24"/>
        </w:rPr>
        <w:t>On new entry to the school</w:t>
      </w:r>
      <w:r>
        <w:rPr>
          <w:rFonts w:ascii="Arial" w:hAnsi="Arial" w:cs="Arial"/>
          <w:sz w:val="24"/>
          <w:szCs w:val="24"/>
        </w:rPr>
        <w:t>, it is the parent’s responsibility to inform the Head teacher and reception staff of any allergies in respect of their child. This information should include all previous severe allergic reactions, history of anaphylaxis and details of all prescribed medication.</w:t>
      </w:r>
    </w:p>
    <w:p w:rsidRPr="005C43A7" w:rsidR="003644AC" w:rsidP="00985FE6" w:rsidRDefault="00985FE6" w14:paraId="7FD0F684" w14:textId="0CF341DE">
      <w:pPr>
        <w:pStyle w:val="ListParagraph"/>
        <w:numPr>
          <w:ilvl w:val="0"/>
          <w:numId w:val="3"/>
        </w:numPr>
        <w:rPr>
          <w:rFonts w:ascii="Arial" w:hAnsi="Arial" w:cs="Arial"/>
          <w:sz w:val="24"/>
          <w:szCs w:val="24"/>
          <w:u w:val="single"/>
        </w:rPr>
      </w:pPr>
      <w:r>
        <w:rPr>
          <w:rFonts w:ascii="Arial" w:hAnsi="Arial" w:cs="Arial"/>
          <w:sz w:val="24"/>
          <w:szCs w:val="24"/>
        </w:rPr>
        <w:t>Parents are to supply a copy of their child’s Allergy Action Plan to school. If they do not currently have a plan in place</w:t>
      </w:r>
      <w:r w:rsidR="00E61CAC">
        <w:rPr>
          <w:rFonts w:ascii="Arial" w:hAnsi="Arial" w:cs="Arial"/>
          <w:sz w:val="24"/>
          <w:szCs w:val="24"/>
        </w:rPr>
        <w:t xml:space="preserve"> this should be developed as soon as possible in collaboration with a healthcare professional</w:t>
      </w:r>
      <w:r w:rsidR="005C43A7">
        <w:rPr>
          <w:rFonts w:ascii="Arial" w:hAnsi="Arial" w:cs="Arial"/>
          <w:sz w:val="24"/>
          <w:szCs w:val="24"/>
        </w:rPr>
        <w:t xml:space="preserve"> e.g. schools nurse/GP/allergy</w:t>
      </w:r>
      <w:r>
        <w:rPr>
          <w:rFonts w:ascii="Arial" w:hAnsi="Arial" w:cs="Arial"/>
          <w:sz w:val="24"/>
          <w:szCs w:val="24"/>
        </w:rPr>
        <w:t xml:space="preserve"> </w:t>
      </w:r>
      <w:r w:rsidR="005C43A7">
        <w:rPr>
          <w:rFonts w:ascii="Arial" w:hAnsi="Arial" w:cs="Arial"/>
          <w:sz w:val="24"/>
          <w:szCs w:val="24"/>
        </w:rPr>
        <w:t xml:space="preserve">specialist. </w:t>
      </w:r>
    </w:p>
    <w:p w:rsidRPr="005C43A7" w:rsidR="005C43A7" w:rsidP="00985FE6" w:rsidRDefault="005C43A7" w14:paraId="6B328AC8" w14:textId="7A2E4CF5">
      <w:pPr>
        <w:pStyle w:val="ListParagraph"/>
        <w:numPr>
          <w:ilvl w:val="0"/>
          <w:numId w:val="3"/>
        </w:numPr>
        <w:rPr>
          <w:rFonts w:ascii="Arial" w:hAnsi="Arial" w:cs="Arial"/>
          <w:sz w:val="24"/>
          <w:szCs w:val="24"/>
          <w:u w:val="single"/>
        </w:rPr>
      </w:pPr>
      <w:r>
        <w:rPr>
          <w:rFonts w:ascii="Arial" w:hAnsi="Arial" w:cs="Arial"/>
          <w:sz w:val="24"/>
          <w:szCs w:val="24"/>
        </w:rPr>
        <w:t>Parents are responsible for ensuring any required medication is supplied, in date and replaced as necessary.</w:t>
      </w:r>
    </w:p>
    <w:p w:rsidRPr="005C43A7" w:rsidR="005C43A7" w:rsidP="00985FE6" w:rsidRDefault="005C43A7" w14:paraId="5D4B5CCC" w14:textId="39A919BC">
      <w:pPr>
        <w:pStyle w:val="ListParagraph"/>
        <w:numPr>
          <w:ilvl w:val="0"/>
          <w:numId w:val="3"/>
        </w:numPr>
        <w:rPr>
          <w:rFonts w:ascii="Arial" w:hAnsi="Arial" w:cs="Arial"/>
          <w:sz w:val="24"/>
          <w:szCs w:val="24"/>
          <w:u w:val="single"/>
        </w:rPr>
      </w:pPr>
      <w:r>
        <w:rPr>
          <w:rFonts w:ascii="Arial" w:hAnsi="Arial" w:cs="Arial"/>
          <w:sz w:val="24"/>
          <w:szCs w:val="24"/>
        </w:rPr>
        <w:t>Parents are requested to keep the school up to date with any changes in allergy management. The Allergy Action Plan will be kept updated accordingly.</w:t>
      </w:r>
    </w:p>
    <w:p w:rsidR="005C43A7" w:rsidP="005C43A7" w:rsidRDefault="005C43A7" w14:paraId="274D08C8" w14:textId="6095F97B">
      <w:pPr>
        <w:rPr>
          <w:rFonts w:ascii="Arial" w:hAnsi="Arial" w:cs="Arial"/>
          <w:sz w:val="24"/>
          <w:szCs w:val="24"/>
          <w:u w:val="single"/>
        </w:rPr>
      </w:pPr>
    </w:p>
    <w:p w:rsidR="005C43A7" w:rsidP="005C43A7" w:rsidRDefault="005C43A7" w14:paraId="5EBC07C3" w14:textId="77777777">
      <w:pPr>
        <w:rPr>
          <w:rFonts w:ascii="Arial" w:hAnsi="Arial" w:cs="Arial"/>
          <w:sz w:val="24"/>
          <w:szCs w:val="24"/>
          <w:u w:val="single"/>
        </w:rPr>
      </w:pPr>
    </w:p>
    <w:p w:rsidR="005C43A7" w:rsidP="005C43A7" w:rsidRDefault="005C43A7" w14:paraId="24216B4C" w14:textId="77777777">
      <w:pPr>
        <w:rPr>
          <w:rFonts w:ascii="Arial" w:hAnsi="Arial" w:cs="Arial"/>
          <w:sz w:val="24"/>
          <w:szCs w:val="24"/>
          <w:u w:val="single"/>
        </w:rPr>
      </w:pPr>
    </w:p>
    <w:p w:rsidR="005C43A7" w:rsidP="005C43A7" w:rsidRDefault="005C43A7" w14:paraId="7490DDAA" w14:textId="311E1675">
      <w:pPr>
        <w:rPr>
          <w:rFonts w:ascii="Arial" w:hAnsi="Arial" w:cs="Arial"/>
          <w:sz w:val="24"/>
          <w:szCs w:val="24"/>
          <w:u w:val="single"/>
        </w:rPr>
      </w:pPr>
      <w:r>
        <w:rPr>
          <w:rFonts w:ascii="Arial" w:hAnsi="Arial" w:cs="Arial"/>
          <w:sz w:val="24"/>
          <w:szCs w:val="24"/>
          <w:u w:val="single"/>
        </w:rPr>
        <w:t>Staff Responsibilities</w:t>
      </w:r>
    </w:p>
    <w:p w:rsidR="005C43A7" w:rsidP="005C43A7" w:rsidRDefault="005C43A7" w14:paraId="6A5043CB" w14:textId="2445B2EA">
      <w:pPr>
        <w:rPr>
          <w:rFonts w:ascii="Arial" w:hAnsi="Arial" w:cs="Arial"/>
          <w:sz w:val="24"/>
          <w:szCs w:val="24"/>
          <w:u w:val="single"/>
        </w:rPr>
      </w:pPr>
    </w:p>
    <w:p w:rsidRPr="005C43A7" w:rsidR="005C43A7" w:rsidP="005C43A7" w:rsidRDefault="005C43A7" w14:paraId="20ED91A1" w14:textId="15C852DC">
      <w:pPr>
        <w:pStyle w:val="ListParagraph"/>
        <w:numPr>
          <w:ilvl w:val="0"/>
          <w:numId w:val="4"/>
        </w:numPr>
        <w:rPr>
          <w:rFonts w:ascii="Arial" w:hAnsi="Arial" w:cs="Arial"/>
          <w:sz w:val="24"/>
          <w:szCs w:val="24"/>
          <w:u w:val="single"/>
        </w:rPr>
      </w:pPr>
      <w:r>
        <w:rPr>
          <w:rFonts w:ascii="Arial" w:hAnsi="Arial" w:cs="Arial"/>
          <w:sz w:val="24"/>
          <w:szCs w:val="24"/>
        </w:rPr>
        <w:t>All staff will complete anaphylaxis training. Training is to be provided for all staff on a yearly basis and on an ad-hoc basis for any new members of staff.</w:t>
      </w:r>
    </w:p>
    <w:p w:rsidRPr="005C43A7" w:rsidR="005C43A7" w:rsidP="005C43A7" w:rsidRDefault="005C43A7" w14:paraId="411F79D2" w14:textId="3DF2E07C">
      <w:pPr>
        <w:pStyle w:val="ListParagraph"/>
        <w:numPr>
          <w:ilvl w:val="0"/>
          <w:numId w:val="4"/>
        </w:numPr>
        <w:rPr>
          <w:rFonts w:ascii="Arial" w:hAnsi="Arial" w:cs="Arial"/>
          <w:sz w:val="24"/>
          <w:szCs w:val="24"/>
          <w:u w:val="single"/>
        </w:rPr>
      </w:pPr>
      <w:r>
        <w:rPr>
          <w:rFonts w:ascii="Arial" w:hAnsi="Arial" w:cs="Arial"/>
          <w:sz w:val="24"/>
          <w:szCs w:val="24"/>
        </w:rPr>
        <w:t>Staff must be aware of the pupils in their care (regular or cover classes) who have known allergies as an allergic reaction could occur at any time and not just at meal times. Any food related activities must be supervised with due caution.</w:t>
      </w:r>
    </w:p>
    <w:p w:rsidRPr="000B7C24" w:rsidR="005C43A7" w:rsidP="005C43A7" w:rsidRDefault="005C43A7" w14:paraId="299AD734" w14:textId="393C923B">
      <w:pPr>
        <w:pStyle w:val="ListParagraph"/>
        <w:numPr>
          <w:ilvl w:val="0"/>
          <w:numId w:val="4"/>
        </w:numPr>
        <w:rPr>
          <w:rFonts w:ascii="Arial" w:hAnsi="Arial" w:cs="Arial"/>
          <w:sz w:val="24"/>
          <w:szCs w:val="24"/>
          <w:u w:val="single"/>
        </w:rPr>
      </w:pPr>
      <w:r>
        <w:rPr>
          <w:rFonts w:ascii="Arial" w:hAnsi="Arial" w:cs="Arial"/>
          <w:sz w:val="24"/>
          <w:szCs w:val="24"/>
        </w:rPr>
        <w:t>Staff leading school trips will ensure they carry all relevant emergency supplies. Trip leaders are to check that all pupils with medical conditions</w:t>
      </w:r>
      <w:r w:rsidR="000B7C24">
        <w:rPr>
          <w:rFonts w:ascii="Arial" w:hAnsi="Arial" w:cs="Arial"/>
          <w:sz w:val="24"/>
          <w:szCs w:val="24"/>
        </w:rPr>
        <w:t>, including allergies, carry their medication. Pupils unable to produce their required medication will not be able to attend the excursion (pre planning and pre checking advisable).</w:t>
      </w:r>
    </w:p>
    <w:p w:rsidR="000B7C24" w:rsidP="005C43A7" w:rsidRDefault="00104EA5" w14:paraId="45E69059" w14:textId="6D392193">
      <w:pPr>
        <w:pStyle w:val="ListParagraph"/>
        <w:numPr>
          <w:ilvl w:val="0"/>
          <w:numId w:val="4"/>
        </w:numPr>
        <w:rPr>
          <w:rFonts w:ascii="Arial" w:hAnsi="Arial" w:cs="Arial"/>
          <w:sz w:val="24"/>
          <w:szCs w:val="24"/>
        </w:rPr>
      </w:pPr>
      <w:r w:rsidRPr="00104EA5">
        <w:rPr>
          <w:rFonts w:ascii="Arial" w:hAnsi="Arial" w:cs="Arial"/>
          <w:sz w:val="24"/>
          <w:szCs w:val="24"/>
        </w:rPr>
        <w:t xml:space="preserve">A nominated </w:t>
      </w:r>
      <w:r>
        <w:rPr>
          <w:rFonts w:ascii="Arial" w:hAnsi="Arial" w:cs="Arial"/>
          <w:sz w:val="24"/>
          <w:szCs w:val="24"/>
        </w:rPr>
        <w:t xml:space="preserve">first aider will ensure that the up to date Allergy </w:t>
      </w:r>
      <w:r w:rsidR="00624B6E">
        <w:rPr>
          <w:rFonts w:ascii="Arial" w:hAnsi="Arial" w:cs="Arial"/>
          <w:sz w:val="24"/>
          <w:szCs w:val="24"/>
        </w:rPr>
        <w:t>Action Plan is kept with the pupil’s medication.</w:t>
      </w:r>
    </w:p>
    <w:p w:rsidR="00624B6E" w:rsidP="005C43A7" w:rsidRDefault="00EB783F" w14:paraId="43C9E609" w14:textId="17FB4904">
      <w:pPr>
        <w:pStyle w:val="ListParagraph"/>
        <w:numPr>
          <w:ilvl w:val="0"/>
          <w:numId w:val="4"/>
        </w:numPr>
        <w:rPr>
          <w:rFonts w:ascii="Arial" w:hAnsi="Arial" w:cs="Arial"/>
          <w:sz w:val="24"/>
          <w:szCs w:val="24"/>
        </w:rPr>
      </w:pPr>
      <w:r>
        <w:rPr>
          <w:rFonts w:ascii="Arial" w:hAnsi="Arial" w:cs="Arial"/>
          <w:sz w:val="24"/>
          <w:szCs w:val="24"/>
        </w:rPr>
        <w:t xml:space="preserve">The nominated first aider will check medication kept at school on a termly basis and send a reminder </w:t>
      </w:r>
      <w:r w:rsidR="00B77379">
        <w:rPr>
          <w:rFonts w:ascii="Arial" w:hAnsi="Arial" w:cs="Arial"/>
          <w:sz w:val="24"/>
          <w:szCs w:val="24"/>
        </w:rPr>
        <w:t>to parents w</w:t>
      </w:r>
      <w:r w:rsidR="007D6882">
        <w:rPr>
          <w:rFonts w:ascii="Arial" w:hAnsi="Arial" w:cs="Arial"/>
          <w:sz w:val="24"/>
          <w:szCs w:val="24"/>
        </w:rPr>
        <w:t>h</w:t>
      </w:r>
      <w:r w:rsidR="00B77379">
        <w:rPr>
          <w:rFonts w:ascii="Arial" w:hAnsi="Arial" w:cs="Arial"/>
          <w:sz w:val="24"/>
          <w:szCs w:val="24"/>
        </w:rPr>
        <w:t xml:space="preserve">en items are </w:t>
      </w:r>
      <w:r w:rsidR="007D6882">
        <w:rPr>
          <w:rFonts w:ascii="Arial" w:hAnsi="Arial" w:cs="Arial"/>
          <w:sz w:val="24"/>
          <w:szCs w:val="24"/>
        </w:rPr>
        <w:t>approaching expiry.</w:t>
      </w:r>
    </w:p>
    <w:p w:rsidR="00B77379" w:rsidP="005C43A7" w:rsidRDefault="007D6882" w14:paraId="2BB8771D" w14:textId="5BF3C4E3">
      <w:pPr>
        <w:pStyle w:val="ListParagraph"/>
        <w:numPr>
          <w:ilvl w:val="0"/>
          <w:numId w:val="4"/>
        </w:numPr>
        <w:rPr>
          <w:rFonts w:ascii="Arial" w:hAnsi="Arial" w:cs="Arial"/>
          <w:sz w:val="24"/>
          <w:szCs w:val="24"/>
        </w:rPr>
      </w:pPr>
      <w:r>
        <w:rPr>
          <w:rFonts w:ascii="Arial" w:hAnsi="Arial" w:cs="Arial"/>
          <w:sz w:val="24"/>
          <w:szCs w:val="24"/>
        </w:rPr>
        <w:t>The nominated first aider will keep a register of pupils who have been prescribed AAI (s) and any emergency treatment given.</w:t>
      </w:r>
    </w:p>
    <w:p w:rsidR="00BA72CE" w:rsidP="00BA72CE" w:rsidRDefault="00BA72CE" w14:paraId="467FAF68" w14:textId="4925AD15"/>
    <w:p w:rsidR="00BA72CE" w:rsidP="00BA72CE" w:rsidRDefault="00BA72CE" w14:paraId="456DE2BC" w14:textId="27E18120"/>
    <w:p w:rsidR="00BA72CE" w:rsidP="00BA72CE" w:rsidRDefault="00BA72CE" w14:paraId="112381B8" w14:textId="3534058B">
      <w:pPr>
        <w:rPr>
          <w:rFonts w:ascii="Arial" w:hAnsi="Arial" w:cs="Arial"/>
          <w:sz w:val="24"/>
          <w:szCs w:val="24"/>
          <w:u w:val="single"/>
        </w:rPr>
      </w:pPr>
      <w:r w:rsidRPr="00BA72CE">
        <w:rPr>
          <w:rFonts w:ascii="Arial" w:hAnsi="Arial" w:cs="Arial"/>
          <w:sz w:val="24"/>
          <w:szCs w:val="24"/>
          <w:u w:val="single"/>
        </w:rPr>
        <w:t>Pupil Responsibilities</w:t>
      </w:r>
    </w:p>
    <w:p w:rsidR="00BA72CE" w:rsidP="00BA72CE" w:rsidRDefault="00BA72CE" w14:paraId="27C57213" w14:textId="1BE77C4F">
      <w:pPr>
        <w:rPr>
          <w:rFonts w:ascii="Arial" w:hAnsi="Arial" w:cs="Arial"/>
          <w:sz w:val="24"/>
          <w:szCs w:val="24"/>
          <w:u w:val="single"/>
        </w:rPr>
      </w:pPr>
    </w:p>
    <w:p w:rsidR="008A4E97" w:rsidP="00BA72CE" w:rsidRDefault="008A4E97" w14:paraId="47D7CC1F" w14:textId="77777777">
      <w:pPr>
        <w:pStyle w:val="ListParagraph"/>
        <w:numPr>
          <w:ilvl w:val="0"/>
          <w:numId w:val="5"/>
        </w:numPr>
        <w:rPr>
          <w:rFonts w:ascii="Arial" w:hAnsi="Arial" w:cs="Arial"/>
          <w:sz w:val="24"/>
          <w:szCs w:val="24"/>
        </w:rPr>
      </w:pPr>
      <w:r w:rsidRPr="008A4E97">
        <w:rPr>
          <w:rFonts w:ascii="Arial" w:hAnsi="Arial" w:cs="Arial"/>
          <w:sz w:val="24"/>
          <w:szCs w:val="24"/>
        </w:rPr>
        <w:t>Pupils are encouraged to</w:t>
      </w:r>
      <w:r>
        <w:rPr>
          <w:rFonts w:ascii="Arial" w:hAnsi="Arial" w:cs="Arial"/>
          <w:sz w:val="24"/>
          <w:szCs w:val="24"/>
        </w:rPr>
        <w:t xml:space="preserve"> have a good awareness of their symptoms and to let an adult know as soon as they suspect they are having an allergic reaction.</w:t>
      </w:r>
    </w:p>
    <w:p w:rsidR="00A83FA0" w:rsidP="00BA72CE" w:rsidRDefault="008A4E97" w14:paraId="033C4F16" w14:textId="77777777">
      <w:pPr>
        <w:pStyle w:val="ListParagraph"/>
        <w:numPr>
          <w:ilvl w:val="0"/>
          <w:numId w:val="5"/>
        </w:numPr>
        <w:rPr>
          <w:rFonts w:ascii="Arial" w:hAnsi="Arial" w:cs="Arial"/>
          <w:sz w:val="24"/>
          <w:szCs w:val="24"/>
        </w:rPr>
      </w:pPr>
      <w:r>
        <w:rPr>
          <w:rFonts w:ascii="Arial" w:hAnsi="Arial" w:cs="Arial"/>
          <w:sz w:val="24"/>
          <w:szCs w:val="24"/>
        </w:rPr>
        <w:t xml:space="preserve">Pupils who are trained and confident to administer their own auto-injectors will be encouraged to take responsibility for carrying them on their person at all times ensuring they are secure but accessible. </w:t>
      </w:r>
    </w:p>
    <w:p w:rsidR="00A83FA0" w:rsidP="00A83FA0" w:rsidRDefault="00A83FA0" w14:paraId="65CB763C" w14:textId="77777777">
      <w:pPr>
        <w:rPr>
          <w:rFonts w:ascii="Arial" w:hAnsi="Arial" w:cs="Arial"/>
          <w:sz w:val="24"/>
          <w:szCs w:val="24"/>
        </w:rPr>
      </w:pPr>
    </w:p>
    <w:p w:rsidR="00BA72CE" w:rsidP="00A83FA0" w:rsidRDefault="00BA72CE" w14:paraId="1A989A13" w14:textId="06DDCA03">
      <w:pPr>
        <w:rPr>
          <w:rFonts w:ascii="Arial" w:hAnsi="Arial" w:cs="Arial"/>
          <w:sz w:val="24"/>
          <w:szCs w:val="24"/>
        </w:rPr>
      </w:pPr>
    </w:p>
    <w:p w:rsidR="00A83FA0" w:rsidP="00A83FA0" w:rsidRDefault="00A83FA0" w14:paraId="059B7FBA" w14:textId="3828730D">
      <w:pPr>
        <w:rPr>
          <w:rFonts w:ascii="Arial" w:hAnsi="Arial" w:cs="Arial"/>
          <w:b/>
          <w:sz w:val="28"/>
          <w:szCs w:val="28"/>
        </w:rPr>
      </w:pPr>
      <w:r>
        <w:rPr>
          <w:rFonts w:ascii="Arial" w:hAnsi="Arial" w:cs="Arial"/>
          <w:b/>
          <w:sz w:val="28"/>
          <w:szCs w:val="28"/>
        </w:rPr>
        <w:t>ALLERGY ACTION PLANS</w:t>
      </w:r>
    </w:p>
    <w:p w:rsidR="00A83FA0" w:rsidP="00A83FA0" w:rsidRDefault="00A83FA0" w14:paraId="02D28721" w14:textId="46B0CB27">
      <w:pPr>
        <w:rPr>
          <w:rFonts w:ascii="Arial" w:hAnsi="Arial" w:cs="Arial"/>
          <w:b/>
          <w:sz w:val="28"/>
          <w:szCs w:val="28"/>
        </w:rPr>
      </w:pPr>
    </w:p>
    <w:p w:rsidR="00A83FA0" w:rsidP="00A83FA0" w:rsidRDefault="00A83FA0" w14:paraId="076E6FD0" w14:textId="373E5930">
      <w:pPr>
        <w:rPr>
          <w:rFonts w:ascii="Arial" w:hAnsi="Arial" w:cs="Arial"/>
          <w:sz w:val="24"/>
          <w:szCs w:val="24"/>
        </w:rPr>
      </w:pPr>
      <w:r>
        <w:rPr>
          <w:rFonts w:ascii="Arial" w:hAnsi="Arial" w:cs="Arial"/>
          <w:sz w:val="24"/>
          <w:szCs w:val="24"/>
        </w:rPr>
        <w:t xml:space="preserve">Allergy </w:t>
      </w:r>
      <w:r w:rsidR="00C61CEE">
        <w:rPr>
          <w:rFonts w:ascii="Arial" w:hAnsi="Arial" w:cs="Arial"/>
          <w:sz w:val="24"/>
          <w:szCs w:val="24"/>
        </w:rPr>
        <w:t>action plans are designed to function as Individual Healthcare Plans for children with food allergies, providing medical and parental</w:t>
      </w:r>
      <w:r w:rsidR="00E03B0A">
        <w:rPr>
          <w:rFonts w:ascii="Arial" w:hAnsi="Arial" w:cs="Arial"/>
          <w:sz w:val="24"/>
          <w:szCs w:val="24"/>
        </w:rPr>
        <w:t xml:space="preserve"> consent for schools to administer medicines in the event of an allergic reaction, including consent to administer a spare adrenaline auto injector. </w:t>
      </w:r>
    </w:p>
    <w:p w:rsidR="00E03B0A" w:rsidP="00A83FA0" w:rsidRDefault="00E03B0A" w14:paraId="6DF051F6" w14:textId="68F53413">
      <w:pPr>
        <w:rPr>
          <w:rFonts w:ascii="Arial" w:hAnsi="Arial" w:cs="Arial"/>
          <w:sz w:val="24"/>
          <w:szCs w:val="24"/>
        </w:rPr>
      </w:pPr>
    </w:p>
    <w:p w:rsidR="00E03B0A" w:rsidP="00A83FA0" w:rsidRDefault="00E03B0A" w14:paraId="21DB9FE3" w14:textId="60092496">
      <w:pPr>
        <w:rPr>
          <w:rFonts w:ascii="Arial" w:hAnsi="Arial" w:cs="Arial"/>
          <w:sz w:val="24"/>
          <w:szCs w:val="24"/>
        </w:rPr>
      </w:pPr>
      <w:r>
        <w:rPr>
          <w:rFonts w:ascii="Arial" w:hAnsi="Arial" w:cs="Arial"/>
          <w:sz w:val="24"/>
          <w:szCs w:val="24"/>
        </w:rPr>
        <w:t>It is the parent/carer’s responsibility to complete the allergy action plan with help from a healthcare professional (e.g. GP/school nurse/allergy specialist) and provide this to the school.</w:t>
      </w:r>
    </w:p>
    <w:p w:rsidR="00675496" w:rsidP="00A83FA0" w:rsidRDefault="00675496" w14:paraId="44D365B5" w14:textId="68EC137C">
      <w:pPr>
        <w:rPr>
          <w:rFonts w:ascii="Arial" w:hAnsi="Arial" w:cs="Arial"/>
          <w:sz w:val="24"/>
          <w:szCs w:val="24"/>
        </w:rPr>
      </w:pPr>
    </w:p>
    <w:p w:rsidR="00675496" w:rsidP="00A83FA0" w:rsidRDefault="00675496" w14:paraId="43B477FA" w14:textId="2A3384B2">
      <w:pPr>
        <w:rPr>
          <w:rFonts w:ascii="Arial" w:hAnsi="Arial" w:cs="Arial"/>
          <w:b/>
          <w:sz w:val="28"/>
          <w:szCs w:val="28"/>
        </w:rPr>
      </w:pPr>
      <w:r w:rsidRPr="00675496">
        <w:rPr>
          <w:rFonts w:ascii="Arial" w:hAnsi="Arial" w:cs="Arial"/>
          <w:b/>
          <w:sz w:val="28"/>
          <w:szCs w:val="28"/>
        </w:rPr>
        <w:t>EMERGENCY TREATMENT AND MANAGEMENT OF ANAPHYLAXIS</w:t>
      </w:r>
    </w:p>
    <w:p w:rsidR="008D4288" w:rsidP="00A83FA0" w:rsidRDefault="008D4288" w14:paraId="1576635A" w14:textId="57A96EB3">
      <w:pPr>
        <w:rPr>
          <w:rFonts w:ascii="Arial" w:hAnsi="Arial" w:cs="Arial"/>
          <w:b/>
          <w:sz w:val="28"/>
          <w:szCs w:val="28"/>
        </w:rPr>
      </w:pPr>
    </w:p>
    <w:p w:rsidR="008D4288" w:rsidP="00A83FA0" w:rsidRDefault="008D4288" w14:paraId="1A08AD22" w14:textId="65E8F3E0">
      <w:pPr>
        <w:rPr>
          <w:rFonts w:ascii="Arial" w:hAnsi="Arial" w:cs="Arial"/>
          <w:sz w:val="24"/>
          <w:szCs w:val="24"/>
        </w:rPr>
      </w:pPr>
      <w:r>
        <w:rPr>
          <w:rFonts w:ascii="Arial" w:hAnsi="Arial" w:cs="Arial"/>
          <w:sz w:val="24"/>
          <w:szCs w:val="24"/>
        </w:rPr>
        <w:t>What to look for;</w:t>
      </w:r>
    </w:p>
    <w:p w:rsidR="008D4288" w:rsidP="00A83FA0" w:rsidRDefault="008D4288" w14:paraId="34E0BE81" w14:textId="4E2632A7">
      <w:pPr>
        <w:rPr>
          <w:rFonts w:ascii="Arial" w:hAnsi="Arial" w:cs="Arial"/>
          <w:sz w:val="24"/>
          <w:szCs w:val="24"/>
        </w:rPr>
      </w:pPr>
    </w:p>
    <w:p w:rsidR="008D4288" w:rsidP="008D4288" w:rsidRDefault="008D4288" w14:paraId="2A7218E5" w14:textId="1E9AFAD9">
      <w:pPr>
        <w:pStyle w:val="ListParagraph"/>
        <w:numPr>
          <w:ilvl w:val="0"/>
          <w:numId w:val="6"/>
        </w:numPr>
        <w:rPr>
          <w:rFonts w:ascii="Arial" w:hAnsi="Arial" w:cs="Arial"/>
          <w:sz w:val="24"/>
          <w:szCs w:val="24"/>
        </w:rPr>
      </w:pPr>
      <w:r w:rsidRPr="008D4288">
        <w:rPr>
          <w:rFonts w:ascii="Arial" w:hAnsi="Arial" w:cs="Arial"/>
          <w:sz w:val="24"/>
          <w:szCs w:val="24"/>
        </w:rPr>
        <w:t xml:space="preserve">Swelling </w:t>
      </w:r>
      <w:r>
        <w:rPr>
          <w:rFonts w:ascii="Arial" w:hAnsi="Arial" w:cs="Arial"/>
          <w:sz w:val="24"/>
          <w:szCs w:val="24"/>
        </w:rPr>
        <w:t>of the mouth or throat</w:t>
      </w:r>
    </w:p>
    <w:p w:rsidR="008D4288" w:rsidP="008D4288" w:rsidRDefault="008D4288" w14:paraId="3A961ADE" w14:textId="4A142723">
      <w:pPr>
        <w:pStyle w:val="ListParagraph"/>
        <w:numPr>
          <w:ilvl w:val="0"/>
          <w:numId w:val="6"/>
        </w:numPr>
        <w:rPr>
          <w:rFonts w:ascii="Arial" w:hAnsi="Arial" w:cs="Arial"/>
          <w:sz w:val="24"/>
          <w:szCs w:val="24"/>
        </w:rPr>
      </w:pPr>
      <w:r>
        <w:rPr>
          <w:rFonts w:ascii="Arial" w:hAnsi="Arial" w:cs="Arial"/>
          <w:sz w:val="24"/>
          <w:szCs w:val="24"/>
        </w:rPr>
        <w:t>Difficulty swallowing or speaking</w:t>
      </w:r>
    </w:p>
    <w:p w:rsidR="008D4288" w:rsidP="008D4288" w:rsidRDefault="008D4288" w14:paraId="022E53AB" w14:textId="4D804016">
      <w:pPr>
        <w:pStyle w:val="ListParagraph"/>
        <w:numPr>
          <w:ilvl w:val="0"/>
          <w:numId w:val="6"/>
        </w:numPr>
        <w:rPr>
          <w:rFonts w:ascii="Arial" w:hAnsi="Arial" w:cs="Arial"/>
          <w:sz w:val="24"/>
          <w:szCs w:val="24"/>
        </w:rPr>
      </w:pPr>
      <w:r>
        <w:rPr>
          <w:rFonts w:ascii="Arial" w:hAnsi="Arial" w:cs="Arial"/>
          <w:sz w:val="24"/>
          <w:szCs w:val="24"/>
        </w:rPr>
        <w:t>Difficulty breathing</w:t>
      </w:r>
    </w:p>
    <w:p w:rsidR="008D4288" w:rsidP="008D4288" w:rsidRDefault="008D4288" w14:paraId="4C2769A7" w14:textId="0C80761E">
      <w:pPr>
        <w:pStyle w:val="ListParagraph"/>
        <w:numPr>
          <w:ilvl w:val="0"/>
          <w:numId w:val="6"/>
        </w:numPr>
        <w:rPr>
          <w:rFonts w:ascii="Arial" w:hAnsi="Arial" w:cs="Arial"/>
          <w:sz w:val="24"/>
          <w:szCs w:val="24"/>
        </w:rPr>
      </w:pPr>
      <w:r>
        <w:rPr>
          <w:rFonts w:ascii="Arial" w:hAnsi="Arial" w:cs="Arial"/>
          <w:sz w:val="24"/>
          <w:szCs w:val="24"/>
        </w:rPr>
        <w:t>Sudden collapse/unconsciousness</w:t>
      </w:r>
    </w:p>
    <w:p w:rsidR="008D4288" w:rsidP="008D4288" w:rsidRDefault="005F58F0" w14:paraId="374001C4" w14:textId="36D9EA36">
      <w:pPr>
        <w:pStyle w:val="ListParagraph"/>
        <w:numPr>
          <w:ilvl w:val="0"/>
          <w:numId w:val="6"/>
        </w:numPr>
        <w:rPr>
          <w:rFonts w:ascii="Arial" w:hAnsi="Arial" w:cs="Arial"/>
          <w:sz w:val="24"/>
          <w:szCs w:val="24"/>
        </w:rPr>
      </w:pPr>
      <w:r>
        <w:rPr>
          <w:rFonts w:ascii="Arial" w:hAnsi="Arial" w:cs="Arial"/>
          <w:sz w:val="24"/>
          <w:szCs w:val="24"/>
        </w:rPr>
        <w:t>Hives, rash, anywhere on the body</w:t>
      </w:r>
    </w:p>
    <w:p w:rsidR="005F58F0" w:rsidP="008D4288" w:rsidRDefault="005F58F0" w14:paraId="60FAF660" w14:textId="2F12DE7B">
      <w:pPr>
        <w:pStyle w:val="ListParagraph"/>
        <w:numPr>
          <w:ilvl w:val="0"/>
          <w:numId w:val="6"/>
        </w:numPr>
        <w:rPr>
          <w:rFonts w:ascii="Arial" w:hAnsi="Arial" w:cs="Arial"/>
          <w:sz w:val="24"/>
          <w:szCs w:val="24"/>
        </w:rPr>
      </w:pPr>
      <w:r>
        <w:rPr>
          <w:rFonts w:ascii="Arial" w:hAnsi="Arial" w:cs="Arial"/>
          <w:sz w:val="24"/>
          <w:szCs w:val="24"/>
        </w:rPr>
        <w:t>Abdominal pain, nausea, vomiting</w:t>
      </w:r>
    </w:p>
    <w:p w:rsidR="005F58F0" w:rsidP="008D4288" w:rsidRDefault="005F58F0" w14:paraId="01EDE396" w14:textId="48D41391">
      <w:pPr>
        <w:pStyle w:val="ListParagraph"/>
        <w:numPr>
          <w:ilvl w:val="0"/>
          <w:numId w:val="6"/>
        </w:numPr>
        <w:rPr>
          <w:rFonts w:ascii="Arial" w:hAnsi="Arial" w:cs="Arial"/>
          <w:sz w:val="24"/>
          <w:szCs w:val="24"/>
        </w:rPr>
      </w:pPr>
      <w:r>
        <w:rPr>
          <w:rFonts w:ascii="Arial" w:hAnsi="Arial" w:cs="Arial"/>
          <w:sz w:val="24"/>
          <w:szCs w:val="24"/>
        </w:rPr>
        <w:t>Sudden feeling of weakness</w:t>
      </w:r>
    </w:p>
    <w:p w:rsidR="005F58F0" w:rsidP="008D4288" w:rsidRDefault="0055200C" w14:paraId="0AFF7706" w14:textId="69DDFA5A">
      <w:pPr>
        <w:pStyle w:val="ListParagraph"/>
        <w:numPr>
          <w:ilvl w:val="0"/>
          <w:numId w:val="6"/>
        </w:numPr>
        <w:rPr>
          <w:rFonts w:ascii="Arial" w:hAnsi="Arial" w:cs="Arial"/>
          <w:sz w:val="24"/>
          <w:szCs w:val="24"/>
        </w:rPr>
      </w:pPr>
      <w:r>
        <w:rPr>
          <w:rFonts w:ascii="Arial" w:hAnsi="Arial" w:cs="Arial"/>
          <w:sz w:val="24"/>
          <w:szCs w:val="24"/>
        </w:rPr>
        <w:t>Strong feelings of impending doom</w:t>
      </w:r>
    </w:p>
    <w:p w:rsidR="0055200C" w:rsidP="0055200C" w:rsidRDefault="0055200C" w14:paraId="03DA3876" w14:textId="545909A1">
      <w:pPr>
        <w:rPr>
          <w:rFonts w:ascii="Arial" w:hAnsi="Arial" w:cs="Arial"/>
          <w:sz w:val="24"/>
          <w:szCs w:val="24"/>
        </w:rPr>
      </w:pPr>
    </w:p>
    <w:p w:rsidR="0055200C" w:rsidP="0055200C" w:rsidRDefault="0055200C" w14:paraId="76D3531B" w14:textId="70A17999">
      <w:pPr>
        <w:rPr>
          <w:rFonts w:ascii="Arial" w:hAnsi="Arial" w:cs="Arial"/>
          <w:sz w:val="24"/>
          <w:szCs w:val="24"/>
        </w:rPr>
      </w:pPr>
      <w:r>
        <w:rPr>
          <w:rFonts w:ascii="Arial" w:hAnsi="Arial" w:cs="Arial"/>
          <w:sz w:val="24"/>
          <w:szCs w:val="24"/>
        </w:rPr>
        <w:t>Anaphylaxis is likely if all of the following 3 things happen;</w:t>
      </w:r>
    </w:p>
    <w:p w:rsidR="0055200C" w:rsidP="0055200C" w:rsidRDefault="0055200C" w14:paraId="7DC2E7BA" w14:textId="4B3BEC7C">
      <w:pPr>
        <w:rPr>
          <w:rFonts w:ascii="Arial" w:hAnsi="Arial" w:cs="Arial"/>
          <w:sz w:val="24"/>
          <w:szCs w:val="24"/>
        </w:rPr>
      </w:pPr>
    </w:p>
    <w:p w:rsidR="0055200C" w:rsidP="0055200C" w:rsidRDefault="0055200C" w14:paraId="54EC227E" w14:textId="6D020EB4">
      <w:pPr>
        <w:pStyle w:val="ListParagraph"/>
        <w:numPr>
          <w:ilvl w:val="0"/>
          <w:numId w:val="7"/>
        </w:numPr>
        <w:rPr>
          <w:rFonts w:ascii="Arial" w:hAnsi="Arial" w:cs="Arial"/>
          <w:sz w:val="24"/>
          <w:szCs w:val="24"/>
        </w:rPr>
      </w:pPr>
      <w:r>
        <w:rPr>
          <w:rFonts w:ascii="Arial" w:hAnsi="Arial" w:cs="Arial"/>
          <w:sz w:val="24"/>
          <w:szCs w:val="24"/>
        </w:rPr>
        <w:t>Sudden onset and rapid progression of symptoms (a reaction can start within minutes)</w:t>
      </w:r>
    </w:p>
    <w:p w:rsidR="0055200C" w:rsidP="0055200C" w:rsidRDefault="0055200C" w14:paraId="02FAF2F9" w14:textId="73B0BA2D">
      <w:pPr>
        <w:pStyle w:val="ListParagraph"/>
        <w:numPr>
          <w:ilvl w:val="0"/>
          <w:numId w:val="7"/>
        </w:numPr>
        <w:rPr>
          <w:rFonts w:ascii="Arial" w:hAnsi="Arial" w:cs="Arial"/>
          <w:sz w:val="24"/>
          <w:szCs w:val="24"/>
        </w:rPr>
      </w:pPr>
      <w:r>
        <w:rPr>
          <w:rFonts w:ascii="Arial" w:hAnsi="Arial" w:cs="Arial"/>
          <w:sz w:val="24"/>
          <w:szCs w:val="24"/>
        </w:rPr>
        <w:t>Life threatening airway and/or breathing difficulties and/or circulation problems (e.g. alteration in heart rate, sudden drop in blood pressure, feeling of weakness)</w:t>
      </w:r>
    </w:p>
    <w:p w:rsidR="0055200C" w:rsidP="0055200C" w:rsidRDefault="0055200C" w14:paraId="5DE35498" w14:textId="785BB030">
      <w:pPr>
        <w:pStyle w:val="ListParagraph"/>
        <w:numPr>
          <w:ilvl w:val="0"/>
          <w:numId w:val="7"/>
        </w:numPr>
        <w:rPr>
          <w:rFonts w:ascii="Arial" w:hAnsi="Arial" w:cs="Arial"/>
          <w:sz w:val="24"/>
          <w:szCs w:val="24"/>
        </w:rPr>
      </w:pPr>
      <w:r>
        <w:rPr>
          <w:rFonts w:ascii="Arial" w:hAnsi="Arial" w:cs="Arial"/>
          <w:sz w:val="24"/>
          <w:szCs w:val="24"/>
        </w:rPr>
        <w:t>Changes to the skin e.g. flushing, urticarial (an itchy red swollen skin eruption showing markings like nettle rash or hives), angioedema (swelling or puffing of the deeper layers of the skin and/or soft tissues, often lips, mouth, face etc) Note; skin changes on their own are not a sign of an anaphylactic reaction, and in some cases don’t occur at all</w:t>
      </w:r>
    </w:p>
    <w:p w:rsidR="0055200C" w:rsidP="0055200C" w:rsidRDefault="0055200C" w14:paraId="70831AAB" w14:textId="77777777">
      <w:pPr>
        <w:rPr>
          <w:rFonts w:ascii="Arial" w:hAnsi="Arial" w:cs="Arial"/>
          <w:sz w:val="24"/>
          <w:szCs w:val="24"/>
        </w:rPr>
      </w:pPr>
    </w:p>
    <w:p w:rsidRPr="0055200C" w:rsidR="00251DAC" w:rsidP="0055200C" w:rsidRDefault="00251DAC" w14:paraId="794ACFC1" w14:textId="6C1ABCD5">
      <w:pPr>
        <w:rPr>
          <w:rFonts w:ascii="Arial" w:hAnsi="Arial" w:cs="Arial"/>
          <w:sz w:val="24"/>
          <w:szCs w:val="24"/>
        </w:rPr>
      </w:pPr>
      <w:r>
        <w:rPr>
          <w:rFonts w:ascii="Arial" w:hAnsi="Arial" w:cs="Arial"/>
          <w:sz w:val="24"/>
          <w:szCs w:val="24"/>
        </w:rPr>
        <w:t>If the pupil has been exposed to something they are known to be allergic to, then there is more likely to be an anaphylactic reaction.</w:t>
      </w:r>
    </w:p>
    <w:p w:rsidR="00675496" w:rsidP="00A83FA0" w:rsidRDefault="00675496" w14:paraId="53118E22" w14:textId="20AC3FCD">
      <w:pPr>
        <w:rPr>
          <w:rFonts w:ascii="Arial" w:hAnsi="Arial" w:cs="Arial"/>
          <w:b/>
          <w:sz w:val="28"/>
          <w:szCs w:val="28"/>
        </w:rPr>
      </w:pPr>
    </w:p>
    <w:p w:rsidR="00625A1D" w:rsidP="00A83FA0" w:rsidRDefault="00625A1D" w14:paraId="7B8842FA" w14:textId="3C938460">
      <w:pPr>
        <w:rPr>
          <w:rFonts w:ascii="Arial" w:hAnsi="Arial" w:cs="Arial"/>
          <w:sz w:val="24"/>
          <w:szCs w:val="24"/>
        </w:rPr>
      </w:pPr>
      <w:r w:rsidRPr="00625A1D">
        <w:rPr>
          <w:rFonts w:ascii="Arial" w:hAnsi="Arial" w:cs="Arial"/>
          <w:sz w:val="24"/>
          <w:szCs w:val="24"/>
        </w:rPr>
        <w:t>Anaphylaxis can develop very rapidly, so a treatment is needed that works rapidly.</w:t>
      </w:r>
      <w:r>
        <w:rPr>
          <w:rFonts w:ascii="Arial" w:hAnsi="Arial" w:cs="Arial"/>
          <w:sz w:val="24"/>
          <w:szCs w:val="24"/>
        </w:rPr>
        <w:t xml:space="preserve"> Adrenaline is the mainstay of treatment and it starts to work within seconds. Adrenaline should be administered by an injection into the muscle (intramuscular injection).</w:t>
      </w:r>
    </w:p>
    <w:p w:rsidR="00625A1D" w:rsidP="00A83FA0" w:rsidRDefault="00625A1D" w14:paraId="024A264E" w14:textId="618C0CFD">
      <w:pPr>
        <w:rPr>
          <w:rFonts w:ascii="Arial" w:hAnsi="Arial" w:cs="Arial"/>
          <w:sz w:val="24"/>
          <w:szCs w:val="24"/>
        </w:rPr>
      </w:pPr>
    </w:p>
    <w:p w:rsidR="00625A1D" w:rsidP="00A83FA0" w:rsidRDefault="00625A1D" w14:paraId="54DB2EF5" w14:textId="289199EE">
      <w:pPr>
        <w:rPr>
          <w:rFonts w:ascii="Arial" w:hAnsi="Arial" w:cs="Arial"/>
          <w:sz w:val="24"/>
          <w:szCs w:val="24"/>
        </w:rPr>
      </w:pPr>
      <w:r>
        <w:rPr>
          <w:rFonts w:ascii="Arial" w:hAnsi="Arial" w:cs="Arial"/>
          <w:sz w:val="24"/>
          <w:szCs w:val="24"/>
        </w:rPr>
        <w:t>What does adrenaline do?</w:t>
      </w:r>
    </w:p>
    <w:p w:rsidR="00625A1D" w:rsidP="00A83FA0" w:rsidRDefault="00625A1D" w14:paraId="74CAF6E8" w14:textId="173F4770">
      <w:pPr>
        <w:rPr>
          <w:rFonts w:ascii="Arial" w:hAnsi="Arial" w:cs="Arial"/>
          <w:sz w:val="24"/>
          <w:szCs w:val="24"/>
        </w:rPr>
      </w:pPr>
    </w:p>
    <w:p w:rsidR="00625A1D" w:rsidP="00625A1D" w:rsidRDefault="00625A1D" w14:paraId="71A4613C" w14:textId="00FD6FF2">
      <w:pPr>
        <w:pStyle w:val="ListParagraph"/>
        <w:numPr>
          <w:ilvl w:val="0"/>
          <w:numId w:val="8"/>
        </w:numPr>
        <w:rPr>
          <w:rFonts w:ascii="Arial" w:hAnsi="Arial" w:cs="Arial"/>
          <w:sz w:val="24"/>
          <w:szCs w:val="24"/>
        </w:rPr>
      </w:pPr>
      <w:r>
        <w:rPr>
          <w:rFonts w:ascii="Arial" w:hAnsi="Arial" w:cs="Arial"/>
          <w:sz w:val="24"/>
          <w:szCs w:val="24"/>
        </w:rPr>
        <w:t>It opens up the airways</w:t>
      </w:r>
    </w:p>
    <w:p w:rsidR="00625A1D" w:rsidP="00625A1D" w:rsidRDefault="00625A1D" w14:paraId="15BC551C" w14:textId="1F9DD30C">
      <w:pPr>
        <w:pStyle w:val="ListParagraph"/>
        <w:numPr>
          <w:ilvl w:val="0"/>
          <w:numId w:val="8"/>
        </w:numPr>
        <w:rPr>
          <w:rFonts w:ascii="Arial" w:hAnsi="Arial" w:cs="Arial"/>
          <w:sz w:val="24"/>
          <w:szCs w:val="24"/>
        </w:rPr>
      </w:pPr>
      <w:r>
        <w:rPr>
          <w:rFonts w:ascii="Arial" w:hAnsi="Arial" w:cs="Arial"/>
          <w:sz w:val="24"/>
          <w:szCs w:val="24"/>
        </w:rPr>
        <w:t>It stops swelling</w:t>
      </w:r>
    </w:p>
    <w:p w:rsidR="00625A1D" w:rsidP="00625A1D" w:rsidRDefault="00625A1D" w14:paraId="04B638D2" w14:textId="336E91D2">
      <w:pPr>
        <w:pStyle w:val="ListParagraph"/>
        <w:numPr>
          <w:ilvl w:val="0"/>
          <w:numId w:val="8"/>
        </w:numPr>
        <w:rPr>
          <w:rFonts w:ascii="Arial" w:hAnsi="Arial" w:cs="Arial"/>
          <w:sz w:val="24"/>
          <w:szCs w:val="24"/>
        </w:rPr>
      </w:pPr>
      <w:r>
        <w:rPr>
          <w:rFonts w:ascii="Arial" w:hAnsi="Arial" w:cs="Arial"/>
          <w:sz w:val="24"/>
          <w:szCs w:val="24"/>
        </w:rPr>
        <w:t>It raises the blood pressure</w:t>
      </w:r>
    </w:p>
    <w:p w:rsidR="00625A1D" w:rsidP="00625A1D" w:rsidRDefault="00625A1D" w14:paraId="33DCFDB5" w14:textId="7E72FDC7">
      <w:pPr>
        <w:rPr>
          <w:rFonts w:ascii="Arial" w:hAnsi="Arial" w:cs="Arial"/>
          <w:sz w:val="24"/>
          <w:szCs w:val="24"/>
        </w:rPr>
      </w:pPr>
    </w:p>
    <w:p w:rsidR="00D01ECF" w:rsidP="00625A1D" w:rsidRDefault="00625A1D" w14:paraId="61B365EA" w14:textId="77777777">
      <w:pPr>
        <w:rPr>
          <w:rFonts w:ascii="Arial" w:hAnsi="Arial" w:cs="Arial"/>
          <w:sz w:val="24"/>
          <w:szCs w:val="24"/>
        </w:rPr>
      </w:pPr>
      <w:r>
        <w:rPr>
          <w:rFonts w:ascii="Arial" w:hAnsi="Arial" w:cs="Arial"/>
          <w:sz w:val="24"/>
          <w:szCs w:val="24"/>
        </w:rPr>
        <w:t>Adrenaline must be administered with the minimum of delay as it is more effective in preventing an allergic reaction from progressing to anaphylaxis than in reversing it once the symptoms have become severe.</w:t>
      </w:r>
    </w:p>
    <w:p w:rsidR="00D01ECF" w:rsidP="00625A1D" w:rsidRDefault="00D01ECF" w14:paraId="4FF860C1" w14:textId="77777777">
      <w:pPr>
        <w:rPr>
          <w:rFonts w:ascii="Arial" w:hAnsi="Arial" w:cs="Arial"/>
          <w:sz w:val="24"/>
          <w:szCs w:val="24"/>
        </w:rPr>
      </w:pPr>
    </w:p>
    <w:p w:rsidR="00D01ECF" w:rsidP="00D01ECF" w:rsidRDefault="00D01ECF" w14:paraId="10E3B884" w14:textId="77777777">
      <w:pPr>
        <w:pStyle w:val="ListParagraph"/>
        <w:numPr>
          <w:ilvl w:val="0"/>
          <w:numId w:val="9"/>
        </w:numPr>
        <w:rPr>
          <w:rFonts w:ascii="Arial" w:hAnsi="Arial" w:cs="Arial"/>
          <w:sz w:val="24"/>
          <w:szCs w:val="24"/>
        </w:rPr>
      </w:pPr>
      <w:r>
        <w:rPr>
          <w:rFonts w:ascii="Arial" w:hAnsi="Arial" w:cs="Arial"/>
          <w:sz w:val="24"/>
          <w:szCs w:val="24"/>
        </w:rPr>
        <w:t xml:space="preserve">Stay with the child and call for help. </w:t>
      </w:r>
      <w:r>
        <w:rPr>
          <w:rFonts w:ascii="Arial" w:hAnsi="Arial" w:cs="Arial"/>
          <w:b/>
          <w:sz w:val="24"/>
          <w:szCs w:val="24"/>
        </w:rPr>
        <w:t xml:space="preserve">DO NOT MOVE THE CHILD OR LEAVE UNATTENDED, </w:t>
      </w:r>
      <w:r>
        <w:rPr>
          <w:rFonts w:ascii="Arial" w:hAnsi="Arial" w:cs="Arial"/>
          <w:sz w:val="24"/>
          <w:szCs w:val="24"/>
        </w:rPr>
        <w:t>remove trigger of reaction if possible i.e. insect sting</w:t>
      </w:r>
    </w:p>
    <w:p w:rsidR="00D01ECF" w:rsidP="00D01ECF" w:rsidRDefault="00D01ECF" w14:paraId="60FAD901" w14:textId="77777777">
      <w:pPr>
        <w:pStyle w:val="ListParagraph"/>
        <w:numPr>
          <w:ilvl w:val="0"/>
          <w:numId w:val="9"/>
        </w:numPr>
        <w:rPr>
          <w:rFonts w:ascii="Arial" w:hAnsi="Arial" w:cs="Arial"/>
          <w:sz w:val="24"/>
          <w:szCs w:val="24"/>
        </w:rPr>
      </w:pPr>
      <w:r>
        <w:rPr>
          <w:rFonts w:ascii="Arial" w:hAnsi="Arial" w:cs="Arial"/>
          <w:sz w:val="24"/>
          <w:szCs w:val="24"/>
        </w:rPr>
        <w:t>Lie child flat (with or without legs elevated) – a sitting position may make breathing easier (dynamic risk assessment)</w:t>
      </w:r>
    </w:p>
    <w:p w:rsidR="00D01ECF" w:rsidP="00D01ECF" w:rsidRDefault="00D01ECF" w14:paraId="5E1019E9" w14:textId="77777777">
      <w:pPr>
        <w:pStyle w:val="ListParagraph"/>
        <w:numPr>
          <w:ilvl w:val="0"/>
          <w:numId w:val="9"/>
        </w:numPr>
        <w:rPr>
          <w:rFonts w:ascii="Arial" w:hAnsi="Arial" w:cs="Arial"/>
          <w:sz w:val="24"/>
          <w:szCs w:val="24"/>
        </w:rPr>
      </w:pPr>
      <w:r>
        <w:rPr>
          <w:rFonts w:ascii="Arial" w:hAnsi="Arial" w:cs="Arial"/>
          <w:b/>
          <w:sz w:val="24"/>
          <w:szCs w:val="24"/>
        </w:rPr>
        <w:t xml:space="preserve">USE ADRENALINE WITHOUT DELAY </w:t>
      </w:r>
      <w:r>
        <w:rPr>
          <w:rFonts w:ascii="Arial" w:hAnsi="Arial" w:cs="Arial"/>
          <w:sz w:val="24"/>
          <w:szCs w:val="24"/>
        </w:rPr>
        <w:t>and note the time given (inject at upper outer thigh, through clothing if necessary).</w:t>
      </w:r>
    </w:p>
    <w:p w:rsidR="00D01ECF" w:rsidP="00D01ECF" w:rsidRDefault="00D01ECF" w14:paraId="78A83C5C" w14:textId="77777777">
      <w:pPr>
        <w:pStyle w:val="ListParagraph"/>
        <w:numPr>
          <w:ilvl w:val="0"/>
          <w:numId w:val="9"/>
        </w:numPr>
        <w:rPr>
          <w:rFonts w:ascii="Arial" w:hAnsi="Arial" w:cs="Arial"/>
          <w:sz w:val="24"/>
          <w:szCs w:val="24"/>
        </w:rPr>
      </w:pPr>
      <w:r>
        <w:rPr>
          <w:rFonts w:ascii="Arial" w:hAnsi="Arial" w:cs="Arial"/>
          <w:b/>
          <w:sz w:val="24"/>
          <w:szCs w:val="24"/>
        </w:rPr>
        <w:t>Call 999 and state ANAPHYLAXIS</w:t>
      </w:r>
    </w:p>
    <w:p w:rsidR="00625A1D" w:rsidP="00D01ECF" w:rsidRDefault="00D01ECF" w14:paraId="1C7EC264" w14:textId="36B914C3">
      <w:pPr>
        <w:pStyle w:val="ListParagraph"/>
        <w:numPr>
          <w:ilvl w:val="0"/>
          <w:numId w:val="9"/>
        </w:numPr>
        <w:rPr>
          <w:rFonts w:ascii="Arial" w:hAnsi="Arial" w:cs="Arial"/>
          <w:sz w:val="24"/>
          <w:szCs w:val="24"/>
        </w:rPr>
      </w:pPr>
      <w:r w:rsidRPr="00D01ECF">
        <w:rPr>
          <w:rFonts w:ascii="Arial" w:hAnsi="Arial" w:cs="Arial"/>
          <w:sz w:val="24"/>
          <w:szCs w:val="24"/>
        </w:rPr>
        <w:t>If</w:t>
      </w:r>
      <w:r>
        <w:rPr>
          <w:rFonts w:ascii="Arial" w:hAnsi="Arial" w:cs="Arial"/>
          <w:sz w:val="24"/>
          <w:szCs w:val="24"/>
        </w:rPr>
        <w:t xml:space="preserve"> no improvement after 5 minutes administer a second adrenaline auto-injector</w:t>
      </w:r>
    </w:p>
    <w:p w:rsidR="00D01ECF" w:rsidP="00D01ECF" w:rsidRDefault="00D01ECF" w14:paraId="755E4B23" w14:textId="5D37EDB8">
      <w:pPr>
        <w:pStyle w:val="ListParagraph"/>
        <w:numPr>
          <w:ilvl w:val="0"/>
          <w:numId w:val="9"/>
        </w:numPr>
        <w:rPr>
          <w:rFonts w:ascii="Arial" w:hAnsi="Arial" w:cs="Arial"/>
          <w:sz w:val="24"/>
          <w:szCs w:val="24"/>
        </w:rPr>
      </w:pPr>
      <w:r>
        <w:rPr>
          <w:rFonts w:ascii="Arial" w:hAnsi="Arial" w:cs="Arial"/>
          <w:sz w:val="24"/>
          <w:szCs w:val="24"/>
        </w:rPr>
        <w:t>If no signs of life commence CPR</w:t>
      </w:r>
    </w:p>
    <w:p w:rsidR="00D01ECF" w:rsidP="00D01ECF" w:rsidRDefault="00D01ECF" w14:paraId="45A79FC2" w14:textId="727E828E">
      <w:pPr>
        <w:pStyle w:val="ListParagraph"/>
        <w:numPr>
          <w:ilvl w:val="0"/>
          <w:numId w:val="9"/>
        </w:numPr>
        <w:rPr>
          <w:rFonts w:ascii="Arial" w:hAnsi="Arial" w:cs="Arial"/>
          <w:sz w:val="24"/>
          <w:szCs w:val="24"/>
        </w:rPr>
      </w:pPr>
      <w:r>
        <w:rPr>
          <w:rFonts w:ascii="Arial" w:hAnsi="Arial" w:cs="Arial"/>
          <w:sz w:val="24"/>
          <w:szCs w:val="24"/>
        </w:rPr>
        <w:t>Phone parent/carer as soon as possible</w:t>
      </w:r>
    </w:p>
    <w:p w:rsidR="00D01ECF" w:rsidP="00D01ECF" w:rsidRDefault="00D01ECF" w14:paraId="7A63726D" w14:textId="7A45E05D">
      <w:pPr>
        <w:rPr>
          <w:rFonts w:ascii="Arial" w:hAnsi="Arial" w:cs="Arial"/>
          <w:sz w:val="24"/>
          <w:szCs w:val="24"/>
        </w:rPr>
      </w:pPr>
    </w:p>
    <w:p w:rsidR="00D01ECF" w:rsidP="00D01ECF" w:rsidRDefault="00D01ECF" w14:paraId="65BD3829" w14:textId="7E173F04">
      <w:pPr>
        <w:rPr>
          <w:rFonts w:ascii="Arial" w:hAnsi="Arial" w:cs="Arial"/>
          <w:sz w:val="24"/>
          <w:szCs w:val="24"/>
        </w:rPr>
      </w:pPr>
      <w:r>
        <w:rPr>
          <w:rFonts w:ascii="Arial" w:hAnsi="Arial" w:cs="Arial"/>
          <w:sz w:val="24"/>
          <w:szCs w:val="24"/>
        </w:rPr>
        <w:t xml:space="preserve">All pupils must go to hospital for </w:t>
      </w:r>
      <w:r w:rsidR="002E533B">
        <w:rPr>
          <w:rFonts w:ascii="Arial" w:hAnsi="Arial" w:cs="Arial"/>
          <w:sz w:val="24"/>
          <w:szCs w:val="24"/>
        </w:rPr>
        <w:t>observation after anaphylaxis even if they appear to have recovered as a reaction can reoccur after treatment.</w:t>
      </w:r>
    </w:p>
    <w:p w:rsidR="002E533B" w:rsidP="00D01ECF" w:rsidRDefault="002E533B" w14:paraId="5CD96B92" w14:textId="34172BED">
      <w:pPr>
        <w:rPr>
          <w:rFonts w:ascii="Arial" w:hAnsi="Arial" w:cs="Arial"/>
          <w:sz w:val="24"/>
          <w:szCs w:val="24"/>
        </w:rPr>
      </w:pPr>
    </w:p>
    <w:p w:rsidR="002E533B" w:rsidP="00D01ECF" w:rsidRDefault="002E533B" w14:paraId="181CC5C8" w14:textId="77777777">
      <w:pPr>
        <w:rPr>
          <w:rFonts w:ascii="Arial" w:hAnsi="Arial" w:cs="Arial"/>
          <w:b/>
          <w:sz w:val="28"/>
          <w:szCs w:val="28"/>
        </w:rPr>
      </w:pPr>
    </w:p>
    <w:p w:rsidR="002E533B" w:rsidP="00D01ECF" w:rsidRDefault="002E533B" w14:paraId="77FCFD3C" w14:textId="1D22E090">
      <w:pPr>
        <w:rPr>
          <w:rFonts w:ascii="Arial" w:hAnsi="Arial" w:cs="Arial"/>
          <w:b/>
          <w:sz w:val="28"/>
          <w:szCs w:val="28"/>
        </w:rPr>
      </w:pPr>
      <w:r>
        <w:rPr>
          <w:rFonts w:ascii="Arial" w:hAnsi="Arial" w:cs="Arial"/>
          <w:b/>
          <w:sz w:val="28"/>
          <w:szCs w:val="28"/>
        </w:rPr>
        <w:t>SUPPLY, STORAGE AND CARE OF MEDICATION</w:t>
      </w:r>
    </w:p>
    <w:p w:rsidR="002E533B" w:rsidP="00D01ECF" w:rsidRDefault="002E533B" w14:paraId="79526E4B" w14:textId="7BE63C98">
      <w:pPr>
        <w:rPr>
          <w:rFonts w:ascii="Arial" w:hAnsi="Arial" w:cs="Arial"/>
          <w:b/>
          <w:sz w:val="28"/>
          <w:szCs w:val="28"/>
        </w:rPr>
      </w:pPr>
    </w:p>
    <w:p w:rsidR="002E533B" w:rsidP="00D01ECF" w:rsidRDefault="000D08F2" w14:paraId="4AAF8256" w14:textId="6A9337A1">
      <w:pPr>
        <w:rPr>
          <w:rFonts w:ascii="Arial" w:hAnsi="Arial" w:cs="Arial"/>
          <w:sz w:val="24"/>
          <w:szCs w:val="24"/>
        </w:rPr>
      </w:pPr>
      <w:r>
        <w:rPr>
          <w:rFonts w:ascii="Arial" w:hAnsi="Arial" w:cs="Arial"/>
          <w:sz w:val="24"/>
          <w:szCs w:val="24"/>
        </w:rPr>
        <w:t>Older pupils, 11 plus, will be encouraged to take responsibility for and to carry their own two adrenaline injectors on them at all times</w:t>
      </w:r>
      <w:r w:rsidR="000C5DC9">
        <w:rPr>
          <w:rFonts w:ascii="Arial" w:hAnsi="Arial" w:cs="Arial"/>
          <w:sz w:val="24"/>
          <w:szCs w:val="24"/>
        </w:rPr>
        <w:t xml:space="preserve"> (in a suitable bag/container, ensuring it is secure but accessible).</w:t>
      </w:r>
    </w:p>
    <w:p w:rsidR="000C5DC9" w:rsidP="00D01ECF" w:rsidRDefault="000C5DC9" w14:paraId="2CCA019E" w14:textId="66745CCA">
      <w:pPr>
        <w:rPr>
          <w:rFonts w:ascii="Arial" w:hAnsi="Arial" w:cs="Arial"/>
          <w:sz w:val="24"/>
          <w:szCs w:val="24"/>
        </w:rPr>
      </w:pPr>
    </w:p>
    <w:p w:rsidR="000C5DC9" w:rsidP="00D01ECF" w:rsidRDefault="000C5DC9" w14:paraId="1918A06E" w14:textId="1DD0D879">
      <w:pPr>
        <w:rPr>
          <w:rFonts w:ascii="Arial" w:hAnsi="Arial" w:cs="Arial"/>
          <w:sz w:val="24"/>
          <w:szCs w:val="24"/>
        </w:rPr>
      </w:pPr>
      <w:r>
        <w:rPr>
          <w:rFonts w:ascii="Arial" w:hAnsi="Arial" w:cs="Arial"/>
          <w:sz w:val="24"/>
          <w:szCs w:val="24"/>
        </w:rPr>
        <w:t>For younger children or those assessed as not ready to take responsibility for their own medication there should be an anaphylaxis kit which is kept safely, not locked away and accessible to all staff.</w:t>
      </w:r>
    </w:p>
    <w:p w:rsidR="000C5DC9" w:rsidP="00D01ECF" w:rsidRDefault="000C5DC9" w14:paraId="700D56DF" w14:textId="2EEB5B8C">
      <w:pPr>
        <w:rPr>
          <w:rFonts w:ascii="Arial" w:hAnsi="Arial" w:cs="Arial"/>
          <w:sz w:val="24"/>
          <w:szCs w:val="24"/>
        </w:rPr>
      </w:pPr>
    </w:p>
    <w:p w:rsidR="000C5DC9" w:rsidP="00D01ECF" w:rsidRDefault="000C5DC9" w14:paraId="1623E4D3" w14:textId="7D4F3A3F">
      <w:pPr>
        <w:rPr>
          <w:rFonts w:ascii="Arial" w:hAnsi="Arial" w:cs="Arial"/>
          <w:sz w:val="24"/>
          <w:szCs w:val="24"/>
        </w:rPr>
      </w:pPr>
      <w:r>
        <w:rPr>
          <w:rFonts w:ascii="Arial" w:hAnsi="Arial" w:cs="Arial"/>
          <w:sz w:val="24"/>
          <w:szCs w:val="24"/>
        </w:rPr>
        <w:t>Medication should be stored in a rigid box and clearly labelled with the pupils name and a photograph of them. The box should contain;</w:t>
      </w:r>
    </w:p>
    <w:p w:rsidR="000C5DC9" w:rsidP="00D01ECF" w:rsidRDefault="000C5DC9" w14:paraId="637A80EA" w14:textId="024AE74F">
      <w:pPr>
        <w:rPr>
          <w:rFonts w:ascii="Arial" w:hAnsi="Arial" w:cs="Arial"/>
          <w:sz w:val="24"/>
          <w:szCs w:val="24"/>
        </w:rPr>
      </w:pPr>
    </w:p>
    <w:p w:rsidR="000C5DC9" w:rsidP="000C5DC9" w:rsidRDefault="002E0AE0" w14:paraId="0E987F72" w14:textId="77F7DF09">
      <w:pPr>
        <w:pStyle w:val="ListParagraph"/>
        <w:numPr>
          <w:ilvl w:val="0"/>
          <w:numId w:val="10"/>
        </w:numPr>
        <w:rPr>
          <w:rFonts w:ascii="Arial" w:hAnsi="Arial" w:cs="Arial"/>
          <w:sz w:val="24"/>
          <w:szCs w:val="24"/>
        </w:rPr>
      </w:pPr>
      <w:r>
        <w:rPr>
          <w:rFonts w:ascii="Arial" w:hAnsi="Arial" w:cs="Arial"/>
          <w:sz w:val="24"/>
          <w:szCs w:val="24"/>
        </w:rPr>
        <w:t>Adrenaline injectors i.e. EpiPen or Jext (two of the same type being prescribed)</w:t>
      </w:r>
    </w:p>
    <w:p w:rsidR="002E0AE0" w:rsidP="000C5DC9" w:rsidRDefault="002E0AE0" w14:paraId="7B345400" w14:textId="784BF6A7">
      <w:pPr>
        <w:pStyle w:val="ListParagraph"/>
        <w:numPr>
          <w:ilvl w:val="0"/>
          <w:numId w:val="10"/>
        </w:numPr>
        <w:rPr>
          <w:rFonts w:ascii="Arial" w:hAnsi="Arial" w:cs="Arial"/>
          <w:sz w:val="24"/>
          <w:szCs w:val="24"/>
        </w:rPr>
      </w:pPr>
      <w:r>
        <w:rPr>
          <w:rFonts w:ascii="Arial" w:hAnsi="Arial" w:cs="Arial"/>
          <w:sz w:val="24"/>
          <w:szCs w:val="24"/>
        </w:rPr>
        <w:t>An up to date allergy action plan</w:t>
      </w:r>
    </w:p>
    <w:p w:rsidR="002E0AE0" w:rsidP="000C5DC9" w:rsidRDefault="002E0AE0" w14:paraId="15424BB3" w14:textId="14BAC6B3">
      <w:pPr>
        <w:pStyle w:val="ListParagraph"/>
        <w:numPr>
          <w:ilvl w:val="0"/>
          <w:numId w:val="10"/>
        </w:numPr>
        <w:rPr>
          <w:rFonts w:ascii="Arial" w:hAnsi="Arial" w:cs="Arial"/>
          <w:sz w:val="24"/>
          <w:szCs w:val="24"/>
        </w:rPr>
      </w:pPr>
      <w:r>
        <w:rPr>
          <w:rFonts w:ascii="Arial" w:hAnsi="Arial" w:cs="Arial"/>
          <w:sz w:val="24"/>
          <w:szCs w:val="24"/>
        </w:rPr>
        <w:t>Antihistamine as tablets or syrup (if included in plan)</w:t>
      </w:r>
    </w:p>
    <w:p w:rsidR="002E0AE0" w:rsidP="000C5DC9" w:rsidRDefault="002E0AE0" w14:paraId="5C6588F5" w14:textId="72CA5CA5">
      <w:pPr>
        <w:pStyle w:val="ListParagraph"/>
        <w:numPr>
          <w:ilvl w:val="0"/>
          <w:numId w:val="10"/>
        </w:numPr>
        <w:rPr>
          <w:rFonts w:ascii="Arial" w:hAnsi="Arial" w:cs="Arial"/>
          <w:sz w:val="24"/>
          <w:szCs w:val="24"/>
        </w:rPr>
      </w:pPr>
      <w:r>
        <w:rPr>
          <w:rFonts w:ascii="Arial" w:hAnsi="Arial" w:cs="Arial"/>
          <w:sz w:val="24"/>
          <w:szCs w:val="24"/>
        </w:rPr>
        <w:t>Spoon if required</w:t>
      </w:r>
    </w:p>
    <w:p w:rsidR="002E0AE0" w:rsidP="000C5DC9" w:rsidRDefault="002E0AE0" w14:paraId="58511668" w14:textId="2C78EEEB">
      <w:pPr>
        <w:pStyle w:val="ListParagraph"/>
        <w:numPr>
          <w:ilvl w:val="0"/>
          <w:numId w:val="10"/>
        </w:numPr>
        <w:rPr>
          <w:rFonts w:ascii="Arial" w:hAnsi="Arial" w:cs="Arial"/>
          <w:sz w:val="24"/>
          <w:szCs w:val="24"/>
        </w:rPr>
      </w:pPr>
      <w:r>
        <w:rPr>
          <w:rFonts w:ascii="Arial" w:hAnsi="Arial" w:cs="Arial"/>
          <w:sz w:val="24"/>
          <w:szCs w:val="24"/>
        </w:rPr>
        <w:t>Ashtma inhaler (if included in plan)</w:t>
      </w:r>
    </w:p>
    <w:p w:rsidR="002E0AE0" w:rsidP="002E0AE0" w:rsidRDefault="002E0AE0" w14:paraId="36727F1E" w14:textId="276035CF">
      <w:pPr>
        <w:rPr>
          <w:rFonts w:ascii="Arial" w:hAnsi="Arial" w:cs="Arial"/>
          <w:sz w:val="24"/>
          <w:szCs w:val="24"/>
        </w:rPr>
      </w:pPr>
    </w:p>
    <w:p w:rsidR="002E0AE0" w:rsidP="002E0AE0" w:rsidRDefault="002E0AE0" w14:paraId="30FD0DD5" w14:textId="4B729544">
      <w:pPr>
        <w:rPr>
          <w:rFonts w:ascii="Arial" w:hAnsi="Arial" w:cs="Arial"/>
          <w:sz w:val="24"/>
          <w:szCs w:val="24"/>
        </w:rPr>
      </w:pPr>
      <w:r>
        <w:rPr>
          <w:rFonts w:ascii="Arial" w:hAnsi="Arial" w:cs="Arial"/>
          <w:sz w:val="24"/>
          <w:szCs w:val="24"/>
        </w:rPr>
        <w:t>It is the responsibility of the child’s parents to ensure that the anaphylaxis kit is up to date and clearly labelled, however, the nominated first aider will check medication kept at school on a termly basis and send a reminder to parents if medication is approaching expiry.</w:t>
      </w:r>
    </w:p>
    <w:p w:rsidR="000F4389" w:rsidP="002E0AE0" w:rsidRDefault="000F4389" w14:paraId="10019350" w14:textId="1A65A45C">
      <w:pPr>
        <w:rPr>
          <w:rFonts w:ascii="Arial" w:hAnsi="Arial" w:cs="Arial"/>
          <w:sz w:val="24"/>
          <w:szCs w:val="24"/>
        </w:rPr>
      </w:pPr>
    </w:p>
    <w:p w:rsidR="000F4389" w:rsidP="002E0AE0" w:rsidRDefault="000F4389" w14:paraId="485F29D9" w14:textId="4A9CA7B2">
      <w:pPr>
        <w:rPr>
          <w:rFonts w:ascii="Arial" w:hAnsi="Arial" w:cs="Arial"/>
          <w:sz w:val="24"/>
          <w:szCs w:val="24"/>
        </w:rPr>
      </w:pPr>
      <w:r>
        <w:rPr>
          <w:rFonts w:ascii="Arial" w:hAnsi="Arial" w:cs="Arial"/>
          <w:sz w:val="24"/>
          <w:szCs w:val="24"/>
        </w:rPr>
        <w:t>Parents can subscribe to expiry alerts for the relevant adrenaline auto-injector their child is prescribed, to make sure they can get replacement devices in good time.</w:t>
      </w:r>
    </w:p>
    <w:p w:rsidR="000F4389" w:rsidP="002E0AE0" w:rsidRDefault="000F4389" w14:paraId="76DA22BE" w14:textId="2EC77AD7">
      <w:pPr>
        <w:rPr>
          <w:rFonts w:ascii="Arial" w:hAnsi="Arial" w:cs="Arial"/>
          <w:sz w:val="24"/>
          <w:szCs w:val="24"/>
        </w:rPr>
      </w:pPr>
    </w:p>
    <w:p w:rsidR="000F4389" w:rsidP="002E0AE0" w:rsidRDefault="000F4389" w14:paraId="35C05795" w14:textId="1F6C5D31">
      <w:pPr>
        <w:rPr>
          <w:rFonts w:ascii="Arial" w:hAnsi="Arial" w:cs="Arial"/>
          <w:b/>
          <w:sz w:val="24"/>
          <w:szCs w:val="24"/>
        </w:rPr>
      </w:pPr>
      <w:r w:rsidRPr="000F4389">
        <w:rPr>
          <w:rFonts w:ascii="Arial" w:hAnsi="Arial" w:cs="Arial"/>
          <w:b/>
          <w:sz w:val="24"/>
          <w:szCs w:val="24"/>
        </w:rPr>
        <w:t>Older Children and Medication</w:t>
      </w:r>
      <w:r>
        <w:rPr>
          <w:rFonts w:ascii="Arial" w:hAnsi="Arial" w:cs="Arial"/>
          <w:b/>
          <w:sz w:val="24"/>
          <w:szCs w:val="24"/>
        </w:rPr>
        <w:t>;</w:t>
      </w:r>
    </w:p>
    <w:p w:rsidR="000F4389" w:rsidP="002E0AE0" w:rsidRDefault="000F4389" w14:paraId="1B3FE058" w14:textId="6B575657">
      <w:pPr>
        <w:rPr>
          <w:rFonts w:ascii="Arial" w:hAnsi="Arial" w:cs="Arial"/>
          <w:b/>
          <w:sz w:val="24"/>
          <w:szCs w:val="24"/>
        </w:rPr>
      </w:pPr>
    </w:p>
    <w:p w:rsidR="000F4389" w:rsidP="002E0AE0" w:rsidRDefault="000F4389" w14:paraId="10983FCB" w14:textId="5899465F">
      <w:pPr>
        <w:rPr>
          <w:rFonts w:ascii="Arial" w:hAnsi="Arial" w:cs="Arial"/>
          <w:sz w:val="24"/>
          <w:szCs w:val="24"/>
        </w:rPr>
      </w:pPr>
      <w:r w:rsidRPr="000F4389">
        <w:rPr>
          <w:rFonts w:ascii="Arial" w:hAnsi="Arial" w:cs="Arial"/>
          <w:sz w:val="24"/>
          <w:szCs w:val="24"/>
        </w:rPr>
        <w:t>Older</w:t>
      </w:r>
      <w:r>
        <w:rPr>
          <w:rFonts w:ascii="Arial" w:hAnsi="Arial" w:cs="Arial"/>
          <w:sz w:val="24"/>
          <w:szCs w:val="24"/>
        </w:rPr>
        <w:t xml:space="preserve"> children and teenagers should, whenever possible assume complete responsibility for their emergency kit under the responsibility of their parents, however, symptoms of Anaphylaxis can come on very suddenly, so school staff need to be prepared to administer medication i</w:t>
      </w:r>
      <w:r w:rsidR="003D5204">
        <w:rPr>
          <w:rFonts w:ascii="Arial" w:hAnsi="Arial" w:cs="Arial"/>
          <w:sz w:val="24"/>
          <w:szCs w:val="24"/>
        </w:rPr>
        <w:t>f</w:t>
      </w:r>
      <w:r>
        <w:rPr>
          <w:rFonts w:ascii="Arial" w:hAnsi="Arial" w:cs="Arial"/>
          <w:sz w:val="24"/>
          <w:szCs w:val="24"/>
        </w:rPr>
        <w:t xml:space="preserve"> the young person is unable to.</w:t>
      </w:r>
    </w:p>
    <w:p w:rsidR="000F4389" w:rsidP="002E0AE0" w:rsidRDefault="000F4389" w14:paraId="12E1BBCB" w14:textId="7380486D">
      <w:pPr>
        <w:rPr>
          <w:rFonts w:ascii="Arial" w:hAnsi="Arial" w:cs="Arial"/>
          <w:sz w:val="24"/>
          <w:szCs w:val="24"/>
        </w:rPr>
      </w:pPr>
    </w:p>
    <w:p w:rsidR="000F4389" w:rsidP="002E0AE0" w:rsidRDefault="000F4389" w14:paraId="1B677868" w14:textId="3E691238">
      <w:pPr>
        <w:rPr>
          <w:rFonts w:ascii="Arial" w:hAnsi="Arial" w:cs="Arial"/>
          <w:b/>
          <w:sz w:val="24"/>
          <w:szCs w:val="24"/>
        </w:rPr>
      </w:pPr>
      <w:r>
        <w:rPr>
          <w:rFonts w:ascii="Arial" w:hAnsi="Arial" w:cs="Arial"/>
          <w:b/>
          <w:sz w:val="24"/>
          <w:szCs w:val="24"/>
        </w:rPr>
        <w:t>Storage;</w:t>
      </w:r>
    </w:p>
    <w:p w:rsidR="000F4389" w:rsidP="002E0AE0" w:rsidRDefault="000F4389" w14:paraId="5FECD37F" w14:textId="41D74364">
      <w:pPr>
        <w:rPr>
          <w:rFonts w:ascii="Arial" w:hAnsi="Arial" w:cs="Arial"/>
          <w:b/>
          <w:sz w:val="24"/>
          <w:szCs w:val="24"/>
        </w:rPr>
      </w:pPr>
    </w:p>
    <w:p w:rsidR="000F4389" w:rsidP="002E0AE0" w:rsidRDefault="00820A5F" w14:paraId="7A411C28" w14:textId="4523841C">
      <w:pPr>
        <w:rPr>
          <w:rFonts w:ascii="Arial" w:hAnsi="Arial" w:cs="Arial"/>
          <w:sz w:val="24"/>
          <w:szCs w:val="24"/>
        </w:rPr>
      </w:pPr>
      <w:r w:rsidRPr="00820A5F">
        <w:rPr>
          <w:rFonts w:ascii="Arial" w:hAnsi="Arial" w:cs="Arial"/>
          <w:sz w:val="24"/>
          <w:szCs w:val="24"/>
        </w:rPr>
        <w:t>AAI’s</w:t>
      </w:r>
      <w:r>
        <w:rPr>
          <w:rFonts w:ascii="Arial" w:hAnsi="Arial" w:cs="Arial"/>
          <w:sz w:val="24"/>
          <w:szCs w:val="24"/>
        </w:rPr>
        <w:t xml:space="preserve"> should be stored at room temperature, protected from direct sunlight and temperature extremes.</w:t>
      </w:r>
    </w:p>
    <w:p w:rsidR="00820A5F" w:rsidP="002E0AE0" w:rsidRDefault="00820A5F" w14:paraId="7E9010CB" w14:textId="302A9A14">
      <w:pPr>
        <w:rPr>
          <w:rFonts w:ascii="Arial" w:hAnsi="Arial" w:cs="Arial"/>
          <w:sz w:val="24"/>
          <w:szCs w:val="24"/>
        </w:rPr>
      </w:pPr>
    </w:p>
    <w:p w:rsidR="00820A5F" w:rsidP="002E0AE0" w:rsidRDefault="00820A5F" w14:paraId="6D65C69B" w14:textId="2EB09CD7">
      <w:pPr>
        <w:rPr>
          <w:rFonts w:ascii="Arial" w:hAnsi="Arial" w:cs="Arial"/>
          <w:b/>
          <w:sz w:val="24"/>
          <w:szCs w:val="24"/>
        </w:rPr>
      </w:pPr>
      <w:r w:rsidRPr="00820A5F">
        <w:rPr>
          <w:rFonts w:ascii="Arial" w:hAnsi="Arial" w:cs="Arial"/>
          <w:b/>
          <w:sz w:val="24"/>
          <w:szCs w:val="24"/>
        </w:rPr>
        <w:t>Disposal</w:t>
      </w:r>
      <w:r>
        <w:rPr>
          <w:rFonts w:ascii="Arial" w:hAnsi="Arial" w:cs="Arial"/>
          <w:b/>
          <w:sz w:val="24"/>
          <w:szCs w:val="24"/>
        </w:rPr>
        <w:t>;</w:t>
      </w:r>
    </w:p>
    <w:p w:rsidR="00820A5F" w:rsidP="002E0AE0" w:rsidRDefault="00820A5F" w14:paraId="487DAF7C" w14:textId="26845712">
      <w:pPr>
        <w:rPr>
          <w:rFonts w:ascii="Arial" w:hAnsi="Arial" w:cs="Arial"/>
          <w:b/>
          <w:sz w:val="24"/>
          <w:szCs w:val="24"/>
        </w:rPr>
      </w:pPr>
    </w:p>
    <w:p w:rsidR="00820A5F" w:rsidP="002E0AE0" w:rsidRDefault="00820A5F" w14:paraId="3E0D1219" w14:textId="53061B72">
      <w:pPr>
        <w:rPr>
          <w:rFonts w:ascii="Arial" w:hAnsi="Arial" w:cs="Arial"/>
          <w:sz w:val="24"/>
          <w:szCs w:val="24"/>
        </w:rPr>
      </w:pPr>
      <w:r w:rsidRPr="00820A5F">
        <w:rPr>
          <w:rFonts w:ascii="Arial" w:hAnsi="Arial" w:cs="Arial"/>
          <w:sz w:val="24"/>
          <w:szCs w:val="24"/>
        </w:rPr>
        <w:t>AAI’s</w:t>
      </w:r>
      <w:r w:rsidR="00974CA3">
        <w:rPr>
          <w:rFonts w:ascii="Arial" w:hAnsi="Arial" w:cs="Arial"/>
          <w:sz w:val="24"/>
          <w:szCs w:val="24"/>
        </w:rPr>
        <w:t xml:space="preserve"> are single use only and must be disposed of as sharps. Used AAI’s will be given to ambulance paramedics on arrival.</w:t>
      </w:r>
    </w:p>
    <w:p w:rsidR="00974CA3" w:rsidP="002E0AE0" w:rsidRDefault="00974CA3" w14:paraId="2C57CEE4" w14:textId="619D8CAE">
      <w:pPr>
        <w:rPr>
          <w:rFonts w:ascii="Arial" w:hAnsi="Arial" w:cs="Arial"/>
          <w:sz w:val="24"/>
          <w:szCs w:val="24"/>
        </w:rPr>
      </w:pPr>
    </w:p>
    <w:p w:rsidR="00974CA3" w:rsidP="002E0AE0" w:rsidRDefault="005D5D74" w14:paraId="742AD87B" w14:textId="00868298">
      <w:pPr>
        <w:rPr>
          <w:rFonts w:ascii="Arial" w:hAnsi="Arial" w:cs="Arial"/>
          <w:b/>
          <w:sz w:val="28"/>
          <w:szCs w:val="28"/>
        </w:rPr>
      </w:pPr>
      <w:r>
        <w:rPr>
          <w:rFonts w:ascii="Arial" w:hAnsi="Arial" w:cs="Arial"/>
          <w:b/>
          <w:sz w:val="28"/>
          <w:szCs w:val="28"/>
        </w:rPr>
        <w:t>HOLDING SPARE ADRENALINE AUTO INJECTORS IN SCHOOL</w:t>
      </w:r>
    </w:p>
    <w:p w:rsidR="005D5D74" w:rsidP="002E0AE0" w:rsidRDefault="005D5D74" w14:paraId="434CB645" w14:textId="013145EA">
      <w:pPr>
        <w:rPr>
          <w:rFonts w:ascii="Arial" w:hAnsi="Arial" w:cs="Arial"/>
          <w:b/>
          <w:sz w:val="28"/>
          <w:szCs w:val="28"/>
        </w:rPr>
      </w:pPr>
    </w:p>
    <w:p w:rsidR="005D5D74" w:rsidP="002E0AE0" w:rsidRDefault="009309AE" w14:paraId="5A53CBBE" w14:textId="4A10178A">
      <w:pPr>
        <w:rPr>
          <w:rFonts w:ascii="Arial" w:hAnsi="Arial" w:cs="Arial"/>
          <w:sz w:val="24"/>
          <w:szCs w:val="24"/>
        </w:rPr>
      </w:pPr>
      <w:r>
        <w:rPr>
          <w:rFonts w:ascii="Arial" w:hAnsi="Arial" w:cs="Arial"/>
          <w:sz w:val="24"/>
          <w:szCs w:val="24"/>
        </w:rPr>
        <w:t>Schools will purchase spare adrenaline auto injector devices for emergency use in children who are at risk of anaphylaxis, see safety bulletin 2019 11,</w:t>
      </w:r>
    </w:p>
    <w:p w:rsidR="009309AE" w:rsidP="002E0AE0" w:rsidRDefault="009309AE" w14:paraId="6663F5C7" w14:textId="1421E3A1">
      <w:pPr>
        <w:rPr>
          <w:rFonts w:ascii="Arial" w:hAnsi="Arial" w:cs="Arial"/>
          <w:sz w:val="24"/>
          <w:szCs w:val="24"/>
        </w:rPr>
      </w:pPr>
    </w:p>
    <w:p w:rsidR="009309AE" w:rsidP="002E0AE0" w:rsidRDefault="00106023" w14:paraId="7326427F" w14:textId="0444F248">
      <w:pPr>
        <w:rPr>
          <w:rFonts w:ascii="Arial" w:hAnsi="Arial" w:cs="Arial"/>
          <w:sz w:val="24"/>
          <w:szCs w:val="24"/>
        </w:rPr>
      </w:pPr>
      <w:hyperlink w:history="1" r:id="rId13">
        <w:r w:rsidRPr="00307F7D" w:rsidR="009309AE">
          <w:rPr>
            <w:rStyle w:val="Hyperlink"/>
            <w:rFonts w:ascii="Arial" w:hAnsi="Arial" w:cs="Arial"/>
            <w:sz w:val="24"/>
            <w:szCs w:val="24"/>
          </w:rPr>
          <w:t>http://hbc/teams/HANDS/SharedDocuments/Forms/AllItems.aspx?RootFolder=%2Fteams%2FHANDS%2FSharedDocuments%2FSchool%20Bulletins%2FOlder%20bulletins%2F2019&amp;FolderCTID=0x0120003DEC6339D7DE9044947F73269366C3D9&amp;View=%7BD1A035E3%2DF142%2D4C5A%2D9DC2%2D964B4467C9DD%7D&amp;InitialTabId=Ribbon%2ERead&amp;VisibilityContext=WSSTabPersistence</w:t>
        </w:r>
      </w:hyperlink>
    </w:p>
    <w:p w:rsidR="009309AE" w:rsidP="002E0AE0" w:rsidRDefault="009309AE" w14:paraId="7B80A0AE" w14:textId="0827C828">
      <w:pPr>
        <w:rPr>
          <w:rFonts w:ascii="Arial" w:hAnsi="Arial" w:cs="Arial"/>
          <w:sz w:val="24"/>
          <w:szCs w:val="24"/>
        </w:rPr>
      </w:pPr>
    </w:p>
    <w:p w:rsidR="009309AE" w:rsidP="002E0AE0" w:rsidRDefault="00332853" w14:paraId="79364EB1" w14:textId="4543CB70">
      <w:pPr>
        <w:rPr>
          <w:rFonts w:ascii="Arial" w:hAnsi="Arial" w:cs="Arial"/>
          <w:sz w:val="24"/>
          <w:szCs w:val="24"/>
        </w:rPr>
      </w:pPr>
      <w:r>
        <w:rPr>
          <w:rFonts w:ascii="Arial" w:hAnsi="Arial" w:cs="Arial"/>
          <w:sz w:val="24"/>
          <w:szCs w:val="24"/>
        </w:rPr>
        <w:t>This is in the event of pupils own devices not being available, not working or are out of date.</w:t>
      </w:r>
    </w:p>
    <w:p w:rsidR="00332853" w:rsidP="002E0AE0" w:rsidRDefault="00332853" w14:paraId="54E060ED" w14:textId="1A1A83F7">
      <w:pPr>
        <w:rPr>
          <w:rFonts w:ascii="Arial" w:hAnsi="Arial" w:cs="Arial"/>
          <w:sz w:val="24"/>
          <w:szCs w:val="24"/>
        </w:rPr>
      </w:pPr>
    </w:p>
    <w:p w:rsidR="00332853" w:rsidP="002E0AE0" w:rsidRDefault="00332853" w14:paraId="06454BBD" w14:textId="37B611F1">
      <w:pPr>
        <w:rPr>
          <w:rFonts w:ascii="Arial" w:hAnsi="Arial" w:cs="Arial"/>
          <w:sz w:val="24"/>
          <w:szCs w:val="24"/>
        </w:rPr>
      </w:pPr>
      <w:r>
        <w:rPr>
          <w:rFonts w:ascii="Arial" w:hAnsi="Arial" w:cs="Arial"/>
          <w:sz w:val="24"/>
          <w:szCs w:val="24"/>
        </w:rPr>
        <w:t>The spare devices will be stored in a rigid box, clearly labelled ‘Emergency Anaphylaxis Adrenaline Pen’. They will be kept safe, not locked away and accessible to all staff.</w:t>
      </w:r>
    </w:p>
    <w:p w:rsidR="00332853" w:rsidP="002E0AE0" w:rsidRDefault="00332853" w14:paraId="5EDB0D63" w14:textId="6922D07B">
      <w:pPr>
        <w:rPr>
          <w:rFonts w:ascii="Arial" w:hAnsi="Arial" w:cs="Arial"/>
          <w:sz w:val="24"/>
          <w:szCs w:val="24"/>
        </w:rPr>
      </w:pPr>
    </w:p>
    <w:p w:rsidR="00332853" w:rsidP="002E0AE0" w:rsidRDefault="00332853" w14:paraId="77A4F66A" w14:textId="7F4001E2">
      <w:pPr>
        <w:rPr>
          <w:rFonts w:ascii="Arial" w:hAnsi="Arial" w:cs="Arial"/>
          <w:sz w:val="24"/>
          <w:szCs w:val="24"/>
        </w:rPr>
      </w:pPr>
      <w:r>
        <w:rPr>
          <w:rFonts w:ascii="Arial" w:hAnsi="Arial" w:cs="Arial"/>
          <w:sz w:val="24"/>
          <w:szCs w:val="24"/>
        </w:rPr>
        <w:t>The nominated first aider is responsible for checking the spare medication is in date on a monthly basis and to replace as needed.</w:t>
      </w:r>
    </w:p>
    <w:p w:rsidR="003E00A6" w:rsidP="002E0AE0" w:rsidRDefault="003E00A6" w14:paraId="5595286C" w14:textId="5ADEF854">
      <w:pPr>
        <w:rPr>
          <w:rFonts w:ascii="Arial" w:hAnsi="Arial" w:cs="Arial"/>
          <w:sz w:val="24"/>
          <w:szCs w:val="24"/>
        </w:rPr>
      </w:pPr>
    </w:p>
    <w:p w:rsidR="003E00A6" w:rsidP="002E0AE0" w:rsidRDefault="003E00A6" w14:paraId="36E98C54" w14:textId="1206AE14">
      <w:pPr>
        <w:rPr>
          <w:rFonts w:ascii="Arial" w:hAnsi="Arial" w:cs="Arial"/>
          <w:sz w:val="24"/>
          <w:szCs w:val="24"/>
        </w:rPr>
      </w:pPr>
      <w:r>
        <w:rPr>
          <w:rFonts w:ascii="Arial" w:hAnsi="Arial" w:cs="Arial"/>
          <w:sz w:val="24"/>
          <w:szCs w:val="24"/>
        </w:rPr>
        <w:t>Written parental permission for use of the spare AAI’s is to be included in the pupil’s Allergy Action Plan.</w:t>
      </w:r>
    </w:p>
    <w:p w:rsidR="003E00A6" w:rsidP="002E0AE0" w:rsidRDefault="003E00A6" w14:paraId="2550EEBD" w14:textId="57062F4E">
      <w:pPr>
        <w:rPr>
          <w:rFonts w:ascii="Arial" w:hAnsi="Arial" w:cs="Arial"/>
          <w:sz w:val="24"/>
          <w:szCs w:val="24"/>
        </w:rPr>
      </w:pPr>
    </w:p>
    <w:p w:rsidR="003E00A6" w:rsidP="002E0AE0" w:rsidRDefault="00CD3369" w14:paraId="2351B095" w14:textId="4A1F3063">
      <w:pPr>
        <w:rPr>
          <w:rFonts w:ascii="Arial" w:hAnsi="Arial" w:cs="Arial"/>
          <w:sz w:val="24"/>
          <w:szCs w:val="24"/>
        </w:rPr>
      </w:pPr>
      <w:r>
        <w:rPr>
          <w:rFonts w:ascii="Arial" w:hAnsi="Arial" w:cs="Arial"/>
          <w:sz w:val="24"/>
          <w:szCs w:val="24"/>
        </w:rPr>
        <w:t>If anaphylaxis is suspected in an undiagnosed individual call 999 and state you suspect anaphylaxis. Follow advice from them as to whether to administer the spare AAI.</w:t>
      </w:r>
    </w:p>
    <w:p w:rsidR="00F95878" w:rsidP="002E0AE0" w:rsidRDefault="00F95878" w14:paraId="30A5E4B0" w14:textId="0012FF27">
      <w:pPr>
        <w:rPr>
          <w:rFonts w:ascii="Arial" w:hAnsi="Arial" w:cs="Arial"/>
          <w:sz w:val="24"/>
          <w:szCs w:val="24"/>
        </w:rPr>
      </w:pPr>
    </w:p>
    <w:p w:rsidRPr="007E79BC" w:rsidR="00F95878" w:rsidP="002E0AE0" w:rsidRDefault="00F95878" w14:paraId="73D32400" w14:textId="3ECD1944">
      <w:pPr>
        <w:rPr>
          <w:rFonts w:ascii="Arial" w:hAnsi="Arial" w:cs="Arial"/>
          <w:b/>
          <w:sz w:val="24"/>
          <w:szCs w:val="24"/>
          <w:u w:val="single"/>
        </w:rPr>
      </w:pPr>
      <w:r w:rsidRPr="007E79BC">
        <w:rPr>
          <w:rFonts w:ascii="Arial" w:hAnsi="Arial" w:cs="Arial"/>
          <w:b/>
          <w:sz w:val="24"/>
          <w:szCs w:val="24"/>
          <w:u w:val="single"/>
        </w:rPr>
        <w:t>What is an AAI?</w:t>
      </w:r>
    </w:p>
    <w:p w:rsidR="00F95878" w:rsidP="002E0AE0" w:rsidRDefault="00F95878" w14:paraId="5D4F2875" w14:textId="700A5F46">
      <w:pPr>
        <w:rPr>
          <w:rFonts w:ascii="Arial" w:hAnsi="Arial" w:cs="Arial"/>
          <w:sz w:val="24"/>
          <w:szCs w:val="24"/>
          <w:u w:val="single"/>
        </w:rPr>
      </w:pPr>
    </w:p>
    <w:p w:rsidRPr="00F95878" w:rsidR="00F95878" w:rsidP="002E0AE0" w:rsidRDefault="00F95878" w14:paraId="58F5EA87" w14:textId="22658B9E">
      <w:pPr>
        <w:rPr>
          <w:rFonts w:ascii="Arial" w:hAnsi="Arial" w:cs="Arial"/>
          <w:sz w:val="24"/>
          <w:szCs w:val="24"/>
          <w:shd w:val="clear" w:color="auto" w:fill="F2F5F6"/>
        </w:rPr>
      </w:pPr>
      <w:r w:rsidRPr="00F95878">
        <w:rPr>
          <w:rFonts w:ascii="Arial" w:hAnsi="Arial" w:cs="Arial"/>
          <w:sz w:val="24"/>
          <w:szCs w:val="24"/>
          <w:shd w:val="clear" w:color="auto" w:fill="F2F5F6"/>
        </w:rPr>
        <w:t xml:space="preserve">Adrenaline Auto-Injector devices (AAIs), also known as adrenaline pens, are prescribed to people with allergies who are at risk of having a severe allergic reaction (known as ‘anaphylaxis’). </w:t>
      </w:r>
    </w:p>
    <w:p w:rsidRPr="00F95878" w:rsidR="00F95878" w:rsidP="00F95878" w:rsidRDefault="00F95878" w14:paraId="61E83F29" w14:textId="1DDAF722">
      <w:pPr>
        <w:pStyle w:val="NormalWeb"/>
        <w:shd w:val="clear" w:color="auto" w:fill="FFFFFF"/>
        <w:textAlignment w:val="baseline"/>
        <w:rPr>
          <w:rFonts w:ascii="Arial" w:hAnsi="Arial" w:cs="Arial"/>
        </w:rPr>
      </w:pPr>
      <w:r w:rsidRPr="00F95878">
        <w:rPr>
          <w:rFonts w:ascii="Arial" w:hAnsi="Arial" w:cs="Arial"/>
        </w:rPr>
        <w:t xml:space="preserve">There are two types of AAIs available in the UK, these are called Epi-Pen and Jext. They both contain the same type of medication called ‘adrenaline’ (also referred to as ‘epinephrine’) which is given by injection, into the outer </w:t>
      </w:r>
      <w:r w:rsidRPr="00F95878" w:rsidR="007E79BC">
        <w:rPr>
          <w:rFonts w:ascii="Arial" w:hAnsi="Arial" w:cs="Arial"/>
        </w:rPr>
        <w:t>mid-thigh</w:t>
      </w:r>
      <w:r w:rsidRPr="00F95878">
        <w:rPr>
          <w:rFonts w:ascii="Arial" w:hAnsi="Arial" w:cs="Arial"/>
        </w:rPr>
        <w:t xml:space="preserve"> muscle. AAIs are prescription only medicines, and need to be prescribed by a healthcare professional –usually a GP or allergy specialist. The dose of adrenaline required is dependent on the age and weight of the person requiring the AAI device, and will be prescribed by the doctor. It is important that AAIs prescribed for children are reviewed as they get older and increase in weight to ensure they have the correct dose. Each AAI device will differ in appearance and the availability of the dose/strength available in that particular brand.</w:t>
      </w:r>
    </w:p>
    <w:p w:rsidRPr="009809B6" w:rsidR="00F95878" w:rsidP="00F95878" w:rsidRDefault="00F95878" w14:paraId="25CBF1D8" w14:textId="29D62DB7">
      <w:pPr>
        <w:pStyle w:val="NormalWeb"/>
        <w:shd w:val="clear" w:color="auto" w:fill="FFFFFF"/>
        <w:textAlignment w:val="baseline"/>
        <w:rPr>
          <w:rFonts w:ascii="Arial" w:hAnsi="Arial" w:cs="Arial"/>
        </w:rPr>
      </w:pPr>
      <w:r w:rsidRPr="009809B6">
        <w:rPr>
          <w:rFonts w:ascii="Arial" w:hAnsi="Arial" w:cs="Arial"/>
        </w:rPr>
        <w:t>Training is important as each AAI is given differently, so it is important that staff, pupils and parents are shown how to use the AAI device. Having a trainer device is a useful tool for practicing how to use an AAI and to teach others how to use it, as this varies from brand to brand.</w:t>
      </w:r>
    </w:p>
    <w:p w:rsidRPr="009809B6" w:rsidR="00F95878" w:rsidP="00F95878" w:rsidRDefault="00F95878" w14:paraId="1C09BF2B" w14:textId="154C0D96">
      <w:pPr>
        <w:pStyle w:val="NormalWeb"/>
        <w:shd w:val="clear" w:color="auto" w:fill="FFFFFF"/>
        <w:textAlignment w:val="baseline"/>
        <w:rPr>
          <w:rFonts w:ascii="Arial" w:hAnsi="Arial" w:cs="Arial"/>
        </w:rPr>
      </w:pPr>
      <w:r w:rsidRPr="009809B6">
        <w:rPr>
          <w:rFonts w:ascii="Arial" w:hAnsi="Arial" w:cs="Arial"/>
        </w:rPr>
        <w:t>It is recommended that 2 are carried at all times, this is particularly important for people who have allergic asthma and a food allergy as they are at an increased risk of a severe allergic reaction.</w:t>
      </w:r>
    </w:p>
    <w:p w:rsidRPr="009809B6" w:rsidR="00F95878" w:rsidP="00F95878" w:rsidRDefault="00F95878" w14:paraId="52C1A004" w14:textId="5DE8B305">
      <w:pPr>
        <w:pStyle w:val="NormalWeb"/>
        <w:shd w:val="clear" w:color="auto" w:fill="FFFFFF"/>
        <w:textAlignment w:val="baseline"/>
        <w:rPr>
          <w:rFonts w:ascii="Arial" w:hAnsi="Arial" w:cs="Arial"/>
        </w:rPr>
      </w:pPr>
      <w:r w:rsidRPr="009809B6">
        <w:rPr>
          <w:rFonts w:ascii="Arial" w:hAnsi="Arial" w:cs="Arial"/>
        </w:rPr>
        <w:t>Store in a cool dark place at room temperature, kept out of direct sunlight and out of the way of extreme temperatures, for example a fridge, or glove box in a car on a hot day.</w:t>
      </w:r>
    </w:p>
    <w:p w:rsidRPr="007C0697" w:rsidR="00F95878" w:rsidP="00F95878" w:rsidRDefault="00F95878" w14:paraId="1B846535" w14:textId="77777777">
      <w:pPr>
        <w:pStyle w:val="NormalWeb"/>
        <w:shd w:val="clear" w:color="auto" w:fill="FFFFFF"/>
        <w:textAlignment w:val="baseline"/>
        <w:rPr>
          <w:rFonts w:ascii="Arial" w:hAnsi="Arial" w:cs="Arial"/>
        </w:rPr>
      </w:pPr>
      <w:r w:rsidRPr="007C0697">
        <w:rPr>
          <w:rStyle w:val="Strong"/>
          <w:rFonts w:ascii="Arial" w:hAnsi="Arial" w:cs="Arial"/>
          <w:bdr w:val="none" w:color="auto" w:sz="0" w:space="0" w:frame="1"/>
        </w:rPr>
        <w:t>Having two AAIs is beneficial for multiple situations, including:</w:t>
      </w:r>
    </w:p>
    <w:p w:rsidRPr="007C0697" w:rsidR="00F95878" w:rsidP="00F95878" w:rsidRDefault="00F95878" w14:paraId="412B682A" w14:textId="77777777">
      <w:pPr>
        <w:numPr>
          <w:ilvl w:val="0"/>
          <w:numId w:val="21"/>
        </w:numPr>
        <w:spacing w:before="100" w:beforeAutospacing="1" w:after="100" w:afterAutospacing="1"/>
        <w:textAlignment w:val="baseline"/>
        <w:rPr>
          <w:rFonts w:ascii="Arial" w:hAnsi="Arial" w:cs="Arial"/>
          <w:sz w:val="24"/>
          <w:szCs w:val="24"/>
        </w:rPr>
      </w:pPr>
      <w:r w:rsidRPr="007C0697">
        <w:rPr>
          <w:rFonts w:ascii="Arial" w:hAnsi="Arial" w:cs="Arial"/>
          <w:sz w:val="24"/>
          <w:szCs w:val="24"/>
        </w:rPr>
        <w:t>If the first dose is not effective in managing symptoms, and a second dose is required</w:t>
      </w:r>
    </w:p>
    <w:p w:rsidRPr="007C0697" w:rsidR="00F95878" w:rsidP="00F95878" w:rsidRDefault="00F95878" w14:paraId="3947D8CB" w14:textId="77777777">
      <w:pPr>
        <w:numPr>
          <w:ilvl w:val="0"/>
          <w:numId w:val="21"/>
        </w:numPr>
        <w:spacing w:before="100" w:beforeAutospacing="1" w:after="100" w:afterAutospacing="1"/>
        <w:textAlignment w:val="baseline"/>
        <w:rPr>
          <w:rFonts w:ascii="Arial" w:hAnsi="Arial" w:cs="Arial"/>
          <w:sz w:val="24"/>
          <w:szCs w:val="24"/>
        </w:rPr>
      </w:pPr>
      <w:r w:rsidRPr="007C0697">
        <w:rPr>
          <w:rFonts w:ascii="Arial" w:hAnsi="Arial" w:cs="Arial"/>
          <w:sz w:val="24"/>
          <w:szCs w:val="24"/>
        </w:rPr>
        <w:t>The AAI is administered accidentally (there have been cases where the person providing first aid has accidentally injected themselves, resulting in the person having an anaphylactic reaction not getting the adrenaline)</w:t>
      </w:r>
    </w:p>
    <w:p w:rsidRPr="007C0697" w:rsidR="00F95878" w:rsidP="00F95878" w:rsidRDefault="00F95878" w14:paraId="1454ACCE" w14:textId="77777777">
      <w:pPr>
        <w:numPr>
          <w:ilvl w:val="0"/>
          <w:numId w:val="21"/>
        </w:numPr>
        <w:spacing w:before="100" w:beforeAutospacing="1" w:after="100" w:afterAutospacing="1"/>
        <w:textAlignment w:val="baseline"/>
        <w:rPr>
          <w:rFonts w:ascii="Arial" w:hAnsi="Arial" w:cs="Arial"/>
          <w:sz w:val="24"/>
          <w:szCs w:val="24"/>
        </w:rPr>
      </w:pPr>
      <w:r w:rsidRPr="007C0697">
        <w:rPr>
          <w:rFonts w:ascii="Arial" w:hAnsi="Arial" w:cs="Arial"/>
          <w:sz w:val="24"/>
          <w:szCs w:val="24"/>
        </w:rPr>
        <w:t>Where there is a delay in reaching hospital, and a second dose is required</w:t>
      </w:r>
    </w:p>
    <w:p w:rsidR="00F95878" w:rsidP="00F95878" w:rsidRDefault="00F95878" w14:paraId="3FA27E24" w14:textId="77777777">
      <w:pPr>
        <w:numPr>
          <w:ilvl w:val="0"/>
          <w:numId w:val="21"/>
        </w:numPr>
        <w:spacing w:before="100" w:beforeAutospacing="1" w:after="100" w:afterAutospacing="1"/>
        <w:textAlignment w:val="baseline"/>
        <w:rPr>
          <w:rFonts w:ascii="Arial" w:hAnsi="Arial" w:cs="Arial"/>
          <w:sz w:val="24"/>
          <w:szCs w:val="24"/>
        </w:rPr>
      </w:pPr>
      <w:r w:rsidRPr="007C0697">
        <w:rPr>
          <w:rFonts w:ascii="Arial" w:hAnsi="Arial" w:cs="Arial"/>
          <w:sz w:val="24"/>
          <w:szCs w:val="24"/>
        </w:rPr>
        <w:t>Adrenaline is a short-acting drug and the effects will wear off quite quickly. It is very likely that further treatment will be required which is why it is important to call an ambulance. All patients receiving emergency adrenaline should immediately be taken to hospital.</w:t>
      </w:r>
    </w:p>
    <w:p w:rsidRPr="007C0697" w:rsidR="00F23713" w:rsidP="00F23713" w:rsidRDefault="00F23713" w14:paraId="0DBFA75C" w14:textId="517EAF52">
      <w:pPr>
        <w:spacing w:before="100" w:beforeAutospacing="1" w:after="100" w:afterAutospacing="1"/>
        <w:textAlignment w:val="baseline"/>
        <w:rPr>
          <w:rFonts w:ascii="Arial" w:hAnsi="Arial" w:cs="Arial"/>
          <w:sz w:val="24"/>
          <w:szCs w:val="24"/>
        </w:rPr>
      </w:pPr>
      <w:r>
        <w:rPr>
          <w:rFonts w:ascii="Arial" w:hAnsi="Arial" w:cs="Arial"/>
          <w:sz w:val="24"/>
          <w:szCs w:val="24"/>
        </w:rPr>
        <w:t>Information provided by Allergy UK.</w:t>
      </w:r>
    </w:p>
    <w:p w:rsidRPr="00F95878" w:rsidR="00F95878" w:rsidP="002E0AE0" w:rsidRDefault="00F95878" w14:paraId="09354FC4" w14:textId="77777777">
      <w:pPr>
        <w:rPr>
          <w:rFonts w:ascii="Arial" w:hAnsi="Arial" w:cs="Arial"/>
          <w:sz w:val="24"/>
          <w:szCs w:val="24"/>
          <w:u w:val="single"/>
        </w:rPr>
      </w:pPr>
    </w:p>
    <w:p w:rsidR="00CD3369" w:rsidP="002E0AE0" w:rsidRDefault="00CD3369" w14:paraId="29902799" w14:textId="6DE1A640">
      <w:pPr>
        <w:rPr>
          <w:rFonts w:ascii="Arial" w:hAnsi="Arial" w:cs="Arial"/>
          <w:sz w:val="24"/>
          <w:szCs w:val="24"/>
        </w:rPr>
      </w:pPr>
    </w:p>
    <w:p w:rsidR="00CD3369" w:rsidP="002E0AE0" w:rsidRDefault="00F81F97" w14:paraId="1ED9DE9E" w14:textId="568C740A">
      <w:pPr>
        <w:rPr>
          <w:rFonts w:ascii="Arial" w:hAnsi="Arial" w:cs="Arial"/>
          <w:b/>
          <w:sz w:val="28"/>
          <w:szCs w:val="28"/>
        </w:rPr>
      </w:pPr>
      <w:r w:rsidRPr="00F81F97">
        <w:rPr>
          <w:rFonts w:ascii="Arial" w:hAnsi="Arial" w:cs="Arial"/>
          <w:b/>
          <w:sz w:val="28"/>
          <w:szCs w:val="28"/>
        </w:rPr>
        <w:t>STAFF TRAINING</w:t>
      </w:r>
    </w:p>
    <w:p w:rsidR="00013E29" w:rsidP="002E0AE0" w:rsidRDefault="00013E29" w14:paraId="2E5FD38D" w14:textId="1E2B16C8">
      <w:pPr>
        <w:rPr>
          <w:rFonts w:ascii="Arial" w:hAnsi="Arial" w:cs="Arial"/>
          <w:b/>
          <w:sz w:val="28"/>
          <w:szCs w:val="28"/>
        </w:rPr>
      </w:pPr>
    </w:p>
    <w:p w:rsidR="00013E29" w:rsidP="002E0AE0" w:rsidRDefault="00492DF5" w14:paraId="7615C720" w14:textId="3262D5D9">
      <w:pPr>
        <w:rPr>
          <w:rFonts w:ascii="Arial" w:hAnsi="Arial" w:cs="Arial"/>
          <w:sz w:val="24"/>
          <w:szCs w:val="24"/>
        </w:rPr>
      </w:pPr>
      <w:r>
        <w:rPr>
          <w:rFonts w:ascii="Arial" w:hAnsi="Arial" w:cs="Arial"/>
          <w:sz w:val="24"/>
          <w:szCs w:val="24"/>
        </w:rPr>
        <w:t>T</w:t>
      </w:r>
      <w:r w:rsidR="005408D9">
        <w:rPr>
          <w:rFonts w:ascii="Arial" w:hAnsi="Arial" w:cs="Arial"/>
          <w:sz w:val="24"/>
          <w:szCs w:val="24"/>
        </w:rPr>
        <w:t>raining must be utili</w:t>
      </w:r>
      <w:r w:rsidR="00850300">
        <w:rPr>
          <w:rFonts w:ascii="Arial" w:hAnsi="Arial" w:cs="Arial"/>
          <w:sz w:val="24"/>
          <w:szCs w:val="24"/>
        </w:rPr>
        <w:t>s</w:t>
      </w:r>
      <w:r w:rsidR="005408D9">
        <w:rPr>
          <w:rFonts w:ascii="Arial" w:hAnsi="Arial" w:cs="Arial"/>
          <w:sz w:val="24"/>
          <w:szCs w:val="24"/>
        </w:rPr>
        <w:t>ed at the start of each academic year i.e. Allergy Wise.</w:t>
      </w:r>
    </w:p>
    <w:p w:rsidR="005408D9" w:rsidP="002E0AE0" w:rsidRDefault="005408D9" w14:paraId="4D26D722" w14:textId="7536D831">
      <w:pPr>
        <w:rPr>
          <w:rFonts w:ascii="Arial" w:hAnsi="Arial" w:cs="Arial"/>
          <w:sz w:val="24"/>
          <w:szCs w:val="24"/>
        </w:rPr>
      </w:pPr>
    </w:p>
    <w:p w:rsidR="005408D9" w:rsidP="002E0AE0" w:rsidRDefault="005408D9" w14:paraId="5410BA7F" w14:textId="19DBC5A8">
      <w:pPr>
        <w:rPr>
          <w:rFonts w:ascii="Arial" w:hAnsi="Arial" w:cs="Arial"/>
          <w:sz w:val="24"/>
          <w:szCs w:val="24"/>
        </w:rPr>
      </w:pPr>
      <w:r>
        <w:rPr>
          <w:rFonts w:ascii="Arial" w:hAnsi="Arial" w:cs="Arial"/>
          <w:sz w:val="24"/>
          <w:szCs w:val="24"/>
        </w:rPr>
        <w:t>Training should include;</w:t>
      </w:r>
    </w:p>
    <w:p w:rsidR="005408D9" w:rsidP="002E0AE0" w:rsidRDefault="005408D9" w14:paraId="183BF9F0" w14:textId="12968247">
      <w:pPr>
        <w:rPr>
          <w:rFonts w:ascii="Arial" w:hAnsi="Arial" w:cs="Arial"/>
          <w:sz w:val="24"/>
          <w:szCs w:val="24"/>
        </w:rPr>
      </w:pPr>
    </w:p>
    <w:p w:rsidR="005408D9" w:rsidP="00C96F12" w:rsidRDefault="00160D32" w14:paraId="33108C06" w14:textId="6514DAA4">
      <w:pPr>
        <w:pStyle w:val="ListParagraph"/>
        <w:numPr>
          <w:ilvl w:val="0"/>
          <w:numId w:val="11"/>
        </w:numPr>
        <w:rPr>
          <w:rFonts w:ascii="Arial" w:hAnsi="Arial" w:cs="Arial"/>
          <w:sz w:val="24"/>
          <w:szCs w:val="24"/>
        </w:rPr>
      </w:pPr>
      <w:r>
        <w:rPr>
          <w:rFonts w:ascii="Arial" w:hAnsi="Arial" w:cs="Arial"/>
          <w:sz w:val="24"/>
          <w:szCs w:val="24"/>
        </w:rPr>
        <w:t>Knowing the common allergens and the triggers of an allergy</w:t>
      </w:r>
    </w:p>
    <w:p w:rsidR="00160D32" w:rsidP="00C96F12" w:rsidRDefault="00160D32" w14:paraId="6C14B572" w14:textId="13605FC5">
      <w:pPr>
        <w:pStyle w:val="ListParagraph"/>
        <w:numPr>
          <w:ilvl w:val="0"/>
          <w:numId w:val="11"/>
        </w:numPr>
        <w:rPr>
          <w:rFonts w:ascii="Arial" w:hAnsi="Arial" w:cs="Arial"/>
          <w:sz w:val="24"/>
          <w:szCs w:val="24"/>
        </w:rPr>
      </w:pPr>
      <w:r>
        <w:rPr>
          <w:rFonts w:ascii="Arial" w:hAnsi="Arial" w:cs="Arial"/>
          <w:sz w:val="24"/>
          <w:szCs w:val="24"/>
        </w:rPr>
        <w:t>Spotting the signs and symptoms of an allergic reaction and anaphylaxis. Early recognition of symptoms is key, including knowing when to call 999</w:t>
      </w:r>
    </w:p>
    <w:p w:rsidR="00160D32" w:rsidP="00160D32" w:rsidRDefault="00160D32" w14:paraId="26ED3B1B" w14:textId="4E14FD3E">
      <w:pPr>
        <w:pStyle w:val="ListParagraph"/>
        <w:numPr>
          <w:ilvl w:val="0"/>
          <w:numId w:val="11"/>
        </w:numPr>
        <w:rPr>
          <w:rFonts w:ascii="Arial" w:hAnsi="Arial" w:cs="Arial"/>
          <w:sz w:val="24"/>
          <w:szCs w:val="24"/>
        </w:rPr>
      </w:pPr>
      <w:r w:rsidRPr="00160D32">
        <w:rPr>
          <w:rFonts w:ascii="Arial" w:hAnsi="Arial" w:cs="Arial"/>
          <w:sz w:val="24"/>
          <w:szCs w:val="24"/>
        </w:rPr>
        <w:t>Administering emergency treatment (including AAI’s)</w:t>
      </w:r>
      <w:r w:rsidR="00AE6783">
        <w:rPr>
          <w:rFonts w:ascii="Arial" w:hAnsi="Arial" w:cs="Arial"/>
          <w:sz w:val="24"/>
          <w:szCs w:val="24"/>
        </w:rPr>
        <w:t xml:space="preserve"> </w:t>
      </w:r>
      <w:r w:rsidR="00342F26">
        <w:rPr>
          <w:rFonts w:ascii="Arial" w:hAnsi="Arial" w:cs="Arial"/>
          <w:sz w:val="24"/>
          <w:szCs w:val="24"/>
        </w:rPr>
        <w:t>in the event of anaphylaxis, knowing how and when to administer the medication/device</w:t>
      </w:r>
    </w:p>
    <w:p w:rsidR="00342F26" w:rsidP="00160D32" w:rsidRDefault="00342F26" w14:paraId="16441F0C" w14:textId="45624417">
      <w:pPr>
        <w:pStyle w:val="ListParagraph"/>
        <w:numPr>
          <w:ilvl w:val="0"/>
          <w:numId w:val="11"/>
        </w:numPr>
        <w:rPr>
          <w:rFonts w:ascii="Arial" w:hAnsi="Arial" w:cs="Arial"/>
          <w:sz w:val="24"/>
          <w:szCs w:val="24"/>
        </w:rPr>
      </w:pPr>
      <w:r>
        <w:rPr>
          <w:rFonts w:ascii="Arial" w:hAnsi="Arial" w:cs="Arial"/>
          <w:sz w:val="24"/>
          <w:szCs w:val="24"/>
        </w:rPr>
        <w:t>Measures to reduce</w:t>
      </w:r>
      <w:r w:rsidR="004D512F">
        <w:rPr>
          <w:rFonts w:ascii="Arial" w:hAnsi="Arial" w:cs="Arial"/>
          <w:sz w:val="24"/>
          <w:szCs w:val="24"/>
        </w:rPr>
        <w:t xml:space="preserve"> the risk of a child having an allergic reaction e.g. allergen avoidance, knowing who is responsible for what within the school, nut free policy</w:t>
      </w:r>
    </w:p>
    <w:p w:rsidR="004D512F" w:rsidP="00160D32" w:rsidRDefault="004D512F" w14:paraId="65DB0237" w14:textId="622FAB7D">
      <w:pPr>
        <w:pStyle w:val="ListParagraph"/>
        <w:numPr>
          <w:ilvl w:val="0"/>
          <w:numId w:val="11"/>
        </w:numPr>
        <w:rPr>
          <w:rFonts w:ascii="Arial" w:hAnsi="Arial" w:cs="Arial"/>
          <w:sz w:val="24"/>
          <w:szCs w:val="24"/>
        </w:rPr>
      </w:pPr>
      <w:r>
        <w:rPr>
          <w:rFonts w:ascii="Arial" w:hAnsi="Arial" w:cs="Arial"/>
          <w:sz w:val="24"/>
          <w:szCs w:val="24"/>
        </w:rPr>
        <w:t xml:space="preserve">Associated conditions e.g. </w:t>
      </w:r>
      <w:r w:rsidR="001A4B6F">
        <w:rPr>
          <w:rFonts w:ascii="Arial" w:hAnsi="Arial" w:cs="Arial"/>
          <w:sz w:val="24"/>
          <w:szCs w:val="24"/>
        </w:rPr>
        <w:t>asthma</w:t>
      </w:r>
    </w:p>
    <w:p w:rsidR="004D512F" w:rsidP="00160D32" w:rsidRDefault="004D512F" w14:paraId="3790CC3C" w14:textId="57C50453">
      <w:pPr>
        <w:pStyle w:val="ListParagraph"/>
        <w:numPr>
          <w:ilvl w:val="0"/>
          <w:numId w:val="11"/>
        </w:numPr>
        <w:rPr>
          <w:rFonts w:ascii="Arial" w:hAnsi="Arial" w:cs="Arial"/>
          <w:sz w:val="24"/>
          <w:szCs w:val="24"/>
        </w:rPr>
      </w:pPr>
      <w:r>
        <w:rPr>
          <w:rFonts w:ascii="Arial" w:hAnsi="Arial" w:cs="Arial"/>
          <w:sz w:val="24"/>
          <w:szCs w:val="24"/>
        </w:rPr>
        <w:t>Managing allergy action plans and ensuring these are up to date</w:t>
      </w:r>
    </w:p>
    <w:p w:rsidR="004D512F" w:rsidP="00160D32" w:rsidRDefault="004D512F" w14:paraId="3C43C3C3" w14:textId="371F3B54">
      <w:pPr>
        <w:pStyle w:val="ListParagraph"/>
        <w:numPr>
          <w:ilvl w:val="0"/>
          <w:numId w:val="11"/>
        </w:numPr>
        <w:rPr>
          <w:rFonts w:ascii="Arial" w:hAnsi="Arial" w:cs="Arial"/>
          <w:sz w:val="24"/>
          <w:szCs w:val="24"/>
        </w:rPr>
      </w:pPr>
      <w:r>
        <w:rPr>
          <w:rFonts w:ascii="Arial" w:hAnsi="Arial" w:cs="Arial"/>
          <w:sz w:val="24"/>
          <w:szCs w:val="24"/>
        </w:rPr>
        <w:t xml:space="preserve">A practical session using trainer devices (these can be obtained from the manufacturers websites </w:t>
      </w:r>
      <w:hyperlink w:history="1" r:id="rId14">
        <w:r w:rsidRPr="00307F7D">
          <w:rPr>
            <w:rStyle w:val="Hyperlink"/>
            <w:rFonts w:ascii="Arial" w:hAnsi="Arial" w:cs="Arial"/>
            <w:sz w:val="24"/>
            <w:szCs w:val="24"/>
          </w:rPr>
          <w:t>www.epipen.co.uk</w:t>
        </w:r>
      </w:hyperlink>
      <w:r>
        <w:rPr>
          <w:rFonts w:ascii="Arial" w:hAnsi="Arial" w:cs="Arial"/>
          <w:sz w:val="24"/>
          <w:szCs w:val="24"/>
        </w:rPr>
        <w:t xml:space="preserve"> and </w:t>
      </w:r>
      <w:hyperlink w:history="1" r:id="rId15">
        <w:r w:rsidRPr="00307F7D">
          <w:rPr>
            <w:rStyle w:val="Hyperlink"/>
            <w:rFonts w:ascii="Arial" w:hAnsi="Arial" w:cs="Arial"/>
            <w:sz w:val="24"/>
            <w:szCs w:val="24"/>
          </w:rPr>
          <w:t>www.jext.co.uk</w:t>
        </w:r>
      </w:hyperlink>
      <w:r>
        <w:rPr>
          <w:rFonts w:ascii="Arial" w:hAnsi="Arial" w:cs="Arial"/>
          <w:sz w:val="24"/>
          <w:szCs w:val="24"/>
        </w:rPr>
        <w:t xml:space="preserve"> </w:t>
      </w:r>
    </w:p>
    <w:p w:rsidR="0050307C" w:rsidP="004D512F" w:rsidRDefault="0050307C" w14:paraId="0DED884F" w14:textId="77777777">
      <w:pPr>
        <w:rPr>
          <w:rFonts w:ascii="Arial" w:hAnsi="Arial" w:cs="Arial"/>
          <w:b/>
          <w:sz w:val="28"/>
          <w:szCs w:val="28"/>
        </w:rPr>
      </w:pPr>
    </w:p>
    <w:p w:rsidR="0050307C" w:rsidP="004D512F" w:rsidRDefault="0050307C" w14:paraId="27828152" w14:textId="77777777">
      <w:pPr>
        <w:rPr>
          <w:rFonts w:ascii="Arial" w:hAnsi="Arial" w:cs="Arial"/>
          <w:b/>
          <w:sz w:val="28"/>
          <w:szCs w:val="28"/>
        </w:rPr>
      </w:pPr>
    </w:p>
    <w:p w:rsidR="0050307C" w:rsidP="004D512F" w:rsidRDefault="0050307C" w14:paraId="01156306" w14:textId="77777777">
      <w:pPr>
        <w:rPr>
          <w:rFonts w:ascii="Arial" w:hAnsi="Arial" w:cs="Arial"/>
          <w:b/>
          <w:sz w:val="28"/>
          <w:szCs w:val="28"/>
        </w:rPr>
      </w:pPr>
    </w:p>
    <w:p w:rsidR="0050307C" w:rsidP="004D512F" w:rsidRDefault="0050307C" w14:paraId="50AF898E" w14:textId="77777777">
      <w:pPr>
        <w:rPr>
          <w:rFonts w:ascii="Arial" w:hAnsi="Arial" w:cs="Arial"/>
          <w:b/>
          <w:sz w:val="28"/>
          <w:szCs w:val="28"/>
        </w:rPr>
      </w:pPr>
    </w:p>
    <w:p w:rsidR="004D512F" w:rsidP="004D512F" w:rsidRDefault="00DC1548" w14:paraId="4433C5E1" w14:textId="6F56491B">
      <w:pPr>
        <w:rPr>
          <w:rFonts w:ascii="Arial" w:hAnsi="Arial" w:cs="Arial"/>
          <w:b/>
          <w:sz w:val="28"/>
          <w:szCs w:val="28"/>
        </w:rPr>
      </w:pPr>
      <w:r>
        <w:rPr>
          <w:rFonts w:ascii="Arial" w:hAnsi="Arial" w:cs="Arial"/>
          <w:b/>
          <w:sz w:val="28"/>
          <w:szCs w:val="28"/>
        </w:rPr>
        <w:t>INCLUSION AND SAFEGUARDING</w:t>
      </w:r>
    </w:p>
    <w:p w:rsidR="00DC1548" w:rsidP="004D512F" w:rsidRDefault="00DC1548" w14:paraId="5C3F81CD" w14:textId="2BE71F3E">
      <w:pPr>
        <w:rPr>
          <w:rFonts w:ascii="Arial" w:hAnsi="Arial" w:cs="Arial"/>
          <w:b/>
          <w:sz w:val="28"/>
          <w:szCs w:val="28"/>
        </w:rPr>
      </w:pPr>
    </w:p>
    <w:p w:rsidR="008630CF" w:rsidP="004D512F" w:rsidRDefault="008630CF" w14:paraId="2382EA2D" w14:textId="76B3D1F7">
      <w:pPr>
        <w:rPr>
          <w:rFonts w:ascii="Arial" w:hAnsi="Arial" w:cs="Arial"/>
          <w:sz w:val="24"/>
          <w:szCs w:val="24"/>
        </w:rPr>
      </w:pPr>
      <w:r>
        <w:rPr>
          <w:rFonts w:ascii="Arial" w:hAnsi="Arial" w:cs="Arial"/>
          <w:sz w:val="24"/>
          <w:szCs w:val="24"/>
        </w:rPr>
        <w:t>Each school will be committed to ensuring that all children with medical conditions, including allergies, in terms o</w:t>
      </w:r>
      <w:r w:rsidR="0084282C">
        <w:rPr>
          <w:rFonts w:ascii="Arial" w:hAnsi="Arial" w:cs="Arial"/>
          <w:sz w:val="24"/>
          <w:szCs w:val="24"/>
        </w:rPr>
        <w:t>f</w:t>
      </w:r>
      <w:r>
        <w:rPr>
          <w:rFonts w:ascii="Arial" w:hAnsi="Arial" w:cs="Arial"/>
          <w:sz w:val="24"/>
          <w:szCs w:val="24"/>
        </w:rPr>
        <w:t xml:space="preserve"> both physical and mental health, are </w:t>
      </w:r>
      <w:r>
        <w:rPr>
          <w:rFonts w:ascii="Arial" w:hAnsi="Arial" w:cs="Arial"/>
          <w:sz w:val="24"/>
          <w:szCs w:val="24"/>
        </w:rPr>
        <w:t>properly supported in school so that they can play a full and active role in school life, remain healthy and achieve their academic potential.</w:t>
      </w:r>
    </w:p>
    <w:p w:rsidR="008630CF" w:rsidP="004D512F" w:rsidRDefault="008630CF" w14:paraId="3752D826" w14:textId="77777777">
      <w:pPr>
        <w:rPr>
          <w:rFonts w:ascii="Arial" w:hAnsi="Arial" w:cs="Arial"/>
          <w:b/>
          <w:sz w:val="28"/>
          <w:szCs w:val="28"/>
        </w:rPr>
      </w:pPr>
    </w:p>
    <w:p w:rsidR="008630CF" w:rsidP="004D512F" w:rsidRDefault="008630CF" w14:paraId="70614122" w14:textId="77777777">
      <w:pPr>
        <w:rPr>
          <w:rFonts w:ascii="Arial" w:hAnsi="Arial" w:cs="Arial"/>
          <w:b/>
          <w:sz w:val="28"/>
          <w:szCs w:val="28"/>
        </w:rPr>
      </w:pPr>
    </w:p>
    <w:p w:rsidR="008630CF" w:rsidP="004D512F" w:rsidRDefault="008630CF" w14:paraId="5CD84011" w14:textId="5E0C9C3A">
      <w:pPr>
        <w:rPr>
          <w:rFonts w:ascii="Arial" w:hAnsi="Arial" w:cs="Arial"/>
          <w:b/>
          <w:sz w:val="28"/>
          <w:szCs w:val="28"/>
        </w:rPr>
      </w:pPr>
      <w:r w:rsidRPr="008630CF">
        <w:rPr>
          <w:rFonts w:ascii="Arial" w:hAnsi="Arial" w:cs="Arial"/>
          <w:b/>
          <w:sz w:val="28"/>
          <w:szCs w:val="28"/>
        </w:rPr>
        <w:t>CATERING</w:t>
      </w:r>
    </w:p>
    <w:p w:rsidR="008630CF" w:rsidP="004D512F" w:rsidRDefault="008630CF" w14:paraId="24D2546F" w14:textId="33FDE75D">
      <w:pPr>
        <w:rPr>
          <w:rFonts w:ascii="Arial" w:hAnsi="Arial" w:cs="Arial"/>
          <w:b/>
          <w:sz w:val="28"/>
          <w:szCs w:val="28"/>
        </w:rPr>
      </w:pPr>
    </w:p>
    <w:p w:rsidR="008630CF" w:rsidP="004D512F" w:rsidRDefault="00C71058" w14:paraId="2EA1A7BD" w14:textId="321DFF68">
      <w:pPr>
        <w:rPr>
          <w:rFonts w:ascii="Arial" w:hAnsi="Arial" w:cs="Arial"/>
          <w:sz w:val="24"/>
          <w:szCs w:val="24"/>
        </w:rPr>
      </w:pPr>
      <w:r w:rsidRPr="00C71058">
        <w:rPr>
          <w:rFonts w:ascii="Arial" w:hAnsi="Arial" w:cs="Arial"/>
          <w:sz w:val="24"/>
          <w:szCs w:val="24"/>
        </w:rPr>
        <w:t>All</w:t>
      </w:r>
      <w:r>
        <w:rPr>
          <w:rFonts w:ascii="Arial" w:hAnsi="Arial" w:cs="Arial"/>
          <w:sz w:val="24"/>
          <w:szCs w:val="24"/>
        </w:rPr>
        <w:t xml:space="preserve"> food businesses (including school caterers) must follow the Food Information Regulations 2014 which states that allergen information relating to the top 14</w:t>
      </w:r>
      <w:r w:rsidR="002C25B6">
        <w:rPr>
          <w:rFonts w:ascii="Arial" w:hAnsi="Arial" w:cs="Arial"/>
          <w:sz w:val="24"/>
          <w:szCs w:val="24"/>
        </w:rPr>
        <w:t xml:space="preserve"> allergens must be available for all food products. Natasha’s Law was also implemented on 1</w:t>
      </w:r>
      <w:r w:rsidRPr="002C25B6" w:rsidR="002C25B6">
        <w:rPr>
          <w:rFonts w:ascii="Arial" w:hAnsi="Arial" w:cs="Arial"/>
          <w:sz w:val="24"/>
          <w:szCs w:val="24"/>
          <w:vertAlign w:val="superscript"/>
        </w:rPr>
        <w:t>st</w:t>
      </w:r>
      <w:r w:rsidR="002C25B6">
        <w:rPr>
          <w:rFonts w:ascii="Arial" w:hAnsi="Arial" w:cs="Arial"/>
          <w:sz w:val="24"/>
          <w:szCs w:val="24"/>
        </w:rPr>
        <w:t xml:space="preserve"> October 2021</w:t>
      </w:r>
      <w:r w:rsidR="00C331DC">
        <w:rPr>
          <w:rFonts w:ascii="Arial" w:hAnsi="Arial" w:cs="Arial"/>
          <w:sz w:val="24"/>
          <w:szCs w:val="24"/>
        </w:rPr>
        <w:t xml:space="preserve"> </w:t>
      </w:r>
      <w:r w:rsidR="002C25B6">
        <w:rPr>
          <w:rFonts w:ascii="Arial" w:hAnsi="Arial" w:cs="Arial"/>
          <w:sz w:val="24"/>
          <w:szCs w:val="24"/>
        </w:rPr>
        <w:t>placing a duty for caterers to display all ingredients and clear allergen labelling on all PPDS foods (PrePacked for Direct Sale – more prominent in secondary schools).</w:t>
      </w:r>
    </w:p>
    <w:p w:rsidR="002C25B6" w:rsidP="004D512F" w:rsidRDefault="002C25B6" w14:paraId="468CC715" w14:textId="05FD7A29">
      <w:pPr>
        <w:rPr>
          <w:rFonts w:ascii="Arial" w:hAnsi="Arial" w:cs="Arial"/>
          <w:sz w:val="24"/>
          <w:szCs w:val="24"/>
        </w:rPr>
      </w:pPr>
    </w:p>
    <w:p w:rsidR="002C25B6" w:rsidP="004D512F" w:rsidRDefault="00C3160F" w14:paraId="684424AC" w14:textId="6FAA5F55">
      <w:pPr>
        <w:rPr>
          <w:rFonts w:ascii="Arial" w:hAnsi="Arial" w:cs="Arial"/>
          <w:sz w:val="24"/>
          <w:szCs w:val="24"/>
        </w:rPr>
      </w:pPr>
      <w:r>
        <w:rPr>
          <w:rFonts w:ascii="Arial" w:hAnsi="Arial" w:cs="Arial"/>
          <w:sz w:val="24"/>
          <w:szCs w:val="24"/>
        </w:rPr>
        <w:t>The school menu will be</w:t>
      </w:r>
      <w:r w:rsidR="00E334E7">
        <w:rPr>
          <w:rFonts w:ascii="Arial" w:hAnsi="Arial" w:cs="Arial"/>
          <w:sz w:val="24"/>
          <w:szCs w:val="24"/>
        </w:rPr>
        <w:t xml:space="preserve"> </w:t>
      </w:r>
      <w:r>
        <w:rPr>
          <w:rFonts w:ascii="Arial" w:hAnsi="Arial" w:cs="Arial"/>
          <w:sz w:val="24"/>
          <w:szCs w:val="24"/>
        </w:rPr>
        <w:t>available for parents to view termly in advance with all allergens highlighted on the copy given to the parents of children with allergies and their class staff.</w:t>
      </w:r>
    </w:p>
    <w:p w:rsidR="00C3160F" w:rsidP="004D512F" w:rsidRDefault="00C3160F" w14:paraId="761838E3" w14:textId="464B0983">
      <w:pPr>
        <w:rPr>
          <w:rFonts w:ascii="Arial" w:hAnsi="Arial" w:cs="Arial"/>
          <w:sz w:val="24"/>
          <w:szCs w:val="24"/>
        </w:rPr>
      </w:pPr>
    </w:p>
    <w:p w:rsidR="00C3160F" w:rsidP="004D512F" w:rsidRDefault="00C3160F" w14:paraId="47B8C500" w14:textId="0F67A8FE">
      <w:pPr>
        <w:rPr>
          <w:rFonts w:ascii="Arial" w:hAnsi="Arial" w:cs="Arial"/>
          <w:sz w:val="24"/>
          <w:szCs w:val="24"/>
        </w:rPr>
      </w:pPr>
      <w:r>
        <w:rPr>
          <w:rFonts w:ascii="Arial" w:hAnsi="Arial" w:cs="Arial"/>
          <w:sz w:val="24"/>
          <w:szCs w:val="24"/>
        </w:rPr>
        <w:t>The Head teacher will inform the cook of pupils with food allergies. The kitchen will be given a copy of the allergy register which includes photos of the children (with parental permission), what they are allergic to and if a care plan/medication is held for them. This register is to be updated by the nominated first aider.</w:t>
      </w:r>
      <w:r w:rsidR="00C331DC">
        <w:rPr>
          <w:rFonts w:ascii="Arial" w:hAnsi="Arial" w:cs="Arial"/>
          <w:sz w:val="24"/>
          <w:szCs w:val="24"/>
        </w:rPr>
        <w:t xml:space="preserve"> Also consider cascade of information to all staff including mid-day assistants.</w:t>
      </w:r>
    </w:p>
    <w:p w:rsidR="00162798" w:rsidP="004D512F" w:rsidRDefault="00162798" w14:paraId="145952F9" w14:textId="35C3E4D5">
      <w:pPr>
        <w:rPr>
          <w:rFonts w:ascii="Arial" w:hAnsi="Arial" w:cs="Arial"/>
          <w:sz w:val="24"/>
          <w:szCs w:val="24"/>
        </w:rPr>
      </w:pPr>
    </w:p>
    <w:p w:rsidR="00162798" w:rsidP="004D512F" w:rsidRDefault="00162798" w14:paraId="372E98EB" w14:textId="0C840DA4">
      <w:pPr>
        <w:rPr>
          <w:rFonts w:ascii="Arial" w:hAnsi="Arial" w:cs="Arial"/>
          <w:sz w:val="24"/>
          <w:szCs w:val="24"/>
        </w:rPr>
      </w:pPr>
      <w:r>
        <w:rPr>
          <w:rFonts w:ascii="Arial" w:hAnsi="Arial" w:cs="Arial"/>
          <w:sz w:val="24"/>
          <w:szCs w:val="24"/>
        </w:rPr>
        <w:t>Parents/carer’s should be encouraged to meet with the Head teacher and cook to discuss their child’s needs.</w:t>
      </w:r>
    </w:p>
    <w:p w:rsidR="00162798" w:rsidP="004D512F" w:rsidRDefault="00162798" w14:paraId="410BF976" w14:textId="262E5C06">
      <w:pPr>
        <w:rPr>
          <w:rFonts w:ascii="Arial" w:hAnsi="Arial" w:cs="Arial"/>
          <w:sz w:val="24"/>
          <w:szCs w:val="24"/>
        </w:rPr>
      </w:pPr>
    </w:p>
    <w:p w:rsidR="00162798" w:rsidP="004D512F" w:rsidRDefault="00162798" w14:paraId="5B8D0F52" w14:textId="7574AE24">
      <w:pPr>
        <w:rPr>
          <w:rFonts w:ascii="Arial" w:hAnsi="Arial" w:cs="Arial"/>
          <w:sz w:val="24"/>
          <w:szCs w:val="24"/>
        </w:rPr>
      </w:pPr>
      <w:r>
        <w:rPr>
          <w:rFonts w:ascii="Arial" w:hAnsi="Arial" w:cs="Arial"/>
          <w:sz w:val="24"/>
          <w:szCs w:val="24"/>
        </w:rPr>
        <w:t>The school will adhere to the following Department of Health guidance and recommendations;</w:t>
      </w:r>
    </w:p>
    <w:p w:rsidR="00162798" w:rsidP="004D512F" w:rsidRDefault="00162798" w14:paraId="18499211" w14:textId="429D5F47">
      <w:pPr>
        <w:rPr>
          <w:rFonts w:ascii="Arial" w:hAnsi="Arial" w:cs="Arial"/>
          <w:sz w:val="24"/>
          <w:szCs w:val="24"/>
        </w:rPr>
      </w:pPr>
    </w:p>
    <w:p w:rsidR="00162798" w:rsidP="009A7446" w:rsidRDefault="009A7446" w14:paraId="2A5D0CEC" w14:textId="703D71A7">
      <w:pPr>
        <w:pStyle w:val="ListParagraph"/>
        <w:numPr>
          <w:ilvl w:val="0"/>
          <w:numId w:val="12"/>
        </w:numPr>
        <w:rPr>
          <w:rFonts w:ascii="Arial" w:hAnsi="Arial" w:cs="Arial"/>
          <w:sz w:val="24"/>
          <w:szCs w:val="24"/>
        </w:rPr>
      </w:pPr>
      <w:r>
        <w:rPr>
          <w:rFonts w:ascii="Arial" w:hAnsi="Arial" w:cs="Arial"/>
          <w:sz w:val="24"/>
          <w:szCs w:val="24"/>
        </w:rPr>
        <w:t>Bottles, other drinks and lunch boxes provided by parents for pupils with food allergies should be clearly labelled with the name of the child for whom they are intended</w:t>
      </w:r>
    </w:p>
    <w:p w:rsidR="009A7446" w:rsidP="009A7446" w:rsidRDefault="009A7446" w14:paraId="003E1214" w14:textId="1AED46E5">
      <w:pPr>
        <w:pStyle w:val="ListParagraph"/>
        <w:numPr>
          <w:ilvl w:val="0"/>
          <w:numId w:val="12"/>
        </w:numPr>
        <w:rPr>
          <w:rFonts w:ascii="Arial" w:hAnsi="Arial" w:cs="Arial"/>
          <w:sz w:val="24"/>
          <w:szCs w:val="24"/>
        </w:rPr>
      </w:pPr>
      <w:r>
        <w:rPr>
          <w:rFonts w:ascii="Arial" w:hAnsi="Arial" w:cs="Arial"/>
          <w:sz w:val="24"/>
          <w:szCs w:val="24"/>
        </w:rPr>
        <w:t>If food is purchased from th</w:t>
      </w:r>
      <w:r w:rsidR="00505321">
        <w:rPr>
          <w:rFonts w:ascii="Arial" w:hAnsi="Arial" w:cs="Arial"/>
          <w:sz w:val="24"/>
          <w:szCs w:val="24"/>
        </w:rPr>
        <w:t>e school canteen, parents should</w:t>
      </w:r>
      <w:r>
        <w:rPr>
          <w:rFonts w:ascii="Arial" w:hAnsi="Arial" w:cs="Arial"/>
          <w:sz w:val="24"/>
          <w:szCs w:val="24"/>
        </w:rPr>
        <w:t xml:space="preserve"> check the appropriateness </w:t>
      </w:r>
      <w:r w:rsidR="00505321">
        <w:rPr>
          <w:rFonts w:ascii="Arial" w:hAnsi="Arial" w:cs="Arial"/>
          <w:sz w:val="24"/>
          <w:szCs w:val="24"/>
        </w:rPr>
        <w:t>of foods by speaking directly to the Head teacher or Cook/Catering Manager</w:t>
      </w:r>
    </w:p>
    <w:p w:rsidR="00505321" w:rsidP="009A7446" w:rsidRDefault="00505321" w14:paraId="1BC58F5E" w14:textId="1AC320B9">
      <w:pPr>
        <w:pStyle w:val="ListParagraph"/>
        <w:numPr>
          <w:ilvl w:val="0"/>
          <w:numId w:val="12"/>
        </w:numPr>
        <w:rPr>
          <w:rFonts w:ascii="Arial" w:hAnsi="Arial" w:cs="Arial"/>
          <w:sz w:val="24"/>
          <w:szCs w:val="24"/>
        </w:rPr>
      </w:pPr>
      <w:r>
        <w:rPr>
          <w:rFonts w:ascii="Arial" w:hAnsi="Arial" w:cs="Arial"/>
          <w:sz w:val="24"/>
          <w:szCs w:val="24"/>
        </w:rPr>
        <w:t>The pupil should be taught to also check with catering staff, before purchasing food or selecting their lunch choice</w:t>
      </w:r>
    </w:p>
    <w:p w:rsidR="00162798" w:rsidP="004D512F" w:rsidRDefault="00505321" w14:paraId="40C6AED1" w14:textId="6960FCD1">
      <w:pPr>
        <w:pStyle w:val="ListParagraph"/>
        <w:numPr>
          <w:ilvl w:val="0"/>
          <w:numId w:val="12"/>
        </w:numPr>
        <w:rPr>
          <w:rFonts w:ascii="Arial" w:hAnsi="Arial" w:cs="Arial"/>
          <w:sz w:val="24"/>
          <w:szCs w:val="24"/>
        </w:rPr>
      </w:pPr>
      <w:r>
        <w:rPr>
          <w:rFonts w:ascii="Arial" w:hAnsi="Arial" w:cs="Arial"/>
          <w:sz w:val="24"/>
          <w:szCs w:val="24"/>
        </w:rPr>
        <w:t xml:space="preserve">Where food is provided by the school, staff </w:t>
      </w:r>
      <w:r w:rsidR="009216D8">
        <w:rPr>
          <w:rFonts w:ascii="Arial" w:hAnsi="Arial" w:cs="Arial"/>
          <w:sz w:val="24"/>
          <w:szCs w:val="24"/>
        </w:rPr>
        <w:t>should be educated about how to re</w:t>
      </w:r>
      <w:r w:rsidR="00351B6A">
        <w:rPr>
          <w:rFonts w:ascii="Arial" w:hAnsi="Arial" w:cs="Arial"/>
          <w:sz w:val="24"/>
          <w:szCs w:val="24"/>
        </w:rPr>
        <w:t>a</w:t>
      </w:r>
      <w:r w:rsidR="009216D8">
        <w:rPr>
          <w:rFonts w:ascii="Arial" w:hAnsi="Arial" w:cs="Arial"/>
          <w:sz w:val="24"/>
          <w:szCs w:val="24"/>
        </w:rPr>
        <w:t>d labels for food allergens and instructed about measures</w:t>
      </w:r>
      <w:r w:rsidR="00351B6A">
        <w:rPr>
          <w:rFonts w:ascii="Arial" w:hAnsi="Arial" w:cs="Arial"/>
          <w:sz w:val="24"/>
          <w:szCs w:val="24"/>
        </w:rPr>
        <w:t xml:space="preserve"> to prevent cross contamination during the handling, preparation and serving of food, examples include; preparing food for children with food allergies first</w:t>
      </w:r>
      <w:r w:rsidRPr="00351B6A" w:rsidR="00351B6A">
        <w:rPr>
          <w:rFonts w:ascii="Arial" w:hAnsi="Arial" w:cs="Arial"/>
          <w:sz w:val="24"/>
          <w:szCs w:val="24"/>
        </w:rPr>
        <w:t>, careful cleaning (using warm soapy water) of food preparation areas and utensils</w:t>
      </w:r>
    </w:p>
    <w:p w:rsidR="00351B6A" w:rsidP="004D512F" w:rsidRDefault="00351B6A" w14:paraId="48CFDF7A" w14:textId="41E9AECD">
      <w:pPr>
        <w:pStyle w:val="ListParagraph"/>
        <w:numPr>
          <w:ilvl w:val="0"/>
          <w:numId w:val="12"/>
        </w:numPr>
        <w:rPr>
          <w:rFonts w:ascii="Arial" w:hAnsi="Arial" w:cs="Arial"/>
          <w:sz w:val="24"/>
          <w:szCs w:val="24"/>
        </w:rPr>
      </w:pPr>
      <w:r>
        <w:rPr>
          <w:rFonts w:ascii="Arial" w:hAnsi="Arial" w:cs="Arial"/>
          <w:sz w:val="24"/>
          <w:szCs w:val="24"/>
        </w:rPr>
        <w:t>Food should not be given to primary school age</w:t>
      </w:r>
      <w:r w:rsidR="00CA1284">
        <w:rPr>
          <w:rFonts w:ascii="Arial" w:hAnsi="Arial" w:cs="Arial"/>
          <w:sz w:val="24"/>
          <w:szCs w:val="24"/>
        </w:rPr>
        <w:t xml:space="preserve"> food-allergic children without parental engagement and permission e.g. birthday parties, food treats</w:t>
      </w:r>
    </w:p>
    <w:p w:rsidR="00CA1284" w:rsidP="004D512F" w:rsidRDefault="00F12EC3" w14:paraId="3CE3D44D" w14:textId="16647BA1">
      <w:pPr>
        <w:pStyle w:val="ListParagraph"/>
        <w:numPr>
          <w:ilvl w:val="0"/>
          <w:numId w:val="12"/>
        </w:numPr>
        <w:rPr>
          <w:rFonts w:ascii="Arial" w:hAnsi="Arial" w:cs="Arial"/>
          <w:sz w:val="24"/>
          <w:szCs w:val="24"/>
        </w:rPr>
      </w:pPr>
      <w:r>
        <w:rPr>
          <w:rFonts w:ascii="Arial" w:hAnsi="Arial" w:cs="Arial"/>
          <w:sz w:val="24"/>
          <w:szCs w:val="24"/>
        </w:rPr>
        <w:t>Foods containing nuts are to be persistently discouraged and school to consider implementing a nut free policy</w:t>
      </w:r>
    </w:p>
    <w:p w:rsidR="00F12EC3" w:rsidP="004D512F" w:rsidRDefault="00F12EC3" w14:paraId="27E7819E" w14:textId="2E3E9EED">
      <w:pPr>
        <w:pStyle w:val="ListParagraph"/>
        <w:numPr>
          <w:ilvl w:val="0"/>
          <w:numId w:val="12"/>
        </w:numPr>
        <w:rPr>
          <w:rFonts w:ascii="Arial" w:hAnsi="Arial" w:cs="Arial"/>
          <w:sz w:val="24"/>
          <w:szCs w:val="24"/>
        </w:rPr>
      </w:pPr>
      <w:r>
        <w:rPr>
          <w:rFonts w:ascii="Arial" w:hAnsi="Arial" w:cs="Arial"/>
          <w:sz w:val="24"/>
          <w:szCs w:val="24"/>
        </w:rPr>
        <w:t>Use of food in</w:t>
      </w:r>
      <w:r w:rsidR="00CD1FE6">
        <w:rPr>
          <w:rFonts w:ascii="Arial" w:hAnsi="Arial" w:cs="Arial"/>
          <w:sz w:val="24"/>
          <w:szCs w:val="24"/>
        </w:rPr>
        <w:t xml:space="preserve"> crafts, cooking classes, science experiments and special events e.g. fetes, assemblies, cultural events – needs are to be considered and may need to be restricted/risk assessed depending on the allergies of particular children and their age</w:t>
      </w:r>
    </w:p>
    <w:p w:rsidR="00CD1FE6" w:rsidP="00CD1FE6" w:rsidRDefault="00CD1FE6" w14:paraId="3363A644" w14:textId="11D02E77">
      <w:pPr>
        <w:rPr>
          <w:rFonts w:ascii="Arial" w:hAnsi="Arial" w:cs="Arial"/>
          <w:sz w:val="24"/>
          <w:szCs w:val="24"/>
        </w:rPr>
      </w:pPr>
    </w:p>
    <w:p w:rsidR="00CD1FE6" w:rsidP="00CD1FE6" w:rsidRDefault="00CD1FE6" w14:paraId="7A933D5B" w14:textId="64D5A425">
      <w:pPr>
        <w:rPr>
          <w:rFonts w:ascii="Arial" w:hAnsi="Arial" w:cs="Arial"/>
          <w:sz w:val="24"/>
          <w:szCs w:val="24"/>
        </w:rPr>
      </w:pPr>
    </w:p>
    <w:p w:rsidR="00CD1FE6" w:rsidP="00CD1FE6" w:rsidRDefault="00070205" w14:paraId="73070557" w14:textId="2634D45C">
      <w:pPr>
        <w:rPr>
          <w:rFonts w:ascii="Arial" w:hAnsi="Arial" w:cs="Arial"/>
          <w:b/>
          <w:sz w:val="28"/>
          <w:szCs w:val="28"/>
        </w:rPr>
      </w:pPr>
      <w:r>
        <w:rPr>
          <w:rFonts w:ascii="Arial" w:hAnsi="Arial" w:cs="Arial"/>
          <w:b/>
          <w:sz w:val="28"/>
          <w:szCs w:val="28"/>
        </w:rPr>
        <w:t>SCHOOL TRIPS</w:t>
      </w:r>
    </w:p>
    <w:p w:rsidR="00070205" w:rsidP="00CD1FE6" w:rsidRDefault="00070205" w14:paraId="53C38B3D" w14:textId="5E412D64">
      <w:pPr>
        <w:rPr>
          <w:rFonts w:ascii="Arial" w:hAnsi="Arial" w:cs="Arial"/>
          <w:b/>
          <w:sz w:val="28"/>
          <w:szCs w:val="28"/>
        </w:rPr>
      </w:pPr>
    </w:p>
    <w:p w:rsidR="00070205" w:rsidP="00CD1FE6" w:rsidRDefault="00070205" w14:paraId="05774308" w14:textId="6B513544">
      <w:pPr>
        <w:rPr>
          <w:rFonts w:ascii="Arial" w:hAnsi="Arial" w:cs="Arial"/>
          <w:sz w:val="24"/>
          <w:szCs w:val="24"/>
        </w:rPr>
      </w:pPr>
      <w:r>
        <w:rPr>
          <w:rFonts w:ascii="Arial" w:hAnsi="Arial" w:cs="Arial"/>
          <w:sz w:val="24"/>
          <w:szCs w:val="24"/>
        </w:rPr>
        <w:t>Staff leading school trips are to ensure they carry all relevant emergency supplies. Trip leaders are to check that all pupils with medical conditions, including allergies, carry their medication. Pupils unable to produce their required medication will not be able to attend the excursion. It is advisory to pre plan and ensure this is not the case to enable the pupil to participate.</w:t>
      </w:r>
    </w:p>
    <w:p w:rsidR="00070205" w:rsidP="00CD1FE6" w:rsidRDefault="00070205" w14:paraId="25754F71" w14:textId="6D7CA3C2">
      <w:pPr>
        <w:rPr>
          <w:rFonts w:ascii="Arial" w:hAnsi="Arial" w:cs="Arial"/>
          <w:sz w:val="24"/>
          <w:szCs w:val="24"/>
        </w:rPr>
      </w:pPr>
    </w:p>
    <w:p w:rsidR="00070205" w:rsidP="00CD1FE6" w:rsidRDefault="00E7590D" w14:paraId="61A33077" w14:textId="2D392E57">
      <w:pPr>
        <w:rPr>
          <w:rFonts w:ascii="Arial" w:hAnsi="Arial" w:cs="Arial"/>
          <w:sz w:val="24"/>
          <w:szCs w:val="24"/>
        </w:rPr>
      </w:pPr>
      <w:r>
        <w:rPr>
          <w:rFonts w:ascii="Arial" w:hAnsi="Arial" w:cs="Arial"/>
          <w:sz w:val="24"/>
          <w:szCs w:val="24"/>
        </w:rPr>
        <w:t>The activities on the school trip are to be risk assessed to see if they pose a threat to pupils with allergies. If so, alternative activities are to be planned to ensure inclusion.</w:t>
      </w:r>
    </w:p>
    <w:p w:rsidR="00E7590D" w:rsidP="00CD1FE6" w:rsidRDefault="00E7590D" w14:paraId="05B377BB" w14:textId="5CC9DEDF">
      <w:pPr>
        <w:rPr>
          <w:rFonts w:ascii="Arial" w:hAnsi="Arial" w:cs="Arial"/>
          <w:sz w:val="24"/>
          <w:szCs w:val="24"/>
        </w:rPr>
      </w:pPr>
    </w:p>
    <w:p w:rsidR="00E7590D" w:rsidP="00CD1FE6" w:rsidRDefault="00E7590D" w14:paraId="4777FA5D" w14:textId="014121DC">
      <w:pPr>
        <w:rPr>
          <w:rFonts w:ascii="Arial" w:hAnsi="Arial" w:cs="Arial"/>
          <w:sz w:val="24"/>
          <w:szCs w:val="24"/>
        </w:rPr>
      </w:pPr>
      <w:r>
        <w:rPr>
          <w:rFonts w:ascii="Arial" w:hAnsi="Arial" w:cs="Arial"/>
          <w:sz w:val="24"/>
          <w:szCs w:val="24"/>
        </w:rPr>
        <w:t>Overnight school trips may be possible</w:t>
      </w:r>
      <w:r w:rsidR="004A76D1">
        <w:rPr>
          <w:rFonts w:ascii="Arial" w:hAnsi="Arial" w:cs="Arial"/>
          <w:sz w:val="24"/>
          <w:szCs w:val="24"/>
        </w:rPr>
        <w:t xml:space="preserve"> with careful planning and a meeting for parents with the lead member of staff planning the trip should be arranged. Staff at the venue for an overnight school trip should be briefed early on that an allergic child is attending and will need appropriate food (if provided by the venue).</w:t>
      </w:r>
    </w:p>
    <w:p w:rsidR="004A76D1" w:rsidP="00CD1FE6" w:rsidRDefault="004A76D1" w14:paraId="3ABC97E0" w14:textId="358F9111">
      <w:pPr>
        <w:rPr>
          <w:rFonts w:ascii="Arial" w:hAnsi="Arial" w:cs="Arial"/>
          <w:sz w:val="24"/>
          <w:szCs w:val="24"/>
        </w:rPr>
      </w:pPr>
    </w:p>
    <w:p w:rsidR="004A76D1" w:rsidP="00CD1FE6" w:rsidRDefault="004A76D1" w14:paraId="429DCF2E" w14:textId="77777777">
      <w:pPr>
        <w:rPr>
          <w:rFonts w:ascii="Arial" w:hAnsi="Arial" w:cs="Arial"/>
          <w:b/>
          <w:sz w:val="28"/>
          <w:szCs w:val="28"/>
        </w:rPr>
      </w:pPr>
    </w:p>
    <w:p w:rsidRPr="001A4B6F" w:rsidR="004A76D1" w:rsidP="00CD1FE6" w:rsidRDefault="001A4B6F" w14:paraId="5FBD0D78" w14:textId="67C20EBD">
      <w:pPr>
        <w:rPr>
          <w:rFonts w:ascii="Arial" w:hAnsi="Arial" w:cs="Arial"/>
          <w:b/>
          <w:sz w:val="24"/>
          <w:szCs w:val="24"/>
        </w:rPr>
      </w:pPr>
      <w:r>
        <w:rPr>
          <w:rFonts w:ascii="Arial" w:hAnsi="Arial" w:cs="Arial"/>
          <w:b/>
          <w:sz w:val="24"/>
          <w:szCs w:val="24"/>
        </w:rPr>
        <w:t>Sporting Excursions</w:t>
      </w:r>
    </w:p>
    <w:p w:rsidR="004A76D1" w:rsidP="00CD1FE6" w:rsidRDefault="004A76D1" w14:paraId="277CCDE1" w14:textId="0A24855E">
      <w:pPr>
        <w:rPr>
          <w:rFonts w:ascii="Arial" w:hAnsi="Arial" w:cs="Arial"/>
          <w:b/>
          <w:sz w:val="28"/>
          <w:szCs w:val="28"/>
        </w:rPr>
      </w:pPr>
    </w:p>
    <w:p w:rsidR="004A76D1" w:rsidP="00CD1FE6" w:rsidRDefault="004A76D1" w14:paraId="361D118F" w14:textId="1ABC5F80">
      <w:pPr>
        <w:rPr>
          <w:rFonts w:ascii="Arial" w:hAnsi="Arial" w:cs="Arial"/>
          <w:sz w:val="24"/>
          <w:szCs w:val="24"/>
        </w:rPr>
      </w:pPr>
      <w:r>
        <w:rPr>
          <w:rFonts w:ascii="Arial" w:hAnsi="Arial" w:cs="Arial"/>
          <w:sz w:val="24"/>
          <w:szCs w:val="24"/>
        </w:rPr>
        <w:t xml:space="preserve">Allergic children should have every opportunity to attend sports trips to other schools. The school will ensure that the PE teacher/s are fully aware of the situation. The school being visited will be notified that a member of the team has an allergy when arranging the fixture. A member </w:t>
      </w:r>
      <w:r w:rsidR="001A4B6F">
        <w:rPr>
          <w:rFonts w:ascii="Arial" w:hAnsi="Arial" w:cs="Arial"/>
          <w:sz w:val="24"/>
          <w:szCs w:val="24"/>
        </w:rPr>
        <w:t>of staff trained in administering adrenaline will accompany the team. If another school feels that they are not equipped to cater for any food-allergic child, the pupils own school will arrange for the child to take an alternative or their own food.</w:t>
      </w:r>
    </w:p>
    <w:p w:rsidR="001A4B6F" w:rsidP="00CD1FE6" w:rsidRDefault="001A4B6F" w14:paraId="47A8681F" w14:textId="097BFAB0">
      <w:pPr>
        <w:rPr>
          <w:rFonts w:ascii="Arial" w:hAnsi="Arial" w:cs="Arial"/>
          <w:sz w:val="24"/>
          <w:szCs w:val="24"/>
        </w:rPr>
      </w:pPr>
    </w:p>
    <w:p w:rsidR="001A4B6F" w:rsidP="00CD1FE6" w:rsidRDefault="001A4B6F" w14:paraId="744CE928" w14:textId="622E30CF">
      <w:pPr>
        <w:rPr>
          <w:rFonts w:ascii="Arial" w:hAnsi="Arial" w:cs="Arial"/>
          <w:sz w:val="24"/>
          <w:szCs w:val="24"/>
        </w:rPr>
      </w:pPr>
    </w:p>
    <w:p w:rsidR="001A4B6F" w:rsidP="00CD1FE6" w:rsidRDefault="00A10FCA" w14:paraId="211350B0" w14:textId="2B8D70ED">
      <w:pPr>
        <w:rPr>
          <w:rFonts w:ascii="Arial" w:hAnsi="Arial" w:cs="Arial"/>
          <w:b/>
          <w:sz w:val="28"/>
          <w:szCs w:val="28"/>
        </w:rPr>
      </w:pPr>
      <w:r>
        <w:rPr>
          <w:rFonts w:ascii="Arial" w:hAnsi="Arial" w:cs="Arial"/>
          <w:b/>
          <w:sz w:val="28"/>
          <w:szCs w:val="28"/>
        </w:rPr>
        <w:t>ALLERGY AWARENESS</w:t>
      </w:r>
    </w:p>
    <w:p w:rsidR="00A10FCA" w:rsidP="00CD1FE6" w:rsidRDefault="00A10FCA" w14:paraId="6C32017F" w14:textId="55705754">
      <w:pPr>
        <w:rPr>
          <w:rFonts w:ascii="Arial" w:hAnsi="Arial" w:cs="Arial"/>
          <w:b/>
          <w:sz w:val="28"/>
          <w:szCs w:val="28"/>
        </w:rPr>
      </w:pPr>
    </w:p>
    <w:p w:rsidR="00D0404F" w:rsidP="00CD1FE6" w:rsidRDefault="00493F88" w14:paraId="4CC004AC" w14:textId="77777777">
      <w:pPr>
        <w:rPr>
          <w:rFonts w:ascii="Arial" w:hAnsi="Arial" w:cs="Arial"/>
          <w:sz w:val="24"/>
          <w:szCs w:val="24"/>
        </w:rPr>
      </w:pPr>
      <w:r>
        <w:rPr>
          <w:rFonts w:ascii="Arial" w:hAnsi="Arial" w:cs="Arial"/>
          <w:sz w:val="24"/>
          <w:szCs w:val="24"/>
        </w:rPr>
        <w:t xml:space="preserve">Schools should support the approach advocated by The Anaphylaxis Campaign and Allergy UK towards nut bans/nut free schools. They would not necessarily support a blanket ban on any particular allergen in any establishment, including schools, however a nut free policy would be best practice. The reasons are, nuts are only one of many allergens that could affect pupils, and no school could guarantee </w:t>
      </w:r>
      <w:r w:rsidR="00D0404F">
        <w:rPr>
          <w:rFonts w:ascii="Arial" w:hAnsi="Arial" w:cs="Arial"/>
          <w:sz w:val="24"/>
          <w:szCs w:val="24"/>
        </w:rPr>
        <w:t>a truly allergen free environment for a child living with a food allergy. They advocate instead for schools to adopt a culture of allergy awareness and education.</w:t>
      </w:r>
    </w:p>
    <w:p w:rsidR="00D0404F" w:rsidP="00CD1FE6" w:rsidRDefault="00D0404F" w14:paraId="33F4D8B5" w14:textId="77777777">
      <w:pPr>
        <w:rPr>
          <w:rFonts w:ascii="Arial" w:hAnsi="Arial" w:cs="Arial"/>
          <w:sz w:val="24"/>
          <w:szCs w:val="24"/>
        </w:rPr>
      </w:pPr>
    </w:p>
    <w:p w:rsidR="00A10FCA" w:rsidP="00CD1FE6" w:rsidRDefault="00D0404F" w14:paraId="51D30476" w14:textId="4CFA2BCE">
      <w:pPr>
        <w:rPr>
          <w:rFonts w:ascii="Arial" w:hAnsi="Arial" w:cs="Arial"/>
          <w:sz w:val="24"/>
          <w:szCs w:val="24"/>
        </w:rPr>
      </w:pPr>
      <w:r>
        <w:rPr>
          <w:rFonts w:ascii="Arial" w:hAnsi="Arial" w:cs="Arial"/>
          <w:sz w:val="24"/>
          <w:szCs w:val="24"/>
        </w:rPr>
        <w:t xml:space="preserve">A ‘whole school awareness of allergies’ is a good approach, as it ensures teachers, pupils and all other staff aware of what allergies are, the importance of the pupils avoiding allergens, the signs &amp; symptoms, how </w:t>
      </w:r>
      <w:r w:rsidR="00611DDD">
        <w:rPr>
          <w:rFonts w:ascii="Arial" w:hAnsi="Arial" w:cs="Arial"/>
          <w:sz w:val="24"/>
          <w:szCs w:val="24"/>
        </w:rPr>
        <w:t>to deal with allergic reactions and to ensure policies and procedure are in place to minimise risk.</w:t>
      </w:r>
    </w:p>
    <w:p w:rsidR="00611DDD" w:rsidP="00CD1FE6" w:rsidRDefault="00611DDD" w14:paraId="346F4CF6" w14:textId="0BC9302C">
      <w:pPr>
        <w:rPr>
          <w:rFonts w:ascii="Arial" w:hAnsi="Arial" w:cs="Arial"/>
          <w:sz w:val="24"/>
          <w:szCs w:val="24"/>
        </w:rPr>
      </w:pPr>
    </w:p>
    <w:p w:rsidR="00611DDD" w:rsidP="00CD1FE6" w:rsidRDefault="00611DDD" w14:paraId="4049CC8B" w14:textId="5A09B989">
      <w:pPr>
        <w:rPr>
          <w:rFonts w:ascii="Arial" w:hAnsi="Arial" w:cs="Arial"/>
          <w:b/>
          <w:sz w:val="28"/>
          <w:szCs w:val="28"/>
        </w:rPr>
      </w:pPr>
      <w:r w:rsidRPr="00611DDD">
        <w:rPr>
          <w:rFonts w:ascii="Arial" w:hAnsi="Arial" w:cs="Arial"/>
          <w:b/>
          <w:sz w:val="28"/>
          <w:szCs w:val="28"/>
        </w:rPr>
        <w:t>RISK ASSESSMENT</w:t>
      </w:r>
    </w:p>
    <w:p w:rsidR="00611DDD" w:rsidP="00CD1FE6" w:rsidRDefault="00611DDD" w14:paraId="421FB4BB" w14:textId="20EC1B85">
      <w:pPr>
        <w:rPr>
          <w:rFonts w:ascii="Arial" w:hAnsi="Arial" w:cs="Arial"/>
          <w:b/>
          <w:sz w:val="28"/>
          <w:szCs w:val="28"/>
        </w:rPr>
      </w:pPr>
    </w:p>
    <w:p w:rsidR="00611DDD" w:rsidP="00CD1FE6" w:rsidRDefault="00611DDD" w14:paraId="1CE88121" w14:textId="4C455565">
      <w:pPr>
        <w:rPr>
          <w:rFonts w:ascii="Arial" w:hAnsi="Arial" w:cs="Arial"/>
          <w:sz w:val="24"/>
          <w:szCs w:val="24"/>
        </w:rPr>
      </w:pPr>
      <w:r w:rsidRPr="00611DDD">
        <w:rPr>
          <w:rFonts w:ascii="Arial" w:hAnsi="Arial" w:cs="Arial"/>
          <w:sz w:val="24"/>
          <w:szCs w:val="24"/>
        </w:rPr>
        <w:t>School</w:t>
      </w:r>
      <w:r>
        <w:rPr>
          <w:rFonts w:ascii="Arial" w:hAnsi="Arial" w:cs="Arial"/>
          <w:sz w:val="24"/>
          <w:szCs w:val="24"/>
        </w:rPr>
        <w:t>s will conduct a detailed risk assessment to ensure procedures and processes are suitable and sufficient and to keep allergic children safe</w:t>
      </w:r>
      <w:r w:rsidR="009A6389">
        <w:rPr>
          <w:rFonts w:ascii="Arial" w:hAnsi="Arial" w:cs="Arial"/>
          <w:sz w:val="24"/>
          <w:szCs w:val="24"/>
        </w:rPr>
        <w:t>, all new joining pupils and any pupils newly diagnosed.</w:t>
      </w:r>
    </w:p>
    <w:p w:rsidR="00431F64" w:rsidP="00CD1FE6" w:rsidRDefault="00431F64" w14:paraId="3470737D" w14:textId="61E831CF">
      <w:pPr>
        <w:rPr>
          <w:rFonts w:ascii="Arial" w:hAnsi="Arial" w:cs="Arial"/>
          <w:sz w:val="24"/>
          <w:szCs w:val="24"/>
        </w:rPr>
      </w:pPr>
    </w:p>
    <w:p w:rsidR="00431F64" w:rsidP="00CD1FE6" w:rsidRDefault="00431F64" w14:paraId="23CBCB49" w14:textId="0E1299D0">
      <w:pPr>
        <w:rPr>
          <w:rFonts w:ascii="Arial" w:hAnsi="Arial" w:cs="Arial"/>
          <w:sz w:val="24"/>
          <w:szCs w:val="24"/>
        </w:rPr>
      </w:pPr>
    </w:p>
    <w:p w:rsidRPr="00431F64" w:rsidR="00431F64" w:rsidP="00CD1FE6" w:rsidRDefault="00431F64" w14:paraId="7AA36E1E" w14:textId="00D0AAFE">
      <w:pPr>
        <w:rPr>
          <w:rFonts w:ascii="Arial" w:hAnsi="Arial" w:cs="Arial"/>
          <w:b/>
          <w:sz w:val="28"/>
          <w:szCs w:val="28"/>
        </w:rPr>
      </w:pPr>
      <w:r w:rsidRPr="00431F64">
        <w:rPr>
          <w:rFonts w:ascii="Arial" w:hAnsi="Arial" w:cs="Arial"/>
          <w:b/>
          <w:sz w:val="28"/>
          <w:szCs w:val="28"/>
        </w:rPr>
        <w:t>EXAMPLE PROCEDURES</w:t>
      </w:r>
    </w:p>
    <w:p w:rsidR="001A4B6F" w:rsidP="00CD1FE6" w:rsidRDefault="001A4B6F" w14:paraId="2B828EF2" w14:textId="7D687D64">
      <w:pPr>
        <w:rPr>
          <w:rFonts w:ascii="Arial" w:hAnsi="Arial" w:cs="Arial"/>
          <w:sz w:val="24"/>
          <w:szCs w:val="24"/>
        </w:rPr>
      </w:pPr>
    </w:p>
    <w:p w:rsidR="00431F64" w:rsidP="00CD1FE6" w:rsidRDefault="00431F64" w14:paraId="14C435B8" w14:textId="085485E2">
      <w:pPr>
        <w:rPr>
          <w:rFonts w:ascii="Arial" w:hAnsi="Arial" w:cs="Arial"/>
          <w:sz w:val="24"/>
          <w:szCs w:val="24"/>
        </w:rPr>
      </w:pPr>
    </w:p>
    <w:p w:rsidRPr="00431F64" w:rsidR="00431F64" w:rsidP="00CD1FE6" w:rsidRDefault="00431F64" w14:paraId="2DA0E760" w14:textId="382EB456">
      <w:pPr>
        <w:rPr>
          <w:rFonts w:ascii="Arial" w:hAnsi="Arial" w:cs="Arial"/>
          <w:sz w:val="24"/>
          <w:szCs w:val="24"/>
          <w:u w:val="single"/>
        </w:rPr>
      </w:pPr>
      <w:r w:rsidRPr="00431F64">
        <w:rPr>
          <w:rFonts w:ascii="Arial" w:hAnsi="Arial" w:cs="Arial"/>
          <w:sz w:val="24"/>
          <w:szCs w:val="24"/>
          <w:u w:val="single"/>
        </w:rPr>
        <w:t>Example Lunch Procedure for Supporting a Child with a Food Allergy</w:t>
      </w:r>
    </w:p>
    <w:p w:rsidR="001A4B6F" w:rsidP="00CD1FE6" w:rsidRDefault="001A4B6F" w14:paraId="2C9F4F94" w14:textId="77777777">
      <w:pPr>
        <w:rPr>
          <w:rFonts w:ascii="Arial" w:hAnsi="Arial" w:cs="Arial"/>
          <w:b/>
          <w:sz w:val="28"/>
          <w:szCs w:val="28"/>
        </w:rPr>
      </w:pPr>
    </w:p>
    <w:p w:rsidR="00431F64" w:rsidP="00CD1FE6" w:rsidRDefault="00431F64" w14:paraId="47A3C6CC" w14:textId="7DDCC483">
      <w:pPr>
        <w:rPr>
          <w:rFonts w:ascii="Arial" w:hAnsi="Arial" w:cs="Arial"/>
          <w:b/>
          <w:sz w:val="28"/>
          <w:szCs w:val="28"/>
        </w:rPr>
      </w:pPr>
    </w:p>
    <w:p w:rsidR="00431F64" w:rsidP="00CD1FE6" w:rsidRDefault="00431F64" w14:paraId="196BCA08" w14:textId="3664A29E">
      <w:pPr>
        <w:rPr>
          <w:rFonts w:ascii="Arial" w:hAnsi="Arial" w:cs="Arial"/>
          <w:sz w:val="24"/>
          <w:szCs w:val="24"/>
        </w:rPr>
      </w:pPr>
      <w:r w:rsidRPr="00431F64">
        <w:rPr>
          <w:rFonts w:ascii="Arial" w:hAnsi="Arial" w:cs="Arial"/>
          <w:sz w:val="24"/>
          <w:szCs w:val="24"/>
        </w:rPr>
        <w:t xml:space="preserve">Class </w:t>
      </w:r>
      <w:r>
        <w:rPr>
          <w:rFonts w:ascii="Arial" w:hAnsi="Arial" w:cs="Arial"/>
          <w:sz w:val="24"/>
          <w:szCs w:val="24"/>
        </w:rPr>
        <w:t>teachers will hold the responsibility for ensuring that the children in their care are only allowed to order and are only given food which is safe for them to eat.</w:t>
      </w:r>
    </w:p>
    <w:p w:rsidR="00431F64" w:rsidP="00CD1FE6" w:rsidRDefault="00431F64" w14:paraId="4DBF5E17" w14:textId="31CE90B8">
      <w:pPr>
        <w:rPr>
          <w:rFonts w:ascii="Arial" w:hAnsi="Arial" w:cs="Arial"/>
          <w:sz w:val="24"/>
          <w:szCs w:val="24"/>
        </w:rPr>
      </w:pPr>
    </w:p>
    <w:p w:rsidR="00431F64" w:rsidP="00431F64" w:rsidRDefault="00431F64" w14:paraId="5C92A724" w14:textId="3CC2292B">
      <w:pPr>
        <w:pStyle w:val="ListParagraph"/>
        <w:numPr>
          <w:ilvl w:val="0"/>
          <w:numId w:val="13"/>
        </w:numPr>
        <w:rPr>
          <w:rFonts w:ascii="Arial" w:hAnsi="Arial" w:cs="Arial"/>
          <w:sz w:val="24"/>
          <w:szCs w:val="24"/>
        </w:rPr>
      </w:pPr>
      <w:r>
        <w:rPr>
          <w:rFonts w:ascii="Arial" w:hAnsi="Arial" w:cs="Arial"/>
          <w:sz w:val="24"/>
          <w:szCs w:val="24"/>
        </w:rPr>
        <w:t>When the child orders, check the menu, are they able to have it</w:t>
      </w:r>
    </w:p>
    <w:p w:rsidR="00431F64" w:rsidP="00431F64" w:rsidRDefault="00431F64" w14:paraId="27FBF242" w14:textId="7FB22930">
      <w:pPr>
        <w:pStyle w:val="ListParagraph"/>
        <w:numPr>
          <w:ilvl w:val="0"/>
          <w:numId w:val="13"/>
        </w:numPr>
        <w:rPr>
          <w:rFonts w:ascii="Arial" w:hAnsi="Arial" w:cs="Arial"/>
          <w:sz w:val="24"/>
          <w:szCs w:val="24"/>
        </w:rPr>
      </w:pPr>
      <w:r>
        <w:rPr>
          <w:rFonts w:ascii="Arial" w:hAnsi="Arial" w:cs="Arial"/>
          <w:sz w:val="24"/>
          <w:szCs w:val="24"/>
        </w:rPr>
        <w:t>If unsure, check with kitchen staff/Head/SLT before placing an order</w:t>
      </w:r>
    </w:p>
    <w:p w:rsidR="00431F64" w:rsidP="00431F64" w:rsidRDefault="00431F64" w14:paraId="70E31D15" w14:textId="67A66DC6">
      <w:pPr>
        <w:pStyle w:val="ListParagraph"/>
        <w:numPr>
          <w:ilvl w:val="0"/>
          <w:numId w:val="13"/>
        </w:numPr>
        <w:rPr>
          <w:rFonts w:ascii="Arial" w:hAnsi="Arial" w:cs="Arial"/>
          <w:sz w:val="24"/>
          <w:szCs w:val="24"/>
        </w:rPr>
      </w:pPr>
      <w:r>
        <w:rPr>
          <w:rFonts w:ascii="Arial" w:hAnsi="Arial" w:cs="Arial"/>
          <w:sz w:val="24"/>
          <w:szCs w:val="24"/>
        </w:rPr>
        <w:t>At the point of service, check that what is put on the tray is what the child has ordered</w:t>
      </w:r>
    </w:p>
    <w:p w:rsidR="00431F64" w:rsidP="00431F64" w:rsidRDefault="00431F64" w14:paraId="76CE2EBA" w14:textId="68F07C48">
      <w:pPr>
        <w:pStyle w:val="ListParagraph"/>
        <w:numPr>
          <w:ilvl w:val="0"/>
          <w:numId w:val="13"/>
        </w:numPr>
        <w:rPr>
          <w:rFonts w:ascii="Arial" w:hAnsi="Arial" w:cs="Arial"/>
          <w:sz w:val="24"/>
          <w:szCs w:val="24"/>
        </w:rPr>
      </w:pPr>
      <w:r>
        <w:rPr>
          <w:rFonts w:ascii="Arial" w:hAnsi="Arial" w:cs="Arial"/>
          <w:sz w:val="24"/>
          <w:szCs w:val="24"/>
        </w:rPr>
        <w:t>If it is not, ensure that a whole new tray is given to the child</w:t>
      </w:r>
    </w:p>
    <w:p w:rsidR="00431F64" w:rsidP="00431F64" w:rsidRDefault="00431F64" w14:paraId="6CDCBC82" w14:textId="6516BF7E">
      <w:pPr>
        <w:pStyle w:val="ListParagraph"/>
        <w:numPr>
          <w:ilvl w:val="0"/>
          <w:numId w:val="13"/>
        </w:numPr>
        <w:rPr>
          <w:rFonts w:ascii="Arial" w:hAnsi="Arial" w:cs="Arial"/>
          <w:sz w:val="24"/>
          <w:szCs w:val="24"/>
        </w:rPr>
      </w:pPr>
      <w:r>
        <w:rPr>
          <w:rFonts w:ascii="Arial" w:hAnsi="Arial" w:cs="Arial"/>
          <w:sz w:val="24"/>
          <w:szCs w:val="24"/>
        </w:rPr>
        <w:t>Check that the child sits down with the meal given</w:t>
      </w:r>
    </w:p>
    <w:p w:rsidR="00431F64" w:rsidP="00431F64" w:rsidRDefault="00431F64" w14:paraId="34BD4188" w14:textId="3B640186">
      <w:pPr>
        <w:rPr>
          <w:rFonts w:ascii="Arial" w:hAnsi="Arial" w:cs="Arial"/>
          <w:sz w:val="24"/>
          <w:szCs w:val="24"/>
        </w:rPr>
      </w:pPr>
    </w:p>
    <w:p w:rsidR="00431F64" w:rsidP="00431F64" w:rsidRDefault="00431F64" w14:paraId="069B4ED2" w14:textId="11900B05">
      <w:pPr>
        <w:rPr>
          <w:rFonts w:ascii="Arial" w:hAnsi="Arial" w:cs="Arial"/>
          <w:sz w:val="24"/>
          <w:szCs w:val="24"/>
        </w:rPr>
      </w:pPr>
    </w:p>
    <w:p w:rsidR="00431F64" w:rsidP="00431F64" w:rsidRDefault="00431F64" w14:paraId="2166877D" w14:textId="5968535D">
      <w:pPr>
        <w:rPr>
          <w:rFonts w:ascii="Arial" w:hAnsi="Arial" w:cs="Arial"/>
          <w:sz w:val="24"/>
          <w:szCs w:val="24"/>
          <w:u w:val="single"/>
        </w:rPr>
      </w:pPr>
      <w:r w:rsidRPr="00431F64">
        <w:rPr>
          <w:rFonts w:ascii="Arial" w:hAnsi="Arial" w:cs="Arial"/>
          <w:sz w:val="24"/>
          <w:szCs w:val="24"/>
          <w:u w:val="single"/>
        </w:rPr>
        <w:t xml:space="preserve">Example </w:t>
      </w:r>
      <w:r>
        <w:rPr>
          <w:rFonts w:ascii="Arial" w:hAnsi="Arial" w:cs="Arial"/>
          <w:sz w:val="24"/>
          <w:szCs w:val="24"/>
          <w:u w:val="single"/>
        </w:rPr>
        <w:t xml:space="preserve">Curriculum </w:t>
      </w:r>
      <w:r w:rsidRPr="00431F64">
        <w:rPr>
          <w:rFonts w:ascii="Arial" w:hAnsi="Arial" w:cs="Arial"/>
          <w:sz w:val="24"/>
          <w:szCs w:val="24"/>
          <w:u w:val="single"/>
        </w:rPr>
        <w:t>Procedure for Supporting a Child with a Food Allergy</w:t>
      </w:r>
    </w:p>
    <w:p w:rsidR="003D12F8" w:rsidP="00431F64" w:rsidRDefault="003D12F8" w14:paraId="1252FC77" w14:textId="14AC275E">
      <w:pPr>
        <w:rPr>
          <w:rFonts w:ascii="Arial" w:hAnsi="Arial" w:cs="Arial"/>
          <w:sz w:val="24"/>
          <w:szCs w:val="24"/>
          <w:u w:val="single"/>
        </w:rPr>
      </w:pPr>
    </w:p>
    <w:p w:rsidR="003D12F8" w:rsidP="003D12F8" w:rsidRDefault="003D12F8" w14:paraId="2B6EF53A" w14:textId="3F5E719D">
      <w:pPr>
        <w:rPr>
          <w:rFonts w:ascii="Arial" w:hAnsi="Arial" w:cs="Arial"/>
          <w:sz w:val="24"/>
          <w:szCs w:val="24"/>
        </w:rPr>
      </w:pPr>
      <w:r w:rsidRPr="003D12F8">
        <w:rPr>
          <w:rFonts w:ascii="Arial" w:hAnsi="Arial" w:cs="Arial"/>
          <w:sz w:val="24"/>
          <w:szCs w:val="24"/>
        </w:rPr>
        <w:t>Class teachers hold the responsibility for ensuring that the children in their care are only given food which is safe for them to eat</w:t>
      </w:r>
      <w:r>
        <w:rPr>
          <w:rFonts w:ascii="Arial" w:hAnsi="Arial" w:cs="Arial"/>
          <w:sz w:val="24"/>
          <w:szCs w:val="24"/>
        </w:rPr>
        <w:t>.</w:t>
      </w:r>
    </w:p>
    <w:p w:rsidR="003D12F8" w:rsidP="003D12F8" w:rsidRDefault="003D12F8" w14:paraId="25397080" w14:textId="279D9786">
      <w:pPr>
        <w:rPr>
          <w:rFonts w:ascii="Arial" w:hAnsi="Arial" w:cs="Arial"/>
          <w:sz w:val="24"/>
          <w:szCs w:val="24"/>
        </w:rPr>
      </w:pPr>
    </w:p>
    <w:p w:rsidR="003D12F8" w:rsidP="003D12F8" w:rsidRDefault="003D12F8" w14:paraId="63CAABEC" w14:textId="73EF396D">
      <w:pPr>
        <w:pStyle w:val="ListParagraph"/>
        <w:numPr>
          <w:ilvl w:val="0"/>
          <w:numId w:val="18"/>
        </w:numPr>
        <w:rPr>
          <w:rFonts w:ascii="Arial" w:hAnsi="Arial" w:cs="Arial"/>
          <w:sz w:val="24"/>
          <w:szCs w:val="24"/>
        </w:rPr>
      </w:pPr>
      <w:r>
        <w:rPr>
          <w:rFonts w:ascii="Arial" w:hAnsi="Arial" w:cs="Arial"/>
          <w:sz w:val="24"/>
          <w:szCs w:val="24"/>
        </w:rPr>
        <w:t>If cooking as part of the curriculum, ensure that the food that is purchased is safe for the child</w:t>
      </w:r>
    </w:p>
    <w:p w:rsidR="003D12F8" w:rsidP="003D12F8" w:rsidRDefault="003D12F8" w14:paraId="2F9D6F3A" w14:textId="349F418D">
      <w:pPr>
        <w:pStyle w:val="ListParagraph"/>
        <w:numPr>
          <w:ilvl w:val="0"/>
          <w:numId w:val="18"/>
        </w:numPr>
        <w:rPr>
          <w:rFonts w:ascii="Arial" w:hAnsi="Arial" w:cs="Arial"/>
          <w:sz w:val="24"/>
          <w:szCs w:val="24"/>
        </w:rPr>
      </w:pPr>
      <w:r>
        <w:rPr>
          <w:rFonts w:ascii="Arial" w:hAnsi="Arial" w:cs="Arial"/>
          <w:sz w:val="24"/>
          <w:szCs w:val="24"/>
        </w:rPr>
        <w:t xml:space="preserve">If not sure, check with the Head, SLT or the child’s parents </w:t>
      </w:r>
    </w:p>
    <w:p w:rsidR="003D12F8" w:rsidP="003D12F8" w:rsidRDefault="003D12F8" w14:paraId="5CA28A59" w14:textId="589B250E">
      <w:pPr>
        <w:pStyle w:val="ListParagraph"/>
        <w:numPr>
          <w:ilvl w:val="0"/>
          <w:numId w:val="18"/>
        </w:numPr>
        <w:rPr>
          <w:rFonts w:ascii="Arial" w:hAnsi="Arial" w:cs="Arial"/>
          <w:sz w:val="24"/>
          <w:szCs w:val="24"/>
        </w:rPr>
      </w:pPr>
      <w:r>
        <w:rPr>
          <w:rFonts w:ascii="Arial" w:hAnsi="Arial" w:cs="Arial"/>
          <w:sz w:val="24"/>
          <w:szCs w:val="24"/>
        </w:rPr>
        <w:t>If treats are given out by the class teacher, school or other children, ensure that the treats given are safe for the allergic child</w:t>
      </w:r>
    </w:p>
    <w:p w:rsidR="003D12F8" w:rsidP="003D12F8" w:rsidRDefault="003D12F8" w14:paraId="5B748DD0" w14:textId="77777777">
      <w:pPr>
        <w:pStyle w:val="ListParagraph"/>
        <w:numPr>
          <w:ilvl w:val="0"/>
          <w:numId w:val="18"/>
        </w:numPr>
        <w:rPr>
          <w:rFonts w:ascii="Arial" w:hAnsi="Arial" w:cs="Arial"/>
          <w:sz w:val="24"/>
          <w:szCs w:val="24"/>
        </w:rPr>
      </w:pPr>
      <w:r>
        <w:rPr>
          <w:rFonts w:ascii="Arial" w:hAnsi="Arial" w:cs="Arial"/>
          <w:sz w:val="24"/>
          <w:szCs w:val="24"/>
        </w:rPr>
        <w:t xml:space="preserve">If not sure, check with the Head, SLT or the child’s parents </w:t>
      </w:r>
    </w:p>
    <w:p w:rsidR="003D12F8" w:rsidP="003D12F8" w:rsidRDefault="003D12F8" w14:paraId="52E95E01" w14:textId="24090FD4">
      <w:pPr>
        <w:rPr>
          <w:rFonts w:ascii="Arial" w:hAnsi="Arial" w:cs="Arial"/>
          <w:sz w:val="24"/>
          <w:szCs w:val="24"/>
        </w:rPr>
      </w:pPr>
    </w:p>
    <w:p w:rsidR="003D12F8" w:rsidP="003D12F8" w:rsidRDefault="003D12F8" w14:paraId="0AB10F89" w14:textId="45ADB43D">
      <w:pPr>
        <w:rPr>
          <w:rFonts w:ascii="Arial" w:hAnsi="Arial" w:cs="Arial"/>
          <w:sz w:val="24"/>
          <w:szCs w:val="24"/>
        </w:rPr>
      </w:pPr>
    </w:p>
    <w:p w:rsidRPr="00E70CCE" w:rsidR="0050307C" w:rsidP="003D12F8" w:rsidRDefault="003D12F8" w14:paraId="18D57664" w14:textId="5DBBC4E8">
      <w:pPr>
        <w:rPr>
          <w:rFonts w:ascii="Arial" w:hAnsi="Arial" w:cs="Arial"/>
          <w:sz w:val="24"/>
          <w:szCs w:val="24"/>
        </w:rPr>
      </w:pPr>
      <w:r>
        <w:rPr>
          <w:rFonts w:ascii="Arial" w:hAnsi="Arial" w:cs="Arial"/>
          <w:sz w:val="24"/>
          <w:szCs w:val="24"/>
        </w:rPr>
        <w:t>If the class teacher is absent, the Head/SLT will allocate a member of staff the class teacher</w:t>
      </w:r>
      <w:r w:rsidR="00D93F10">
        <w:rPr>
          <w:rFonts w:ascii="Arial" w:hAnsi="Arial" w:cs="Arial"/>
          <w:sz w:val="24"/>
          <w:szCs w:val="24"/>
        </w:rPr>
        <w:t>’</w:t>
      </w:r>
      <w:r>
        <w:rPr>
          <w:rFonts w:ascii="Arial" w:hAnsi="Arial" w:cs="Arial"/>
          <w:sz w:val="24"/>
          <w:szCs w:val="24"/>
        </w:rPr>
        <w:t>s responsibility role for ensuring that the children in their care are only given food which is safe for them to eat.</w:t>
      </w:r>
    </w:p>
    <w:p w:rsidR="0050307C" w:rsidP="003D12F8" w:rsidRDefault="0050307C" w14:paraId="7A5B4011" w14:textId="77777777">
      <w:pPr>
        <w:rPr>
          <w:rFonts w:ascii="Arial" w:hAnsi="Arial" w:cs="Arial"/>
          <w:b/>
          <w:sz w:val="28"/>
          <w:szCs w:val="28"/>
        </w:rPr>
      </w:pPr>
    </w:p>
    <w:p w:rsidR="00CA525F" w:rsidP="003D12F8" w:rsidRDefault="00CA525F" w14:paraId="73D63DF9" w14:textId="77777777">
      <w:pPr>
        <w:rPr>
          <w:rFonts w:ascii="Arial" w:hAnsi="Arial" w:cs="Arial"/>
          <w:b/>
          <w:sz w:val="28"/>
          <w:szCs w:val="28"/>
        </w:rPr>
      </w:pPr>
    </w:p>
    <w:p w:rsidR="00CA525F" w:rsidP="003D12F8" w:rsidRDefault="00CA525F" w14:paraId="546B77A6" w14:textId="77777777">
      <w:pPr>
        <w:rPr>
          <w:rFonts w:ascii="Arial" w:hAnsi="Arial" w:cs="Arial"/>
          <w:b/>
          <w:sz w:val="28"/>
          <w:szCs w:val="28"/>
        </w:rPr>
      </w:pPr>
    </w:p>
    <w:p w:rsidR="00D93F10" w:rsidP="003D12F8" w:rsidRDefault="00D93F10" w14:paraId="534B317E" w14:textId="58E14045">
      <w:pPr>
        <w:rPr>
          <w:rFonts w:ascii="Arial" w:hAnsi="Arial" w:cs="Arial"/>
          <w:b/>
          <w:sz w:val="28"/>
          <w:szCs w:val="28"/>
        </w:rPr>
      </w:pPr>
      <w:r>
        <w:rPr>
          <w:rFonts w:ascii="Arial" w:hAnsi="Arial" w:cs="Arial"/>
          <w:b/>
          <w:sz w:val="28"/>
          <w:szCs w:val="28"/>
        </w:rPr>
        <w:t>USEFUL LINKS</w:t>
      </w:r>
    </w:p>
    <w:p w:rsidR="00D93F10" w:rsidP="003D12F8" w:rsidRDefault="00D93F10" w14:paraId="432FFE01" w14:textId="1FEFE4A4">
      <w:pPr>
        <w:rPr>
          <w:rFonts w:ascii="Arial" w:hAnsi="Arial" w:cs="Arial"/>
          <w:b/>
          <w:sz w:val="28"/>
          <w:szCs w:val="28"/>
        </w:rPr>
      </w:pPr>
    </w:p>
    <w:p w:rsidRPr="00D93F10" w:rsidR="00D93F10" w:rsidP="00D93F10" w:rsidRDefault="00D93F10" w14:paraId="298BDDE4" w14:textId="77777777">
      <w:pPr>
        <w:pStyle w:val="aLCPBodytext"/>
        <w:rPr>
          <w:rFonts w:ascii="Arial" w:hAnsi="Arial"/>
          <w:sz w:val="24"/>
          <w:szCs w:val="24"/>
        </w:rPr>
      </w:pPr>
      <w:r w:rsidRPr="00D93F10">
        <w:rPr>
          <w:rFonts w:ascii="Arial" w:hAnsi="Arial"/>
          <w:sz w:val="24"/>
          <w:szCs w:val="24"/>
        </w:rPr>
        <w:t xml:space="preserve">Anaphylaxis Campaign- </w:t>
      </w:r>
      <w:hyperlink w:history="1" r:id="rId16">
        <w:r w:rsidRPr="00D93F10">
          <w:rPr>
            <w:rStyle w:val="Hyperlink"/>
            <w:rFonts w:ascii="Arial" w:hAnsi="Arial"/>
            <w:sz w:val="24"/>
            <w:szCs w:val="24"/>
          </w:rPr>
          <w:t>https://www.anaphylaxis.org.uk</w:t>
        </w:r>
      </w:hyperlink>
      <w:r w:rsidRPr="00D93F10">
        <w:rPr>
          <w:rFonts w:ascii="Arial" w:hAnsi="Arial"/>
          <w:sz w:val="24"/>
          <w:szCs w:val="24"/>
        </w:rPr>
        <w:t xml:space="preserve"> </w:t>
      </w:r>
    </w:p>
    <w:p w:rsidRPr="00D93F10" w:rsidR="00D93F10" w:rsidP="00D93F10" w:rsidRDefault="00D93F10" w14:paraId="75CC4C8A" w14:textId="77777777">
      <w:pPr>
        <w:pStyle w:val="aLCPBodytext"/>
        <w:rPr>
          <w:rFonts w:ascii="Arial" w:hAnsi="Arial"/>
          <w:sz w:val="24"/>
          <w:szCs w:val="24"/>
        </w:rPr>
      </w:pPr>
    </w:p>
    <w:p w:rsidRPr="00D93F10" w:rsidR="00D93F10" w:rsidP="0629749D" w:rsidRDefault="00D93F10" w14:paraId="39A14CBC" w14:textId="77777777">
      <w:pPr>
        <w:pStyle w:val="aLCPBodytext"/>
        <w:rPr>
          <w:rFonts w:ascii="Arial" w:hAnsi="Arial"/>
          <w:sz w:val="24"/>
          <w:szCs w:val="24"/>
          <w:lang w:val="en-US"/>
        </w:rPr>
      </w:pPr>
      <w:r w:rsidRPr="0629749D" w:rsidR="00D93F10">
        <w:rPr>
          <w:rFonts w:ascii="Arial" w:hAnsi="Arial"/>
          <w:sz w:val="24"/>
          <w:szCs w:val="24"/>
          <w:lang w:val="en-US"/>
        </w:rPr>
        <w:t>AllergyWise</w:t>
      </w:r>
      <w:r w:rsidRPr="0629749D" w:rsidR="00D93F10">
        <w:rPr>
          <w:rFonts w:ascii="Arial" w:hAnsi="Arial"/>
          <w:sz w:val="24"/>
          <w:szCs w:val="24"/>
          <w:lang w:val="en-US"/>
        </w:rPr>
        <w:t xml:space="preserve"> training for schools - </w:t>
      </w:r>
      <w:hyperlink r:id="R36d004b1d2e949b9">
        <w:r w:rsidRPr="0629749D" w:rsidR="00D93F10">
          <w:rPr>
            <w:rStyle w:val="Hyperlink"/>
            <w:rFonts w:ascii="Arial" w:hAnsi="Arial"/>
            <w:sz w:val="24"/>
            <w:szCs w:val="24"/>
            <w:lang w:val="en-US"/>
          </w:rPr>
          <w:t>https://www.anaphylaxis.org.uk/informationtraining/allergywise-training/for-schools/</w:t>
        </w:r>
      </w:hyperlink>
      <w:r w:rsidRPr="0629749D" w:rsidR="00D93F10">
        <w:rPr>
          <w:rFonts w:ascii="Arial" w:hAnsi="Arial"/>
          <w:sz w:val="24"/>
          <w:szCs w:val="24"/>
          <w:lang w:val="en-US"/>
        </w:rPr>
        <w:t xml:space="preserve">  </w:t>
      </w:r>
    </w:p>
    <w:p w:rsidRPr="00D93F10" w:rsidR="00D93F10" w:rsidP="00D93F10" w:rsidRDefault="00D93F10" w14:paraId="7C0992D9" w14:textId="77777777">
      <w:pPr>
        <w:pStyle w:val="aLCPBodytext"/>
        <w:rPr>
          <w:rFonts w:ascii="Arial" w:hAnsi="Arial"/>
          <w:sz w:val="24"/>
          <w:szCs w:val="24"/>
        </w:rPr>
      </w:pPr>
    </w:p>
    <w:p w:rsidRPr="00D93F10" w:rsidR="00D93F10" w:rsidP="00D93F10" w:rsidRDefault="00D93F10" w14:paraId="165384C6" w14:textId="77777777">
      <w:pPr>
        <w:pStyle w:val="aLCPBodytext"/>
        <w:rPr>
          <w:rFonts w:ascii="Arial" w:hAnsi="Arial"/>
          <w:sz w:val="24"/>
          <w:szCs w:val="24"/>
        </w:rPr>
      </w:pPr>
      <w:r w:rsidRPr="00D93F10">
        <w:rPr>
          <w:rFonts w:ascii="Arial" w:hAnsi="Arial"/>
          <w:sz w:val="24"/>
          <w:szCs w:val="24"/>
        </w:rPr>
        <w:t xml:space="preserve">Allergy UK - </w:t>
      </w:r>
      <w:hyperlink w:history="1" r:id="rId18">
        <w:r w:rsidRPr="00D93F10">
          <w:rPr>
            <w:rStyle w:val="Hyperlink"/>
            <w:rFonts w:ascii="Arial" w:hAnsi="Arial"/>
            <w:sz w:val="24"/>
            <w:szCs w:val="24"/>
          </w:rPr>
          <w:t>https://www.allergyuk.org</w:t>
        </w:r>
      </w:hyperlink>
      <w:r w:rsidRPr="00D93F10">
        <w:rPr>
          <w:rFonts w:ascii="Arial" w:hAnsi="Arial"/>
          <w:sz w:val="24"/>
          <w:szCs w:val="24"/>
        </w:rPr>
        <w:t xml:space="preserve"> </w:t>
      </w:r>
    </w:p>
    <w:p w:rsidRPr="00D93F10" w:rsidR="00D93F10" w:rsidP="00D93F10" w:rsidRDefault="00D93F10" w14:paraId="1D194FD0" w14:textId="77777777">
      <w:pPr>
        <w:pStyle w:val="aLCPBodytext"/>
        <w:rPr>
          <w:rFonts w:ascii="Arial" w:hAnsi="Arial"/>
          <w:sz w:val="24"/>
          <w:szCs w:val="24"/>
        </w:rPr>
      </w:pPr>
    </w:p>
    <w:p w:rsidRPr="00D93F10" w:rsidR="00D93F10" w:rsidP="00D93F10" w:rsidRDefault="00D93F10" w14:paraId="6F1794A8" w14:textId="77777777">
      <w:pPr>
        <w:pStyle w:val="aLCPBodytext"/>
        <w:rPr>
          <w:rFonts w:ascii="Arial" w:hAnsi="Arial"/>
          <w:sz w:val="24"/>
          <w:szCs w:val="24"/>
        </w:rPr>
      </w:pPr>
      <w:r w:rsidRPr="00D93F10">
        <w:rPr>
          <w:rFonts w:ascii="Arial" w:hAnsi="Arial"/>
          <w:sz w:val="24"/>
          <w:szCs w:val="24"/>
        </w:rPr>
        <w:t xml:space="preserve">Whole school allergy and awareness management (Allergy UK) </w:t>
      </w:r>
    </w:p>
    <w:p w:rsidRPr="00D93F10" w:rsidR="00D93F10" w:rsidP="00D93F10" w:rsidRDefault="00106023" w14:paraId="76AEF6C6" w14:textId="77777777">
      <w:pPr>
        <w:pStyle w:val="aLCPBodytext"/>
        <w:rPr>
          <w:rFonts w:ascii="Arial" w:hAnsi="Arial"/>
          <w:sz w:val="24"/>
          <w:szCs w:val="24"/>
        </w:rPr>
      </w:pPr>
      <w:hyperlink w:history="1" r:id="rId19">
        <w:r w:rsidRPr="00D93F10" w:rsidR="00D93F10">
          <w:rPr>
            <w:rStyle w:val="Hyperlink"/>
            <w:rFonts w:ascii="Arial" w:hAnsi="Arial"/>
            <w:sz w:val="24"/>
            <w:szCs w:val="24"/>
          </w:rPr>
          <w:t>https://www.allergyuk.org/schools/whole-school-allergyawarenessandmanagement</w:t>
        </w:r>
      </w:hyperlink>
      <w:r w:rsidRPr="00D93F10" w:rsidR="00D93F10">
        <w:rPr>
          <w:rFonts w:ascii="Arial" w:hAnsi="Arial"/>
          <w:sz w:val="24"/>
          <w:szCs w:val="24"/>
        </w:rPr>
        <w:t xml:space="preserve"> </w:t>
      </w:r>
    </w:p>
    <w:p w:rsidRPr="00D93F10" w:rsidR="00D93F10" w:rsidP="00D93F10" w:rsidRDefault="00D93F10" w14:paraId="313E12FA" w14:textId="77777777">
      <w:pPr>
        <w:pStyle w:val="aLCPBodytext"/>
        <w:rPr>
          <w:rFonts w:ascii="Arial" w:hAnsi="Arial"/>
          <w:sz w:val="24"/>
          <w:szCs w:val="24"/>
        </w:rPr>
      </w:pPr>
    </w:p>
    <w:p w:rsidRPr="00D93F10" w:rsidR="00D93F10" w:rsidP="00D93F10" w:rsidRDefault="00D93F10" w14:paraId="356ABCD7" w14:textId="77777777">
      <w:pPr>
        <w:pStyle w:val="aLCPBodytext"/>
        <w:rPr>
          <w:rFonts w:ascii="Arial" w:hAnsi="Arial"/>
          <w:sz w:val="24"/>
          <w:szCs w:val="24"/>
        </w:rPr>
      </w:pPr>
      <w:r w:rsidRPr="00D93F10">
        <w:rPr>
          <w:rFonts w:ascii="Arial" w:hAnsi="Arial"/>
          <w:sz w:val="24"/>
          <w:szCs w:val="24"/>
        </w:rPr>
        <w:t xml:space="preserve">Spare Pens in Schools - </w:t>
      </w:r>
      <w:hyperlink w:history="1" r:id="rId20">
        <w:r w:rsidRPr="00D93F10">
          <w:rPr>
            <w:rStyle w:val="Hyperlink"/>
            <w:rFonts w:ascii="Arial" w:hAnsi="Arial"/>
            <w:sz w:val="24"/>
            <w:szCs w:val="24"/>
          </w:rPr>
          <w:t>http://www.sparepensinschools.uk</w:t>
        </w:r>
      </w:hyperlink>
      <w:r w:rsidRPr="00D93F10">
        <w:rPr>
          <w:rFonts w:ascii="Arial" w:hAnsi="Arial"/>
          <w:sz w:val="24"/>
          <w:szCs w:val="24"/>
        </w:rPr>
        <w:t xml:space="preserve"> </w:t>
      </w:r>
    </w:p>
    <w:p w:rsidRPr="00D93F10" w:rsidR="00D93F10" w:rsidP="00D93F10" w:rsidRDefault="00D93F10" w14:paraId="5ADB4A89" w14:textId="77777777">
      <w:pPr>
        <w:pStyle w:val="aLCPBodytext"/>
        <w:rPr>
          <w:rFonts w:ascii="Arial" w:hAnsi="Arial"/>
          <w:sz w:val="24"/>
          <w:szCs w:val="24"/>
        </w:rPr>
      </w:pPr>
    </w:p>
    <w:p w:rsidRPr="00D93F10" w:rsidR="00D93F10" w:rsidP="00D93F10" w:rsidRDefault="00D93F10" w14:paraId="29C76015" w14:textId="77777777">
      <w:pPr>
        <w:pStyle w:val="aLCPBodytext"/>
        <w:rPr>
          <w:rFonts w:ascii="Arial" w:hAnsi="Arial"/>
          <w:sz w:val="24"/>
          <w:szCs w:val="24"/>
        </w:rPr>
      </w:pPr>
      <w:r w:rsidRPr="00D93F10">
        <w:rPr>
          <w:rFonts w:ascii="Arial" w:hAnsi="Arial"/>
          <w:sz w:val="24"/>
          <w:szCs w:val="24"/>
        </w:rPr>
        <w:t>Official guidance relating to supporting pupils with medical needs in schools:</w:t>
      </w:r>
    </w:p>
    <w:p w:rsidRPr="00D93F10" w:rsidR="00D93F10" w:rsidP="00D93F10" w:rsidRDefault="00106023" w14:paraId="60BDD833" w14:textId="77777777">
      <w:pPr>
        <w:pStyle w:val="aLCPBodytext"/>
        <w:rPr>
          <w:rFonts w:ascii="Arial" w:hAnsi="Arial"/>
          <w:sz w:val="24"/>
          <w:szCs w:val="24"/>
        </w:rPr>
      </w:pPr>
      <w:hyperlink w:history="1" r:id="rId21">
        <w:r w:rsidRPr="00D93F10" w:rsidR="00D93F10">
          <w:rPr>
            <w:rStyle w:val="Hyperlink"/>
            <w:rFonts w:ascii="Arial" w:hAnsi="Arial"/>
            <w:sz w:val="24"/>
            <w:szCs w:val="24"/>
          </w:rPr>
          <w:t>http://medicalconditionsatschool.org.uk/documents/Legal-Situation-in-Schools.pdf</w:t>
        </w:r>
      </w:hyperlink>
      <w:r w:rsidRPr="00D93F10" w:rsidR="00D93F10">
        <w:rPr>
          <w:rFonts w:ascii="Arial" w:hAnsi="Arial"/>
          <w:sz w:val="24"/>
          <w:szCs w:val="24"/>
        </w:rPr>
        <w:t xml:space="preserve"> </w:t>
      </w:r>
    </w:p>
    <w:p w:rsidRPr="00D93F10" w:rsidR="00D93F10" w:rsidP="00D93F10" w:rsidRDefault="00D93F10" w14:paraId="6E1BFCCF" w14:textId="77777777">
      <w:pPr>
        <w:pStyle w:val="aLCPBodytext"/>
        <w:rPr>
          <w:rFonts w:ascii="Arial" w:hAnsi="Arial"/>
          <w:sz w:val="24"/>
          <w:szCs w:val="24"/>
        </w:rPr>
      </w:pPr>
    </w:p>
    <w:p w:rsidRPr="00D93F10" w:rsidR="00D93F10" w:rsidP="00D93F10" w:rsidRDefault="00D93F10" w14:paraId="42BE7AB3" w14:textId="77777777">
      <w:pPr>
        <w:pStyle w:val="aLCPBodytext"/>
        <w:rPr>
          <w:rFonts w:ascii="Arial" w:hAnsi="Arial"/>
          <w:sz w:val="24"/>
          <w:szCs w:val="24"/>
        </w:rPr>
      </w:pPr>
      <w:r w:rsidRPr="00D93F10">
        <w:rPr>
          <w:rFonts w:ascii="Arial" w:hAnsi="Arial"/>
          <w:sz w:val="24"/>
          <w:szCs w:val="24"/>
        </w:rPr>
        <w:t xml:space="preserve">Education for Health </w:t>
      </w:r>
      <w:hyperlink w:history="1" r:id="rId22">
        <w:r w:rsidRPr="00D93F10">
          <w:rPr>
            <w:rStyle w:val="Hyperlink"/>
            <w:rFonts w:ascii="Arial" w:hAnsi="Arial"/>
            <w:sz w:val="24"/>
            <w:szCs w:val="24"/>
          </w:rPr>
          <w:t>http://www.educationforhealth.org</w:t>
        </w:r>
      </w:hyperlink>
      <w:r w:rsidRPr="00D93F10">
        <w:rPr>
          <w:rFonts w:ascii="Arial" w:hAnsi="Arial"/>
          <w:sz w:val="24"/>
          <w:szCs w:val="24"/>
        </w:rPr>
        <w:t xml:space="preserve"> </w:t>
      </w:r>
    </w:p>
    <w:p w:rsidRPr="00D93F10" w:rsidR="00D93F10" w:rsidP="00D93F10" w:rsidRDefault="00D93F10" w14:paraId="2075F547" w14:textId="77777777">
      <w:pPr>
        <w:pStyle w:val="aLCPBodytext"/>
        <w:rPr>
          <w:rFonts w:ascii="Arial" w:hAnsi="Arial"/>
          <w:sz w:val="24"/>
          <w:szCs w:val="24"/>
        </w:rPr>
      </w:pPr>
    </w:p>
    <w:p w:rsidRPr="00D93F10" w:rsidR="00D93F10" w:rsidP="00D93F10" w:rsidRDefault="00D93F10" w14:paraId="684F6CDF" w14:textId="77777777">
      <w:pPr>
        <w:pStyle w:val="aLCPBodytext"/>
        <w:rPr>
          <w:rFonts w:ascii="Arial" w:hAnsi="Arial"/>
          <w:sz w:val="24"/>
          <w:szCs w:val="24"/>
        </w:rPr>
      </w:pPr>
      <w:r w:rsidRPr="00D93F10">
        <w:rPr>
          <w:rFonts w:ascii="Arial" w:hAnsi="Arial"/>
          <w:sz w:val="24"/>
          <w:szCs w:val="24"/>
        </w:rPr>
        <w:t>Food allergy quality standards (The National Institute for Health and Care Excellence, March 2016)</w:t>
      </w:r>
    </w:p>
    <w:p w:rsidRPr="00D93F10" w:rsidR="00D93F10" w:rsidP="00D93F10" w:rsidRDefault="00106023" w14:paraId="4A109D2C" w14:textId="77777777">
      <w:pPr>
        <w:pStyle w:val="aLCPBodytext"/>
        <w:rPr>
          <w:rFonts w:ascii="Arial" w:hAnsi="Arial"/>
          <w:sz w:val="24"/>
          <w:szCs w:val="24"/>
        </w:rPr>
      </w:pPr>
      <w:hyperlink w:history="1" r:id="rId23">
        <w:r w:rsidRPr="00D93F10" w:rsidR="00D93F10">
          <w:rPr>
            <w:rStyle w:val="Hyperlink"/>
            <w:rFonts w:ascii="Arial" w:hAnsi="Arial"/>
            <w:sz w:val="24"/>
            <w:szCs w:val="24"/>
          </w:rPr>
          <w:t>https://www.nice.org.uk/guidance/qs118</w:t>
        </w:r>
      </w:hyperlink>
      <w:r w:rsidRPr="00D93F10" w:rsidR="00D93F10">
        <w:rPr>
          <w:rFonts w:ascii="Arial" w:hAnsi="Arial"/>
          <w:sz w:val="24"/>
          <w:szCs w:val="24"/>
        </w:rPr>
        <w:t xml:space="preserve"> </w:t>
      </w:r>
    </w:p>
    <w:p w:rsidRPr="00D93F10" w:rsidR="00D93F10" w:rsidP="00D93F10" w:rsidRDefault="00D93F10" w14:paraId="7A6A8BFB" w14:textId="77777777">
      <w:pPr>
        <w:pStyle w:val="aLCPBodytext"/>
        <w:rPr>
          <w:rFonts w:ascii="Arial" w:hAnsi="Arial"/>
          <w:sz w:val="24"/>
          <w:szCs w:val="24"/>
        </w:rPr>
      </w:pPr>
    </w:p>
    <w:p w:rsidRPr="00D93F10" w:rsidR="00D93F10" w:rsidP="00D93F10" w:rsidRDefault="00D93F10" w14:paraId="648904B5" w14:textId="77777777">
      <w:pPr>
        <w:pStyle w:val="aLCPBodytext"/>
        <w:rPr>
          <w:rFonts w:ascii="Arial" w:hAnsi="Arial"/>
          <w:sz w:val="24"/>
          <w:szCs w:val="24"/>
        </w:rPr>
      </w:pPr>
      <w:r w:rsidRPr="00D93F10">
        <w:rPr>
          <w:rFonts w:ascii="Arial" w:hAnsi="Arial"/>
          <w:sz w:val="24"/>
          <w:szCs w:val="24"/>
        </w:rPr>
        <w:t>Anaphylaxis: assessment and referral after emergency treatment (The National Institute for Health and Care Excellence,</w:t>
      </w:r>
    </w:p>
    <w:p w:rsidRPr="00D93F10" w:rsidR="00D93F10" w:rsidP="00D93F10" w:rsidRDefault="00D93F10" w14:paraId="77867C93" w14:textId="77777777">
      <w:pPr>
        <w:pStyle w:val="aLCPBodytext"/>
        <w:rPr>
          <w:rFonts w:ascii="Arial" w:hAnsi="Arial"/>
          <w:sz w:val="24"/>
          <w:szCs w:val="24"/>
        </w:rPr>
      </w:pPr>
      <w:r w:rsidRPr="00D93F10">
        <w:rPr>
          <w:rFonts w:ascii="Arial" w:hAnsi="Arial"/>
          <w:sz w:val="24"/>
          <w:szCs w:val="24"/>
        </w:rPr>
        <w:t xml:space="preserve">2020) </w:t>
      </w:r>
      <w:hyperlink w:history="1" r:id="rId24">
        <w:r w:rsidRPr="00D93F10">
          <w:rPr>
            <w:rStyle w:val="Hyperlink"/>
            <w:rFonts w:ascii="Arial" w:hAnsi="Arial"/>
            <w:sz w:val="24"/>
            <w:szCs w:val="24"/>
          </w:rPr>
          <w:t>https://www.nice.org.uk/guidance/cg134?unlid=22904150420167115834</w:t>
        </w:r>
      </w:hyperlink>
      <w:r w:rsidRPr="00D93F10">
        <w:rPr>
          <w:rFonts w:ascii="Arial" w:hAnsi="Arial"/>
          <w:sz w:val="24"/>
          <w:szCs w:val="24"/>
        </w:rPr>
        <w:t xml:space="preserve"> </w:t>
      </w:r>
    </w:p>
    <w:p w:rsidRPr="00D93F10" w:rsidR="00D93F10" w:rsidP="00D93F10" w:rsidRDefault="00D93F10" w14:paraId="7D661806" w14:textId="77777777">
      <w:pPr>
        <w:pStyle w:val="aLCPBodytext"/>
        <w:rPr>
          <w:rFonts w:ascii="Arial" w:hAnsi="Arial"/>
          <w:sz w:val="24"/>
          <w:szCs w:val="24"/>
        </w:rPr>
      </w:pPr>
    </w:p>
    <w:p w:rsidRPr="00D93F10" w:rsidR="00D93F10" w:rsidP="00D93F10" w:rsidRDefault="00D93F10" w14:paraId="50B48B80" w14:textId="77777777">
      <w:pPr>
        <w:pStyle w:val="aLCPBodytext"/>
        <w:rPr>
          <w:rFonts w:ascii="Arial" w:hAnsi="Arial"/>
          <w:sz w:val="24"/>
          <w:szCs w:val="24"/>
        </w:rPr>
      </w:pPr>
      <w:r w:rsidRPr="00D93F10">
        <w:rPr>
          <w:rFonts w:ascii="Arial" w:hAnsi="Arial"/>
          <w:sz w:val="24"/>
          <w:szCs w:val="24"/>
        </w:rPr>
        <w:t>Guidance on the use of adrenaline auto-injectors in schools (Department of Health, 2017)</w:t>
      </w:r>
    </w:p>
    <w:p w:rsidRPr="00D93F10" w:rsidR="00D93F10" w:rsidP="00D93F10" w:rsidRDefault="00106023" w14:paraId="395887F0" w14:textId="77777777">
      <w:pPr>
        <w:pStyle w:val="aLCPBodytext"/>
        <w:rPr>
          <w:rFonts w:ascii="Arial" w:hAnsi="Arial"/>
          <w:sz w:val="24"/>
          <w:szCs w:val="24"/>
        </w:rPr>
      </w:pPr>
      <w:hyperlink w:history="1" r:id="rId25">
        <w:r w:rsidRPr="00D93F10" w:rsidR="00D93F10">
          <w:rPr>
            <w:rStyle w:val="Hyperlink"/>
            <w:rFonts w:ascii="Arial" w:hAnsi="Arial"/>
            <w:sz w:val="24"/>
            <w:szCs w:val="24"/>
          </w:rPr>
          <w:t>https://assets.publishing.service.gov.uk/government/uploads/system/uploads/attachment_data/file/645476/Adrenaline_auto_injectors_in_schools.pdf</w:t>
        </w:r>
      </w:hyperlink>
      <w:r w:rsidRPr="00D93F10" w:rsidR="00D93F10">
        <w:rPr>
          <w:rFonts w:ascii="Arial" w:hAnsi="Arial"/>
          <w:sz w:val="24"/>
          <w:szCs w:val="24"/>
        </w:rPr>
        <w:t xml:space="preserve"> </w:t>
      </w:r>
    </w:p>
    <w:p w:rsidRPr="00D93F10" w:rsidR="00D93F10" w:rsidP="003D12F8" w:rsidRDefault="00D93F10" w14:paraId="512325FE" w14:textId="77777777">
      <w:pPr>
        <w:rPr>
          <w:rFonts w:ascii="Arial" w:hAnsi="Arial" w:cs="Arial"/>
          <w:sz w:val="24"/>
          <w:szCs w:val="24"/>
        </w:rPr>
      </w:pPr>
    </w:p>
    <w:p w:rsidRPr="00D93F10" w:rsidR="00431F64" w:rsidP="00431F64" w:rsidRDefault="00431F64" w14:paraId="5E037F07" w14:textId="77777777">
      <w:pPr>
        <w:rPr>
          <w:rFonts w:ascii="Arial" w:hAnsi="Arial" w:cs="Arial"/>
          <w:sz w:val="24"/>
          <w:szCs w:val="24"/>
        </w:rPr>
      </w:pPr>
    </w:p>
    <w:p w:rsidRPr="00D93F10" w:rsidR="00162798" w:rsidP="004D512F" w:rsidRDefault="00162798" w14:paraId="7833F84C" w14:textId="77777777">
      <w:pPr>
        <w:rPr>
          <w:rFonts w:ascii="Arial" w:hAnsi="Arial" w:cs="Arial"/>
          <w:sz w:val="24"/>
          <w:szCs w:val="24"/>
        </w:rPr>
      </w:pPr>
    </w:p>
    <w:p w:rsidRPr="00001EEE" w:rsidR="003362E2" w:rsidP="003362E2" w:rsidRDefault="003362E2" w14:paraId="27EAD9EB" w14:textId="77777777">
      <w:pPr>
        <w:pStyle w:val="Heading1"/>
        <w:ind w:left="360"/>
      </w:pPr>
      <w:bookmarkStart w:name="_Toc163272529" w:id="1"/>
      <w:bookmarkStart w:name="_Toc92372693" w:id="2"/>
      <w:r w:rsidRPr="00001EEE">
        <w:t>Version Control and Change History</w:t>
      </w:r>
      <w:bookmarkEnd w:id="1"/>
      <w:bookmarkEnd w:id="2"/>
    </w:p>
    <w:p w:rsidR="003362E2" w:rsidP="003362E2" w:rsidRDefault="003362E2" w14:paraId="77B6DF04" w14:textId="77777777">
      <w:pPr>
        <w:rPr>
          <w:rFonts w:ascii="Arial" w:hAnsi="Arial"/>
          <w:sz w:val="24"/>
        </w:rPr>
      </w:pPr>
    </w:p>
    <w:p w:rsidRPr="00E62C0F" w:rsidR="003362E2" w:rsidP="003362E2" w:rsidRDefault="003362E2" w14:paraId="3D9683B4" w14:textId="77777777">
      <w:pPr>
        <w:rPr>
          <w:rFonts w:ascii="Arial" w:hAnsi="Arial"/>
          <w:sz w:val="24"/>
        </w:rPr>
      </w:pPr>
    </w:p>
    <w:tbl>
      <w:tblPr>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0"/>
        <w:gridCol w:w="1655"/>
        <w:gridCol w:w="1611"/>
        <w:gridCol w:w="1875"/>
        <w:gridCol w:w="3372"/>
      </w:tblGrid>
      <w:tr w:rsidRPr="00E62C0F" w:rsidR="003362E2" w:rsidTr="003362E2" w14:paraId="48E76708" w14:textId="77777777">
        <w:trPr>
          <w:jc w:val="center"/>
        </w:trPr>
        <w:tc>
          <w:tcPr>
            <w:tcW w:w="950" w:type="dxa"/>
            <w:shd w:val="clear" w:color="auto" w:fill="E6E6E6"/>
            <w:vAlign w:val="center"/>
          </w:tcPr>
          <w:p w:rsidRPr="00E62C0F" w:rsidR="003362E2" w:rsidP="00B04EC1" w:rsidRDefault="003362E2" w14:paraId="524775EB" w14:textId="77777777">
            <w:pPr>
              <w:rPr>
                <w:rFonts w:ascii="Arial" w:hAnsi="Arial" w:cs="Arial"/>
                <w:b/>
                <w:bCs/>
              </w:rPr>
            </w:pPr>
            <w:r w:rsidRPr="00E62C0F">
              <w:rPr>
                <w:rFonts w:ascii="Arial" w:hAnsi="Arial" w:cs="Arial"/>
                <w:b/>
                <w:bCs/>
              </w:rPr>
              <w:t>Version Control</w:t>
            </w:r>
          </w:p>
        </w:tc>
        <w:tc>
          <w:tcPr>
            <w:tcW w:w="1655" w:type="dxa"/>
            <w:shd w:val="clear" w:color="auto" w:fill="E6E6E6"/>
            <w:vAlign w:val="center"/>
          </w:tcPr>
          <w:p w:rsidRPr="00E62C0F" w:rsidR="003362E2" w:rsidP="00B04EC1" w:rsidRDefault="003362E2" w14:paraId="1A8396EF" w14:textId="77777777">
            <w:pPr>
              <w:rPr>
                <w:rFonts w:ascii="Arial" w:hAnsi="Arial" w:cs="Arial"/>
                <w:b/>
                <w:bCs/>
              </w:rPr>
            </w:pPr>
            <w:r w:rsidRPr="00E62C0F">
              <w:rPr>
                <w:rFonts w:ascii="Arial" w:hAnsi="Arial" w:cs="Arial"/>
                <w:b/>
                <w:bCs/>
              </w:rPr>
              <w:t>Date Released</w:t>
            </w:r>
          </w:p>
        </w:tc>
        <w:tc>
          <w:tcPr>
            <w:tcW w:w="1611" w:type="dxa"/>
            <w:shd w:val="clear" w:color="auto" w:fill="E6E6E6"/>
            <w:vAlign w:val="center"/>
          </w:tcPr>
          <w:p w:rsidRPr="00E62C0F" w:rsidR="003362E2" w:rsidP="00B04EC1" w:rsidRDefault="003362E2" w14:paraId="45420B24" w14:textId="77777777">
            <w:pPr>
              <w:rPr>
                <w:rFonts w:ascii="Arial" w:hAnsi="Arial" w:cs="Arial"/>
                <w:b/>
                <w:bCs/>
              </w:rPr>
            </w:pPr>
            <w:r w:rsidRPr="00E62C0F">
              <w:rPr>
                <w:rFonts w:ascii="Arial" w:hAnsi="Arial" w:cs="Arial"/>
                <w:b/>
                <w:bCs/>
              </w:rPr>
              <w:t>Date Effective</w:t>
            </w:r>
          </w:p>
        </w:tc>
        <w:tc>
          <w:tcPr>
            <w:tcW w:w="1875" w:type="dxa"/>
            <w:shd w:val="clear" w:color="auto" w:fill="E6E6E6"/>
            <w:vAlign w:val="center"/>
          </w:tcPr>
          <w:p w:rsidRPr="00E62C0F" w:rsidR="003362E2" w:rsidP="00B04EC1" w:rsidRDefault="003362E2" w14:paraId="11B24663" w14:textId="77777777">
            <w:pPr>
              <w:rPr>
                <w:rFonts w:ascii="Arial" w:hAnsi="Arial" w:cs="Arial"/>
                <w:b/>
                <w:bCs/>
              </w:rPr>
            </w:pPr>
            <w:r w:rsidRPr="00E62C0F">
              <w:rPr>
                <w:rFonts w:ascii="Arial" w:hAnsi="Arial" w:cs="Arial"/>
                <w:b/>
                <w:bCs/>
              </w:rPr>
              <w:t>Approved By</w:t>
            </w:r>
          </w:p>
        </w:tc>
        <w:tc>
          <w:tcPr>
            <w:tcW w:w="3372" w:type="dxa"/>
            <w:shd w:val="clear" w:color="auto" w:fill="E6E6E6"/>
            <w:vAlign w:val="center"/>
          </w:tcPr>
          <w:p w:rsidRPr="00E62C0F" w:rsidR="003362E2" w:rsidP="00B04EC1" w:rsidRDefault="003362E2" w14:paraId="7F43036D" w14:textId="77777777">
            <w:pPr>
              <w:rPr>
                <w:rFonts w:ascii="Arial" w:hAnsi="Arial" w:cs="Arial"/>
                <w:b/>
                <w:bCs/>
              </w:rPr>
            </w:pPr>
            <w:r w:rsidRPr="00E62C0F">
              <w:rPr>
                <w:rFonts w:ascii="Arial" w:hAnsi="Arial" w:cs="Arial"/>
                <w:b/>
                <w:bCs/>
              </w:rPr>
              <w:t>Amendment</w:t>
            </w:r>
          </w:p>
        </w:tc>
      </w:tr>
      <w:tr w:rsidRPr="00E62C0F" w:rsidR="003362E2" w:rsidTr="003362E2" w14:paraId="35C1FC7C" w14:textId="77777777">
        <w:trPr>
          <w:trHeight w:val="421"/>
          <w:jc w:val="center"/>
        </w:trPr>
        <w:tc>
          <w:tcPr>
            <w:tcW w:w="950" w:type="dxa"/>
            <w:shd w:val="clear" w:color="auto" w:fill="auto"/>
          </w:tcPr>
          <w:p w:rsidRPr="00E62C0F" w:rsidR="003362E2" w:rsidP="00B04EC1" w:rsidRDefault="003362E2" w14:paraId="70687040" w14:textId="77777777">
            <w:pPr>
              <w:jc w:val="center"/>
              <w:rPr>
                <w:rFonts w:ascii="Arial" w:hAnsi="Arial" w:cs="Arial"/>
              </w:rPr>
            </w:pPr>
            <w:r w:rsidRPr="00E62C0F">
              <w:rPr>
                <w:rFonts w:ascii="Arial" w:hAnsi="Arial" w:cs="Arial"/>
              </w:rPr>
              <w:t>1</w:t>
            </w:r>
          </w:p>
        </w:tc>
        <w:tc>
          <w:tcPr>
            <w:tcW w:w="1655" w:type="dxa"/>
            <w:shd w:val="clear" w:color="auto" w:fill="auto"/>
          </w:tcPr>
          <w:p w:rsidRPr="00E62C0F" w:rsidR="003362E2" w:rsidP="00B04EC1" w:rsidRDefault="003362E2" w14:paraId="71A738FD" w14:textId="49C09671">
            <w:pPr>
              <w:jc w:val="center"/>
              <w:rPr>
                <w:rFonts w:ascii="Arial" w:hAnsi="Arial" w:cs="Arial"/>
              </w:rPr>
            </w:pPr>
            <w:r>
              <w:rPr>
                <w:rFonts w:ascii="Arial" w:hAnsi="Arial" w:cs="Arial"/>
              </w:rPr>
              <w:t>April 2022</w:t>
            </w:r>
          </w:p>
        </w:tc>
        <w:tc>
          <w:tcPr>
            <w:tcW w:w="1611" w:type="dxa"/>
            <w:shd w:val="clear" w:color="auto" w:fill="auto"/>
          </w:tcPr>
          <w:p w:rsidRPr="00E62C0F" w:rsidR="003362E2" w:rsidP="00B04EC1" w:rsidRDefault="003362E2" w14:paraId="374237EC" w14:textId="388FD3F6">
            <w:pPr>
              <w:jc w:val="center"/>
              <w:rPr>
                <w:rFonts w:ascii="Arial" w:hAnsi="Arial" w:cs="Arial"/>
              </w:rPr>
            </w:pPr>
            <w:r>
              <w:rPr>
                <w:rFonts w:ascii="Arial" w:hAnsi="Arial" w:cs="Arial"/>
              </w:rPr>
              <w:t>April 2022</w:t>
            </w:r>
          </w:p>
        </w:tc>
        <w:tc>
          <w:tcPr>
            <w:tcW w:w="1875" w:type="dxa"/>
            <w:shd w:val="clear" w:color="auto" w:fill="auto"/>
          </w:tcPr>
          <w:p w:rsidR="003362E2" w:rsidP="00B04EC1" w:rsidRDefault="003362E2" w14:paraId="6B302E06" w14:textId="77777777">
            <w:pPr>
              <w:jc w:val="center"/>
              <w:rPr>
                <w:rFonts w:ascii="Arial" w:hAnsi="Arial" w:cs="Arial"/>
              </w:rPr>
            </w:pPr>
            <w:r>
              <w:rPr>
                <w:rFonts w:ascii="Arial" w:hAnsi="Arial" w:cs="Arial"/>
              </w:rPr>
              <w:t>Head – St Bedes Infants</w:t>
            </w:r>
          </w:p>
          <w:p w:rsidR="003362E2" w:rsidP="00B04EC1" w:rsidRDefault="003362E2" w14:paraId="6E7450FD" w14:textId="77777777">
            <w:pPr>
              <w:jc w:val="center"/>
              <w:rPr>
                <w:rFonts w:ascii="Arial" w:hAnsi="Arial" w:cs="Arial"/>
              </w:rPr>
            </w:pPr>
            <w:r>
              <w:rPr>
                <w:rFonts w:ascii="Arial" w:hAnsi="Arial" w:cs="Arial"/>
              </w:rPr>
              <w:t>Head – St Bedes Juniors</w:t>
            </w:r>
          </w:p>
          <w:p w:rsidR="003362E2" w:rsidP="00B04EC1" w:rsidRDefault="003362E2" w14:paraId="4DA13E1E" w14:textId="6E79E942">
            <w:pPr>
              <w:jc w:val="center"/>
              <w:rPr>
                <w:rFonts w:ascii="Arial" w:hAnsi="Arial" w:cs="Arial"/>
              </w:rPr>
            </w:pPr>
            <w:r>
              <w:rPr>
                <w:rFonts w:ascii="Arial" w:hAnsi="Arial" w:cs="Arial"/>
              </w:rPr>
              <w:t>Head – Beechwood Primary</w:t>
            </w:r>
          </w:p>
          <w:p w:rsidR="0072583D" w:rsidP="00B04EC1" w:rsidRDefault="0072583D" w14:paraId="55F68415" w14:textId="3FB50221">
            <w:pPr>
              <w:jc w:val="center"/>
              <w:rPr>
                <w:rFonts w:ascii="Arial" w:hAnsi="Arial" w:cs="Arial"/>
              </w:rPr>
            </w:pPr>
            <w:r>
              <w:rPr>
                <w:rFonts w:ascii="Arial" w:hAnsi="Arial" w:cs="Arial"/>
              </w:rPr>
              <w:t>Head – St Clements Catholic Primary</w:t>
            </w:r>
          </w:p>
          <w:p w:rsidR="003362E2" w:rsidP="00B04EC1" w:rsidRDefault="003362E2" w14:paraId="583BD7E5" w14:textId="5982EFFE">
            <w:pPr>
              <w:jc w:val="center"/>
              <w:rPr>
                <w:rFonts w:ascii="Arial" w:hAnsi="Arial" w:cs="Arial"/>
              </w:rPr>
            </w:pPr>
            <w:r>
              <w:rPr>
                <w:rFonts w:ascii="Arial" w:hAnsi="Arial" w:cs="Arial"/>
              </w:rPr>
              <w:t>Simon Bell – HBC</w:t>
            </w:r>
          </w:p>
          <w:p w:rsidR="003362E2" w:rsidP="003362E2" w:rsidRDefault="003362E2" w14:paraId="0A91D6A9" w14:textId="77777777">
            <w:pPr>
              <w:jc w:val="center"/>
              <w:rPr>
                <w:rFonts w:ascii="Arial" w:hAnsi="Arial" w:cs="Arial"/>
              </w:rPr>
            </w:pPr>
            <w:r>
              <w:rPr>
                <w:rFonts w:ascii="Arial" w:hAnsi="Arial" w:cs="Arial"/>
              </w:rPr>
              <w:t>Libby Evans – School Nurses Team</w:t>
            </w:r>
          </w:p>
          <w:p w:rsidRPr="00E62C0F" w:rsidR="003362E2" w:rsidP="003362E2" w:rsidRDefault="003362E2" w14:paraId="026835E0" w14:textId="18C2862B">
            <w:pPr>
              <w:jc w:val="center"/>
              <w:rPr>
                <w:rFonts w:ascii="Arial" w:hAnsi="Arial" w:cs="Arial"/>
              </w:rPr>
            </w:pPr>
            <w:r>
              <w:rPr>
                <w:rFonts w:ascii="Arial" w:hAnsi="Arial" w:cs="Arial"/>
              </w:rPr>
              <w:t>Lynn Pennington-Ramsden – Author, HBC</w:t>
            </w:r>
          </w:p>
        </w:tc>
        <w:tc>
          <w:tcPr>
            <w:tcW w:w="3372" w:type="dxa"/>
            <w:shd w:val="clear" w:color="auto" w:fill="auto"/>
          </w:tcPr>
          <w:p w:rsidRPr="00E62C0F" w:rsidR="003362E2" w:rsidP="00B04EC1" w:rsidRDefault="003362E2" w14:paraId="72E77D62" w14:textId="1D869888">
            <w:pPr>
              <w:rPr>
                <w:rFonts w:ascii="Arial" w:hAnsi="Arial" w:cs="Arial"/>
              </w:rPr>
            </w:pPr>
            <w:r>
              <w:rPr>
                <w:rFonts w:ascii="Arial" w:hAnsi="Arial" w:cs="Arial"/>
              </w:rPr>
              <w:t>Document created - LPR</w:t>
            </w:r>
          </w:p>
        </w:tc>
      </w:tr>
    </w:tbl>
    <w:p w:rsidRPr="00D93F10" w:rsidR="004D512F" w:rsidP="004D512F" w:rsidRDefault="004D512F" w14:paraId="1193B80E" w14:textId="77777777">
      <w:pPr>
        <w:rPr>
          <w:rFonts w:ascii="Arial" w:hAnsi="Arial" w:cs="Arial"/>
          <w:sz w:val="24"/>
          <w:szCs w:val="24"/>
        </w:rPr>
      </w:pPr>
    </w:p>
    <w:p w:rsidRPr="00D93F10" w:rsidR="00160D32" w:rsidP="00AE6783" w:rsidRDefault="00160D32" w14:paraId="7346B5E5" w14:textId="0721635A">
      <w:pPr>
        <w:pStyle w:val="ListParagraph"/>
        <w:rPr>
          <w:rFonts w:ascii="Arial" w:hAnsi="Arial" w:cs="Arial"/>
          <w:sz w:val="24"/>
          <w:szCs w:val="24"/>
        </w:rPr>
      </w:pPr>
    </w:p>
    <w:p w:rsidRPr="00D93F10" w:rsidR="00675496" w:rsidP="00A83FA0" w:rsidRDefault="003D12F8" w14:paraId="0B1850E6" w14:textId="096FFCA3">
      <w:pPr>
        <w:rPr>
          <w:rFonts w:ascii="Arial" w:hAnsi="Arial" w:cs="Arial"/>
          <w:b/>
          <w:sz w:val="24"/>
          <w:szCs w:val="24"/>
        </w:rPr>
      </w:pPr>
      <w:r w:rsidRPr="00D93F10">
        <w:rPr>
          <w:rFonts w:ascii="Arial" w:hAnsi="Arial" w:cs="Arial"/>
          <w:b/>
          <w:sz w:val="24"/>
          <w:szCs w:val="24"/>
        </w:rPr>
        <w:t xml:space="preserve"> </w:t>
      </w:r>
    </w:p>
    <w:sectPr w:rsidRPr="00D93F10" w:rsidR="00675496">
      <w:footerReference w:type="default" r:id="rId2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2C7" w:rsidP="000E49E5" w:rsidRDefault="000A22C7" w14:paraId="0759FCDC" w14:textId="77777777">
      <w:r>
        <w:separator/>
      </w:r>
    </w:p>
  </w:endnote>
  <w:endnote w:type="continuationSeparator" w:id="0">
    <w:p w:rsidR="000A22C7" w:rsidP="000E49E5" w:rsidRDefault="000A22C7" w14:paraId="7C35254C" w14:textId="77777777">
      <w:r>
        <w:continuationSeparator/>
      </w:r>
    </w:p>
  </w:endnote>
  <w:endnote w:type="continuationNotice" w:id="1">
    <w:p w:rsidR="000A22C7" w:rsidRDefault="000A22C7" w14:paraId="70C1CA5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95799"/>
      <w:docPartObj>
        <w:docPartGallery w:val="Page Numbers (Bottom of Page)"/>
        <w:docPartUnique/>
      </w:docPartObj>
      <w:rPr>
        <w:rFonts w:ascii="Arial" w:hAnsi="Arial"/>
        <w:i w:val="1"/>
        <w:iCs w:val="1"/>
        <w:sz w:val="18"/>
        <w:szCs w:val="18"/>
      </w:rPr>
    </w:sdtPr>
    <w:sdtEndPr>
      <w:rPr>
        <w:rFonts w:ascii="Arial" w:hAnsi="Arial"/>
        <w:i w:val="1"/>
        <w:iCs w:val="1"/>
        <w:sz w:val="18"/>
        <w:szCs w:val="18"/>
      </w:rPr>
    </w:sdtEndPr>
    <w:sdtContent>
      <w:sdt>
        <w:sdtPr>
          <w:id w:val="-1769616900"/>
          <w:docPartObj>
            <w:docPartGallery w:val="Page Numbers (Top of Page)"/>
            <w:docPartUnique/>
          </w:docPartObj>
          <w:rPr>
            <w:rFonts w:ascii="Arial" w:hAnsi="Arial"/>
            <w:i w:val="1"/>
            <w:iCs w:val="1"/>
            <w:sz w:val="18"/>
            <w:szCs w:val="18"/>
          </w:rPr>
        </w:sdtPr>
        <w:sdtEndPr>
          <w:rPr>
            <w:rFonts w:ascii="Arial" w:hAnsi="Arial"/>
            <w:i w:val="1"/>
            <w:iCs w:val="1"/>
            <w:sz w:val="18"/>
            <w:szCs w:val="18"/>
          </w:rPr>
        </w:sdtEndPr>
        <w:sdtContent>
          <w:p w:rsidRPr="00A601FD" w:rsidR="000A22C7" w:rsidP="008C4013" w:rsidRDefault="000A22C7" w14:paraId="6A4FAC33" w14:textId="02311923">
            <w:pPr>
              <w:pStyle w:val="Footer"/>
              <w:pBdr>
                <w:top w:val="single" w:color="auto" w:sz="4" w:space="1"/>
              </w:pBdr>
              <w:rPr>
                <w:rFonts w:ascii="Arial" w:hAnsi="Arial"/>
                <w:bCs/>
                <w:i/>
                <w:sz w:val="18"/>
                <w:szCs w:val="18"/>
              </w:rPr>
            </w:pPr>
            <w:r w:rsidRPr="00A601FD">
              <w:rPr>
                <w:rFonts w:ascii="Arial" w:hAnsi="Arial"/>
                <w:i/>
                <w:sz w:val="18"/>
                <w:szCs w:val="18"/>
              </w:rPr>
              <w:t>REP-SCH-POL-37.1</w:t>
            </w:r>
            <w:r w:rsidRPr="00A601FD">
              <w:rPr>
                <w:rFonts w:ascii="Arial" w:hAnsi="Arial"/>
                <w:i/>
                <w:sz w:val="18"/>
                <w:szCs w:val="18"/>
              </w:rPr>
              <w:tab/>
            </w:r>
            <w:r w:rsidRPr="00A601FD">
              <w:rPr>
                <w:rFonts w:ascii="Arial" w:hAnsi="Arial"/>
                <w:i/>
                <w:sz w:val="18"/>
                <w:szCs w:val="18"/>
              </w:rPr>
              <w:t>Anaphylaxis Policy (review as required)</w:t>
            </w:r>
            <w:r w:rsidRPr="00A601FD">
              <w:rPr>
                <w:rFonts w:ascii="Arial" w:hAnsi="Arial"/>
                <w:i/>
                <w:sz w:val="18"/>
                <w:szCs w:val="18"/>
              </w:rPr>
              <w:tab/>
            </w:r>
            <w:r w:rsidRPr="00A601FD">
              <w:rPr>
                <w:rFonts w:ascii="Arial" w:hAnsi="Arial"/>
                <w:i/>
                <w:sz w:val="18"/>
                <w:szCs w:val="18"/>
              </w:rPr>
              <w:t xml:space="preserve">Page </w:t>
            </w:r>
            <w:r w:rsidRPr="00A601FD">
              <w:rPr>
                <w:rFonts w:ascii="Arial" w:hAnsi="Arial"/>
                <w:bCs/>
                <w:i/>
                <w:sz w:val="18"/>
                <w:szCs w:val="18"/>
              </w:rPr>
              <w:fldChar w:fldCharType="begin"/>
            </w:r>
            <w:r w:rsidRPr="00A601FD">
              <w:rPr>
                <w:rFonts w:ascii="Arial" w:hAnsi="Arial"/>
                <w:bCs/>
                <w:i/>
                <w:sz w:val="18"/>
                <w:szCs w:val="18"/>
              </w:rPr>
              <w:instrText xml:space="preserve"> PAGE </w:instrText>
            </w:r>
            <w:r w:rsidRPr="00A601FD">
              <w:rPr>
                <w:rFonts w:ascii="Arial" w:hAnsi="Arial"/>
                <w:bCs/>
                <w:i/>
                <w:sz w:val="18"/>
                <w:szCs w:val="18"/>
              </w:rPr>
              <w:fldChar w:fldCharType="separate"/>
            </w:r>
            <w:r w:rsidR="00106023">
              <w:rPr>
                <w:rFonts w:ascii="Arial" w:hAnsi="Arial"/>
                <w:bCs/>
                <w:i/>
                <w:noProof/>
                <w:sz w:val="18"/>
                <w:szCs w:val="18"/>
              </w:rPr>
              <w:t>1</w:t>
            </w:r>
            <w:r w:rsidRPr="00A601FD">
              <w:rPr>
                <w:rFonts w:ascii="Arial" w:hAnsi="Arial"/>
                <w:bCs/>
                <w:i/>
                <w:sz w:val="18"/>
                <w:szCs w:val="18"/>
              </w:rPr>
              <w:fldChar w:fldCharType="end"/>
            </w:r>
            <w:r w:rsidRPr="00A601FD">
              <w:rPr>
                <w:rFonts w:ascii="Arial" w:hAnsi="Arial"/>
                <w:i/>
                <w:sz w:val="18"/>
                <w:szCs w:val="18"/>
              </w:rPr>
              <w:t xml:space="preserve"> of </w:t>
            </w:r>
            <w:r w:rsidRPr="00A601FD">
              <w:rPr>
                <w:rFonts w:ascii="Arial" w:hAnsi="Arial"/>
                <w:bCs/>
                <w:i/>
                <w:sz w:val="18"/>
                <w:szCs w:val="18"/>
              </w:rPr>
              <w:fldChar w:fldCharType="begin"/>
            </w:r>
            <w:r w:rsidRPr="00A601FD">
              <w:rPr>
                <w:rFonts w:ascii="Arial" w:hAnsi="Arial"/>
                <w:bCs/>
                <w:i/>
                <w:sz w:val="18"/>
                <w:szCs w:val="18"/>
              </w:rPr>
              <w:instrText xml:space="preserve"> NUMPAGES  </w:instrText>
            </w:r>
            <w:r w:rsidRPr="00A601FD">
              <w:rPr>
                <w:rFonts w:ascii="Arial" w:hAnsi="Arial"/>
                <w:bCs/>
                <w:i/>
                <w:sz w:val="18"/>
                <w:szCs w:val="18"/>
              </w:rPr>
              <w:fldChar w:fldCharType="separate"/>
            </w:r>
            <w:r w:rsidR="00106023">
              <w:rPr>
                <w:rFonts w:ascii="Arial" w:hAnsi="Arial"/>
                <w:bCs/>
                <w:i/>
                <w:noProof/>
                <w:sz w:val="18"/>
                <w:szCs w:val="18"/>
              </w:rPr>
              <w:t>12</w:t>
            </w:r>
            <w:r w:rsidRPr="00A601FD">
              <w:rPr>
                <w:rFonts w:ascii="Arial" w:hAnsi="Arial"/>
                <w:bCs/>
                <w:i/>
                <w:sz w:val="18"/>
                <w:szCs w:val="18"/>
              </w:rPr>
              <w:fldChar w:fldCharType="end"/>
            </w:r>
          </w:p>
          <w:p w:rsidRPr="00A601FD" w:rsidR="000A22C7" w:rsidP="008C4013" w:rsidRDefault="000A22C7" w14:paraId="0D8E1AD0" w14:textId="77777777">
            <w:pPr>
              <w:pStyle w:val="Footer"/>
              <w:jc w:val="center"/>
              <w:rPr>
                <w:rFonts w:ascii="Arial" w:hAnsi="Arial"/>
                <w:i/>
                <w:sz w:val="18"/>
                <w:szCs w:val="18"/>
              </w:rPr>
            </w:pPr>
            <w:r w:rsidRPr="00A601FD">
              <w:rPr>
                <w:rFonts w:ascii="Arial" w:hAnsi="Arial"/>
                <w:bCs/>
                <w:i/>
                <w:sz w:val="18"/>
                <w:szCs w:val="18"/>
              </w:rPr>
              <w:t>Hardcopies of this document are considered uncontrolled. Refer to the Council intranet for the latest version.</w:t>
            </w:r>
          </w:p>
        </w:sdtContent>
      </w:sdt>
    </w:sdtContent>
  </w:sdt>
  <w:p w:rsidRPr="000E49E5" w:rsidR="000A22C7" w:rsidRDefault="000A22C7" w14:paraId="10F5AAB5" w14:textId="3434D803">
    <w:pPr>
      <w:pStyle w:val="Footer"/>
      <w:rPr>
        <w:rFonts w:ascii="Arial" w:hAnsi="Arial" w:cs="Arial"/>
      </w:rPr>
    </w:pPr>
  </w:p>
  <w:p w:rsidR="000A22C7" w:rsidRDefault="000A22C7" w14:paraId="77CB43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2C7" w:rsidP="000E49E5" w:rsidRDefault="000A22C7" w14:paraId="15A20A2F" w14:textId="77777777">
      <w:r>
        <w:separator/>
      </w:r>
    </w:p>
  </w:footnote>
  <w:footnote w:type="continuationSeparator" w:id="0">
    <w:p w:rsidR="000A22C7" w:rsidP="000E49E5" w:rsidRDefault="000A22C7" w14:paraId="776AC15C" w14:textId="77777777">
      <w:r>
        <w:continuationSeparator/>
      </w:r>
    </w:p>
  </w:footnote>
  <w:footnote w:type="continuationNotice" w:id="1">
    <w:p w:rsidR="000A22C7" w:rsidRDefault="000A22C7" w14:paraId="7F21440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6B06"/>
    <w:multiLevelType w:val="hybridMultilevel"/>
    <w:tmpl w:val="396895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3F7A0E"/>
    <w:multiLevelType w:val="hybridMultilevel"/>
    <w:tmpl w:val="D1123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B34E7"/>
    <w:multiLevelType w:val="hybridMultilevel"/>
    <w:tmpl w:val="90521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610549"/>
    <w:multiLevelType w:val="hybridMultilevel"/>
    <w:tmpl w:val="C43E2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D75DBA"/>
    <w:multiLevelType w:val="hybridMultilevel"/>
    <w:tmpl w:val="E1168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B81520"/>
    <w:multiLevelType w:val="hybridMultilevel"/>
    <w:tmpl w:val="988CC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F34B9F"/>
    <w:multiLevelType w:val="hybridMultilevel"/>
    <w:tmpl w:val="66E49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8923A2"/>
    <w:multiLevelType w:val="hybridMultilevel"/>
    <w:tmpl w:val="60369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0DB0CF8"/>
    <w:multiLevelType w:val="hybridMultilevel"/>
    <w:tmpl w:val="9264A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66C0301"/>
    <w:multiLevelType w:val="hybridMultilevel"/>
    <w:tmpl w:val="E780AA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36AB0030"/>
    <w:multiLevelType w:val="hybridMultilevel"/>
    <w:tmpl w:val="FC90B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40736"/>
    <w:multiLevelType w:val="multilevel"/>
    <w:tmpl w:val="A6A22F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4E71292"/>
    <w:multiLevelType w:val="hybridMultilevel"/>
    <w:tmpl w:val="EC004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FE482E"/>
    <w:multiLevelType w:val="hybridMultilevel"/>
    <w:tmpl w:val="BAFAAB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4F75C55"/>
    <w:multiLevelType w:val="hybridMultilevel"/>
    <w:tmpl w:val="C846B7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7552EBB"/>
    <w:multiLevelType w:val="multilevel"/>
    <w:tmpl w:val="E90AD9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CE144D7"/>
    <w:multiLevelType w:val="hybridMultilevel"/>
    <w:tmpl w:val="69DA6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99751F"/>
    <w:multiLevelType w:val="hybridMultilevel"/>
    <w:tmpl w:val="78805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4D5C19"/>
    <w:multiLevelType w:val="hybridMultilevel"/>
    <w:tmpl w:val="0E762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C364EF"/>
    <w:multiLevelType w:val="hybridMultilevel"/>
    <w:tmpl w:val="FC82AE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CD96A7A"/>
    <w:multiLevelType w:val="hybridMultilevel"/>
    <w:tmpl w:val="4EC0B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18"/>
  </w:num>
  <w:num w:numId="3">
    <w:abstractNumId w:val="19"/>
  </w:num>
  <w:num w:numId="4">
    <w:abstractNumId w:val="14"/>
  </w:num>
  <w:num w:numId="5">
    <w:abstractNumId w:val="7"/>
  </w:num>
  <w:num w:numId="6">
    <w:abstractNumId w:val="13"/>
  </w:num>
  <w:num w:numId="7">
    <w:abstractNumId w:val="0"/>
  </w:num>
  <w:num w:numId="8">
    <w:abstractNumId w:val="8"/>
  </w:num>
  <w:num w:numId="9">
    <w:abstractNumId w:val="6"/>
  </w:num>
  <w:num w:numId="10">
    <w:abstractNumId w:val="3"/>
  </w:num>
  <w:num w:numId="11">
    <w:abstractNumId w:val="12"/>
  </w:num>
  <w:num w:numId="12">
    <w:abstractNumId w:val="20"/>
  </w:num>
  <w:num w:numId="13">
    <w:abstractNumId w:val="5"/>
  </w:num>
  <w:num w:numId="14">
    <w:abstractNumId w:val="10"/>
  </w:num>
  <w:num w:numId="15">
    <w:abstractNumId w:val="2"/>
  </w:num>
  <w:num w:numId="16">
    <w:abstractNumId w:val="4"/>
  </w:num>
  <w:num w:numId="17">
    <w:abstractNumId w:val="16"/>
  </w:num>
  <w:num w:numId="18">
    <w:abstractNumId w:val="1"/>
  </w:num>
  <w:num w:numId="19">
    <w:abstractNumId w:val="17"/>
  </w:num>
  <w:num w:numId="20">
    <w:abstractNumId w:val="15"/>
  </w:num>
  <w:num w:numId="2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4A1"/>
    <w:rsid w:val="00013E29"/>
    <w:rsid w:val="00015D1B"/>
    <w:rsid w:val="0002467E"/>
    <w:rsid w:val="00037A50"/>
    <w:rsid w:val="000619FD"/>
    <w:rsid w:val="0006285B"/>
    <w:rsid w:val="00070205"/>
    <w:rsid w:val="00082FE5"/>
    <w:rsid w:val="0008716F"/>
    <w:rsid w:val="000A1907"/>
    <w:rsid w:val="000A22C7"/>
    <w:rsid w:val="000B7C24"/>
    <w:rsid w:val="000C5943"/>
    <w:rsid w:val="000C5DC9"/>
    <w:rsid w:val="000D08F2"/>
    <w:rsid w:val="000E49E5"/>
    <w:rsid w:val="000F28CB"/>
    <w:rsid w:val="000F4389"/>
    <w:rsid w:val="00104EA5"/>
    <w:rsid w:val="00106023"/>
    <w:rsid w:val="00110C95"/>
    <w:rsid w:val="00160D32"/>
    <w:rsid w:val="00162798"/>
    <w:rsid w:val="00162882"/>
    <w:rsid w:val="0016655B"/>
    <w:rsid w:val="001A3547"/>
    <w:rsid w:val="001A4B6F"/>
    <w:rsid w:val="001C632F"/>
    <w:rsid w:val="001F6991"/>
    <w:rsid w:val="00211057"/>
    <w:rsid w:val="00212870"/>
    <w:rsid w:val="0022540C"/>
    <w:rsid w:val="00240ED1"/>
    <w:rsid w:val="002439B8"/>
    <w:rsid w:val="00251DAC"/>
    <w:rsid w:val="002A58B4"/>
    <w:rsid w:val="002C25B6"/>
    <w:rsid w:val="002E0AE0"/>
    <w:rsid w:val="002E533B"/>
    <w:rsid w:val="00320060"/>
    <w:rsid w:val="00323724"/>
    <w:rsid w:val="0032773E"/>
    <w:rsid w:val="00332853"/>
    <w:rsid w:val="003362E2"/>
    <w:rsid w:val="00342F26"/>
    <w:rsid w:val="00342FCF"/>
    <w:rsid w:val="00351B6A"/>
    <w:rsid w:val="0035561D"/>
    <w:rsid w:val="003644AC"/>
    <w:rsid w:val="00377A3F"/>
    <w:rsid w:val="003B1F27"/>
    <w:rsid w:val="003B796F"/>
    <w:rsid w:val="003D12F8"/>
    <w:rsid w:val="003D5204"/>
    <w:rsid w:val="003E00A6"/>
    <w:rsid w:val="003E371E"/>
    <w:rsid w:val="003F7A29"/>
    <w:rsid w:val="0040692A"/>
    <w:rsid w:val="00431F64"/>
    <w:rsid w:val="00491B56"/>
    <w:rsid w:val="00492DF5"/>
    <w:rsid w:val="00493F88"/>
    <w:rsid w:val="004A76D1"/>
    <w:rsid w:val="004C712A"/>
    <w:rsid w:val="004D512F"/>
    <w:rsid w:val="004E076E"/>
    <w:rsid w:val="004F3B5D"/>
    <w:rsid w:val="004F5C4C"/>
    <w:rsid w:val="0050307C"/>
    <w:rsid w:val="00505321"/>
    <w:rsid w:val="005408D9"/>
    <w:rsid w:val="0055200C"/>
    <w:rsid w:val="005675FD"/>
    <w:rsid w:val="005720F8"/>
    <w:rsid w:val="005C43A7"/>
    <w:rsid w:val="005D2902"/>
    <w:rsid w:val="005D5D74"/>
    <w:rsid w:val="005F58F0"/>
    <w:rsid w:val="00611DDD"/>
    <w:rsid w:val="006245D6"/>
    <w:rsid w:val="00624B6E"/>
    <w:rsid w:val="00625A1D"/>
    <w:rsid w:val="0063152B"/>
    <w:rsid w:val="006450C4"/>
    <w:rsid w:val="006658E0"/>
    <w:rsid w:val="00675496"/>
    <w:rsid w:val="006A422F"/>
    <w:rsid w:val="006A7468"/>
    <w:rsid w:val="006B26D5"/>
    <w:rsid w:val="006E430E"/>
    <w:rsid w:val="0072583D"/>
    <w:rsid w:val="00726193"/>
    <w:rsid w:val="00727453"/>
    <w:rsid w:val="007308F2"/>
    <w:rsid w:val="00735B1D"/>
    <w:rsid w:val="007732EE"/>
    <w:rsid w:val="007864A1"/>
    <w:rsid w:val="007A16F7"/>
    <w:rsid w:val="007B211B"/>
    <w:rsid w:val="007C0697"/>
    <w:rsid w:val="007C59BE"/>
    <w:rsid w:val="007D4FB4"/>
    <w:rsid w:val="007D5724"/>
    <w:rsid w:val="007D6882"/>
    <w:rsid w:val="007E79BC"/>
    <w:rsid w:val="007F3ACD"/>
    <w:rsid w:val="007F3FFC"/>
    <w:rsid w:val="00815174"/>
    <w:rsid w:val="008154D1"/>
    <w:rsid w:val="0081756B"/>
    <w:rsid w:val="00820A5F"/>
    <w:rsid w:val="008246BF"/>
    <w:rsid w:val="00824CD2"/>
    <w:rsid w:val="0084282C"/>
    <w:rsid w:val="00850300"/>
    <w:rsid w:val="00850983"/>
    <w:rsid w:val="008630CF"/>
    <w:rsid w:val="008816A6"/>
    <w:rsid w:val="00891D17"/>
    <w:rsid w:val="008A4E97"/>
    <w:rsid w:val="008C03B4"/>
    <w:rsid w:val="008C4013"/>
    <w:rsid w:val="008C5F69"/>
    <w:rsid w:val="008D4288"/>
    <w:rsid w:val="00903F0C"/>
    <w:rsid w:val="009069C3"/>
    <w:rsid w:val="009216D8"/>
    <w:rsid w:val="009309AE"/>
    <w:rsid w:val="009366AC"/>
    <w:rsid w:val="009476C8"/>
    <w:rsid w:val="00974CA3"/>
    <w:rsid w:val="009809B6"/>
    <w:rsid w:val="00985FE6"/>
    <w:rsid w:val="00987B9B"/>
    <w:rsid w:val="009914B9"/>
    <w:rsid w:val="0099558D"/>
    <w:rsid w:val="009A6389"/>
    <w:rsid w:val="009A7446"/>
    <w:rsid w:val="00A10FCA"/>
    <w:rsid w:val="00A33D03"/>
    <w:rsid w:val="00A57447"/>
    <w:rsid w:val="00A62F06"/>
    <w:rsid w:val="00A83FA0"/>
    <w:rsid w:val="00A92A6C"/>
    <w:rsid w:val="00AB07F1"/>
    <w:rsid w:val="00AB7043"/>
    <w:rsid w:val="00AC6C72"/>
    <w:rsid w:val="00AE6783"/>
    <w:rsid w:val="00B01B6D"/>
    <w:rsid w:val="00B04EC1"/>
    <w:rsid w:val="00B1247A"/>
    <w:rsid w:val="00B30436"/>
    <w:rsid w:val="00B3546A"/>
    <w:rsid w:val="00B379D6"/>
    <w:rsid w:val="00B414D5"/>
    <w:rsid w:val="00B60D08"/>
    <w:rsid w:val="00B66BEB"/>
    <w:rsid w:val="00B672CF"/>
    <w:rsid w:val="00B77379"/>
    <w:rsid w:val="00B9173F"/>
    <w:rsid w:val="00B92958"/>
    <w:rsid w:val="00BA72CE"/>
    <w:rsid w:val="00BC4686"/>
    <w:rsid w:val="00BD6BCA"/>
    <w:rsid w:val="00BE3E96"/>
    <w:rsid w:val="00C3160F"/>
    <w:rsid w:val="00C331DC"/>
    <w:rsid w:val="00C430A0"/>
    <w:rsid w:val="00C43BB1"/>
    <w:rsid w:val="00C51664"/>
    <w:rsid w:val="00C61CEE"/>
    <w:rsid w:val="00C71058"/>
    <w:rsid w:val="00C91954"/>
    <w:rsid w:val="00C96F12"/>
    <w:rsid w:val="00CA1284"/>
    <w:rsid w:val="00CA525F"/>
    <w:rsid w:val="00CB4561"/>
    <w:rsid w:val="00CC41B1"/>
    <w:rsid w:val="00CC609A"/>
    <w:rsid w:val="00CD1FE6"/>
    <w:rsid w:val="00CD25D9"/>
    <w:rsid w:val="00CD3111"/>
    <w:rsid w:val="00CD3369"/>
    <w:rsid w:val="00D01ECF"/>
    <w:rsid w:val="00D0404F"/>
    <w:rsid w:val="00D0677D"/>
    <w:rsid w:val="00D35A7D"/>
    <w:rsid w:val="00D8332C"/>
    <w:rsid w:val="00D93F10"/>
    <w:rsid w:val="00DC1548"/>
    <w:rsid w:val="00DF1AA8"/>
    <w:rsid w:val="00E03B0A"/>
    <w:rsid w:val="00E334E7"/>
    <w:rsid w:val="00E40BEE"/>
    <w:rsid w:val="00E56678"/>
    <w:rsid w:val="00E61CAC"/>
    <w:rsid w:val="00E641E9"/>
    <w:rsid w:val="00E657CF"/>
    <w:rsid w:val="00E66953"/>
    <w:rsid w:val="00E70CCE"/>
    <w:rsid w:val="00E757C2"/>
    <w:rsid w:val="00E7590D"/>
    <w:rsid w:val="00E84D78"/>
    <w:rsid w:val="00EB4450"/>
    <w:rsid w:val="00EB783F"/>
    <w:rsid w:val="00EE458D"/>
    <w:rsid w:val="00F12EC3"/>
    <w:rsid w:val="00F23713"/>
    <w:rsid w:val="00F3014B"/>
    <w:rsid w:val="00F71947"/>
    <w:rsid w:val="00F739A2"/>
    <w:rsid w:val="00F81527"/>
    <w:rsid w:val="00F81F97"/>
    <w:rsid w:val="00F81FD9"/>
    <w:rsid w:val="00F95878"/>
    <w:rsid w:val="00FA00BD"/>
    <w:rsid w:val="00FA23BA"/>
    <w:rsid w:val="00FE673A"/>
    <w:rsid w:val="06297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3BA2"/>
  <w15:chartTrackingRefBased/>
  <w15:docId w15:val="{BC8D18A9-90A3-40BE-86D6-1F96CD8C07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864A1"/>
    <w:pPr>
      <w:spacing w:after="0" w:line="240" w:lineRule="auto"/>
    </w:pPr>
    <w:rPr>
      <w:rFonts w:ascii="Times New Roman" w:hAnsi="Times New Roman" w:eastAsia="Times New Roman" w:cs="Times New Roman"/>
      <w:sz w:val="20"/>
      <w:szCs w:val="20"/>
      <w:lang w:val="en-US"/>
    </w:rPr>
  </w:style>
  <w:style w:type="paragraph" w:styleId="Heading1">
    <w:name w:val="heading 1"/>
    <w:basedOn w:val="Normal"/>
    <w:next w:val="Normal"/>
    <w:link w:val="Heading1Char"/>
    <w:qFormat/>
    <w:rsid w:val="003362E2"/>
    <w:pPr>
      <w:keepNext/>
      <w:outlineLvl w:val="0"/>
    </w:pPr>
    <w:rPr>
      <w:rFonts w:ascii="Arial" w:hAnsi="Arial"/>
      <w:b/>
      <w:sz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7864A1"/>
    <w:pPr>
      <w:jc w:val="both"/>
    </w:pPr>
    <w:rPr>
      <w:sz w:val="24"/>
    </w:rPr>
  </w:style>
  <w:style w:type="character" w:styleId="BodyTextChar" w:customStyle="1">
    <w:name w:val="Body Text Char"/>
    <w:basedOn w:val="DefaultParagraphFont"/>
    <w:link w:val="BodyText"/>
    <w:rsid w:val="007864A1"/>
    <w:rPr>
      <w:rFonts w:ascii="Times New Roman" w:hAnsi="Times New Roman" w:eastAsia="Times New Roman" w:cs="Times New Roman"/>
      <w:sz w:val="24"/>
      <w:szCs w:val="20"/>
      <w:lang w:val="en-US"/>
    </w:rPr>
  </w:style>
  <w:style w:type="character" w:styleId="Hyperlink">
    <w:name w:val="Hyperlink"/>
    <w:rsid w:val="007864A1"/>
    <w:rPr>
      <w:color w:val="0000FF"/>
      <w:u w:val="single"/>
    </w:rPr>
  </w:style>
  <w:style w:type="paragraph" w:styleId="BalloonText">
    <w:name w:val="Balloon Text"/>
    <w:basedOn w:val="Normal"/>
    <w:link w:val="BalloonTextChar"/>
    <w:uiPriority w:val="99"/>
    <w:semiHidden/>
    <w:unhideWhenUsed/>
    <w:rsid w:val="007864A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864A1"/>
    <w:rPr>
      <w:rFonts w:ascii="Segoe UI" w:hAnsi="Segoe UI" w:eastAsia="Times New Roman" w:cs="Segoe UI"/>
      <w:sz w:val="18"/>
      <w:szCs w:val="18"/>
      <w:lang w:val="en-US"/>
    </w:rPr>
  </w:style>
  <w:style w:type="paragraph" w:styleId="ListParagraph">
    <w:name w:val="List Paragraph"/>
    <w:basedOn w:val="Normal"/>
    <w:uiPriority w:val="34"/>
    <w:qFormat/>
    <w:rsid w:val="00985FE6"/>
    <w:pPr>
      <w:ind w:left="720"/>
      <w:contextualSpacing/>
    </w:pPr>
  </w:style>
  <w:style w:type="character" w:styleId="FollowedHyperlink">
    <w:name w:val="FollowedHyperlink"/>
    <w:basedOn w:val="DefaultParagraphFont"/>
    <w:uiPriority w:val="99"/>
    <w:semiHidden/>
    <w:unhideWhenUsed/>
    <w:rsid w:val="009309AE"/>
    <w:rPr>
      <w:color w:val="954F72" w:themeColor="followedHyperlink"/>
      <w:u w:val="single"/>
    </w:rPr>
  </w:style>
  <w:style w:type="paragraph" w:styleId="aLCPBodytext" w:customStyle="1">
    <w:name w:val="a LCP Body text"/>
    <w:autoRedefine/>
    <w:rsid w:val="00D93F10"/>
    <w:pPr>
      <w:spacing w:after="0" w:line="240" w:lineRule="auto"/>
      <w:ind w:left="680" w:hanging="680"/>
    </w:pPr>
    <w:rPr>
      <w:rFonts w:ascii="Comic Sans MS" w:hAnsi="Comic Sans MS" w:eastAsia="Times New Roman" w:cs="Arial"/>
      <w:sz w:val="18"/>
      <w:szCs w:val="18"/>
    </w:rPr>
  </w:style>
  <w:style w:type="character" w:styleId="Heading1Char" w:customStyle="1">
    <w:name w:val="Heading 1 Char"/>
    <w:basedOn w:val="DefaultParagraphFont"/>
    <w:link w:val="Heading1"/>
    <w:rsid w:val="003362E2"/>
    <w:rPr>
      <w:rFonts w:ascii="Arial" w:hAnsi="Arial" w:eastAsia="Times New Roman" w:cs="Times New Roman"/>
      <w:b/>
      <w:sz w:val="28"/>
      <w:szCs w:val="20"/>
    </w:rPr>
  </w:style>
  <w:style w:type="paragraph" w:styleId="Header">
    <w:name w:val="header"/>
    <w:basedOn w:val="Normal"/>
    <w:link w:val="HeaderChar"/>
    <w:uiPriority w:val="99"/>
    <w:unhideWhenUsed/>
    <w:rsid w:val="000E49E5"/>
    <w:pPr>
      <w:tabs>
        <w:tab w:val="center" w:pos="4513"/>
        <w:tab w:val="right" w:pos="9026"/>
      </w:tabs>
    </w:pPr>
  </w:style>
  <w:style w:type="character" w:styleId="HeaderChar" w:customStyle="1">
    <w:name w:val="Header Char"/>
    <w:basedOn w:val="DefaultParagraphFont"/>
    <w:link w:val="Header"/>
    <w:uiPriority w:val="99"/>
    <w:rsid w:val="000E49E5"/>
    <w:rPr>
      <w:rFonts w:ascii="Times New Roman" w:hAnsi="Times New Roman" w:eastAsia="Times New Roman" w:cs="Times New Roman"/>
      <w:sz w:val="20"/>
      <w:szCs w:val="20"/>
      <w:lang w:val="en-US"/>
    </w:rPr>
  </w:style>
  <w:style w:type="paragraph" w:styleId="Footer">
    <w:name w:val="footer"/>
    <w:basedOn w:val="Normal"/>
    <w:link w:val="FooterChar"/>
    <w:uiPriority w:val="99"/>
    <w:unhideWhenUsed/>
    <w:rsid w:val="000E49E5"/>
    <w:pPr>
      <w:tabs>
        <w:tab w:val="center" w:pos="4513"/>
        <w:tab w:val="right" w:pos="9026"/>
      </w:tabs>
    </w:pPr>
  </w:style>
  <w:style w:type="character" w:styleId="FooterChar" w:customStyle="1">
    <w:name w:val="Footer Char"/>
    <w:basedOn w:val="DefaultParagraphFont"/>
    <w:link w:val="Footer"/>
    <w:uiPriority w:val="99"/>
    <w:rsid w:val="000E49E5"/>
    <w:rPr>
      <w:rFonts w:ascii="Times New Roman" w:hAnsi="Times New Roman" w:eastAsia="Times New Roman" w:cs="Times New Roman"/>
      <w:sz w:val="20"/>
      <w:szCs w:val="20"/>
      <w:lang w:val="en-US"/>
    </w:rPr>
  </w:style>
  <w:style w:type="paragraph" w:styleId="NormalWeb">
    <w:name w:val="Normal (Web)"/>
    <w:basedOn w:val="Normal"/>
    <w:uiPriority w:val="99"/>
    <w:semiHidden/>
    <w:unhideWhenUsed/>
    <w:rsid w:val="00F95878"/>
    <w:pPr>
      <w:spacing w:before="100" w:beforeAutospacing="1" w:after="100" w:afterAutospacing="1"/>
    </w:pPr>
    <w:rPr>
      <w:sz w:val="24"/>
      <w:szCs w:val="24"/>
      <w:lang w:val="en-GB" w:eastAsia="en-GB"/>
    </w:rPr>
  </w:style>
  <w:style w:type="character" w:styleId="Strong">
    <w:name w:val="Strong"/>
    <w:basedOn w:val="DefaultParagraphFont"/>
    <w:uiPriority w:val="22"/>
    <w:qFormat/>
    <w:rsid w:val="00F95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51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hbc/teams/HANDS/SharedDocuments/Forms/AllItems.aspx?RootFolder=%2Fteams%2FHANDS%2FSharedDocuments%2FSchool%20Bulletins%2FOlder%20bulletins%2F2019&amp;FolderCTID=0x0120003DEC6339D7DE9044947F73269366C3D9&amp;View=%7BD1A035E3%2DF142%2D4C5A%2D9DC2%2D964B4467C9DD%7D&amp;InitialTabId=Ribbon%2ERead&amp;VisibilityContext=WSSTabPersistence" TargetMode="External" Id="rId13" /><Relationship Type="http://schemas.openxmlformats.org/officeDocument/2006/relationships/hyperlink" Target="https://www.allergyuk.org"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medicalconditionsatschool.org.uk/documents/Legal-Situation-in-Schools.pdf" TargetMode="External" Id="rId21" /><Relationship Type="http://schemas.openxmlformats.org/officeDocument/2006/relationships/webSettings" Target="webSettings.xml" Id="rId7" /><Relationship Type="http://schemas.openxmlformats.org/officeDocument/2006/relationships/hyperlink" Target="http://intranet/documents/haslibrary/loneworkingriskassessment?a=5441" TargetMode="External" Id="rId12" /><Relationship Type="http://schemas.openxmlformats.org/officeDocument/2006/relationships/hyperlink" Target="https://assets.publishing.service.gov.uk/government/uploads/system/uploads/attachment_data/file/645476/Adrenaline_auto_injectors_in_schools.pdf" TargetMode="External" Id="rId25" /><Relationship Type="http://schemas.openxmlformats.org/officeDocument/2006/relationships/customXml" Target="../customXml/item2.xml" Id="rId2" /><Relationship Type="http://schemas.openxmlformats.org/officeDocument/2006/relationships/hyperlink" Target="https://www.anaphylaxis.org.uk" TargetMode="External" Id="rId16" /><Relationship Type="http://schemas.openxmlformats.org/officeDocument/2006/relationships/hyperlink" Target="http://www.sparepensinschools.uk" TargetMode="External" Id="rId20" /><Relationship Type="http://schemas.openxmlformats.org/officeDocument/2006/relationships/customXml" Target="../customXml/item4.xml" Id="rId29" /><Relationship Type="http://schemas.openxmlformats.org/officeDocument/2006/relationships/hyperlink" Target="https://www.nice.org.uk/guidance/cg134?unlid=22904150420167115834" TargetMode="External" Id="rId24" /><Relationship Type="http://schemas.openxmlformats.org/officeDocument/2006/relationships/settings" Target="settings.xml" Id="rId6" /><Relationship Type="http://schemas.openxmlformats.org/officeDocument/2006/relationships/hyperlink" Target="mailto:lynn.pennington-ramsden@halton.gov.uk" TargetMode="External" Id="rId11" /><Relationship Type="http://schemas.openxmlformats.org/officeDocument/2006/relationships/styles" Target="styles.xml" Id="rId5" /><Relationship Type="http://schemas.openxmlformats.org/officeDocument/2006/relationships/hyperlink" Target="http://www.jext.co.uk" TargetMode="External" Id="rId15" /><Relationship Type="http://schemas.openxmlformats.org/officeDocument/2006/relationships/hyperlink" Target="https://www.nice.org.uk/guidance/qs118" TargetMode="External" Id="rId23" /><Relationship Type="http://schemas.openxmlformats.org/officeDocument/2006/relationships/theme" Target="theme/theme1.xml" Id="rId28" /><Relationship Type="http://schemas.openxmlformats.org/officeDocument/2006/relationships/image" Target="media/image1.jpeg" Id="rId10" /><Relationship Type="http://schemas.openxmlformats.org/officeDocument/2006/relationships/hyperlink" Target="https://www.allergyuk.org/schools/whole-school-allergyawarenessandmanagement"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epipen.co.uk" TargetMode="External" Id="rId14" /><Relationship Type="http://schemas.openxmlformats.org/officeDocument/2006/relationships/hyperlink" Target="http://www.educationforhealth.org" TargetMode="External" Id="rId22" /><Relationship Type="http://schemas.openxmlformats.org/officeDocument/2006/relationships/fontTable" Target="fontTable.xml" Id="rId27" /><Relationship Type="http://schemas.openxmlformats.org/officeDocument/2006/relationships/hyperlink" Target="https://www.anaphylaxis.org.uk/informationtraining/allergywise-training/for-schools/" TargetMode="External" Id="R36d004b1d2e949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Props1.xml><?xml version="1.0" encoding="utf-8"?>
<ds:datastoreItem xmlns:ds="http://schemas.openxmlformats.org/officeDocument/2006/customXml" ds:itemID="{411798FE-97C2-4BA1-A357-3ED139AB04F1}">
  <ds:schemaRefs>
    <ds:schemaRef ds:uri="http://schemas.microsoft.com/sharepoint/events"/>
  </ds:schemaRefs>
</ds:datastoreItem>
</file>

<file path=customXml/itemProps2.xml><?xml version="1.0" encoding="utf-8"?>
<ds:datastoreItem xmlns:ds="http://schemas.openxmlformats.org/officeDocument/2006/customXml" ds:itemID="{EEDA6492-1CB6-4B19-9603-927AD06485DD}">
  <ds:schemaRefs>
    <ds:schemaRef ds:uri="http://schemas.microsoft.com/sharepoint/v3/contenttype/forms"/>
  </ds:schemaRefs>
</ds:datastoreItem>
</file>

<file path=customXml/itemProps3.xml><?xml version="1.0" encoding="utf-8"?>
<ds:datastoreItem xmlns:ds="http://schemas.openxmlformats.org/officeDocument/2006/customXml" ds:itemID="{EEFFF90B-F473-4879-93B5-9A232BB5F62C}"/>
</file>

<file path=customXml/itemProps4.xml><?xml version="1.0" encoding="utf-8"?>
<ds:datastoreItem xmlns:ds="http://schemas.openxmlformats.org/officeDocument/2006/customXml" ds:itemID="{1D73865D-18AC-4BF2-AE47-4E2769EE78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Halton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Pennington-Ramsden</dc:creator>
  <cp:keywords/>
  <dc:description/>
  <cp:lastModifiedBy>Birchfield Nursery - Office</cp:lastModifiedBy>
  <cp:revision>3</cp:revision>
  <dcterms:created xsi:type="dcterms:W3CDTF">2022-04-08T12:07:00Z</dcterms:created>
  <dcterms:modified xsi:type="dcterms:W3CDTF">2024-11-22T19:00:35Z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