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2E1F5" w14:textId="77777777" w:rsidR="000A388B" w:rsidRDefault="000A388B" w:rsidP="000A388B">
      <w:pPr>
        <w:rPr>
          <w:rFonts w:ascii="Arial" w:hAnsi="Arial" w:cs="Arial"/>
          <w:b/>
          <w:sz w:val="20"/>
          <w:szCs w:val="20"/>
        </w:rPr>
      </w:pPr>
    </w:p>
    <w:p w14:paraId="62D341B4" w14:textId="4D5371B3" w:rsidR="000A388B" w:rsidRPr="005D7035" w:rsidRDefault="004C0B63" w:rsidP="000A388B">
      <w:pPr>
        <w:jc w:val="right"/>
        <w:rPr>
          <w:rFonts w:ascii="Calibri" w:hAnsi="Calibri" w:cs="Arial"/>
        </w:rPr>
      </w:pPr>
      <w:r>
        <w:rPr>
          <w:rFonts w:ascii="Calibri" w:hAnsi="Calibri" w:cs="Arial"/>
        </w:rPr>
        <w:t>18</w:t>
      </w:r>
      <w:r w:rsidRPr="004C0B63">
        <w:rPr>
          <w:rFonts w:ascii="Calibri" w:hAnsi="Calibri" w:cs="Arial"/>
          <w:vertAlign w:val="superscript"/>
        </w:rPr>
        <w:t>th</w:t>
      </w:r>
      <w:r>
        <w:rPr>
          <w:rFonts w:ascii="Calibri" w:hAnsi="Calibri" w:cs="Arial"/>
        </w:rPr>
        <w:t xml:space="preserve"> October</w:t>
      </w:r>
      <w:bookmarkStart w:id="0" w:name="_GoBack"/>
      <w:bookmarkEnd w:id="0"/>
      <w:r w:rsidR="000A388B">
        <w:rPr>
          <w:rFonts w:ascii="Calibri" w:hAnsi="Calibri" w:cs="Arial"/>
        </w:rPr>
        <w:t xml:space="preserve"> 2023</w:t>
      </w:r>
    </w:p>
    <w:p w14:paraId="5D8C898E" w14:textId="77777777" w:rsidR="000A388B" w:rsidRPr="005D7035" w:rsidRDefault="000A388B" w:rsidP="000A388B">
      <w:pPr>
        <w:rPr>
          <w:rFonts w:ascii="Calibri" w:hAnsi="Calibri" w:cs="Arial"/>
        </w:rPr>
      </w:pPr>
    </w:p>
    <w:p w14:paraId="7385ED64" w14:textId="77777777" w:rsidR="000A388B" w:rsidRPr="00906077" w:rsidRDefault="000A388B" w:rsidP="000A388B">
      <w:pPr>
        <w:rPr>
          <w:rFonts w:ascii="Calibri" w:hAnsi="Calibri" w:cs="Arial"/>
        </w:rPr>
      </w:pPr>
      <w:r w:rsidRPr="00906077">
        <w:rPr>
          <w:rFonts w:ascii="Calibri" w:hAnsi="Calibri" w:cs="Arial"/>
        </w:rPr>
        <w:t>Dear Parents/Carers,</w:t>
      </w:r>
      <w:r w:rsidRPr="00906077">
        <w:rPr>
          <w:rFonts w:ascii="Calibri" w:hAnsi="Calibri" w:cs="Arial"/>
        </w:rPr>
        <w:tab/>
      </w:r>
    </w:p>
    <w:p w14:paraId="73F1093D" w14:textId="77777777" w:rsidR="000A388B" w:rsidRPr="00906077" w:rsidRDefault="000A388B" w:rsidP="000A388B">
      <w:pPr>
        <w:rPr>
          <w:rFonts w:ascii="Calibri" w:hAnsi="Calibri" w:cs="Arial"/>
        </w:rPr>
      </w:pPr>
    </w:p>
    <w:p w14:paraId="00FC695E" w14:textId="77777777" w:rsidR="000A388B" w:rsidRDefault="000A388B" w:rsidP="000A388B">
      <w:pPr>
        <w:rPr>
          <w:rFonts w:ascii="Calibri" w:hAnsi="Calibri" w:cs="Arial"/>
          <w:b/>
        </w:rPr>
      </w:pPr>
      <w:r w:rsidRPr="00906077">
        <w:rPr>
          <w:rFonts w:ascii="Calibri" w:hAnsi="Calibri" w:cs="Arial"/>
          <w:b/>
        </w:rPr>
        <w:t>Re: Holidays in term time</w:t>
      </w:r>
    </w:p>
    <w:p w14:paraId="6E62E688" w14:textId="19899BA4" w:rsidR="000A388B" w:rsidRPr="0023765C" w:rsidRDefault="000A388B" w:rsidP="000A388B">
      <w:pPr>
        <w:spacing w:after="200" w:line="276" w:lineRule="auto"/>
        <w:rPr>
          <w:rFonts w:ascii="Century Gothic" w:eastAsia="Calibri" w:hAnsi="Century Gothic"/>
          <w:sz w:val="22"/>
          <w:szCs w:val="22"/>
          <w:lang w:eastAsia="en-US"/>
        </w:rPr>
      </w:pPr>
      <w:r>
        <w:rPr>
          <w:noProof/>
        </w:rPr>
        <mc:AlternateContent>
          <mc:Choice Requires="wps">
            <w:drawing>
              <wp:anchor distT="0" distB="0" distL="114300" distR="114300" simplePos="0" relativeHeight="251659264" behindDoc="0" locked="0" layoutInCell="1" allowOverlap="1" wp14:anchorId="1E8FE1C3" wp14:editId="54A6AEB8">
                <wp:simplePos x="0" y="0"/>
                <wp:positionH relativeFrom="column">
                  <wp:posOffset>213360</wp:posOffset>
                </wp:positionH>
                <wp:positionV relativeFrom="paragraph">
                  <wp:posOffset>517525</wp:posOffset>
                </wp:positionV>
                <wp:extent cx="6100445" cy="2759075"/>
                <wp:effectExtent l="19050" t="19050" r="14605" b="222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759075"/>
                        </a:xfrm>
                        <a:prstGeom prst="rect">
                          <a:avLst/>
                        </a:prstGeom>
                        <a:solidFill>
                          <a:srgbClr val="FFFFFF"/>
                        </a:solidFill>
                        <a:ln w="34925">
                          <a:solidFill>
                            <a:srgbClr val="000000"/>
                          </a:solidFill>
                          <a:miter lim="800000"/>
                          <a:headEnd/>
                          <a:tailEnd/>
                        </a:ln>
                      </wps:spPr>
                      <wps:txbx>
                        <w:txbxContent>
                          <w:p w14:paraId="6A577DA9" w14:textId="77777777" w:rsidR="000A388B" w:rsidRPr="008750B0" w:rsidRDefault="000A388B" w:rsidP="000A388B">
                            <w:pPr>
                              <w:rPr>
                                <w:rFonts w:ascii="Calibri" w:hAnsi="Calibri"/>
                                <w:b/>
                              </w:rPr>
                            </w:pPr>
                            <w:r w:rsidRPr="008750B0">
                              <w:rPr>
                                <w:rFonts w:ascii="Calibri" w:hAnsi="Calibri"/>
                                <w:b/>
                              </w:rPr>
                              <w:t xml:space="preserve">Are </w:t>
                            </w:r>
                            <w:proofErr w:type="gramStart"/>
                            <w:r w:rsidRPr="008750B0">
                              <w:rPr>
                                <w:rFonts w:ascii="Calibri" w:hAnsi="Calibri"/>
                                <w:b/>
                              </w:rPr>
                              <w:t>parent’s</w:t>
                            </w:r>
                            <w:proofErr w:type="gramEnd"/>
                            <w:r w:rsidRPr="008750B0">
                              <w:rPr>
                                <w:rFonts w:ascii="Calibri" w:hAnsi="Calibri"/>
                                <w:b/>
                              </w:rPr>
                              <w:t xml:space="preserve"> allowed to take their children out of school for a family holiday? </w:t>
                            </w:r>
                          </w:p>
                          <w:p w14:paraId="397C9B1B" w14:textId="77777777" w:rsidR="000A388B" w:rsidRPr="008750B0" w:rsidRDefault="000A388B" w:rsidP="000A388B">
                            <w:pPr>
                              <w:pStyle w:val="ListParagraph"/>
                              <w:numPr>
                                <w:ilvl w:val="0"/>
                                <w:numId w:val="4"/>
                              </w:numPr>
                              <w:spacing w:after="200" w:line="276" w:lineRule="auto"/>
                            </w:pPr>
                            <w:r w:rsidRPr="008750B0">
                              <w:t xml:space="preserve">No. Parents have a legal duty to ensure that their children attend school or the alternative provision on a regular basis </w:t>
                            </w:r>
                          </w:p>
                          <w:p w14:paraId="7C57250F" w14:textId="77777777" w:rsidR="000A388B" w:rsidRPr="008750B0" w:rsidRDefault="000A388B" w:rsidP="000A388B">
                            <w:pPr>
                              <w:pStyle w:val="ListParagraph"/>
                              <w:numPr>
                                <w:ilvl w:val="0"/>
                                <w:numId w:val="4"/>
                              </w:numPr>
                              <w:spacing w:after="200" w:line="276" w:lineRule="auto"/>
                            </w:pPr>
                            <w:r w:rsidRPr="008750B0">
                              <w:t>The Education Act 1996 makes it a criminal offence for a parent to “fail to secure their child’s regular attendance at the school”</w:t>
                            </w:r>
                          </w:p>
                          <w:p w14:paraId="3635B0E1" w14:textId="77777777" w:rsidR="000A388B" w:rsidRPr="008750B0" w:rsidRDefault="000A388B" w:rsidP="000A388B">
                            <w:pPr>
                              <w:pStyle w:val="ListParagraph"/>
                              <w:numPr>
                                <w:ilvl w:val="0"/>
                                <w:numId w:val="4"/>
                              </w:numPr>
                              <w:spacing w:after="200" w:line="276" w:lineRule="auto"/>
                            </w:pPr>
                            <w:r w:rsidRPr="008750B0">
                              <w:t xml:space="preserve">The amendments to the 2006 Regulations remove any reference to family holidays, extended leave and the statutory threshold of ten school days. </w:t>
                            </w:r>
                          </w:p>
                          <w:p w14:paraId="44CF681A" w14:textId="77777777" w:rsidR="000A388B" w:rsidRPr="008750B0" w:rsidRDefault="000A388B" w:rsidP="000A388B">
                            <w:pPr>
                              <w:pStyle w:val="ListParagraph"/>
                              <w:numPr>
                                <w:ilvl w:val="0"/>
                                <w:numId w:val="4"/>
                              </w:numPr>
                              <w:spacing w:after="200" w:line="276" w:lineRule="auto"/>
                            </w:pPr>
                            <w:r w:rsidRPr="008750B0">
                              <w:t xml:space="preserve">The amendments make clear that Head Teachers may not grant any leave of absence (holiday) during term time unless there are exceptional circumstances </w:t>
                            </w:r>
                          </w:p>
                          <w:p w14:paraId="63D98868" w14:textId="77777777" w:rsidR="000A388B" w:rsidRPr="008750B0" w:rsidRDefault="000A388B" w:rsidP="000A388B">
                            <w:pPr>
                              <w:pStyle w:val="ListParagraph"/>
                              <w:numPr>
                                <w:ilvl w:val="0"/>
                                <w:numId w:val="4"/>
                              </w:numPr>
                              <w:spacing w:after="200" w:line="276" w:lineRule="auto"/>
                            </w:pPr>
                            <w:r w:rsidRPr="008750B0">
                              <w:t>The amendments give parents no entitlement to take their child out of school for a holiday in term time</w:t>
                            </w:r>
                          </w:p>
                          <w:p w14:paraId="2B52EB41" w14:textId="77777777" w:rsidR="000A388B" w:rsidRPr="008750B0" w:rsidRDefault="000A388B" w:rsidP="000A388B">
                            <w:pPr>
                              <w:pStyle w:val="ListParagraph"/>
                              <w:numPr>
                                <w:ilvl w:val="0"/>
                                <w:numId w:val="4"/>
                              </w:numPr>
                              <w:spacing w:after="200" w:line="276" w:lineRule="auto"/>
                            </w:pPr>
                            <w:r w:rsidRPr="008750B0">
                              <w:t xml:space="preserve"> The Head Teacher will determine what the exceptional circumstances are </w:t>
                            </w:r>
                          </w:p>
                          <w:p w14:paraId="2717DE8D" w14:textId="77777777" w:rsidR="000A388B" w:rsidRDefault="000A388B" w:rsidP="000A38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FE1C3" id="_x0000_t202" coordsize="21600,21600" o:spt="202" path="m,l,21600r21600,l21600,xe">
                <v:stroke joinstyle="miter"/>
                <v:path gradientshapeok="t" o:connecttype="rect"/>
              </v:shapetype>
              <v:shape id="Text Box 307" o:spid="_x0000_s1026" type="#_x0000_t202" style="position:absolute;margin-left:16.8pt;margin-top:40.75pt;width:480.35pt;height:2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0eKgIAAFE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V/nC0oM&#10;09ikRzEE8gYGEu+Qod76Eh0fLLqGAQ3Y6VStt/fAv3piYNMxsxO3zkHfCdZghtP4Mrt4OuL4CFL3&#10;H6DBQGwfIAENrdORPiSEIDp26njuTkyG4+XVNM9nszklHG3FYr7MF/MUg5VPz63z4Z0ATaJQUYft&#10;T/DscO9DTIeVTy4xmgclm61UKiluV2+UIweGo7JN3wn9JzdlSI9kzZbFfKTgrxh5+v6EoWXAoVdS&#10;V/T67MTKSNxb06SRDEyqUcaclTkxGckbaQxDPaS2FTFAZLmG5ojUOhhnHHcShQ7cd0p6nO+K+m97&#10;5gQl6r3B9iyns1lciKTM5osCFXdpqS8tzHCEqmigZBQ3IS1RJM7ALbaxlYng50xOKePcJt5POxYX&#10;41JPXs9/gvUPAAAA//8DAFBLAwQUAAYACAAAACEAtB17DOAAAAAJAQAADwAAAGRycy9kb3ducmV2&#10;LnhtbEyPwU7DMBBE70j8g7VIXFDrhFCrDdlUBQluHFqQKm5uvCSBeB3FbhP69ZgTHEczmnlTrCfb&#10;iRMNvnWMkM4TEMSVMy3XCG+vT7MlCB80G905JoRv8rAuLy8KnRs38pZOu1CLWMI+1whNCH0upa8a&#10;strPXU8cvQ83WB2iHGppBj3GctvJ2yRR0uqW40Kje3psqPraHS1CtalHr16oPz8M6sa+P5/3rv1E&#10;vL6aNvcgAk3hLwy/+BEdysh0cEc2XnQIWaZiEmGZLkBEf7W6y0AcEBapSkCWhfz/oPwBAAD//wMA&#10;UEsBAi0AFAAGAAgAAAAhALaDOJL+AAAA4QEAABMAAAAAAAAAAAAAAAAAAAAAAFtDb250ZW50X1R5&#10;cGVzXS54bWxQSwECLQAUAAYACAAAACEAOP0h/9YAAACUAQAACwAAAAAAAAAAAAAAAAAvAQAAX3Jl&#10;bHMvLnJlbHNQSwECLQAUAAYACAAAACEA2uENHioCAABRBAAADgAAAAAAAAAAAAAAAAAuAgAAZHJz&#10;L2Uyb0RvYy54bWxQSwECLQAUAAYACAAAACEAtB17DOAAAAAJAQAADwAAAAAAAAAAAAAAAACEBAAA&#10;ZHJzL2Rvd25yZXYueG1sUEsFBgAAAAAEAAQA8wAAAJEFAAAAAA==&#10;" strokeweight="2.75pt">
                <v:textbox>
                  <w:txbxContent>
                    <w:p w14:paraId="6A577DA9" w14:textId="77777777" w:rsidR="000A388B" w:rsidRPr="008750B0" w:rsidRDefault="000A388B" w:rsidP="000A388B">
                      <w:pPr>
                        <w:rPr>
                          <w:rFonts w:ascii="Calibri" w:hAnsi="Calibri"/>
                          <w:b/>
                        </w:rPr>
                      </w:pPr>
                      <w:r w:rsidRPr="008750B0">
                        <w:rPr>
                          <w:rFonts w:ascii="Calibri" w:hAnsi="Calibri"/>
                          <w:b/>
                        </w:rPr>
                        <w:t xml:space="preserve">Are </w:t>
                      </w:r>
                      <w:proofErr w:type="gramStart"/>
                      <w:r w:rsidRPr="008750B0">
                        <w:rPr>
                          <w:rFonts w:ascii="Calibri" w:hAnsi="Calibri"/>
                          <w:b/>
                        </w:rPr>
                        <w:t>parent’s</w:t>
                      </w:r>
                      <w:proofErr w:type="gramEnd"/>
                      <w:r w:rsidRPr="008750B0">
                        <w:rPr>
                          <w:rFonts w:ascii="Calibri" w:hAnsi="Calibri"/>
                          <w:b/>
                        </w:rPr>
                        <w:t xml:space="preserve"> allowed to take their children out of school for a family holiday? </w:t>
                      </w:r>
                    </w:p>
                    <w:p w14:paraId="397C9B1B" w14:textId="77777777" w:rsidR="000A388B" w:rsidRPr="008750B0" w:rsidRDefault="000A388B" w:rsidP="000A388B">
                      <w:pPr>
                        <w:pStyle w:val="ListParagraph"/>
                        <w:numPr>
                          <w:ilvl w:val="0"/>
                          <w:numId w:val="4"/>
                        </w:numPr>
                        <w:spacing w:after="200" w:line="276" w:lineRule="auto"/>
                      </w:pPr>
                      <w:r w:rsidRPr="008750B0">
                        <w:t xml:space="preserve">No. Parents have a legal duty to ensure that their children attend school or the alternative provision on a regular basis </w:t>
                      </w:r>
                    </w:p>
                    <w:p w14:paraId="7C57250F" w14:textId="77777777" w:rsidR="000A388B" w:rsidRPr="008750B0" w:rsidRDefault="000A388B" w:rsidP="000A388B">
                      <w:pPr>
                        <w:pStyle w:val="ListParagraph"/>
                        <w:numPr>
                          <w:ilvl w:val="0"/>
                          <w:numId w:val="4"/>
                        </w:numPr>
                        <w:spacing w:after="200" w:line="276" w:lineRule="auto"/>
                      </w:pPr>
                      <w:r w:rsidRPr="008750B0">
                        <w:t>The Education Act 1996 makes it a criminal offence for a parent to “fail to secure their child’s regular attendance at the school”</w:t>
                      </w:r>
                    </w:p>
                    <w:p w14:paraId="3635B0E1" w14:textId="77777777" w:rsidR="000A388B" w:rsidRPr="008750B0" w:rsidRDefault="000A388B" w:rsidP="000A388B">
                      <w:pPr>
                        <w:pStyle w:val="ListParagraph"/>
                        <w:numPr>
                          <w:ilvl w:val="0"/>
                          <w:numId w:val="4"/>
                        </w:numPr>
                        <w:spacing w:after="200" w:line="276" w:lineRule="auto"/>
                      </w:pPr>
                      <w:r w:rsidRPr="008750B0">
                        <w:t xml:space="preserve">The amendments to the 2006 Regulations remove any reference to family holidays, extended leave and the statutory threshold of ten school days. </w:t>
                      </w:r>
                    </w:p>
                    <w:p w14:paraId="44CF681A" w14:textId="77777777" w:rsidR="000A388B" w:rsidRPr="008750B0" w:rsidRDefault="000A388B" w:rsidP="000A388B">
                      <w:pPr>
                        <w:pStyle w:val="ListParagraph"/>
                        <w:numPr>
                          <w:ilvl w:val="0"/>
                          <w:numId w:val="4"/>
                        </w:numPr>
                        <w:spacing w:after="200" w:line="276" w:lineRule="auto"/>
                      </w:pPr>
                      <w:r w:rsidRPr="008750B0">
                        <w:t xml:space="preserve">The amendments make clear that Head Teachers may not grant any leave of absence (holiday) during term time unless there are exceptional circumstances </w:t>
                      </w:r>
                    </w:p>
                    <w:p w14:paraId="63D98868" w14:textId="77777777" w:rsidR="000A388B" w:rsidRPr="008750B0" w:rsidRDefault="000A388B" w:rsidP="000A388B">
                      <w:pPr>
                        <w:pStyle w:val="ListParagraph"/>
                        <w:numPr>
                          <w:ilvl w:val="0"/>
                          <w:numId w:val="4"/>
                        </w:numPr>
                        <w:spacing w:after="200" w:line="276" w:lineRule="auto"/>
                      </w:pPr>
                      <w:r w:rsidRPr="008750B0">
                        <w:t>The amendments give parents no entitlement to take their child out of school for a holiday in term time</w:t>
                      </w:r>
                    </w:p>
                    <w:p w14:paraId="2B52EB41" w14:textId="77777777" w:rsidR="000A388B" w:rsidRPr="008750B0" w:rsidRDefault="000A388B" w:rsidP="000A388B">
                      <w:pPr>
                        <w:pStyle w:val="ListParagraph"/>
                        <w:numPr>
                          <w:ilvl w:val="0"/>
                          <w:numId w:val="4"/>
                        </w:numPr>
                        <w:spacing w:after="200" w:line="276" w:lineRule="auto"/>
                      </w:pPr>
                      <w:r w:rsidRPr="008750B0">
                        <w:t xml:space="preserve"> The Head Teacher will determine what the exceptional circumstances are </w:t>
                      </w:r>
                    </w:p>
                    <w:p w14:paraId="2717DE8D" w14:textId="77777777" w:rsidR="000A388B" w:rsidRDefault="000A388B" w:rsidP="000A388B"/>
                  </w:txbxContent>
                </v:textbox>
              </v:shape>
            </w:pict>
          </mc:Fallback>
        </mc:AlternateContent>
      </w:r>
      <w:r w:rsidRPr="00C4720F">
        <w:rPr>
          <w:rFonts w:ascii="Calibri" w:hAnsi="Calibri" w:cs="Arial"/>
          <w:b/>
        </w:rPr>
        <w:t>Please take the time to read the following information and guidance from Cheshire East with regards to taking children out of school for holidays during term time.</w:t>
      </w:r>
    </w:p>
    <w:p w14:paraId="6332CFC3" w14:textId="77777777" w:rsidR="000A388B" w:rsidRPr="0023765C" w:rsidRDefault="000A388B" w:rsidP="000A388B">
      <w:pPr>
        <w:spacing w:after="200" w:line="276" w:lineRule="auto"/>
        <w:rPr>
          <w:rFonts w:ascii="Century Gothic" w:eastAsia="Calibri" w:hAnsi="Century Gothic"/>
          <w:b/>
          <w:sz w:val="32"/>
          <w:szCs w:val="22"/>
          <w:lang w:eastAsia="en-US"/>
        </w:rPr>
      </w:pPr>
      <w:r w:rsidRPr="0023765C">
        <w:rPr>
          <w:rFonts w:ascii="Century Gothic" w:eastAsia="Calibri" w:hAnsi="Century Gothic"/>
          <w:b/>
          <w:sz w:val="32"/>
          <w:szCs w:val="22"/>
          <w:lang w:eastAsia="en-US"/>
        </w:rPr>
        <w:t xml:space="preserve"> </w:t>
      </w:r>
    </w:p>
    <w:p w14:paraId="2F5967D9" w14:textId="77777777" w:rsidR="000A388B" w:rsidRPr="0023765C" w:rsidRDefault="000A388B" w:rsidP="000A388B">
      <w:pPr>
        <w:spacing w:after="200" w:line="276" w:lineRule="auto"/>
        <w:rPr>
          <w:rFonts w:ascii="Century Gothic" w:eastAsia="Calibri" w:hAnsi="Century Gothic"/>
          <w:sz w:val="22"/>
          <w:szCs w:val="22"/>
          <w:lang w:eastAsia="en-US"/>
        </w:rPr>
      </w:pPr>
    </w:p>
    <w:p w14:paraId="13F1BAEA" w14:textId="77777777" w:rsidR="000A388B" w:rsidRPr="0023765C" w:rsidRDefault="000A388B" w:rsidP="000A388B">
      <w:pPr>
        <w:spacing w:after="200" w:line="276" w:lineRule="auto"/>
        <w:rPr>
          <w:rFonts w:ascii="Century Gothic" w:eastAsia="Calibri" w:hAnsi="Century Gothic"/>
          <w:sz w:val="22"/>
          <w:szCs w:val="22"/>
          <w:lang w:eastAsia="en-US"/>
        </w:rPr>
      </w:pPr>
    </w:p>
    <w:p w14:paraId="3B9C56A2" w14:textId="77777777" w:rsidR="000A388B" w:rsidRPr="0023765C" w:rsidRDefault="000A388B" w:rsidP="000A388B">
      <w:pPr>
        <w:spacing w:after="200" w:line="276" w:lineRule="auto"/>
        <w:rPr>
          <w:rFonts w:ascii="Century Gothic" w:eastAsia="Calibri" w:hAnsi="Century Gothic"/>
          <w:sz w:val="22"/>
          <w:szCs w:val="22"/>
          <w:lang w:eastAsia="en-US"/>
        </w:rPr>
      </w:pPr>
    </w:p>
    <w:p w14:paraId="77B46475" w14:textId="77777777" w:rsidR="000A388B" w:rsidRPr="0023765C" w:rsidRDefault="000A388B" w:rsidP="000A388B">
      <w:pPr>
        <w:spacing w:after="200" w:line="276" w:lineRule="auto"/>
        <w:rPr>
          <w:rFonts w:ascii="Century Gothic" w:eastAsia="Calibri" w:hAnsi="Century Gothic"/>
          <w:sz w:val="22"/>
          <w:szCs w:val="22"/>
          <w:lang w:eastAsia="en-US"/>
        </w:rPr>
      </w:pPr>
    </w:p>
    <w:p w14:paraId="5E7ED403" w14:textId="77777777" w:rsidR="000A388B" w:rsidRPr="0023765C" w:rsidRDefault="000A388B" w:rsidP="000A388B">
      <w:pPr>
        <w:spacing w:after="200" w:line="276" w:lineRule="auto"/>
        <w:rPr>
          <w:rFonts w:ascii="Century Gothic" w:eastAsia="Calibri" w:hAnsi="Century Gothic"/>
          <w:sz w:val="22"/>
          <w:szCs w:val="22"/>
          <w:lang w:eastAsia="en-US"/>
        </w:rPr>
      </w:pPr>
    </w:p>
    <w:p w14:paraId="42986C81" w14:textId="77777777" w:rsidR="000A388B" w:rsidRPr="0023765C" w:rsidRDefault="000A388B" w:rsidP="000A388B">
      <w:pPr>
        <w:spacing w:after="200" w:line="276" w:lineRule="auto"/>
        <w:rPr>
          <w:rFonts w:ascii="Century Gothic" w:eastAsia="Calibri" w:hAnsi="Century Gothic"/>
          <w:sz w:val="22"/>
          <w:szCs w:val="22"/>
          <w:lang w:eastAsia="en-US"/>
        </w:rPr>
      </w:pPr>
    </w:p>
    <w:p w14:paraId="6C875C8A" w14:textId="77777777" w:rsidR="000A388B" w:rsidRPr="0023765C" w:rsidRDefault="000A388B" w:rsidP="000A388B">
      <w:pPr>
        <w:spacing w:after="200" w:line="276" w:lineRule="auto"/>
        <w:rPr>
          <w:rFonts w:ascii="Century Gothic" w:eastAsia="Calibri" w:hAnsi="Century Gothic"/>
          <w:sz w:val="22"/>
          <w:szCs w:val="22"/>
          <w:lang w:eastAsia="en-US"/>
        </w:rPr>
      </w:pPr>
    </w:p>
    <w:p w14:paraId="1FF60582" w14:textId="0038F437" w:rsidR="000A388B" w:rsidRPr="0023765C" w:rsidRDefault="000A388B" w:rsidP="000A388B">
      <w:pPr>
        <w:spacing w:after="200" w:line="276" w:lineRule="auto"/>
        <w:rPr>
          <w:rFonts w:ascii="Century Gothic" w:eastAsia="Calibri" w:hAnsi="Century Gothic"/>
          <w:sz w:val="22"/>
          <w:szCs w:val="22"/>
          <w:lang w:eastAsia="en-US"/>
        </w:rPr>
      </w:pPr>
      <w:r>
        <w:rPr>
          <w:noProof/>
        </w:rPr>
        <mc:AlternateContent>
          <mc:Choice Requires="wps">
            <w:drawing>
              <wp:anchor distT="0" distB="0" distL="114300" distR="114300" simplePos="0" relativeHeight="251660288" behindDoc="0" locked="0" layoutInCell="1" allowOverlap="1" wp14:anchorId="10D4AC9E" wp14:editId="587B2853">
                <wp:simplePos x="0" y="0"/>
                <wp:positionH relativeFrom="column">
                  <wp:posOffset>209550</wp:posOffset>
                </wp:positionH>
                <wp:positionV relativeFrom="paragraph">
                  <wp:posOffset>161290</wp:posOffset>
                </wp:positionV>
                <wp:extent cx="6099810" cy="3733800"/>
                <wp:effectExtent l="19050" t="19050" r="1524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3733800"/>
                        </a:xfrm>
                        <a:prstGeom prst="rect">
                          <a:avLst/>
                        </a:prstGeom>
                        <a:solidFill>
                          <a:srgbClr val="FFFFFF"/>
                        </a:solidFill>
                        <a:ln w="34925">
                          <a:solidFill>
                            <a:srgbClr val="000000"/>
                          </a:solidFill>
                          <a:miter lim="800000"/>
                          <a:headEnd/>
                          <a:tailEnd/>
                        </a:ln>
                      </wps:spPr>
                      <wps:txbx>
                        <w:txbxContent>
                          <w:p w14:paraId="59C19B11" w14:textId="77777777" w:rsidR="000A388B" w:rsidRPr="008750B0" w:rsidRDefault="000A388B" w:rsidP="000A388B">
                            <w:pPr>
                              <w:rPr>
                                <w:rFonts w:ascii="Calibri" w:hAnsi="Calibri"/>
                              </w:rPr>
                            </w:pPr>
                            <w:r w:rsidRPr="008750B0">
                              <w:rPr>
                                <w:rFonts w:ascii="Calibri" w:hAnsi="Calibri"/>
                                <w:b/>
                              </w:rPr>
                              <w:t>What action should parents take if they decide to have a holiday during term time?</w:t>
                            </w:r>
                            <w:r w:rsidRPr="008750B0">
                              <w:rPr>
                                <w:rFonts w:ascii="Calibri" w:hAnsi="Calibri"/>
                              </w:rPr>
                              <w:t xml:space="preserve">  </w:t>
                            </w:r>
                          </w:p>
                          <w:p w14:paraId="7366BED4" w14:textId="681AE21B" w:rsidR="000A388B" w:rsidRPr="008750B0" w:rsidRDefault="000A388B" w:rsidP="000A388B">
                            <w:pPr>
                              <w:pStyle w:val="ListParagraph"/>
                              <w:numPr>
                                <w:ilvl w:val="0"/>
                                <w:numId w:val="5"/>
                              </w:numPr>
                              <w:spacing w:after="200" w:line="276" w:lineRule="auto"/>
                            </w:pPr>
                            <w:r w:rsidRPr="008750B0">
                              <w:t>The parent/carer with whom the child resides must apply in writing to the school</w:t>
                            </w:r>
                            <w:r w:rsidR="004C0B63">
                              <w:t>. A ‘Request for Leave of Absence Form’ should be collected from the school office, completed and returned.</w:t>
                            </w:r>
                          </w:p>
                          <w:p w14:paraId="47B3BB2F" w14:textId="6BBFB61C" w:rsidR="000A388B" w:rsidRPr="008750B0" w:rsidRDefault="000A388B" w:rsidP="000A388B">
                            <w:pPr>
                              <w:pStyle w:val="ListParagraph"/>
                              <w:numPr>
                                <w:ilvl w:val="0"/>
                                <w:numId w:val="5"/>
                              </w:numPr>
                              <w:spacing w:after="200" w:line="276" w:lineRule="auto"/>
                            </w:pPr>
                            <w:r w:rsidRPr="008750B0">
                              <w:t xml:space="preserve">The </w:t>
                            </w:r>
                            <w:r w:rsidR="004C0B63">
                              <w:t>‘Request for Leave of Absence Form’</w:t>
                            </w:r>
                            <w:r w:rsidRPr="008750B0">
                              <w:t xml:space="preserve"> must explain the exceptional circumstance surrounding the request for the leave of absence </w:t>
                            </w:r>
                          </w:p>
                          <w:p w14:paraId="5520D0C4" w14:textId="7AD30D24" w:rsidR="000A388B" w:rsidRPr="008750B0" w:rsidRDefault="000A388B" w:rsidP="000A388B">
                            <w:pPr>
                              <w:pStyle w:val="ListParagraph"/>
                              <w:numPr>
                                <w:ilvl w:val="0"/>
                                <w:numId w:val="5"/>
                              </w:numPr>
                              <w:spacing w:after="200" w:line="276" w:lineRule="auto"/>
                            </w:pPr>
                            <w:r w:rsidRPr="008750B0">
                              <w:t xml:space="preserve">The Head Teacher will determine whether the exceptional circumstance ruling applies.  If </w:t>
                            </w:r>
                            <w:r w:rsidR="004C0B63" w:rsidRPr="008750B0">
                              <w:t>not,</w:t>
                            </w:r>
                            <w:r w:rsidRPr="008750B0">
                              <w:t xml:space="preserve"> the application will be declined</w:t>
                            </w:r>
                          </w:p>
                          <w:p w14:paraId="66F5CF1C" w14:textId="77777777" w:rsidR="000A388B" w:rsidRPr="008750B0" w:rsidRDefault="000A388B" w:rsidP="000A388B">
                            <w:pPr>
                              <w:pStyle w:val="ListParagraph"/>
                              <w:numPr>
                                <w:ilvl w:val="0"/>
                                <w:numId w:val="5"/>
                              </w:numPr>
                              <w:spacing w:after="200" w:line="276" w:lineRule="auto"/>
                            </w:pPr>
                            <w:r w:rsidRPr="008750B0">
                              <w:t xml:space="preserve"> Only the Headteacher (or the Deputy) has the power to approve leave of absence applications. When making the decision the protocols and criteria laid down in the school’s attendance policy must be followed. </w:t>
                            </w:r>
                          </w:p>
                          <w:p w14:paraId="7F175230" w14:textId="77777777" w:rsidR="000A388B" w:rsidRPr="008750B0" w:rsidRDefault="000A388B" w:rsidP="000A388B">
                            <w:pPr>
                              <w:pStyle w:val="ListParagraph"/>
                              <w:numPr>
                                <w:ilvl w:val="0"/>
                                <w:numId w:val="5"/>
                              </w:numPr>
                              <w:spacing w:after="200" w:line="276" w:lineRule="auto"/>
                            </w:pPr>
                            <w:r w:rsidRPr="008750B0">
                              <w:t xml:space="preserve"> Each academic year, schools inform parents/carers via a letter, newsletter or some other communication; that they may receive a Fixed Penalty Notice if their child has unauthorised absences in term time</w:t>
                            </w:r>
                          </w:p>
                          <w:p w14:paraId="3CB906A8" w14:textId="77777777" w:rsidR="000A388B" w:rsidRPr="008750B0" w:rsidRDefault="000A388B" w:rsidP="000A388B">
                            <w:pPr>
                              <w:pStyle w:val="ListParagraph"/>
                              <w:numPr>
                                <w:ilvl w:val="0"/>
                                <w:numId w:val="5"/>
                              </w:numPr>
                              <w:spacing w:after="200" w:line="276" w:lineRule="auto"/>
                            </w:pPr>
                            <w:r w:rsidRPr="008750B0">
                              <w:t xml:space="preserve"> You will receive a written response from the Headteacher (or the Deputy) letting you know if your application has been approved </w:t>
                            </w:r>
                          </w:p>
                          <w:p w14:paraId="21412164" w14:textId="77777777" w:rsidR="000A388B" w:rsidRPr="008750B0" w:rsidRDefault="000A388B" w:rsidP="000A388B">
                            <w:pPr>
                              <w:pStyle w:val="ListParagraph"/>
                              <w:numPr>
                                <w:ilvl w:val="0"/>
                                <w:numId w:val="5"/>
                              </w:numPr>
                              <w:spacing w:after="200" w:line="276" w:lineRule="auto"/>
                            </w:pPr>
                            <w:r w:rsidRPr="008750B0">
                              <w:t xml:space="preserve">If the holiday goes ahead after the application has been declined the absence will be recorded as unauthorised </w:t>
                            </w:r>
                          </w:p>
                          <w:p w14:paraId="5AAAC24F" w14:textId="77777777" w:rsidR="000A388B" w:rsidRDefault="000A388B" w:rsidP="000A388B">
                            <w:pPr>
                              <w:rPr>
                                <w:rFonts w:ascii="Century Gothic" w:hAnsi="Century Gothic"/>
                              </w:rPr>
                            </w:pPr>
                          </w:p>
                          <w:p w14:paraId="63ED2764" w14:textId="77777777" w:rsidR="000A388B" w:rsidRDefault="000A388B" w:rsidP="000A38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4AC9E" id="_x0000_t202" coordsize="21600,21600" o:spt="202" path="m,l,21600r21600,l21600,xe">
                <v:stroke joinstyle="miter"/>
                <v:path gradientshapeok="t" o:connecttype="rect"/>
              </v:shapetype>
              <v:shape id="Text Box 10" o:spid="_x0000_s1027" type="#_x0000_t202" style="position:absolute;margin-left:16.5pt;margin-top:12.7pt;width:480.3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oGJwIAAE8EAAAOAAAAZHJzL2Uyb0RvYy54bWysVNtu2zAMfR+wfxD0vti5tE2MOEWXLsOA&#10;7gK0+wBGlmNhkuhJSuzu60vJaRp028swPwiiSB0dHpJeXvdGs4N0XqEt+XiUcyatwErZXcm/P2ze&#10;zTnzAWwFGq0s+aP0/Hr19s2yaws5wQZ1JR0jEOuLri15E0JbZJkXjTTgR9hKS84anYFApttllYOO&#10;0I3OJnl+mXXoqtahkN7T6e3g5KuEX9dShK917WVguuTELaTVpXUb12y1hGLnoG2UONKAf2BhQFl6&#10;9AR1CwHY3qnfoIwSDj3WYSTQZFjXSsiUA2Uzzl9lc99AK1MuJI5vTzL5/wcrvhy+OaYqqh3JY8FQ&#10;jR5kH9h77BkdkT5d6wsKu28pMPR0TrEpV9/eofjhmcV1A3Ynb5zDrpFQEb9xvJmdXR1wfATZdp+x&#10;ondgHzAB9bUzUTySgxE6EXk81SZyEXR4mS8W88hRkG96NZ3O88Qug+L5eut8+CjRsLgpuaPiJ3g4&#10;3PkQ6UDxHBJf86hVtVFaJ8Pttmvt2AGoUTbpSxm8CtOWdfT8bDG5GCT4K0aevj9hGBWo5bUyJacc&#10;6ItBUEThPtgq7QMoPeyJs7ZHJaN4g4yh3/ZD0eLdqPIWq0eS1uHQ4TSRtGnQ/eKso+4uuf+5Byc5&#10;058slWcxns3iOCRjdnE1IcOde7bnHrCCoEoeOBu265BGKNK2eENlrFUS+IXJkTJ1bdL9OGFxLM7t&#10;FPXyH1g9AQAA//8DAFBLAwQUAAYACAAAACEAejr6IuAAAAAJAQAADwAAAGRycy9kb3ducmV2Lnht&#10;bEyPwU7DMBBE70j8g7VIXBB12hSLhmyqggQ3Di1IiJsbL0kgXke224R+PeYEx9GMZt6U68n24kg+&#10;dI4R5rMMBHHtTMcNwuvL4/UtiBA1G907JoRvCrCuzs9KXRg38paOu9iIVMKh0AhtjEMhZahbsjrM&#10;3ECcvA/nrY5J+kYar8dUbnu5yDIlre44LbR6oIeW6q/dwSLUm2YM6pmG071XV/b96fTmuk/Ey4tp&#10;cwci0hT/wvCLn9ChSkx7d2ATRI+Q5+lKRFjcLEEkf7XKFYg9gprnS5BVKf8/qH4AAAD//wMAUEsB&#10;Ai0AFAAGAAgAAAAhALaDOJL+AAAA4QEAABMAAAAAAAAAAAAAAAAAAAAAAFtDb250ZW50X1R5cGVz&#10;XS54bWxQSwECLQAUAAYACAAAACEAOP0h/9YAAACUAQAACwAAAAAAAAAAAAAAAAAvAQAAX3JlbHMv&#10;LnJlbHNQSwECLQAUAAYACAAAACEAyOUKBicCAABPBAAADgAAAAAAAAAAAAAAAAAuAgAAZHJzL2Uy&#10;b0RvYy54bWxQSwECLQAUAAYACAAAACEAejr6IuAAAAAJAQAADwAAAAAAAAAAAAAAAACBBAAAZHJz&#10;L2Rvd25yZXYueG1sUEsFBgAAAAAEAAQA8wAAAI4FAAAAAA==&#10;" strokeweight="2.75pt">
                <v:textbox>
                  <w:txbxContent>
                    <w:p w14:paraId="59C19B11" w14:textId="77777777" w:rsidR="000A388B" w:rsidRPr="008750B0" w:rsidRDefault="000A388B" w:rsidP="000A388B">
                      <w:pPr>
                        <w:rPr>
                          <w:rFonts w:ascii="Calibri" w:hAnsi="Calibri"/>
                        </w:rPr>
                      </w:pPr>
                      <w:r w:rsidRPr="008750B0">
                        <w:rPr>
                          <w:rFonts w:ascii="Calibri" w:hAnsi="Calibri"/>
                          <w:b/>
                        </w:rPr>
                        <w:t>What action should parents take if they decide to have a holiday during term time?</w:t>
                      </w:r>
                      <w:r w:rsidRPr="008750B0">
                        <w:rPr>
                          <w:rFonts w:ascii="Calibri" w:hAnsi="Calibri"/>
                        </w:rPr>
                        <w:t xml:space="preserve">  </w:t>
                      </w:r>
                    </w:p>
                    <w:p w14:paraId="7366BED4" w14:textId="681AE21B" w:rsidR="000A388B" w:rsidRPr="008750B0" w:rsidRDefault="000A388B" w:rsidP="000A388B">
                      <w:pPr>
                        <w:pStyle w:val="ListParagraph"/>
                        <w:numPr>
                          <w:ilvl w:val="0"/>
                          <w:numId w:val="5"/>
                        </w:numPr>
                        <w:spacing w:after="200" w:line="276" w:lineRule="auto"/>
                      </w:pPr>
                      <w:r w:rsidRPr="008750B0">
                        <w:t>The parent/carer with whom the child resides must apply in writing to the school</w:t>
                      </w:r>
                      <w:r w:rsidR="004C0B63">
                        <w:t>. A ‘Request for Leave of Absence Form’ should be collected from the school office, completed and returned.</w:t>
                      </w:r>
                    </w:p>
                    <w:p w14:paraId="47B3BB2F" w14:textId="6BBFB61C" w:rsidR="000A388B" w:rsidRPr="008750B0" w:rsidRDefault="000A388B" w:rsidP="000A388B">
                      <w:pPr>
                        <w:pStyle w:val="ListParagraph"/>
                        <w:numPr>
                          <w:ilvl w:val="0"/>
                          <w:numId w:val="5"/>
                        </w:numPr>
                        <w:spacing w:after="200" w:line="276" w:lineRule="auto"/>
                      </w:pPr>
                      <w:r w:rsidRPr="008750B0">
                        <w:t xml:space="preserve">The </w:t>
                      </w:r>
                      <w:r w:rsidR="004C0B63">
                        <w:t>‘Request for Leave of Absence Form’</w:t>
                      </w:r>
                      <w:r w:rsidRPr="008750B0">
                        <w:t xml:space="preserve"> must explain the exceptional circumstance surrounding the request for the leave of absence </w:t>
                      </w:r>
                    </w:p>
                    <w:p w14:paraId="5520D0C4" w14:textId="7AD30D24" w:rsidR="000A388B" w:rsidRPr="008750B0" w:rsidRDefault="000A388B" w:rsidP="000A388B">
                      <w:pPr>
                        <w:pStyle w:val="ListParagraph"/>
                        <w:numPr>
                          <w:ilvl w:val="0"/>
                          <w:numId w:val="5"/>
                        </w:numPr>
                        <w:spacing w:after="200" w:line="276" w:lineRule="auto"/>
                      </w:pPr>
                      <w:r w:rsidRPr="008750B0">
                        <w:t xml:space="preserve">The Head Teacher will determine whether the exceptional circumstance ruling applies.  If </w:t>
                      </w:r>
                      <w:r w:rsidR="004C0B63" w:rsidRPr="008750B0">
                        <w:t>not,</w:t>
                      </w:r>
                      <w:r w:rsidRPr="008750B0">
                        <w:t xml:space="preserve"> the application will be declined</w:t>
                      </w:r>
                    </w:p>
                    <w:p w14:paraId="66F5CF1C" w14:textId="77777777" w:rsidR="000A388B" w:rsidRPr="008750B0" w:rsidRDefault="000A388B" w:rsidP="000A388B">
                      <w:pPr>
                        <w:pStyle w:val="ListParagraph"/>
                        <w:numPr>
                          <w:ilvl w:val="0"/>
                          <w:numId w:val="5"/>
                        </w:numPr>
                        <w:spacing w:after="200" w:line="276" w:lineRule="auto"/>
                      </w:pPr>
                      <w:r w:rsidRPr="008750B0">
                        <w:t xml:space="preserve"> Only the Headteacher (or the Deputy) has the power to approve leave of absence applications. When making the decision the protocols and criteria laid down in the school’s attendance policy must be followed. </w:t>
                      </w:r>
                    </w:p>
                    <w:p w14:paraId="7F175230" w14:textId="77777777" w:rsidR="000A388B" w:rsidRPr="008750B0" w:rsidRDefault="000A388B" w:rsidP="000A388B">
                      <w:pPr>
                        <w:pStyle w:val="ListParagraph"/>
                        <w:numPr>
                          <w:ilvl w:val="0"/>
                          <w:numId w:val="5"/>
                        </w:numPr>
                        <w:spacing w:after="200" w:line="276" w:lineRule="auto"/>
                      </w:pPr>
                      <w:r w:rsidRPr="008750B0">
                        <w:t xml:space="preserve"> Each academic year, schools inform parents/carers via a letter, newsletter or some other communication; that they may receive a Fixed Penalty Notice if their child has unauthorised absences in term time</w:t>
                      </w:r>
                    </w:p>
                    <w:p w14:paraId="3CB906A8" w14:textId="77777777" w:rsidR="000A388B" w:rsidRPr="008750B0" w:rsidRDefault="000A388B" w:rsidP="000A388B">
                      <w:pPr>
                        <w:pStyle w:val="ListParagraph"/>
                        <w:numPr>
                          <w:ilvl w:val="0"/>
                          <w:numId w:val="5"/>
                        </w:numPr>
                        <w:spacing w:after="200" w:line="276" w:lineRule="auto"/>
                      </w:pPr>
                      <w:r w:rsidRPr="008750B0">
                        <w:t xml:space="preserve"> You will receive a written response from the Headteacher (or the Deputy) letting you know if your application has been approved </w:t>
                      </w:r>
                    </w:p>
                    <w:p w14:paraId="21412164" w14:textId="77777777" w:rsidR="000A388B" w:rsidRPr="008750B0" w:rsidRDefault="000A388B" w:rsidP="000A388B">
                      <w:pPr>
                        <w:pStyle w:val="ListParagraph"/>
                        <w:numPr>
                          <w:ilvl w:val="0"/>
                          <w:numId w:val="5"/>
                        </w:numPr>
                        <w:spacing w:after="200" w:line="276" w:lineRule="auto"/>
                      </w:pPr>
                      <w:r w:rsidRPr="008750B0">
                        <w:t xml:space="preserve">If the holiday goes ahead after the application has been declined the absence will be recorded as unauthorised </w:t>
                      </w:r>
                    </w:p>
                    <w:p w14:paraId="5AAAC24F" w14:textId="77777777" w:rsidR="000A388B" w:rsidRDefault="000A388B" w:rsidP="000A388B">
                      <w:pPr>
                        <w:rPr>
                          <w:rFonts w:ascii="Century Gothic" w:hAnsi="Century Gothic"/>
                        </w:rPr>
                      </w:pPr>
                    </w:p>
                    <w:p w14:paraId="63ED2764" w14:textId="77777777" w:rsidR="000A388B" w:rsidRDefault="000A388B" w:rsidP="000A388B"/>
                  </w:txbxContent>
                </v:textbox>
              </v:shape>
            </w:pict>
          </mc:Fallback>
        </mc:AlternateContent>
      </w:r>
    </w:p>
    <w:p w14:paraId="3C3E0AF1" w14:textId="77777777" w:rsidR="000A388B" w:rsidRPr="0023765C" w:rsidRDefault="000A388B" w:rsidP="000A388B">
      <w:pPr>
        <w:spacing w:after="200" w:line="276" w:lineRule="auto"/>
        <w:rPr>
          <w:rFonts w:ascii="Century Gothic" w:eastAsia="Calibri" w:hAnsi="Century Gothic"/>
          <w:sz w:val="22"/>
          <w:szCs w:val="22"/>
          <w:lang w:eastAsia="en-US"/>
        </w:rPr>
      </w:pPr>
    </w:p>
    <w:p w14:paraId="33369AAA" w14:textId="77777777" w:rsidR="000A388B" w:rsidRPr="0023765C" w:rsidRDefault="000A388B" w:rsidP="000A388B">
      <w:pPr>
        <w:spacing w:after="200" w:line="276" w:lineRule="auto"/>
        <w:rPr>
          <w:rFonts w:ascii="Century Gothic" w:eastAsia="Calibri" w:hAnsi="Century Gothic"/>
          <w:sz w:val="22"/>
          <w:szCs w:val="22"/>
          <w:lang w:eastAsia="en-US"/>
        </w:rPr>
      </w:pPr>
    </w:p>
    <w:p w14:paraId="50D840CD" w14:textId="77777777" w:rsidR="000A388B" w:rsidRPr="0023765C" w:rsidRDefault="000A388B" w:rsidP="000A388B">
      <w:pPr>
        <w:spacing w:after="200" w:line="276" w:lineRule="auto"/>
        <w:rPr>
          <w:rFonts w:ascii="Century Gothic" w:eastAsia="Calibri" w:hAnsi="Century Gothic"/>
          <w:sz w:val="22"/>
          <w:szCs w:val="22"/>
          <w:lang w:eastAsia="en-US"/>
        </w:rPr>
      </w:pPr>
    </w:p>
    <w:p w14:paraId="133AD889" w14:textId="77777777" w:rsidR="000A388B" w:rsidRPr="0023765C" w:rsidRDefault="000A388B" w:rsidP="000A388B">
      <w:pPr>
        <w:spacing w:after="200" w:line="276" w:lineRule="auto"/>
        <w:rPr>
          <w:rFonts w:ascii="Century Gothic" w:eastAsia="Calibri" w:hAnsi="Century Gothic"/>
          <w:sz w:val="22"/>
          <w:szCs w:val="22"/>
          <w:lang w:eastAsia="en-US"/>
        </w:rPr>
      </w:pPr>
    </w:p>
    <w:p w14:paraId="5391AE00" w14:textId="77777777" w:rsidR="000A388B" w:rsidRPr="0023765C" w:rsidRDefault="000A388B" w:rsidP="000A388B">
      <w:pPr>
        <w:spacing w:after="200" w:line="276" w:lineRule="auto"/>
        <w:rPr>
          <w:rFonts w:ascii="Century Gothic" w:eastAsia="Calibri" w:hAnsi="Century Gothic"/>
          <w:sz w:val="22"/>
          <w:szCs w:val="22"/>
          <w:lang w:eastAsia="en-US"/>
        </w:rPr>
      </w:pPr>
    </w:p>
    <w:p w14:paraId="16CD129D" w14:textId="77777777" w:rsidR="000A388B" w:rsidRPr="0023765C" w:rsidRDefault="000A388B" w:rsidP="000A388B">
      <w:pPr>
        <w:spacing w:after="200" w:line="276" w:lineRule="auto"/>
        <w:rPr>
          <w:rFonts w:ascii="Century Gothic" w:eastAsia="Calibri" w:hAnsi="Century Gothic"/>
          <w:sz w:val="22"/>
          <w:szCs w:val="22"/>
          <w:lang w:eastAsia="en-US"/>
        </w:rPr>
      </w:pPr>
    </w:p>
    <w:p w14:paraId="544FD7FE" w14:textId="77777777" w:rsidR="000A388B" w:rsidRPr="0023765C" w:rsidRDefault="000A388B" w:rsidP="000A388B">
      <w:pPr>
        <w:spacing w:after="200" w:line="276" w:lineRule="auto"/>
        <w:rPr>
          <w:rFonts w:ascii="Century Gothic" w:eastAsia="Calibri" w:hAnsi="Century Gothic"/>
          <w:sz w:val="22"/>
          <w:szCs w:val="22"/>
          <w:lang w:eastAsia="en-US"/>
        </w:rPr>
      </w:pPr>
    </w:p>
    <w:p w14:paraId="161E05A4" w14:textId="77777777" w:rsidR="000A388B" w:rsidRPr="0023765C" w:rsidRDefault="000A388B" w:rsidP="000A388B">
      <w:pPr>
        <w:spacing w:after="200" w:line="276" w:lineRule="auto"/>
        <w:rPr>
          <w:rFonts w:ascii="Century Gothic" w:eastAsia="Calibri" w:hAnsi="Century Gothic"/>
          <w:sz w:val="22"/>
          <w:szCs w:val="22"/>
          <w:lang w:eastAsia="en-US"/>
        </w:rPr>
      </w:pPr>
    </w:p>
    <w:p w14:paraId="18CB1A4E" w14:textId="77777777" w:rsidR="000A388B" w:rsidRPr="0023765C" w:rsidRDefault="000A388B" w:rsidP="000A388B">
      <w:pPr>
        <w:spacing w:after="200" w:line="276" w:lineRule="auto"/>
        <w:rPr>
          <w:rFonts w:ascii="Century Gothic" w:eastAsia="Calibri" w:hAnsi="Century Gothic"/>
          <w:sz w:val="22"/>
          <w:szCs w:val="22"/>
          <w:lang w:eastAsia="en-US"/>
        </w:rPr>
      </w:pPr>
    </w:p>
    <w:p w14:paraId="42BCDEE1" w14:textId="77777777" w:rsidR="000A388B" w:rsidRDefault="000A388B" w:rsidP="000A388B">
      <w:pPr>
        <w:spacing w:after="200" w:line="276" w:lineRule="auto"/>
        <w:rPr>
          <w:rFonts w:ascii="Century Gothic" w:eastAsia="Calibri" w:hAnsi="Century Gothic"/>
          <w:sz w:val="22"/>
          <w:szCs w:val="22"/>
          <w:lang w:eastAsia="en-US"/>
        </w:rPr>
      </w:pPr>
    </w:p>
    <w:p w14:paraId="62BF2E96" w14:textId="77777777" w:rsidR="000A388B" w:rsidRPr="0023765C" w:rsidRDefault="000A388B" w:rsidP="000A388B">
      <w:pPr>
        <w:spacing w:after="200" w:line="276" w:lineRule="auto"/>
        <w:rPr>
          <w:rFonts w:ascii="Century Gothic" w:eastAsia="Calibri" w:hAnsi="Century Gothic"/>
          <w:sz w:val="22"/>
          <w:szCs w:val="22"/>
          <w:lang w:eastAsia="en-US"/>
        </w:rPr>
      </w:pPr>
    </w:p>
    <w:p w14:paraId="5B6B09F5" w14:textId="77777777" w:rsidR="000A388B" w:rsidRDefault="000A388B" w:rsidP="000A388B">
      <w:pPr>
        <w:spacing w:after="200" w:line="276" w:lineRule="auto"/>
        <w:rPr>
          <w:rFonts w:ascii="Century Gothic" w:eastAsia="Calibri" w:hAnsi="Century Gothic"/>
          <w:sz w:val="22"/>
          <w:szCs w:val="22"/>
          <w:lang w:eastAsia="en-US"/>
        </w:rPr>
      </w:pPr>
    </w:p>
    <w:p w14:paraId="3469D133" w14:textId="46243E19" w:rsidR="000A388B" w:rsidRPr="0023765C" w:rsidRDefault="000A388B" w:rsidP="000A388B">
      <w:pPr>
        <w:spacing w:after="200" w:line="276" w:lineRule="auto"/>
        <w:rPr>
          <w:rFonts w:ascii="Century Gothic" w:eastAsia="Calibri" w:hAnsi="Century Gothic"/>
          <w:sz w:val="22"/>
          <w:szCs w:val="22"/>
          <w:lang w:eastAsia="en-US"/>
        </w:rPr>
      </w:pPr>
      <w:r>
        <w:rPr>
          <w:noProof/>
        </w:rPr>
        <mc:AlternateContent>
          <mc:Choice Requires="wps">
            <w:drawing>
              <wp:anchor distT="0" distB="0" distL="114300" distR="114300" simplePos="0" relativeHeight="251661312" behindDoc="0" locked="0" layoutInCell="1" allowOverlap="1" wp14:anchorId="49EED468" wp14:editId="65FEA731">
                <wp:simplePos x="0" y="0"/>
                <wp:positionH relativeFrom="margin">
                  <wp:align>center</wp:align>
                </wp:positionH>
                <wp:positionV relativeFrom="paragraph">
                  <wp:posOffset>110214</wp:posOffset>
                </wp:positionV>
                <wp:extent cx="6141085" cy="2028825"/>
                <wp:effectExtent l="19050" t="19050" r="1206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028825"/>
                        </a:xfrm>
                        <a:prstGeom prst="rect">
                          <a:avLst/>
                        </a:prstGeom>
                        <a:solidFill>
                          <a:srgbClr val="FFFFFF"/>
                        </a:solidFill>
                        <a:ln w="34925">
                          <a:solidFill>
                            <a:srgbClr val="000000"/>
                          </a:solidFill>
                          <a:miter lim="800000"/>
                          <a:headEnd/>
                          <a:tailEnd/>
                        </a:ln>
                      </wps:spPr>
                      <wps:txbx>
                        <w:txbxContent>
                          <w:p w14:paraId="1C0D073D" w14:textId="77777777" w:rsidR="000A388B" w:rsidRPr="008750B0" w:rsidRDefault="000A388B" w:rsidP="000A388B">
                            <w:pPr>
                              <w:rPr>
                                <w:rFonts w:ascii="Calibri" w:hAnsi="Calibri"/>
                                <w:b/>
                              </w:rPr>
                            </w:pPr>
                            <w:r w:rsidRPr="008750B0">
                              <w:rPr>
                                <w:rFonts w:ascii="Calibri" w:hAnsi="Calibri"/>
                                <w:b/>
                              </w:rPr>
                              <w:t xml:space="preserve">What will happen if the absence is unauthorised? </w:t>
                            </w:r>
                          </w:p>
                          <w:p w14:paraId="3ADB75D1" w14:textId="77777777" w:rsidR="000A388B" w:rsidRPr="0082577A" w:rsidRDefault="000A388B" w:rsidP="000A388B">
                            <w:pPr>
                              <w:rPr>
                                <w:rFonts w:ascii="Calibri" w:hAnsi="Calibri"/>
                                <w:b/>
                                <w:i/>
                              </w:rPr>
                            </w:pPr>
                            <w:r w:rsidRPr="0082577A">
                              <w:rPr>
                                <w:rFonts w:ascii="Calibri" w:hAnsi="Calibri"/>
                                <w:b/>
                                <w:i/>
                              </w:rPr>
                              <w:t xml:space="preserve">The school will need to refer the case to Cheshire East’s Education Welfare Office. They will then decide whether a Fixed Penalty Notice is to be issued: </w:t>
                            </w:r>
                          </w:p>
                          <w:p w14:paraId="1043B7C8" w14:textId="77777777" w:rsidR="000A388B" w:rsidRPr="008750B0" w:rsidRDefault="000A388B" w:rsidP="000A388B">
                            <w:pPr>
                              <w:pStyle w:val="ListParagraph"/>
                              <w:numPr>
                                <w:ilvl w:val="0"/>
                                <w:numId w:val="6"/>
                              </w:numPr>
                              <w:spacing w:after="200" w:line="276" w:lineRule="auto"/>
                            </w:pPr>
                            <w:r w:rsidRPr="008750B0">
                              <w:t>You will receive a letter from the school advising that it has referred the matter to the Local Authority and that a Fixed Penalty Notice may be issued;</w:t>
                            </w:r>
                          </w:p>
                          <w:p w14:paraId="10EE39DE" w14:textId="77777777" w:rsidR="000A388B" w:rsidRPr="008750B0" w:rsidRDefault="000A388B" w:rsidP="000A388B">
                            <w:pPr>
                              <w:pStyle w:val="ListParagraph"/>
                              <w:numPr>
                                <w:ilvl w:val="0"/>
                                <w:numId w:val="6"/>
                              </w:numPr>
                              <w:spacing w:after="200" w:line="276" w:lineRule="auto"/>
                            </w:pPr>
                            <w:r w:rsidRPr="008750B0">
                              <w:t xml:space="preserve"> The school will inform the Local Authority that a Fixed Penalty Notice needs to be issued</w:t>
                            </w:r>
                          </w:p>
                          <w:p w14:paraId="1E2EB4B2" w14:textId="77777777" w:rsidR="000A388B" w:rsidRPr="008750B0" w:rsidRDefault="000A388B" w:rsidP="000A388B">
                            <w:pPr>
                              <w:pStyle w:val="ListParagraph"/>
                              <w:numPr>
                                <w:ilvl w:val="0"/>
                                <w:numId w:val="6"/>
                              </w:numPr>
                              <w:spacing w:after="200" w:line="276" w:lineRule="auto"/>
                            </w:pPr>
                            <w:r w:rsidRPr="008750B0">
                              <w:t>A Fixed Penalty Notice will be sent to you, accompanied by an explanatory letter; the Notice gives you the opportunity to pay a penalty fine instead of being prosecuted in the criminal courts</w:t>
                            </w:r>
                          </w:p>
                          <w:p w14:paraId="00D6C93D" w14:textId="77777777" w:rsidR="000A388B" w:rsidRDefault="000A388B" w:rsidP="000A38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ED468" id="Text Box 9" o:spid="_x0000_s1028" type="#_x0000_t202" style="position:absolute;margin-left:0;margin-top:8.7pt;width:483.55pt;height:15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sKIwIAAEYEAAAOAAAAZHJzL2Uyb0RvYy54bWysU9tu2zAMfR+wfxD0vtjxki4x4hRdugwD&#10;ugvQ7gNkWY6FSaImKbG7rx8lu1l2wR6G6UEgReqQPCQ314NW5CScl2AqOp/llAjDoZHmUNHPD/sX&#10;K0p8YKZhCoyo6KPw9Hr7/Nmmt6UooAPVCEcQxPiytxXtQrBllnneCc38DKwwaGzBaRZQdYescaxH&#10;dK2yIs+vsh5cYx1w4T2+3o5Guk34bSt4+Ni2XgSiKoq5hXS7dNfxzrYbVh4cs53kUxrsH7LQTBoM&#10;eoa6ZYGRo5O/QWnJHXhow4yDzqBtJRepBqxmnv9SzX3HrEi1IDnenmny/w+Wfzh9ckQ2FV1TYpjG&#10;Fj2IIZDXMJB1ZKe3vkSne4tuYcBn7HKq1Ns74F88MbDrmDmIG+eg7wRrMLt5/JldfB1xfASp+/fQ&#10;YBh2DJCAhtbpSB2SQRAdu/R47kxMhePj1Xwxz1dLSjjairxYrYplisHKp+/W+fBWgCZRqKjD1id4&#10;drrzIabDyieXGM2Dks1eKpUUd6h3ypETwzHZpzOh/+SmDOkr+nKxxuB/x8jT+ROGlgEHXkld0dXZ&#10;iZWRuDemSeMYmFSjjDkrMzEZyRtpDEM9TJ2poXlETh2Mg42LiEIH7hslPQ51Rf3XI3OCEvXOYF/W&#10;88UibkFSFstXBSru0lJfWpjhCFXRQMko7kLanFi6gRvsXysTs7HRYyZTrjisifBpseI2XOrJ68f6&#10;b78DAAD//wMAUEsDBBQABgAIAAAAIQB4CM023gAAAAcBAAAPAAAAZHJzL2Rvd25yZXYueG1sTI/B&#10;TsMwEETvSPyDtUhcEHVKkUvTOFVBghsHWiTEzY2XJCVeR7bbhH49y4ked2Y087ZYja4TRwyx9aRh&#10;OslAIFXetlRreN8+3z6AiMmQNZ0n1PCDEVbl5UVhcusHesPjJtWCSyjmRkOTUp9LGasGnYkT3yOx&#10;9+WDM4nPUEsbzMDlrpN3WaakMy3xQmN6fGqw+t4cnIZqXQ9RvWJ/egzqxn2+nD58u9f6+mpcL0Ek&#10;HNN/GP7wGR1KZtr5A9koOg38SGJ1fg+C3YWaT0HsNMxmagGyLOQ5f/kLAAD//wMAUEsBAi0AFAAG&#10;AAgAAAAhALaDOJL+AAAA4QEAABMAAAAAAAAAAAAAAAAAAAAAAFtDb250ZW50X1R5cGVzXS54bWxQ&#10;SwECLQAUAAYACAAAACEAOP0h/9YAAACUAQAACwAAAAAAAAAAAAAAAAAvAQAAX3JlbHMvLnJlbHNQ&#10;SwECLQAUAAYACAAAACEAIkRbCiMCAABGBAAADgAAAAAAAAAAAAAAAAAuAgAAZHJzL2Uyb0RvYy54&#10;bWxQSwECLQAUAAYACAAAACEAeAjNNt4AAAAHAQAADwAAAAAAAAAAAAAAAAB9BAAAZHJzL2Rvd25y&#10;ZXYueG1sUEsFBgAAAAAEAAQA8wAAAIgFAAAAAA==&#10;" strokeweight="2.75pt">
                <v:textbox>
                  <w:txbxContent>
                    <w:p w14:paraId="1C0D073D" w14:textId="77777777" w:rsidR="000A388B" w:rsidRPr="008750B0" w:rsidRDefault="000A388B" w:rsidP="000A388B">
                      <w:pPr>
                        <w:rPr>
                          <w:rFonts w:ascii="Calibri" w:hAnsi="Calibri"/>
                          <w:b/>
                        </w:rPr>
                      </w:pPr>
                      <w:r w:rsidRPr="008750B0">
                        <w:rPr>
                          <w:rFonts w:ascii="Calibri" w:hAnsi="Calibri"/>
                          <w:b/>
                        </w:rPr>
                        <w:t xml:space="preserve">What will happen if the absence is unauthorised? </w:t>
                      </w:r>
                    </w:p>
                    <w:p w14:paraId="3ADB75D1" w14:textId="77777777" w:rsidR="000A388B" w:rsidRPr="0082577A" w:rsidRDefault="000A388B" w:rsidP="000A388B">
                      <w:pPr>
                        <w:rPr>
                          <w:rFonts w:ascii="Calibri" w:hAnsi="Calibri"/>
                          <w:b/>
                          <w:i/>
                        </w:rPr>
                      </w:pPr>
                      <w:r w:rsidRPr="0082577A">
                        <w:rPr>
                          <w:rFonts w:ascii="Calibri" w:hAnsi="Calibri"/>
                          <w:b/>
                          <w:i/>
                        </w:rPr>
                        <w:t xml:space="preserve">The school will need to refer the case to Cheshire East’s Education Welfare Office. They will then decide whether a Fixed Penalty Notice is to be issued: </w:t>
                      </w:r>
                    </w:p>
                    <w:p w14:paraId="1043B7C8" w14:textId="77777777" w:rsidR="000A388B" w:rsidRPr="008750B0" w:rsidRDefault="000A388B" w:rsidP="000A388B">
                      <w:pPr>
                        <w:pStyle w:val="ListParagraph"/>
                        <w:numPr>
                          <w:ilvl w:val="0"/>
                          <w:numId w:val="6"/>
                        </w:numPr>
                        <w:spacing w:after="200" w:line="276" w:lineRule="auto"/>
                      </w:pPr>
                      <w:r w:rsidRPr="008750B0">
                        <w:t>You will receive a letter from the school advising that it has referred the matter to the Local Authority and that a Fixed Penalty Notice may be issued;</w:t>
                      </w:r>
                    </w:p>
                    <w:p w14:paraId="10EE39DE" w14:textId="77777777" w:rsidR="000A388B" w:rsidRPr="008750B0" w:rsidRDefault="000A388B" w:rsidP="000A388B">
                      <w:pPr>
                        <w:pStyle w:val="ListParagraph"/>
                        <w:numPr>
                          <w:ilvl w:val="0"/>
                          <w:numId w:val="6"/>
                        </w:numPr>
                        <w:spacing w:after="200" w:line="276" w:lineRule="auto"/>
                      </w:pPr>
                      <w:r w:rsidRPr="008750B0">
                        <w:t xml:space="preserve"> The school will inform the Local Authority that a Fixed Penalty Notice needs to be issued</w:t>
                      </w:r>
                    </w:p>
                    <w:p w14:paraId="1E2EB4B2" w14:textId="77777777" w:rsidR="000A388B" w:rsidRPr="008750B0" w:rsidRDefault="000A388B" w:rsidP="000A388B">
                      <w:pPr>
                        <w:pStyle w:val="ListParagraph"/>
                        <w:numPr>
                          <w:ilvl w:val="0"/>
                          <w:numId w:val="6"/>
                        </w:numPr>
                        <w:spacing w:after="200" w:line="276" w:lineRule="auto"/>
                      </w:pPr>
                      <w:r w:rsidRPr="008750B0">
                        <w:t>A Fixed Penalty Notice will be sent to you, accompanied by an explanatory letter; the Notice gives you the opportunity to pay a penalty fine instead of being prosecuted in the criminal courts</w:t>
                      </w:r>
                    </w:p>
                    <w:p w14:paraId="00D6C93D" w14:textId="77777777" w:rsidR="000A388B" w:rsidRDefault="000A388B" w:rsidP="000A388B"/>
                  </w:txbxContent>
                </v:textbox>
                <w10:wrap anchorx="margin"/>
              </v:shape>
            </w:pict>
          </mc:Fallback>
        </mc:AlternateContent>
      </w:r>
    </w:p>
    <w:p w14:paraId="5A8B5928" w14:textId="77777777" w:rsidR="000A388B" w:rsidRPr="0023765C" w:rsidRDefault="000A388B" w:rsidP="000A388B">
      <w:pPr>
        <w:spacing w:after="200" w:line="276" w:lineRule="auto"/>
        <w:rPr>
          <w:rFonts w:ascii="Century Gothic" w:eastAsia="Calibri" w:hAnsi="Century Gothic"/>
          <w:sz w:val="22"/>
          <w:szCs w:val="22"/>
          <w:lang w:eastAsia="en-US"/>
        </w:rPr>
      </w:pPr>
    </w:p>
    <w:p w14:paraId="2EE8463F" w14:textId="77777777" w:rsidR="000A388B" w:rsidRPr="0023765C" w:rsidRDefault="000A388B" w:rsidP="000A388B">
      <w:pPr>
        <w:spacing w:after="200" w:line="276" w:lineRule="auto"/>
        <w:rPr>
          <w:rFonts w:ascii="Century Gothic" w:eastAsia="Calibri" w:hAnsi="Century Gothic"/>
          <w:sz w:val="22"/>
          <w:szCs w:val="22"/>
          <w:lang w:eastAsia="en-US"/>
        </w:rPr>
      </w:pPr>
    </w:p>
    <w:p w14:paraId="1FDBBC40" w14:textId="77777777" w:rsidR="000A388B" w:rsidRPr="0023765C" w:rsidRDefault="000A388B" w:rsidP="000A388B">
      <w:pPr>
        <w:spacing w:after="200" w:line="276" w:lineRule="auto"/>
        <w:rPr>
          <w:rFonts w:ascii="Century Gothic" w:eastAsia="Calibri" w:hAnsi="Century Gothic"/>
          <w:sz w:val="22"/>
          <w:szCs w:val="22"/>
          <w:lang w:eastAsia="en-US"/>
        </w:rPr>
      </w:pPr>
    </w:p>
    <w:p w14:paraId="4BD1A32A" w14:textId="77777777" w:rsidR="000A388B" w:rsidRPr="0023765C" w:rsidRDefault="000A388B" w:rsidP="000A388B">
      <w:pPr>
        <w:spacing w:after="200" w:line="276" w:lineRule="auto"/>
        <w:rPr>
          <w:rFonts w:ascii="Century Gothic" w:eastAsia="Calibri" w:hAnsi="Century Gothic"/>
          <w:sz w:val="22"/>
          <w:szCs w:val="22"/>
          <w:lang w:eastAsia="en-US"/>
        </w:rPr>
      </w:pPr>
    </w:p>
    <w:p w14:paraId="446D59C6" w14:textId="77777777" w:rsidR="000A388B" w:rsidRPr="0023765C" w:rsidRDefault="000A388B" w:rsidP="000A388B">
      <w:pPr>
        <w:spacing w:after="200" w:line="276" w:lineRule="auto"/>
        <w:rPr>
          <w:rFonts w:ascii="Century Gothic" w:eastAsia="Calibri" w:hAnsi="Century Gothic"/>
          <w:sz w:val="22"/>
          <w:szCs w:val="22"/>
          <w:lang w:eastAsia="en-US"/>
        </w:rPr>
      </w:pPr>
    </w:p>
    <w:p w14:paraId="3219E0C4" w14:textId="77777777" w:rsidR="000A388B" w:rsidRPr="008750B0" w:rsidRDefault="000A388B" w:rsidP="000A388B">
      <w:pPr>
        <w:spacing w:after="200" w:line="276" w:lineRule="auto"/>
        <w:rPr>
          <w:rFonts w:ascii="Calibri" w:eastAsia="Calibri" w:hAnsi="Calibri"/>
          <w:sz w:val="22"/>
          <w:szCs w:val="22"/>
          <w:lang w:eastAsia="en-US"/>
        </w:rPr>
      </w:pPr>
    </w:p>
    <w:tbl>
      <w:tblPr>
        <w:tblpPr w:leftFromText="180" w:rightFromText="180" w:vertAnchor="text" w:horzAnchor="margin" w:tblpXSpec="center" w:tblpY="81"/>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0"/>
        <w:gridCol w:w="3081"/>
        <w:gridCol w:w="3445"/>
      </w:tblGrid>
      <w:tr w:rsidR="000A388B" w:rsidRPr="008750B0" w14:paraId="14B8D3AA" w14:textId="77777777" w:rsidTr="000A388B">
        <w:tc>
          <w:tcPr>
            <w:tcW w:w="9606" w:type="dxa"/>
            <w:gridSpan w:val="3"/>
            <w:shd w:val="clear" w:color="auto" w:fill="auto"/>
          </w:tcPr>
          <w:p w14:paraId="678F4F77" w14:textId="77777777" w:rsidR="000A388B" w:rsidRPr="008750B0" w:rsidRDefault="000A388B" w:rsidP="000A388B">
            <w:pPr>
              <w:rPr>
                <w:rFonts w:ascii="Calibri" w:eastAsia="Calibri" w:hAnsi="Calibri"/>
                <w:lang w:eastAsia="en-US"/>
              </w:rPr>
            </w:pPr>
          </w:p>
          <w:p w14:paraId="7FE87AB8" w14:textId="77777777" w:rsidR="000A388B" w:rsidRPr="008750B0" w:rsidRDefault="000A388B" w:rsidP="000A388B">
            <w:pPr>
              <w:jc w:val="center"/>
              <w:rPr>
                <w:rFonts w:ascii="Calibri" w:eastAsia="Calibri" w:hAnsi="Calibri"/>
                <w:b/>
                <w:lang w:eastAsia="en-US"/>
              </w:rPr>
            </w:pPr>
            <w:r w:rsidRPr="008750B0">
              <w:rPr>
                <w:rFonts w:ascii="Calibri" w:eastAsia="Calibri" w:hAnsi="Calibri"/>
                <w:b/>
                <w:lang w:eastAsia="en-US"/>
              </w:rPr>
              <w:t>Penalties for unauthorised absence</w:t>
            </w:r>
          </w:p>
        </w:tc>
      </w:tr>
      <w:tr w:rsidR="000A388B" w:rsidRPr="008750B0" w14:paraId="38784417" w14:textId="77777777" w:rsidTr="000A388B">
        <w:tc>
          <w:tcPr>
            <w:tcW w:w="3080" w:type="dxa"/>
            <w:shd w:val="clear" w:color="auto" w:fill="auto"/>
          </w:tcPr>
          <w:p w14:paraId="119CED1D" w14:textId="77777777" w:rsidR="000A388B" w:rsidRPr="008750B0" w:rsidRDefault="000A388B" w:rsidP="000A388B">
            <w:pPr>
              <w:rPr>
                <w:rFonts w:ascii="Calibri" w:eastAsia="Calibri" w:hAnsi="Calibri"/>
                <w:b/>
                <w:lang w:eastAsia="en-US"/>
              </w:rPr>
            </w:pPr>
            <w:r w:rsidRPr="008750B0">
              <w:rPr>
                <w:rFonts w:ascii="Calibri" w:eastAsia="Calibri" w:hAnsi="Calibri"/>
                <w:b/>
                <w:lang w:eastAsia="en-US"/>
              </w:rPr>
              <w:t>Timeline</w:t>
            </w:r>
          </w:p>
        </w:tc>
        <w:tc>
          <w:tcPr>
            <w:tcW w:w="3081" w:type="dxa"/>
            <w:shd w:val="clear" w:color="auto" w:fill="auto"/>
          </w:tcPr>
          <w:p w14:paraId="4C412888" w14:textId="77777777" w:rsidR="000A388B" w:rsidRPr="008750B0" w:rsidRDefault="000A388B" w:rsidP="000A388B">
            <w:pPr>
              <w:rPr>
                <w:rFonts w:ascii="Calibri" w:eastAsia="Calibri" w:hAnsi="Calibri"/>
                <w:b/>
                <w:lang w:eastAsia="en-US"/>
              </w:rPr>
            </w:pPr>
            <w:r w:rsidRPr="008750B0">
              <w:rPr>
                <w:rFonts w:ascii="Calibri" w:eastAsia="Calibri" w:hAnsi="Calibri"/>
                <w:b/>
                <w:lang w:eastAsia="en-US"/>
              </w:rPr>
              <w:t>One child</w:t>
            </w:r>
          </w:p>
        </w:tc>
        <w:tc>
          <w:tcPr>
            <w:tcW w:w="3445" w:type="dxa"/>
            <w:shd w:val="clear" w:color="auto" w:fill="auto"/>
          </w:tcPr>
          <w:p w14:paraId="7ABCCFAE" w14:textId="77777777" w:rsidR="000A388B" w:rsidRPr="008750B0" w:rsidRDefault="000A388B" w:rsidP="000A388B">
            <w:pPr>
              <w:rPr>
                <w:rFonts w:ascii="Calibri" w:eastAsia="Calibri" w:hAnsi="Calibri"/>
                <w:b/>
                <w:lang w:eastAsia="en-US"/>
              </w:rPr>
            </w:pPr>
            <w:r w:rsidRPr="008750B0">
              <w:rPr>
                <w:rFonts w:ascii="Calibri" w:eastAsia="Calibri" w:hAnsi="Calibri"/>
                <w:b/>
                <w:lang w:eastAsia="en-US"/>
              </w:rPr>
              <w:t>Two children</w:t>
            </w:r>
          </w:p>
        </w:tc>
      </w:tr>
      <w:tr w:rsidR="000A388B" w:rsidRPr="008750B0" w14:paraId="56A1B6D2" w14:textId="77777777" w:rsidTr="000A388B">
        <w:tc>
          <w:tcPr>
            <w:tcW w:w="3080" w:type="dxa"/>
            <w:shd w:val="clear" w:color="auto" w:fill="auto"/>
          </w:tcPr>
          <w:p w14:paraId="78D90630"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Paid within 21 days</w:t>
            </w:r>
          </w:p>
        </w:tc>
        <w:tc>
          <w:tcPr>
            <w:tcW w:w="3081" w:type="dxa"/>
            <w:shd w:val="clear" w:color="auto" w:fill="auto"/>
          </w:tcPr>
          <w:p w14:paraId="38CF457E"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£60 per parent</w:t>
            </w:r>
          </w:p>
        </w:tc>
        <w:tc>
          <w:tcPr>
            <w:tcW w:w="3445" w:type="dxa"/>
            <w:shd w:val="clear" w:color="auto" w:fill="auto"/>
          </w:tcPr>
          <w:p w14:paraId="02A9B58A"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£60 per child = £120 per parent</w:t>
            </w:r>
          </w:p>
          <w:p w14:paraId="43A61C8A" w14:textId="77777777" w:rsidR="000A388B" w:rsidRPr="008750B0" w:rsidRDefault="000A388B" w:rsidP="000A388B">
            <w:pPr>
              <w:rPr>
                <w:rFonts w:ascii="Calibri" w:eastAsia="Calibri" w:hAnsi="Calibri"/>
                <w:lang w:eastAsia="en-US"/>
              </w:rPr>
            </w:pPr>
          </w:p>
        </w:tc>
      </w:tr>
      <w:tr w:rsidR="000A388B" w:rsidRPr="008750B0" w14:paraId="0F88A341" w14:textId="77777777" w:rsidTr="000A388B">
        <w:tc>
          <w:tcPr>
            <w:tcW w:w="3080" w:type="dxa"/>
            <w:shd w:val="clear" w:color="auto" w:fill="auto"/>
          </w:tcPr>
          <w:p w14:paraId="14EF7B38"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After 21 days and before 28 days</w:t>
            </w:r>
          </w:p>
        </w:tc>
        <w:tc>
          <w:tcPr>
            <w:tcW w:w="3081" w:type="dxa"/>
            <w:shd w:val="clear" w:color="auto" w:fill="auto"/>
          </w:tcPr>
          <w:p w14:paraId="4256E085"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£120 per parent</w:t>
            </w:r>
          </w:p>
        </w:tc>
        <w:tc>
          <w:tcPr>
            <w:tcW w:w="3445" w:type="dxa"/>
            <w:shd w:val="clear" w:color="auto" w:fill="auto"/>
          </w:tcPr>
          <w:p w14:paraId="19F02B9B"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£120 per child = £240 per parent</w:t>
            </w:r>
          </w:p>
          <w:p w14:paraId="2DC59241" w14:textId="77777777" w:rsidR="000A388B" w:rsidRPr="008750B0" w:rsidRDefault="000A388B" w:rsidP="000A388B">
            <w:pPr>
              <w:rPr>
                <w:rFonts w:ascii="Calibri" w:eastAsia="Calibri" w:hAnsi="Calibri"/>
                <w:lang w:eastAsia="en-US"/>
              </w:rPr>
            </w:pPr>
          </w:p>
        </w:tc>
      </w:tr>
      <w:tr w:rsidR="000A388B" w:rsidRPr="008750B0" w14:paraId="0FD8E327" w14:textId="77777777" w:rsidTr="000A388B">
        <w:tc>
          <w:tcPr>
            <w:tcW w:w="3080" w:type="dxa"/>
            <w:shd w:val="clear" w:color="auto" w:fill="auto"/>
          </w:tcPr>
          <w:p w14:paraId="07EBADB6"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After 28 days</w:t>
            </w:r>
          </w:p>
        </w:tc>
        <w:tc>
          <w:tcPr>
            <w:tcW w:w="3081" w:type="dxa"/>
            <w:shd w:val="clear" w:color="auto" w:fill="auto"/>
          </w:tcPr>
          <w:p w14:paraId="7773E253"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You will receive a summons to appear before the Magistrates’ Court on the grounds you have failed to secure your child’s regular attendance</w:t>
            </w:r>
          </w:p>
          <w:p w14:paraId="33BE87BC" w14:textId="77777777" w:rsidR="000A388B" w:rsidRPr="008750B0" w:rsidRDefault="000A388B" w:rsidP="000A388B">
            <w:pPr>
              <w:rPr>
                <w:rFonts w:ascii="Calibri" w:eastAsia="Calibri" w:hAnsi="Calibri"/>
                <w:lang w:eastAsia="en-US"/>
              </w:rPr>
            </w:pPr>
          </w:p>
        </w:tc>
        <w:tc>
          <w:tcPr>
            <w:tcW w:w="3445" w:type="dxa"/>
            <w:shd w:val="clear" w:color="auto" w:fill="auto"/>
          </w:tcPr>
          <w:p w14:paraId="2F69FB42" w14:textId="77777777" w:rsidR="000A388B" w:rsidRPr="008750B0" w:rsidRDefault="000A388B" w:rsidP="000A388B">
            <w:pPr>
              <w:rPr>
                <w:rFonts w:ascii="Calibri" w:eastAsia="Calibri" w:hAnsi="Calibri"/>
                <w:lang w:eastAsia="en-US"/>
              </w:rPr>
            </w:pPr>
            <w:r w:rsidRPr="008750B0">
              <w:rPr>
                <w:rFonts w:ascii="Calibri" w:eastAsia="Calibri" w:hAnsi="Calibri"/>
                <w:lang w:eastAsia="en-US"/>
              </w:rPr>
              <w:t>You will receive a summons to appear before the Magistrates’ Court on the grounds you have failed to secure your children’s regular attendance</w:t>
            </w:r>
          </w:p>
        </w:tc>
      </w:tr>
    </w:tbl>
    <w:p w14:paraId="7F023A32" w14:textId="77777777" w:rsidR="000A388B" w:rsidRDefault="000A388B" w:rsidP="000A388B">
      <w:pPr>
        <w:spacing w:after="200" w:line="276" w:lineRule="auto"/>
        <w:rPr>
          <w:rFonts w:ascii="Calibri" w:eastAsia="Calibri" w:hAnsi="Calibri"/>
          <w:sz w:val="22"/>
          <w:szCs w:val="22"/>
          <w:lang w:eastAsia="en-US"/>
        </w:rPr>
      </w:pPr>
    </w:p>
    <w:p w14:paraId="137F81AF" w14:textId="77777777" w:rsidR="000A388B" w:rsidRPr="008750B0" w:rsidRDefault="000A388B" w:rsidP="000A388B">
      <w:pPr>
        <w:spacing w:after="200" w:line="276" w:lineRule="auto"/>
        <w:rPr>
          <w:rFonts w:ascii="Calibri" w:eastAsia="Calibri" w:hAnsi="Calibri"/>
          <w:sz w:val="22"/>
          <w:szCs w:val="22"/>
          <w:lang w:eastAsia="en-US"/>
        </w:rPr>
      </w:pPr>
      <w:r w:rsidRPr="008750B0">
        <w:rPr>
          <w:rFonts w:ascii="Calibri" w:eastAsia="Calibri" w:hAnsi="Calibri"/>
          <w:sz w:val="22"/>
          <w:szCs w:val="22"/>
          <w:lang w:eastAsia="en-US"/>
        </w:rPr>
        <w:t>Payments will not be accepted after the 28th day and payments cannot b</w:t>
      </w:r>
      <w:r>
        <w:rPr>
          <w:rFonts w:ascii="Calibri" w:eastAsia="Calibri" w:hAnsi="Calibri"/>
          <w:sz w:val="22"/>
          <w:szCs w:val="22"/>
          <w:lang w:eastAsia="en-US"/>
        </w:rPr>
        <w:t xml:space="preserve">e paid in part or by instalments. </w:t>
      </w:r>
      <w:r w:rsidRPr="008750B0">
        <w:rPr>
          <w:rFonts w:ascii="Calibri" w:eastAsia="Calibri" w:hAnsi="Calibri"/>
          <w:sz w:val="22"/>
          <w:szCs w:val="22"/>
          <w:lang w:eastAsia="en-US"/>
        </w:rPr>
        <w:t xml:space="preserve"> Our school has a designated Education Welfare Officer who can be contacted through school. </w:t>
      </w:r>
    </w:p>
    <w:p w14:paraId="1D9ED13F" w14:textId="4B8A59A2" w:rsidR="000A388B" w:rsidRDefault="000A388B" w:rsidP="000A388B">
      <w:pPr>
        <w:spacing w:after="200" w:line="276" w:lineRule="auto"/>
        <w:rPr>
          <w:rFonts w:ascii="Calibri" w:eastAsia="Calibri" w:hAnsi="Calibri"/>
          <w:sz w:val="20"/>
          <w:szCs w:val="22"/>
          <w:lang w:eastAsia="en-US"/>
        </w:rPr>
      </w:pPr>
      <w:r w:rsidRPr="008750B0">
        <w:rPr>
          <w:rFonts w:ascii="Calibri" w:eastAsia="Calibri" w:hAnsi="Calibri"/>
          <w:sz w:val="22"/>
          <w:szCs w:val="22"/>
          <w:lang w:eastAsia="en-US"/>
        </w:rPr>
        <w:t xml:space="preserve">You can also telephone the </w:t>
      </w:r>
      <w:r w:rsidRPr="000A388B">
        <w:rPr>
          <w:rFonts w:ascii="Calibri" w:eastAsia="Calibri" w:hAnsi="Calibri"/>
          <w:sz w:val="22"/>
          <w:szCs w:val="22"/>
          <w:lang w:eastAsia="en-US"/>
        </w:rPr>
        <w:t>Attendance and Children out of School Team</w:t>
      </w:r>
      <w:r>
        <w:rPr>
          <w:rFonts w:ascii="Calibri" w:eastAsia="Calibri" w:hAnsi="Calibri"/>
          <w:sz w:val="22"/>
          <w:szCs w:val="22"/>
          <w:lang w:eastAsia="en-US"/>
        </w:rPr>
        <w:t xml:space="preserve"> </w:t>
      </w:r>
      <w:r w:rsidRPr="008750B0">
        <w:rPr>
          <w:rFonts w:ascii="Calibri" w:eastAsia="Calibri" w:hAnsi="Calibri"/>
          <w:sz w:val="22"/>
          <w:szCs w:val="22"/>
          <w:lang w:eastAsia="en-US"/>
        </w:rPr>
        <w:t xml:space="preserve">main office. Tel:  01270 375277                                                                                          Website: </w:t>
      </w:r>
      <w:hyperlink r:id="rId7" w:history="1">
        <w:r w:rsidRPr="0047216A">
          <w:rPr>
            <w:rStyle w:val="Hyperlink"/>
            <w:rFonts w:ascii="Calibri" w:eastAsia="Calibri" w:hAnsi="Calibri"/>
            <w:sz w:val="20"/>
            <w:szCs w:val="22"/>
            <w:lang w:eastAsia="en-US"/>
          </w:rPr>
          <w:t>https://www.cheshireeast.gov.uk/schools/school-attendance/attendance-and-children-out-of-education.aspx</w:t>
        </w:r>
      </w:hyperlink>
    </w:p>
    <w:p w14:paraId="623CD873" w14:textId="77777777" w:rsidR="000A388B" w:rsidRPr="008750B0" w:rsidRDefault="000A388B" w:rsidP="000A388B">
      <w:pPr>
        <w:spacing w:after="200" w:line="276" w:lineRule="auto"/>
        <w:rPr>
          <w:rFonts w:ascii="Calibri" w:eastAsia="Calibri" w:hAnsi="Calibri"/>
          <w:color w:val="0000FF"/>
          <w:sz w:val="22"/>
          <w:szCs w:val="22"/>
          <w:u w:val="single"/>
          <w:lang w:eastAsia="en-US"/>
        </w:rPr>
      </w:pPr>
    </w:p>
    <w:p w14:paraId="70CE19FA" w14:textId="77777777" w:rsidR="000A388B" w:rsidRPr="008750B0" w:rsidRDefault="000A388B" w:rsidP="000A388B">
      <w:pPr>
        <w:spacing w:after="200" w:line="276" w:lineRule="auto"/>
        <w:rPr>
          <w:rFonts w:ascii="Calibri" w:eastAsia="Calibri" w:hAnsi="Calibri"/>
          <w:sz w:val="22"/>
          <w:szCs w:val="22"/>
          <w:lang w:eastAsia="en-US"/>
        </w:rPr>
      </w:pPr>
      <w:r w:rsidRPr="008750B0">
        <w:rPr>
          <w:rFonts w:ascii="Calibri" w:eastAsia="Calibri" w:hAnsi="Calibri"/>
          <w:sz w:val="22"/>
          <w:szCs w:val="22"/>
          <w:lang w:eastAsia="en-US"/>
        </w:rPr>
        <w:t>Yours Sincerely</w:t>
      </w:r>
    </w:p>
    <w:p w14:paraId="2E3C8FBF" w14:textId="44CB90B6" w:rsidR="00993383" w:rsidRDefault="004C0B63" w:rsidP="004C0B63">
      <w:pPr>
        <w:spacing w:after="200" w:line="276" w:lineRule="auto"/>
        <w:rPr>
          <w:rFonts w:ascii="Calibri" w:eastAsia="Calibri" w:hAnsi="Calibri"/>
          <w:sz w:val="22"/>
          <w:szCs w:val="22"/>
          <w:lang w:eastAsia="en-US"/>
        </w:rPr>
      </w:pPr>
      <w:r>
        <w:rPr>
          <w:rFonts w:ascii="Calibri" w:eastAsia="Calibri" w:hAnsi="Calibri"/>
          <w:sz w:val="22"/>
          <w:szCs w:val="22"/>
          <w:lang w:eastAsia="en-US"/>
        </w:rPr>
        <w:t>Mrs K Thatcher</w:t>
      </w:r>
    </w:p>
    <w:p w14:paraId="507B80E4" w14:textId="4990C03A" w:rsidR="004C0B63" w:rsidRPr="004C0B63" w:rsidRDefault="004C0B63" w:rsidP="004C0B63">
      <w:pPr>
        <w:spacing w:after="200" w:line="276" w:lineRule="auto"/>
        <w:rPr>
          <w:rFonts w:ascii="Calibri" w:eastAsia="Calibri" w:hAnsi="Calibri"/>
          <w:sz w:val="22"/>
          <w:szCs w:val="22"/>
          <w:lang w:eastAsia="en-US"/>
        </w:rPr>
      </w:pPr>
      <w:r>
        <w:rPr>
          <w:rFonts w:ascii="Calibri" w:eastAsia="Calibri" w:hAnsi="Calibri"/>
          <w:sz w:val="22"/>
          <w:szCs w:val="22"/>
          <w:lang w:eastAsia="en-US"/>
        </w:rPr>
        <w:t>Attendance and Safeguarding Officer</w:t>
      </w:r>
    </w:p>
    <w:sectPr w:rsidR="004C0B63" w:rsidRPr="004C0B63" w:rsidSect="00F315FB">
      <w:headerReference w:type="default" r:id="rId8"/>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F083" w14:textId="77777777" w:rsidR="008825B5" w:rsidRDefault="008825B5" w:rsidP="001246D3">
      <w:r>
        <w:separator/>
      </w:r>
    </w:p>
  </w:endnote>
  <w:endnote w:type="continuationSeparator" w:id="0">
    <w:p w14:paraId="63AF01D7" w14:textId="77777777" w:rsidR="008825B5" w:rsidRDefault="008825B5" w:rsidP="0012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3003" w14:textId="77777777" w:rsidR="001246D3" w:rsidRDefault="00F315FB" w:rsidP="00DF1FD6">
    <w:pPr>
      <w:pStyle w:val="Footer"/>
      <w:tabs>
        <w:tab w:val="left" w:pos="3210"/>
      </w:tabs>
      <w:jc w:val="center"/>
    </w:pPr>
    <w:r>
      <w:rPr>
        <w:noProof/>
      </w:rPr>
      <w:drawing>
        <wp:inline distT="0" distB="0" distL="0" distR="0" wp14:anchorId="66FED357" wp14:editId="58FE953C">
          <wp:extent cx="5210175" cy="962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10175" cy="962025"/>
                  </a:xfrm>
                  <a:prstGeom prst="rect">
                    <a:avLst/>
                  </a:prstGeom>
                </pic:spPr>
              </pic:pic>
            </a:graphicData>
          </a:graphic>
        </wp:inline>
      </w:drawing>
    </w:r>
    <w:r w:rsidR="001246D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6BA4" w14:textId="77777777" w:rsidR="008825B5" w:rsidRDefault="008825B5" w:rsidP="001246D3">
      <w:r>
        <w:separator/>
      </w:r>
    </w:p>
  </w:footnote>
  <w:footnote w:type="continuationSeparator" w:id="0">
    <w:p w14:paraId="20F162E3" w14:textId="77777777" w:rsidR="008825B5" w:rsidRDefault="008825B5" w:rsidP="0012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C5E7" w14:textId="3BAC8447" w:rsidR="001246D3" w:rsidRPr="001246D3" w:rsidRDefault="005566FC" w:rsidP="001246D3">
    <w:pPr>
      <w:pStyle w:val="Heading1"/>
      <w:rPr>
        <w:rFonts w:asciiTheme="minorHAnsi" w:hAnsiTheme="minorHAnsi" w:cstheme="minorHAnsi"/>
        <w:sz w:val="20"/>
      </w:rPr>
    </w:pPr>
    <w:r>
      <w:rPr>
        <w:noProof/>
      </w:rPr>
      <w:drawing>
        <wp:anchor distT="0" distB="0" distL="114300" distR="114300" simplePos="0" relativeHeight="251659264" behindDoc="1" locked="0" layoutInCell="1" allowOverlap="1" wp14:anchorId="1E573A92" wp14:editId="645B79DF">
          <wp:simplePos x="0" y="0"/>
          <wp:positionH relativeFrom="margin">
            <wp:align>right</wp:align>
          </wp:positionH>
          <wp:positionV relativeFrom="paragraph">
            <wp:posOffset>-211455</wp:posOffset>
          </wp:positionV>
          <wp:extent cx="962025" cy="978535"/>
          <wp:effectExtent l="0" t="0" r="9525" b="0"/>
          <wp:wrapTight wrapText="bothSides">
            <wp:wrapPolygon edited="0">
              <wp:start x="0" y="0"/>
              <wp:lineTo x="0" y="21025"/>
              <wp:lineTo x="21386" y="21025"/>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2AAF5F3" wp14:editId="6253245A">
          <wp:simplePos x="0" y="0"/>
          <wp:positionH relativeFrom="margin">
            <wp:align>left</wp:align>
          </wp:positionH>
          <wp:positionV relativeFrom="paragraph">
            <wp:posOffset>-192405</wp:posOffset>
          </wp:positionV>
          <wp:extent cx="962025" cy="979041"/>
          <wp:effectExtent l="0" t="0" r="0" b="0"/>
          <wp:wrapTight wrapText="bothSides">
            <wp:wrapPolygon edited="0">
              <wp:start x="0" y="0"/>
              <wp:lineTo x="0" y="21025"/>
              <wp:lineTo x="20958" y="21025"/>
              <wp:lineTo x="209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9041"/>
                  </a:xfrm>
                  <a:prstGeom prst="rect">
                    <a:avLst/>
                  </a:prstGeom>
                  <a:noFill/>
                  <a:ln>
                    <a:noFill/>
                  </a:ln>
                </pic:spPr>
              </pic:pic>
            </a:graphicData>
          </a:graphic>
          <wp14:sizeRelH relativeFrom="page">
            <wp14:pctWidth>0</wp14:pctWidth>
          </wp14:sizeRelH>
          <wp14:sizeRelV relativeFrom="page">
            <wp14:pctHeight>0</wp14:pctHeight>
          </wp14:sizeRelV>
        </wp:anchor>
      </w:drawing>
    </w:r>
    <w:r w:rsidR="001246D3">
      <w:t xml:space="preserve"> </w:t>
    </w:r>
    <w:r w:rsidR="001246D3" w:rsidRPr="001246D3">
      <w:rPr>
        <w:rFonts w:asciiTheme="minorHAnsi" w:hAnsiTheme="minorHAnsi" w:cstheme="minorHAnsi"/>
        <w:sz w:val="20"/>
      </w:rPr>
      <w:t xml:space="preserve">Manor Park </w:t>
    </w:r>
    <w:proofErr w:type="gramStart"/>
    <w:r w:rsidR="001246D3" w:rsidRPr="001246D3">
      <w:rPr>
        <w:rFonts w:asciiTheme="minorHAnsi" w:hAnsiTheme="minorHAnsi" w:cstheme="minorHAnsi"/>
        <w:sz w:val="20"/>
      </w:rPr>
      <w:t>North  Knutsford</w:t>
    </w:r>
    <w:proofErr w:type="gramEnd"/>
    <w:r w:rsidR="001246D3" w:rsidRPr="001246D3">
      <w:rPr>
        <w:rFonts w:asciiTheme="minorHAnsi" w:hAnsiTheme="minorHAnsi" w:cstheme="minorHAnsi"/>
        <w:sz w:val="20"/>
      </w:rPr>
      <w:t xml:space="preserve">  Cheshire  WA16 8DB</w:t>
    </w:r>
  </w:p>
  <w:p w14:paraId="13070A2F" w14:textId="2265A11C" w:rsidR="001246D3" w:rsidRPr="001246D3" w:rsidRDefault="001246D3" w:rsidP="001246D3">
    <w:pPr>
      <w:pStyle w:val="Heading1"/>
      <w:rPr>
        <w:rFonts w:asciiTheme="minorHAnsi" w:hAnsiTheme="minorHAnsi" w:cstheme="minorHAnsi"/>
        <w:sz w:val="20"/>
      </w:rPr>
    </w:pPr>
    <w:r w:rsidRPr="001246D3">
      <w:rPr>
        <w:rFonts w:asciiTheme="minorHAnsi" w:hAnsiTheme="minorHAnsi" w:cstheme="minorHAnsi"/>
        <w:sz w:val="20"/>
      </w:rPr>
      <w:t xml:space="preserve">Tel 01625 568837 </w:t>
    </w:r>
  </w:p>
  <w:p w14:paraId="101E69B2" w14:textId="795560D1" w:rsidR="001246D3" w:rsidRPr="001246D3" w:rsidRDefault="001246D3" w:rsidP="001246D3">
    <w:pPr>
      <w:pStyle w:val="Heading1"/>
      <w:rPr>
        <w:rFonts w:asciiTheme="minorHAnsi" w:hAnsiTheme="minorHAnsi" w:cstheme="minorHAnsi"/>
        <w:sz w:val="20"/>
      </w:rPr>
    </w:pPr>
    <w:r w:rsidRPr="001246D3">
      <w:rPr>
        <w:rFonts w:asciiTheme="minorHAnsi" w:hAnsiTheme="minorHAnsi" w:cstheme="minorHAnsi"/>
        <w:sz w:val="20"/>
      </w:rPr>
      <w:t>Head Teacher: Mr S Cotterill Ba(hons), NPQH</w:t>
    </w:r>
  </w:p>
  <w:p w14:paraId="79C9831D" w14:textId="1A929709" w:rsidR="001246D3" w:rsidRPr="001246D3" w:rsidRDefault="004C0B63" w:rsidP="001246D3">
    <w:pPr>
      <w:pStyle w:val="Heading1"/>
      <w:rPr>
        <w:rFonts w:asciiTheme="minorHAnsi" w:hAnsiTheme="minorHAnsi" w:cstheme="minorHAnsi"/>
        <w:sz w:val="20"/>
      </w:rPr>
    </w:pPr>
    <w:hyperlink r:id="rId2" w:history="1">
      <w:r w:rsidR="001246D3" w:rsidRPr="001246D3">
        <w:rPr>
          <w:rStyle w:val="Hyperlink"/>
          <w:rFonts w:asciiTheme="minorHAnsi" w:hAnsiTheme="minorHAnsi" w:cstheme="minorHAnsi"/>
          <w:b w:val="0"/>
          <w:sz w:val="24"/>
          <w:lang w:val="de-DE"/>
        </w:rPr>
        <w:t>admin@manorpark.cheshire.sch.uk</w:t>
      </w:r>
    </w:hyperlink>
    <w:r w:rsidR="001246D3" w:rsidRPr="001246D3">
      <w:rPr>
        <w:rFonts w:asciiTheme="minorHAnsi" w:hAnsiTheme="minorHAnsi" w:cstheme="minorHAnsi"/>
        <w:sz w:val="20"/>
        <w:lang w:val="de-DE"/>
      </w:rPr>
      <w:t xml:space="preserve"> </w:t>
    </w:r>
  </w:p>
  <w:p w14:paraId="42B7EB3E" w14:textId="77777777" w:rsidR="001246D3" w:rsidRPr="0085289E" w:rsidRDefault="001246D3" w:rsidP="001246D3">
    <w:pPr>
      <w:pStyle w:val="Header"/>
      <w:jc w:val="center"/>
      <w:rPr>
        <w:sz w:val="20"/>
        <w:szCs w:val="20"/>
        <w:lang w:val="de-DE"/>
      </w:rPr>
    </w:pPr>
  </w:p>
  <w:p w14:paraId="24C87F2B" w14:textId="77777777" w:rsidR="001246D3" w:rsidRDefault="00124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C4FC0"/>
    <w:multiLevelType w:val="hybridMultilevel"/>
    <w:tmpl w:val="60FAD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DB54B9"/>
    <w:multiLevelType w:val="hybridMultilevel"/>
    <w:tmpl w:val="E45E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80996"/>
    <w:multiLevelType w:val="hybridMultilevel"/>
    <w:tmpl w:val="21F622B0"/>
    <w:lvl w:ilvl="0" w:tplc="16C878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503E1"/>
    <w:multiLevelType w:val="hybridMultilevel"/>
    <w:tmpl w:val="F3CA139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664CEE"/>
    <w:multiLevelType w:val="hybridMultilevel"/>
    <w:tmpl w:val="F12E0FC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F761F7"/>
    <w:multiLevelType w:val="hybridMultilevel"/>
    <w:tmpl w:val="376EF56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D6"/>
    <w:rsid w:val="00062BD6"/>
    <w:rsid w:val="00081C02"/>
    <w:rsid w:val="000A388B"/>
    <w:rsid w:val="001246D3"/>
    <w:rsid w:val="001270A6"/>
    <w:rsid w:val="00181F4A"/>
    <w:rsid w:val="00195C40"/>
    <w:rsid w:val="001F37B3"/>
    <w:rsid w:val="00305A68"/>
    <w:rsid w:val="004C0B63"/>
    <w:rsid w:val="004D6BD1"/>
    <w:rsid w:val="005566FC"/>
    <w:rsid w:val="00565156"/>
    <w:rsid w:val="005B1167"/>
    <w:rsid w:val="00687FBE"/>
    <w:rsid w:val="00711300"/>
    <w:rsid w:val="00744CAE"/>
    <w:rsid w:val="00815D40"/>
    <w:rsid w:val="00861E5A"/>
    <w:rsid w:val="008825B5"/>
    <w:rsid w:val="008A3DC6"/>
    <w:rsid w:val="008B5887"/>
    <w:rsid w:val="00951603"/>
    <w:rsid w:val="009674BF"/>
    <w:rsid w:val="00993383"/>
    <w:rsid w:val="009A00D7"/>
    <w:rsid w:val="00A10EC8"/>
    <w:rsid w:val="00A7362B"/>
    <w:rsid w:val="00AB3BD1"/>
    <w:rsid w:val="00C12391"/>
    <w:rsid w:val="00C65647"/>
    <w:rsid w:val="00C823BF"/>
    <w:rsid w:val="00CA7774"/>
    <w:rsid w:val="00CB3754"/>
    <w:rsid w:val="00DF1FD6"/>
    <w:rsid w:val="00E516E2"/>
    <w:rsid w:val="00E57352"/>
    <w:rsid w:val="00E92885"/>
    <w:rsid w:val="00EA72A8"/>
    <w:rsid w:val="00F315FB"/>
    <w:rsid w:val="00F4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EFAA3"/>
  <w15:chartTrackingRefBased/>
  <w15:docId w15:val="{4108A614-9E43-4F86-A3ED-83173F7B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15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246D3"/>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46D3"/>
    <w:pPr>
      <w:tabs>
        <w:tab w:val="center" w:pos="4513"/>
        <w:tab w:val="right" w:pos="9026"/>
      </w:tabs>
    </w:pPr>
  </w:style>
  <w:style w:type="character" w:customStyle="1" w:styleId="HeaderChar">
    <w:name w:val="Header Char"/>
    <w:basedOn w:val="DefaultParagraphFont"/>
    <w:link w:val="Header"/>
    <w:uiPriority w:val="99"/>
    <w:rsid w:val="001246D3"/>
  </w:style>
  <w:style w:type="paragraph" w:styleId="Footer">
    <w:name w:val="footer"/>
    <w:basedOn w:val="Normal"/>
    <w:link w:val="FooterChar"/>
    <w:unhideWhenUsed/>
    <w:rsid w:val="001246D3"/>
    <w:pPr>
      <w:tabs>
        <w:tab w:val="center" w:pos="4513"/>
        <w:tab w:val="right" w:pos="9026"/>
      </w:tabs>
    </w:pPr>
  </w:style>
  <w:style w:type="character" w:customStyle="1" w:styleId="FooterChar">
    <w:name w:val="Footer Char"/>
    <w:basedOn w:val="DefaultParagraphFont"/>
    <w:link w:val="Footer"/>
    <w:uiPriority w:val="99"/>
    <w:rsid w:val="001246D3"/>
  </w:style>
  <w:style w:type="character" w:customStyle="1" w:styleId="Heading1Char">
    <w:name w:val="Heading 1 Char"/>
    <w:basedOn w:val="DefaultParagraphFont"/>
    <w:link w:val="Heading1"/>
    <w:rsid w:val="001246D3"/>
    <w:rPr>
      <w:rFonts w:ascii="Times New Roman" w:eastAsia="Times New Roman" w:hAnsi="Times New Roman" w:cs="Times New Roman"/>
      <w:b/>
      <w:sz w:val="16"/>
      <w:szCs w:val="20"/>
      <w:lang w:eastAsia="en-GB"/>
    </w:rPr>
  </w:style>
  <w:style w:type="character" w:styleId="Hyperlink">
    <w:name w:val="Hyperlink"/>
    <w:rsid w:val="001246D3"/>
    <w:rPr>
      <w:color w:val="0000FF"/>
      <w:u w:val="single"/>
    </w:rPr>
  </w:style>
  <w:style w:type="paragraph" w:styleId="NoSpacing">
    <w:name w:val="No Spacing"/>
    <w:uiPriority w:val="1"/>
    <w:qFormat/>
    <w:rsid w:val="001246D3"/>
    <w:pPr>
      <w:spacing w:after="0" w:line="240" w:lineRule="auto"/>
    </w:pPr>
  </w:style>
  <w:style w:type="paragraph" w:styleId="ListParagraph">
    <w:name w:val="List Paragraph"/>
    <w:basedOn w:val="Normal"/>
    <w:uiPriority w:val="34"/>
    <w:qFormat/>
    <w:rsid w:val="008B5887"/>
    <w:pPr>
      <w:ind w:left="720"/>
      <w:contextualSpacing/>
    </w:pPr>
  </w:style>
  <w:style w:type="character" w:styleId="UnresolvedMention">
    <w:name w:val="Unresolved Mention"/>
    <w:basedOn w:val="DefaultParagraphFont"/>
    <w:uiPriority w:val="99"/>
    <w:semiHidden/>
    <w:unhideWhenUsed/>
    <w:rsid w:val="000A3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eshireeast.gov.uk/schools/school-attendance/attendance-and-children-out-of-educ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admin@manorpark.cheshire.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sca8752720</dc:creator>
  <cp:keywords/>
  <dc:description/>
  <cp:lastModifiedBy>Kirsty Thatcher</cp:lastModifiedBy>
  <cp:revision>2</cp:revision>
  <cp:lastPrinted>2022-07-11T13:34:00Z</cp:lastPrinted>
  <dcterms:created xsi:type="dcterms:W3CDTF">2023-10-18T13:00:00Z</dcterms:created>
  <dcterms:modified xsi:type="dcterms:W3CDTF">2023-10-18T13:00:00Z</dcterms:modified>
</cp:coreProperties>
</file>