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2E6" w:rsidRPr="007A72E6" w:rsidRDefault="007A72E6" w:rsidP="007A72E6">
      <w:pPr>
        <w:jc w:val="center"/>
        <w:rPr>
          <w:rFonts w:ascii="CCW Precursive 4" w:hAnsi="CCW Precursive 4"/>
          <w:sz w:val="24"/>
          <w:u w:val="single"/>
        </w:rPr>
      </w:pPr>
      <w:r w:rsidRPr="007A72E6">
        <w:rPr>
          <w:rFonts w:ascii="CCW Precursive 4" w:hAnsi="CCW Precursive 4"/>
          <w:sz w:val="24"/>
          <w:u w:val="single"/>
        </w:rPr>
        <w:t>Maths website suggestions</w:t>
      </w:r>
    </w:p>
    <w:p w:rsidR="007A72E6" w:rsidRDefault="007A72E6" w:rsidP="007A72E6">
      <w:pPr>
        <w:rPr>
          <w:rFonts w:ascii="CCW Precursive 4" w:hAnsi="CCW Precursive 4"/>
          <w:sz w:val="24"/>
          <w:u w:val="single"/>
        </w:rPr>
      </w:pPr>
      <w:r w:rsidRPr="007A72E6">
        <w:rPr>
          <w:rFonts w:ascii="CCW Precursive 4" w:hAnsi="CCW Precursive 4"/>
          <w:sz w:val="24"/>
          <w:u w:val="single"/>
        </w:rPr>
        <w:t>EYFS</w:t>
      </w:r>
    </w:p>
    <w:p w:rsidR="007A72E6" w:rsidRPr="007A72E6" w:rsidRDefault="007A72E6" w:rsidP="007A72E6">
      <w:pPr>
        <w:rPr>
          <w:rFonts w:ascii="CCW Precursive 4" w:hAnsi="CCW Precursive 4"/>
          <w:sz w:val="24"/>
        </w:rPr>
      </w:pPr>
      <w:r w:rsidRPr="007A72E6">
        <w:rPr>
          <w:rFonts w:ascii="CCW Precursive 4" w:hAnsi="CCW Precursive 4"/>
          <w:sz w:val="24"/>
        </w:rPr>
        <w:t>Below are some websites which you might find useful for practising maths with your child/</w:t>
      </w:r>
      <w:proofErr w:type="spellStart"/>
      <w:r w:rsidRPr="007A72E6">
        <w:rPr>
          <w:rFonts w:ascii="CCW Precursive 4" w:hAnsi="CCW Precursive 4"/>
          <w:sz w:val="24"/>
        </w:rPr>
        <w:t>ren</w:t>
      </w:r>
      <w:proofErr w:type="spellEnd"/>
      <w:r w:rsidRPr="007A72E6">
        <w:rPr>
          <w:rFonts w:ascii="CCW Precursive 4" w:hAnsi="CCW Precursive 4"/>
          <w:sz w:val="24"/>
        </w:rPr>
        <w:t xml:space="preserve"> at home.</w:t>
      </w:r>
    </w:p>
    <w:p w:rsidR="007A72E6" w:rsidRPr="007A72E6" w:rsidRDefault="007A72E6" w:rsidP="007A72E6">
      <w:pPr>
        <w:rPr>
          <w:rFonts w:ascii="CCW Precursive 4" w:hAnsi="CCW Precursive 4"/>
          <w:sz w:val="24"/>
          <w:u w:val="single"/>
        </w:rPr>
      </w:pPr>
    </w:p>
    <w:p w:rsidR="007A72E6" w:rsidRPr="007A72E6" w:rsidRDefault="007A72E6" w:rsidP="007A72E6">
      <w:pPr>
        <w:rPr>
          <w:rFonts w:ascii="CCW Precursive 4" w:hAnsi="CCW Precursive 4"/>
        </w:rPr>
      </w:pPr>
      <w:r w:rsidRPr="007A72E6">
        <w:rPr>
          <w:rFonts w:ascii="CCW Precursive 4" w:hAnsi="CCW Precursive 4" w:cs="Arial"/>
          <w:color w:val="000000"/>
          <w:shd w:val="clear" w:color="auto" w:fill="FBE7FF"/>
        </w:rPr>
        <w:t>Mathematics activities for home learning </w:t>
      </w:r>
      <w:hyperlink r:id="rId4" w:history="1">
        <w:r w:rsidRPr="007A72E6">
          <w:rPr>
            <w:rStyle w:val="Hyperlink"/>
            <w:rFonts w:ascii="CCW Precursive 4" w:hAnsi="CCW Precursive 4" w:cs="Arial"/>
            <w:color w:val="BA1010"/>
            <w:bdr w:val="none" w:sz="0" w:space="0" w:color="auto" w:frame="1"/>
            <w:shd w:val="clear" w:color="auto" w:fill="FBE7FF"/>
          </w:rPr>
          <w:t>https://nrich.maths.org/13371</w:t>
        </w:r>
      </w:hyperlink>
    </w:p>
    <w:p w:rsidR="007A72E6" w:rsidRPr="007A72E6" w:rsidRDefault="007A72E6" w:rsidP="007A72E6">
      <w:pPr>
        <w:rPr>
          <w:rFonts w:ascii="CCW Precursive 4" w:hAnsi="CCW Precursive 4"/>
        </w:rPr>
      </w:pPr>
      <w:hyperlink r:id="rId5" w:history="1">
        <w:r w:rsidRPr="007A72E6">
          <w:rPr>
            <w:rStyle w:val="Hyperlink"/>
            <w:rFonts w:ascii="CCW Precursive 4" w:hAnsi="CCW Precursive 4"/>
          </w:rPr>
          <w:t>https://www.bbc.co.uk/cbeebies/shows/numberblocks</w:t>
        </w:r>
      </w:hyperlink>
    </w:p>
    <w:p w:rsidR="007A72E6" w:rsidRPr="007A72E6" w:rsidRDefault="007A72E6" w:rsidP="007A72E6">
      <w:pPr>
        <w:rPr>
          <w:rFonts w:ascii="CCW Precursive 4" w:hAnsi="CCW Precursive 4"/>
        </w:rPr>
      </w:pPr>
    </w:p>
    <w:p w:rsidR="007A72E6" w:rsidRPr="007A72E6" w:rsidRDefault="007A72E6" w:rsidP="007A72E6">
      <w:pPr>
        <w:pStyle w:val="NormalWeb"/>
        <w:shd w:val="clear" w:color="auto" w:fill="FFE4BD"/>
        <w:spacing w:before="0" w:after="0"/>
        <w:jc w:val="both"/>
        <w:textAlignment w:val="baseline"/>
        <w:rPr>
          <w:rFonts w:ascii="CCW Precursive 4" w:hAnsi="CCW Precursive 4" w:cs="Arial"/>
          <w:color w:val="000000"/>
        </w:rPr>
      </w:pPr>
      <w:hyperlink r:id="rId6" w:history="1">
        <w:r w:rsidRPr="007A72E6">
          <w:rPr>
            <w:rStyle w:val="Hyperlink"/>
            <w:rFonts w:ascii="CCW Precursive 4" w:hAnsi="CCW Precursive 4" w:cs="Arial"/>
            <w:color w:val="BA1010"/>
            <w:bdr w:val="none" w:sz="0" w:space="0" w:color="auto" w:frame="1"/>
          </w:rPr>
          <w:t>http://nrich.maths.org/</w:t>
        </w:r>
      </w:hyperlink>
      <w:r w:rsidRPr="007A72E6">
        <w:rPr>
          <w:rFonts w:ascii="CCW Precursive 4" w:hAnsi="CCW Precursive 4" w:cs="Arial"/>
          <w:color w:val="000000"/>
        </w:rPr>
        <w:t> The Home of rich mathematics.</w:t>
      </w:r>
    </w:p>
    <w:p w:rsidR="007A72E6" w:rsidRPr="007A72E6" w:rsidRDefault="007A72E6" w:rsidP="007A72E6">
      <w:pPr>
        <w:pStyle w:val="NormalWeb"/>
        <w:shd w:val="clear" w:color="auto" w:fill="FFE4BD"/>
        <w:spacing w:before="0" w:after="0"/>
        <w:jc w:val="both"/>
        <w:textAlignment w:val="baseline"/>
        <w:rPr>
          <w:rFonts w:ascii="CCW Precursive 4" w:hAnsi="CCW Precursive 4" w:cs="Arial"/>
          <w:color w:val="000000"/>
        </w:rPr>
      </w:pPr>
      <w:hyperlink r:id="rId7" w:history="1">
        <w:r w:rsidRPr="007A72E6">
          <w:rPr>
            <w:rStyle w:val="Hyperlink"/>
            <w:rFonts w:ascii="CCW Precursive 4" w:hAnsi="CCW Precursive 4" w:cs="Arial"/>
            <w:color w:val="BA1010"/>
            <w:bdr w:val="none" w:sz="0" w:space="0" w:color="auto" w:frame="1"/>
          </w:rPr>
          <w:t>http://www.bbc.co.uk/</w:t>
        </w:r>
      </w:hyperlink>
      <w:r w:rsidRPr="007A72E6">
        <w:rPr>
          <w:rFonts w:ascii="CCW Precursive 4" w:hAnsi="CCW Precursive 4" w:cs="Arial"/>
          <w:color w:val="000000"/>
        </w:rPr>
        <w:t>education Useful resources from the BBC for all Key Stages.</w:t>
      </w:r>
    </w:p>
    <w:p w:rsidR="007A72E6" w:rsidRPr="007A72E6" w:rsidRDefault="007A72E6" w:rsidP="007A72E6">
      <w:pPr>
        <w:pStyle w:val="NormalWeb"/>
        <w:shd w:val="clear" w:color="auto" w:fill="FFE4BD"/>
        <w:spacing w:before="0" w:after="0"/>
        <w:jc w:val="both"/>
        <w:textAlignment w:val="baseline"/>
        <w:rPr>
          <w:rFonts w:ascii="CCW Precursive 4" w:hAnsi="CCW Precursive 4" w:cs="Arial"/>
          <w:color w:val="000000"/>
        </w:rPr>
      </w:pPr>
      <w:hyperlink r:id="rId8" w:history="1">
        <w:r w:rsidRPr="007A72E6">
          <w:rPr>
            <w:rStyle w:val="Hyperlink"/>
            <w:rFonts w:ascii="CCW Precursive 4" w:hAnsi="CCW Precursive 4" w:cs="Arial"/>
            <w:color w:val="BA1010"/>
            <w:bdr w:val="none" w:sz="0" w:space="0" w:color="auto" w:frame="1"/>
          </w:rPr>
          <w:t>https://www.topmarks.co.uk/maths-games/5-7-years/counting</w:t>
        </w:r>
      </w:hyperlink>
      <w:r w:rsidRPr="007A72E6">
        <w:rPr>
          <w:rFonts w:ascii="CCW Precursive 4" w:hAnsi="CCW Precursive 4" w:cs="Arial"/>
          <w:color w:val="000000"/>
        </w:rPr>
        <w:t> Maths games for children aged 5-7</w:t>
      </w:r>
    </w:p>
    <w:p w:rsidR="007A72E6" w:rsidRPr="007A72E6" w:rsidRDefault="007A72E6" w:rsidP="007A72E6">
      <w:pPr>
        <w:pStyle w:val="NormalWeb"/>
        <w:shd w:val="clear" w:color="auto" w:fill="FFE4BD"/>
        <w:spacing w:before="0" w:after="0"/>
        <w:jc w:val="both"/>
        <w:textAlignment w:val="baseline"/>
        <w:rPr>
          <w:rFonts w:ascii="CCW Precursive 4" w:hAnsi="CCW Precursive 4" w:cs="Arial"/>
          <w:color w:val="000000"/>
        </w:rPr>
      </w:pPr>
      <w:hyperlink r:id="rId9" w:history="1">
        <w:r w:rsidRPr="007A72E6">
          <w:rPr>
            <w:rStyle w:val="Hyperlink"/>
            <w:rFonts w:ascii="CCW Precursive 4" w:hAnsi="CCW Precursive 4" w:cs="Arial"/>
            <w:color w:val="BA1010"/>
            <w:bdr w:val="none" w:sz="0" w:space="0" w:color="auto" w:frame="1"/>
          </w:rPr>
          <w:t>https://www.topmarks.co.uk/learning-to-count/paint-the-squares</w:t>
        </w:r>
      </w:hyperlink>
      <w:r w:rsidRPr="007A72E6">
        <w:rPr>
          <w:rFonts w:ascii="CCW Precursive 4" w:hAnsi="CCW Precursive 4" w:cs="Arial"/>
          <w:color w:val="000000"/>
        </w:rPr>
        <w:t xml:space="preserve"> 100 square </w:t>
      </w:r>
      <w:proofErr w:type="gramStart"/>
      <w:r w:rsidRPr="007A72E6">
        <w:rPr>
          <w:rFonts w:ascii="CCW Precursive 4" w:hAnsi="CCW Precursive 4" w:cs="Arial"/>
          <w:color w:val="000000"/>
        </w:rPr>
        <w:t>splat</w:t>
      </w:r>
      <w:proofErr w:type="gramEnd"/>
      <w:r w:rsidRPr="007A72E6">
        <w:rPr>
          <w:rFonts w:ascii="CCW Precursive 4" w:hAnsi="CCW Precursive 4" w:cs="Arial"/>
          <w:color w:val="000000"/>
        </w:rPr>
        <w:t xml:space="preserve"> to help the children spot number patterns, support timetables and for basic counting</w:t>
      </w:r>
    </w:p>
    <w:p w:rsidR="007A72E6" w:rsidRPr="007A72E6" w:rsidRDefault="007A72E6" w:rsidP="007A72E6">
      <w:pPr>
        <w:pStyle w:val="NormalWeb"/>
        <w:shd w:val="clear" w:color="auto" w:fill="FFE4BD"/>
        <w:spacing w:before="0" w:beforeAutospacing="0" w:after="0" w:afterAutospacing="0"/>
        <w:jc w:val="both"/>
        <w:textAlignment w:val="baseline"/>
        <w:rPr>
          <w:rFonts w:ascii="CCW Precursive 4" w:hAnsi="CCW Precursive 4" w:cs="Arial"/>
          <w:color w:val="000000"/>
        </w:rPr>
      </w:pPr>
      <w:hyperlink r:id="rId10" w:history="1">
        <w:r w:rsidRPr="007A72E6">
          <w:rPr>
            <w:rStyle w:val="Hyperlink"/>
            <w:rFonts w:ascii="CCW Precursive 4" w:hAnsi="CCW Precursive 4" w:cs="Arial"/>
            <w:color w:val="BA1010"/>
            <w:bdr w:val="none" w:sz="0" w:space="0" w:color="auto" w:frame="1"/>
          </w:rPr>
          <w:t>https://mathsbot.com/manipulatives/numberFrames</w:t>
        </w:r>
      </w:hyperlink>
      <w:r w:rsidRPr="007A72E6">
        <w:rPr>
          <w:rFonts w:ascii="CCW Precursive 4" w:hAnsi="CCW Precursive 4" w:cs="Arial"/>
          <w:color w:val="000000"/>
        </w:rPr>
        <w:t> interacti</w:t>
      </w:r>
      <w:r>
        <w:rPr>
          <w:rFonts w:ascii="CCW Precursive 4" w:hAnsi="CCW Precursive 4" w:cs="Arial"/>
          <w:color w:val="000000"/>
        </w:rPr>
        <w:t>ve</w:t>
      </w:r>
      <w:r w:rsidRPr="007A72E6">
        <w:rPr>
          <w:rFonts w:ascii="CCW Precursive 4" w:hAnsi="CCW Precursive 4" w:cs="Arial"/>
          <w:color w:val="000000"/>
        </w:rPr>
        <w:t xml:space="preserve"> </w:t>
      </w:r>
      <w:r>
        <w:rPr>
          <w:rFonts w:ascii="CCW Precursive 4" w:hAnsi="CCW Precursive 4" w:cs="Arial"/>
          <w:color w:val="000000"/>
        </w:rPr>
        <w:t>N</w:t>
      </w:r>
      <w:r w:rsidRPr="007A72E6">
        <w:rPr>
          <w:rFonts w:ascii="CCW Precursive 4" w:hAnsi="CCW Precursive 4" w:cs="Arial"/>
          <w:color w:val="000000"/>
        </w:rPr>
        <w:t>umicon resource</w:t>
      </w:r>
      <w:bookmarkStart w:id="0" w:name="_GoBack"/>
      <w:bookmarkEnd w:id="0"/>
    </w:p>
    <w:p w:rsidR="007A72E6" w:rsidRDefault="007A72E6" w:rsidP="007A72E6">
      <w:pPr>
        <w:rPr>
          <w:sz w:val="24"/>
          <w:u w:val="single"/>
        </w:rPr>
      </w:pPr>
    </w:p>
    <w:p w:rsidR="007A72E6" w:rsidRDefault="007A72E6"/>
    <w:sectPr w:rsidR="007A7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Precursive 4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E6"/>
    <w:rsid w:val="007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3BE9"/>
  <w15:chartTrackingRefBased/>
  <w15:docId w15:val="{D5608D75-9756-47BC-BB7D-86222E78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2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5-7-years/count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bc.co.u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ich.maths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bc.co.uk/cbeebies/shows/numberblocks" TargetMode="External"/><Relationship Id="rId10" Type="http://schemas.openxmlformats.org/officeDocument/2006/relationships/hyperlink" Target="https://mathsbot.com/manipulatives/numberFrames" TargetMode="External"/><Relationship Id="rId4" Type="http://schemas.openxmlformats.org/officeDocument/2006/relationships/hyperlink" Target="https://nrich.maths.org/13371" TargetMode="External"/><Relationship Id="rId9" Type="http://schemas.openxmlformats.org/officeDocument/2006/relationships/hyperlink" Target="https://www.topmarks.co.uk/learning-to-count/paint-the-squa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Green</dc:creator>
  <cp:keywords/>
  <dc:description/>
  <cp:lastModifiedBy>Katie Green</cp:lastModifiedBy>
  <cp:revision>1</cp:revision>
  <dcterms:created xsi:type="dcterms:W3CDTF">2020-09-23T09:36:00Z</dcterms:created>
  <dcterms:modified xsi:type="dcterms:W3CDTF">2020-09-23T09:38:00Z</dcterms:modified>
</cp:coreProperties>
</file>