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1002" w14:textId="7FBFC20C" w:rsidR="00290729" w:rsidRPr="00290729" w:rsidRDefault="0091391A" w:rsidP="00290729">
      <w:pPr>
        <w:widowControl w:val="0"/>
        <w:jc w:val="center"/>
        <w:rPr>
          <w:rFonts w:cs="Calibri"/>
          <w:b/>
          <w:bCs/>
          <w:iCs/>
          <w:color w:val="FFA100"/>
          <w:sz w:val="52"/>
          <w:szCs w:val="52"/>
          <w14:ligatures w14:val="none"/>
        </w:rPr>
      </w:pPr>
      <w:r w:rsidRPr="0091391A">
        <w:rPr>
          <w:rFonts w:ascii="Times New Roman" w:hAnsi="Times New Roman"/>
          <w:b/>
          <w:noProof/>
          <w:color w:val="auto"/>
          <w:kern w:val="0"/>
          <w:sz w:val="24"/>
          <w:szCs w:val="24"/>
          <w14:ligatures w14:val="none"/>
          <w14:cntxtAlts w14:val="0"/>
        </w:rPr>
        <mc:AlternateContent>
          <mc:Choice Requires="wps">
            <w:drawing>
              <wp:anchor distT="36576" distB="36576" distL="36576" distR="36576" simplePos="0" relativeHeight="251657214" behindDoc="0" locked="0" layoutInCell="1" allowOverlap="1" wp14:anchorId="7246B4F8" wp14:editId="7B8720B4">
                <wp:simplePos x="0" y="0"/>
                <wp:positionH relativeFrom="page">
                  <wp:posOffset>158750</wp:posOffset>
                </wp:positionH>
                <wp:positionV relativeFrom="paragraph">
                  <wp:posOffset>-241300</wp:posOffset>
                </wp:positionV>
                <wp:extent cx="7237095" cy="10109200"/>
                <wp:effectExtent l="19050" t="19050" r="20955" b="254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010920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674ED06" w14:textId="77777777" w:rsidR="00290729" w:rsidRDefault="00290729"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6B4F8" id="_x0000_t202" coordsize="21600,21600" o:spt="202" path="m,l,21600r21600,l21600,xe">
                <v:stroke joinstyle="miter"/>
                <v:path gradientshapeok="t" o:connecttype="rect"/>
              </v:shapetype>
              <v:shape id="Text Box 14" o:spid="_x0000_s1026" type="#_x0000_t202" style="position:absolute;left:0;text-align:left;margin-left:12.5pt;margin-top:-19pt;width:569.85pt;height:796pt;z-index:2516572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" filled="f" strokecolor="#ffb652" strokeweight="3pt" insetpen="t">
                <v:shadow color="#eeece1"/>
                <v:textbox inset="2.88pt,2.88pt,2.88pt,2.88pt">
                  <w:txbxContent>
                    <w:p w14:paraId="0674ED06" w14:textId="77777777" w:rsidR="00290729" w:rsidRDefault="00290729" w:rsidP="00290729"/>
                  </w:txbxContent>
                </v:textbox>
                <w10:wrap anchorx="page"/>
              </v:shape>
            </w:pict>
          </mc:Fallback>
        </mc:AlternateContent>
      </w:r>
      <w:r w:rsidR="00290729" w:rsidRPr="00290729">
        <w:rPr>
          <w:rFonts w:cs="Calibri"/>
          <w:b/>
          <w:bCs/>
          <w:iCs/>
          <w:color w:val="FFA100"/>
          <w:sz w:val="52"/>
          <w:szCs w:val="52"/>
          <w14:ligatures w14:val="none"/>
        </w:rPr>
        <w:t>IMPORTANT DATES THIS TERM</w:t>
      </w:r>
    </w:p>
    <w:p w14:paraId="62C00A58" w14:textId="078ACE06" w:rsidR="00290729" w:rsidRPr="00CA3C99" w:rsidRDefault="00290729" w:rsidP="00290729">
      <w:pPr>
        <w:widowControl w:val="0"/>
        <w:jc w:val="center"/>
        <w:rPr>
          <w:rFonts w:asciiTheme="minorHAnsi" w:hAnsiTheme="minorHAnsi" w:cstheme="minorHAnsi"/>
          <w:bCs/>
          <w:iCs/>
          <w:sz w:val="32"/>
          <w:szCs w:val="32"/>
          <w14:ligatures w14:val="none"/>
        </w:rPr>
      </w:pPr>
      <w:r w:rsidRPr="00CA3C99">
        <w:rPr>
          <w:rFonts w:asciiTheme="minorHAnsi" w:hAnsiTheme="minorHAnsi" w:cstheme="minorHAnsi"/>
          <w:bCs/>
          <w:iCs/>
          <w:sz w:val="32"/>
          <w:szCs w:val="32"/>
          <w14:ligatures w14:val="none"/>
        </w:rPr>
        <w:t> </w:t>
      </w:r>
    </w:p>
    <w:p w14:paraId="476A8FF7" w14:textId="6E3A3120" w:rsidR="00C341A1" w:rsidRPr="00CA3C99" w:rsidRDefault="00C341A1" w:rsidP="00CA3C99">
      <w:pPr>
        <w:widowControl w:val="0"/>
        <w:rPr>
          <w:rFonts w:asciiTheme="minorHAnsi" w:eastAsia="Calibri" w:hAnsiTheme="minorHAnsi" w:cstheme="minorHAnsi"/>
          <w:bCs/>
          <w:sz w:val="32"/>
          <w:szCs w:val="28"/>
          <w:u w:val="single"/>
        </w:rPr>
      </w:pPr>
    </w:p>
    <w:p w14:paraId="2BEDC230" w14:textId="09E05F96" w:rsidR="00C341A1" w:rsidRPr="00CA3C99" w:rsidRDefault="00C341A1" w:rsidP="00C341A1">
      <w:pPr>
        <w:jc w:val="center"/>
        <w:rPr>
          <w:rFonts w:asciiTheme="minorHAnsi" w:hAnsiTheme="minorHAnsi" w:cstheme="minorHAnsi"/>
          <w:bCs/>
          <w:sz w:val="28"/>
          <w:szCs w:val="28"/>
        </w:rPr>
      </w:pPr>
    </w:p>
    <w:p w14:paraId="5B3F75FD" w14:textId="77777777" w:rsidR="00C341A1" w:rsidRPr="00CA3C99" w:rsidRDefault="00C341A1" w:rsidP="00C341A1">
      <w:pPr>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EPIPHANY OF THE LORD </w:t>
      </w:r>
    </w:p>
    <w:p w14:paraId="2C9E60D9" w14:textId="58CAEC70"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6</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52F63AEC" w14:textId="77777777" w:rsidR="00C341A1" w:rsidRPr="00CA3C99" w:rsidRDefault="00C341A1" w:rsidP="00C341A1">
      <w:pPr>
        <w:ind w:left="2" w:hanging="2"/>
        <w:jc w:val="center"/>
        <w:rPr>
          <w:rFonts w:asciiTheme="minorHAnsi" w:hAnsiTheme="minorHAnsi" w:cstheme="minorHAnsi"/>
          <w:bCs/>
          <w:sz w:val="28"/>
          <w:szCs w:val="28"/>
        </w:rPr>
      </w:pPr>
    </w:p>
    <w:p w14:paraId="4B3F649F" w14:textId="7A6247CA"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BAPTISM OF THE LORD </w:t>
      </w:r>
    </w:p>
    <w:p w14:paraId="5A040F63" w14:textId="64D7C04D"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12</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68CF2AD2" w14:textId="438AF829" w:rsidR="00C341A1" w:rsidRPr="00CA3C99" w:rsidRDefault="00C341A1" w:rsidP="00C341A1">
      <w:pPr>
        <w:ind w:left="2" w:hanging="2"/>
        <w:jc w:val="center"/>
        <w:rPr>
          <w:rFonts w:asciiTheme="minorHAnsi" w:hAnsiTheme="minorHAnsi" w:cstheme="minorHAnsi"/>
          <w:bCs/>
          <w:sz w:val="28"/>
          <w:szCs w:val="28"/>
        </w:rPr>
      </w:pPr>
    </w:p>
    <w:p w14:paraId="6EAA9CAB" w14:textId="70C8938C"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PRESENTATION OF THE LORD </w:t>
      </w:r>
    </w:p>
    <w:p w14:paraId="224938EB" w14:textId="145C4C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 xml:space="preserve">2nd February </w:t>
      </w:r>
    </w:p>
    <w:p w14:paraId="6E195F51" w14:textId="77777777" w:rsidR="00C341A1" w:rsidRPr="00CA3C99" w:rsidRDefault="00C341A1" w:rsidP="00C341A1">
      <w:pPr>
        <w:ind w:left="2" w:hanging="2"/>
        <w:jc w:val="center"/>
        <w:rPr>
          <w:rFonts w:asciiTheme="minorHAnsi" w:hAnsiTheme="minorHAnsi" w:cstheme="minorHAnsi"/>
          <w:bCs/>
          <w:sz w:val="28"/>
          <w:szCs w:val="28"/>
        </w:rPr>
      </w:pPr>
    </w:p>
    <w:p w14:paraId="5E6A9F5C" w14:textId="6C19185E"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ST DAVID</w:t>
      </w:r>
    </w:p>
    <w:p w14:paraId="3B706CDB"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w:t>
      </w:r>
      <w:r w:rsidRPr="00CA3C99">
        <w:rPr>
          <w:rFonts w:asciiTheme="minorHAnsi" w:hAnsiTheme="minorHAnsi" w:cstheme="minorHAnsi"/>
          <w:bCs/>
          <w:sz w:val="28"/>
          <w:szCs w:val="28"/>
          <w:vertAlign w:val="superscript"/>
        </w:rPr>
        <w:t xml:space="preserve">st </w:t>
      </w:r>
      <w:r w:rsidRPr="00CA3C99">
        <w:rPr>
          <w:rFonts w:asciiTheme="minorHAnsi" w:hAnsiTheme="minorHAnsi" w:cstheme="minorHAnsi"/>
          <w:bCs/>
          <w:sz w:val="28"/>
          <w:szCs w:val="28"/>
        </w:rPr>
        <w:t>March</w:t>
      </w:r>
    </w:p>
    <w:p w14:paraId="630CDEA1" w14:textId="577E7B87" w:rsidR="00C341A1" w:rsidRPr="00CA3C99" w:rsidRDefault="00C341A1" w:rsidP="00C341A1">
      <w:pPr>
        <w:ind w:left="2" w:hanging="2"/>
        <w:jc w:val="center"/>
        <w:rPr>
          <w:rFonts w:asciiTheme="minorHAnsi" w:hAnsiTheme="minorHAnsi" w:cstheme="minorHAnsi"/>
          <w:bCs/>
          <w:sz w:val="28"/>
          <w:szCs w:val="28"/>
        </w:rPr>
      </w:pPr>
    </w:p>
    <w:p w14:paraId="7FC5B4DB" w14:textId="16F9EC5D"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SHROVE TUESDAY </w:t>
      </w:r>
    </w:p>
    <w:p w14:paraId="5EB824C0"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4</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5966C8DE" w14:textId="1F3AA400" w:rsidR="00C341A1" w:rsidRPr="00CA3C99" w:rsidRDefault="00C341A1" w:rsidP="00C341A1">
      <w:pPr>
        <w:ind w:left="2" w:hanging="2"/>
        <w:jc w:val="center"/>
        <w:rPr>
          <w:rFonts w:asciiTheme="minorHAnsi" w:hAnsiTheme="minorHAnsi" w:cstheme="minorHAnsi"/>
          <w:bCs/>
          <w:sz w:val="28"/>
          <w:szCs w:val="28"/>
        </w:rPr>
      </w:pPr>
    </w:p>
    <w:p w14:paraId="5734D4CC" w14:textId="77777777"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ASH WEDNESDAY </w:t>
      </w:r>
    </w:p>
    <w:p w14:paraId="20D48262"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39AAF23" w14:textId="42A4D995" w:rsidR="00C341A1" w:rsidRPr="00CA3C99" w:rsidRDefault="00C341A1" w:rsidP="00C341A1">
      <w:pPr>
        <w:ind w:left="2" w:hanging="2"/>
        <w:jc w:val="center"/>
        <w:rPr>
          <w:rFonts w:asciiTheme="minorHAnsi" w:hAnsiTheme="minorHAnsi" w:cstheme="minorHAnsi"/>
          <w:bCs/>
          <w:sz w:val="28"/>
          <w:szCs w:val="28"/>
        </w:rPr>
      </w:pPr>
    </w:p>
    <w:p w14:paraId="303D9AC5" w14:textId="4257A8F9"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ST PATRICK </w:t>
      </w:r>
    </w:p>
    <w:p w14:paraId="4667553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053D6DDD" w14:textId="77777777" w:rsidR="00C341A1" w:rsidRPr="00CA3C99" w:rsidRDefault="00C341A1" w:rsidP="00C341A1">
      <w:pPr>
        <w:ind w:left="2" w:hanging="2"/>
        <w:jc w:val="center"/>
        <w:rPr>
          <w:rFonts w:asciiTheme="minorHAnsi" w:hAnsiTheme="minorHAnsi" w:cstheme="minorHAnsi"/>
          <w:bCs/>
          <w:sz w:val="28"/>
          <w:szCs w:val="28"/>
        </w:rPr>
      </w:pPr>
    </w:p>
    <w:p w14:paraId="20AC57F5" w14:textId="1BC23F2E" w:rsidR="00C341A1" w:rsidRPr="0091391A"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 xml:space="preserve">MOTHERING SUNDAY </w:t>
      </w:r>
    </w:p>
    <w:p w14:paraId="0EB70CF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30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F79846D" w14:textId="76B024A8" w:rsidR="00C341A1" w:rsidRPr="00CA3C99" w:rsidRDefault="00C341A1" w:rsidP="00C341A1">
      <w:pPr>
        <w:ind w:left="2" w:hanging="2"/>
        <w:jc w:val="center"/>
        <w:rPr>
          <w:rFonts w:asciiTheme="minorHAnsi" w:hAnsiTheme="minorHAnsi" w:cstheme="minorHAnsi"/>
          <w:bCs/>
          <w:sz w:val="28"/>
          <w:szCs w:val="28"/>
        </w:rPr>
      </w:pPr>
    </w:p>
    <w:p w14:paraId="13DA0684" w14:textId="7363AD8D"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PALM SUNDAY OF THE PASSION OF THE LORD </w:t>
      </w:r>
    </w:p>
    <w:p w14:paraId="2E38C348" w14:textId="2D849A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13</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52A86604" w14:textId="6BB8641C" w:rsidR="00C341A1" w:rsidRPr="00CA3C99" w:rsidRDefault="00C341A1" w:rsidP="00C341A1">
      <w:pPr>
        <w:ind w:left="2" w:hanging="2"/>
        <w:jc w:val="center"/>
        <w:rPr>
          <w:rFonts w:asciiTheme="minorHAnsi" w:hAnsiTheme="minorHAnsi" w:cstheme="minorHAnsi"/>
          <w:bCs/>
          <w:sz w:val="28"/>
          <w:szCs w:val="28"/>
        </w:rPr>
      </w:pPr>
    </w:p>
    <w:p w14:paraId="215E7E86" w14:textId="279A50F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THE ANNUNCIATION OF THE LORD </w:t>
      </w:r>
    </w:p>
    <w:p w14:paraId="412890B4"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25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4C4421CE" w14:textId="63542BC6" w:rsidR="00C341A1" w:rsidRPr="00CA3C99" w:rsidRDefault="00C341A1" w:rsidP="00C341A1">
      <w:pPr>
        <w:ind w:left="2" w:hanging="2"/>
        <w:jc w:val="center"/>
        <w:rPr>
          <w:rFonts w:asciiTheme="minorHAnsi" w:hAnsiTheme="minorHAnsi" w:cstheme="minorHAnsi"/>
          <w:bCs/>
          <w:sz w:val="28"/>
          <w:szCs w:val="28"/>
        </w:rPr>
      </w:pPr>
    </w:p>
    <w:p w14:paraId="6CD1C28F" w14:textId="5DBCA3B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MAUNDY THURSDAY </w:t>
      </w:r>
    </w:p>
    <w:p w14:paraId="4621E947" w14:textId="7A8A5BFB"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1DFF100D" w14:textId="3741E78F" w:rsidR="00C341A1" w:rsidRPr="00CA3C99" w:rsidRDefault="00C341A1" w:rsidP="00C341A1">
      <w:pPr>
        <w:ind w:left="2" w:hanging="2"/>
        <w:jc w:val="center"/>
        <w:rPr>
          <w:rFonts w:asciiTheme="minorHAnsi" w:hAnsiTheme="minorHAnsi" w:cstheme="minorHAnsi"/>
          <w:bCs/>
          <w:sz w:val="28"/>
          <w:szCs w:val="28"/>
        </w:rPr>
      </w:pPr>
    </w:p>
    <w:p w14:paraId="5D179298" w14:textId="66AB27B5"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GOOD FRIDAY </w:t>
      </w:r>
    </w:p>
    <w:p w14:paraId="6C5FC32F"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18</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30CFC67B" w14:textId="0EF46B7C" w:rsidR="00C341A1" w:rsidRPr="00CA3C99" w:rsidRDefault="00C341A1" w:rsidP="00C341A1">
      <w:pPr>
        <w:ind w:left="2" w:hanging="2"/>
        <w:jc w:val="center"/>
        <w:rPr>
          <w:rFonts w:asciiTheme="minorHAnsi" w:hAnsiTheme="minorHAnsi" w:cstheme="minorHAnsi"/>
          <w:bCs/>
          <w:sz w:val="28"/>
          <w:szCs w:val="28"/>
        </w:rPr>
      </w:pPr>
    </w:p>
    <w:p w14:paraId="2DFE1F72" w14:textId="65776AD2" w:rsidR="00C341A1" w:rsidRPr="00CA3C99" w:rsidRDefault="00C341A1" w:rsidP="00C341A1">
      <w:pPr>
        <w:ind w:left="2" w:hanging="2"/>
        <w:jc w:val="center"/>
        <w:rPr>
          <w:rFonts w:asciiTheme="minorHAnsi" w:hAnsiTheme="minorHAnsi" w:cstheme="minorHAnsi"/>
          <w:bCs/>
          <w:sz w:val="28"/>
          <w:szCs w:val="28"/>
        </w:rPr>
      </w:pPr>
      <w:r w:rsidRPr="0091391A">
        <w:rPr>
          <w:rFonts w:asciiTheme="minorHAnsi" w:hAnsiTheme="minorHAnsi" w:cstheme="minorHAnsi"/>
          <w:b/>
          <w:sz w:val="28"/>
          <w:szCs w:val="28"/>
        </w:rPr>
        <w:t>EASTER</w:t>
      </w: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SUNDAY</w:t>
      </w:r>
      <w:r w:rsidRPr="00CA3C99">
        <w:rPr>
          <w:rFonts w:asciiTheme="minorHAnsi" w:hAnsiTheme="minorHAnsi" w:cstheme="minorHAnsi"/>
          <w:bCs/>
          <w:sz w:val="28"/>
          <w:szCs w:val="28"/>
        </w:rPr>
        <w:t xml:space="preserve"> </w:t>
      </w:r>
    </w:p>
    <w:p w14:paraId="6E0E1964" w14:textId="2ED5B787" w:rsidR="00290729" w:rsidRPr="00CA3C99" w:rsidRDefault="00C341A1" w:rsidP="00C341A1">
      <w:pPr>
        <w:widowControl w:val="0"/>
        <w:jc w:val="center"/>
        <w:rPr>
          <w:rFonts w:asciiTheme="minorHAnsi" w:hAnsiTheme="minorHAnsi" w:cstheme="minorHAnsi"/>
          <w:bCs/>
          <w:iCs/>
          <w:sz w:val="44"/>
          <w:szCs w:val="44"/>
          <w14:ligatures w14:val="none"/>
        </w:rPr>
      </w:pPr>
      <w:r w:rsidRPr="00CA3C99">
        <w:rPr>
          <w:rFonts w:asciiTheme="minorHAnsi" w:hAnsiTheme="minorHAnsi" w:cstheme="minorHAnsi"/>
          <w:bCs/>
          <w:sz w:val="28"/>
          <w:szCs w:val="28"/>
        </w:rPr>
        <w:t>20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2DF1011F" w14:textId="272E32E2" w:rsidR="00290729" w:rsidRDefault="00290729" w:rsidP="00290729">
      <w:pPr>
        <w:widowControl w:val="0"/>
        <w:jc w:val="center"/>
        <w:rPr>
          <w:rFonts w:cs="Calibri"/>
          <w:iCs/>
          <w:sz w:val="32"/>
          <w:szCs w:val="32"/>
          <w14:ligatures w14:val="none"/>
        </w:rPr>
      </w:pPr>
    </w:p>
    <w:p w14:paraId="3783DCB4" w14:textId="67B29A71" w:rsidR="00290729" w:rsidRDefault="00290729">
      <w:pPr>
        <w:spacing w:after="200" w:line="276" w:lineRule="auto"/>
      </w:pPr>
    </w:p>
    <w:p w14:paraId="58B6A78D" w14:textId="2822AF7D" w:rsidR="00A13C86" w:rsidRDefault="00BD50E9">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1552" behindDoc="0" locked="0" layoutInCell="1" allowOverlap="1" wp14:anchorId="55B319A3" wp14:editId="2E27129D">
                <wp:simplePos x="0" y="0"/>
                <wp:positionH relativeFrom="column">
                  <wp:posOffset>4834890</wp:posOffset>
                </wp:positionH>
                <wp:positionV relativeFrom="paragraph">
                  <wp:posOffset>4314825</wp:posOffset>
                </wp:positionV>
                <wp:extent cx="2054860" cy="3048000"/>
                <wp:effectExtent l="0" t="0" r="254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3048000"/>
                        </a:xfrm>
                        <a:prstGeom prst="flowChartAlternateProcess">
                          <a:avLst/>
                        </a:prstGeom>
                        <a:solidFill>
                          <a:srgbClr val="F7BBF3"/>
                        </a:solidFill>
                        <a:ln>
                          <a:noFill/>
                        </a:ln>
                        <a:effectLst/>
                      </wps:spPr>
                      <wps:txbx>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5C245884" w14:textId="77777777" w:rsidR="00BD50E9" w:rsidRDefault="00BD50E9" w:rsidP="00BD50E9">
                            <w:pPr>
                              <w:widowControl w:val="0"/>
                              <w:jc w:val="center"/>
                              <w:rPr>
                                <w:rFonts w:eastAsia="Calibri" w:cs="Calibri"/>
                                <w:sz w:val="22"/>
                              </w:rPr>
                            </w:pPr>
                            <w:r>
                              <w:rPr>
                                <w:rFonts w:eastAsia="Calibri" w:cs="Calibri"/>
                                <w:sz w:val="22"/>
                              </w:rPr>
                              <w:t>Make Lenten promises as a family.</w:t>
                            </w:r>
                          </w:p>
                          <w:p w14:paraId="30C82A4D" w14:textId="2C01CD0E" w:rsidR="00BD50E9" w:rsidRDefault="00BD50E9" w:rsidP="00BD50E9">
                            <w:pPr>
                              <w:widowControl w:val="0"/>
                              <w:jc w:val="center"/>
                              <w:rPr>
                                <w:rFonts w:eastAsia="Calibri" w:cs="Calibri"/>
                                <w:sz w:val="22"/>
                              </w:rPr>
                            </w:pPr>
                            <w:r>
                              <w:rPr>
                                <w:rFonts w:eastAsia="Calibri" w:cs="Calibri"/>
                                <w:sz w:val="22"/>
                              </w:rPr>
                              <w:t xml:space="preserve"> </w:t>
                            </w:r>
                          </w:p>
                          <w:p w14:paraId="78E8A15B" w14:textId="77777777" w:rsidR="00BD50E9" w:rsidRDefault="00BD50E9" w:rsidP="00BD50E9">
                            <w:pPr>
                              <w:widowControl w:val="0"/>
                              <w:jc w:val="center"/>
                              <w:rPr>
                                <w:rFonts w:eastAsia="Calibri" w:cs="Calibri"/>
                                <w:sz w:val="22"/>
                              </w:rPr>
                            </w:pPr>
                            <w:r>
                              <w:rPr>
                                <w:rFonts w:eastAsia="Calibri" w:cs="Calibri"/>
                                <w:sz w:val="22"/>
                              </w:rPr>
                              <w:t xml:space="preserve">Reflect on things at home and, as a family, decide how you can celebrate lent. </w:t>
                            </w:r>
                          </w:p>
                          <w:p w14:paraId="1F08B856" w14:textId="51565ADD" w:rsidR="00BD50E9" w:rsidRDefault="00BD50E9" w:rsidP="00BD50E9">
                            <w:pPr>
                              <w:widowControl w:val="0"/>
                              <w:rPr>
                                <w:rFonts w:eastAsia="Calibri" w:cs="Calibri"/>
                                <w:sz w:val="22"/>
                              </w:rPr>
                            </w:pPr>
                            <w:r>
                              <w:rPr>
                                <w:rFonts w:eastAsia="Calibri" w:cs="Calibri"/>
                                <w:sz w:val="22"/>
                              </w:rPr>
                              <w:t>Will you:</w:t>
                            </w:r>
                          </w:p>
                          <w:p w14:paraId="2A0B579B" w14:textId="7224DFE8" w:rsidR="00BD50E9" w:rsidRDefault="00BD50E9" w:rsidP="00BD50E9">
                            <w:pPr>
                              <w:pStyle w:val="ListParagraph"/>
                              <w:widowControl w:val="0"/>
                              <w:numPr>
                                <w:ilvl w:val="0"/>
                                <w:numId w:val="1"/>
                              </w:numPr>
                              <w:rPr>
                                <w:rFonts w:eastAsia="Calibri" w:cs="Calibri"/>
                                <w:sz w:val="22"/>
                              </w:rPr>
                            </w:pPr>
                            <w:r>
                              <w:rPr>
                                <w:rFonts w:eastAsia="Calibri" w:cs="Calibri"/>
                                <w:sz w:val="22"/>
                              </w:rPr>
                              <w:t xml:space="preserve">Give something up </w:t>
                            </w:r>
                          </w:p>
                          <w:p w14:paraId="0BAEC072" w14:textId="7E75DC83" w:rsidR="00BD50E9" w:rsidRDefault="00BD50E9" w:rsidP="00BD50E9">
                            <w:pPr>
                              <w:pStyle w:val="ListParagraph"/>
                              <w:widowControl w:val="0"/>
                              <w:numPr>
                                <w:ilvl w:val="0"/>
                                <w:numId w:val="1"/>
                              </w:numPr>
                              <w:rPr>
                                <w:rFonts w:eastAsia="Calibri" w:cs="Calibri"/>
                                <w:sz w:val="22"/>
                              </w:rPr>
                            </w:pPr>
                            <w:r>
                              <w:rPr>
                                <w:rFonts w:eastAsia="Calibri" w:cs="Calibri"/>
                                <w:sz w:val="22"/>
                              </w:rPr>
                              <w:t>Do more of something</w:t>
                            </w:r>
                          </w:p>
                          <w:p w14:paraId="0A998E18" w14:textId="5CDC4D02" w:rsidR="00BD50E9" w:rsidRDefault="00BD50E9" w:rsidP="00BD50E9">
                            <w:pPr>
                              <w:pStyle w:val="ListParagraph"/>
                              <w:widowControl w:val="0"/>
                              <w:numPr>
                                <w:ilvl w:val="0"/>
                                <w:numId w:val="1"/>
                              </w:numPr>
                              <w:rPr>
                                <w:rFonts w:eastAsia="Calibri" w:cs="Calibri"/>
                                <w:sz w:val="22"/>
                              </w:rPr>
                            </w:pPr>
                            <w:r>
                              <w:rPr>
                                <w:rFonts w:eastAsia="Calibri" w:cs="Calibri"/>
                                <w:sz w:val="22"/>
                              </w:rPr>
                              <w:t>Donate to charity</w:t>
                            </w:r>
                          </w:p>
                          <w:p w14:paraId="0A831F45" w14:textId="27B12147" w:rsidR="00BD50E9" w:rsidRPr="00BD50E9" w:rsidRDefault="00BD50E9" w:rsidP="00BD50E9">
                            <w:pPr>
                              <w:pStyle w:val="ListParagraph"/>
                              <w:widowControl w:val="0"/>
                              <w:numPr>
                                <w:ilvl w:val="0"/>
                                <w:numId w:val="1"/>
                              </w:numPr>
                              <w:rPr>
                                <w:rFonts w:eastAsia="Calibri" w:cs="Calibri"/>
                                <w:sz w:val="22"/>
                              </w:rPr>
                            </w:pPr>
                            <w:r>
                              <w:rPr>
                                <w:rFonts w:eastAsia="Calibri" w:cs="Calibri"/>
                                <w:sz w:val="22"/>
                              </w:rPr>
                              <w:t>Make more time for prayer</w:t>
                            </w:r>
                          </w:p>
                          <w:p w14:paraId="2824D596" w14:textId="77777777" w:rsidR="00BD50E9" w:rsidRDefault="00BD50E9" w:rsidP="00BD50E9">
                            <w:pPr>
                              <w:widowControl w:val="0"/>
                              <w:jc w:val="center"/>
                              <w:rPr>
                                <w14:ligatures w14:val="none"/>
                              </w:rPr>
                            </w:pPr>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19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7" type="#_x0000_t176" style="position:absolute;margin-left:380.7pt;margin-top:339.75pt;width:161.8pt;height:240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" fillcolor="#f7bbf3" stroked="f">
                <v:textbox inset="2.88pt,2.88pt,2.88pt,2.88pt">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5C245884" w14:textId="77777777" w:rsidR="00BD50E9" w:rsidRDefault="00BD50E9" w:rsidP="00BD50E9">
                      <w:pPr>
                        <w:widowControl w:val="0"/>
                        <w:jc w:val="center"/>
                        <w:rPr>
                          <w:rFonts w:eastAsia="Calibri" w:cs="Calibri"/>
                          <w:sz w:val="22"/>
                        </w:rPr>
                      </w:pPr>
                      <w:r>
                        <w:rPr>
                          <w:rFonts w:eastAsia="Calibri" w:cs="Calibri"/>
                          <w:sz w:val="22"/>
                        </w:rPr>
                        <w:t>Make Lenten promises as a family.</w:t>
                      </w:r>
                    </w:p>
                    <w:p w14:paraId="30C82A4D" w14:textId="2C01CD0E" w:rsidR="00BD50E9" w:rsidRDefault="00BD50E9" w:rsidP="00BD50E9">
                      <w:pPr>
                        <w:widowControl w:val="0"/>
                        <w:jc w:val="center"/>
                        <w:rPr>
                          <w:rFonts w:eastAsia="Calibri" w:cs="Calibri"/>
                          <w:sz w:val="22"/>
                        </w:rPr>
                      </w:pPr>
                      <w:r>
                        <w:rPr>
                          <w:rFonts w:eastAsia="Calibri" w:cs="Calibri"/>
                          <w:sz w:val="22"/>
                        </w:rPr>
                        <w:t xml:space="preserve"> </w:t>
                      </w:r>
                    </w:p>
                    <w:p w14:paraId="78E8A15B" w14:textId="77777777" w:rsidR="00BD50E9" w:rsidRDefault="00BD50E9" w:rsidP="00BD50E9">
                      <w:pPr>
                        <w:widowControl w:val="0"/>
                        <w:jc w:val="center"/>
                        <w:rPr>
                          <w:rFonts w:eastAsia="Calibri" w:cs="Calibri"/>
                          <w:sz w:val="22"/>
                        </w:rPr>
                      </w:pPr>
                      <w:r>
                        <w:rPr>
                          <w:rFonts w:eastAsia="Calibri" w:cs="Calibri"/>
                          <w:sz w:val="22"/>
                        </w:rPr>
                        <w:t xml:space="preserve">Reflect on things at home and, as a family, decide how you can celebrate lent. </w:t>
                      </w:r>
                    </w:p>
                    <w:p w14:paraId="1F08B856" w14:textId="51565ADD" w:rsidR="00BD50E9" w:rsidRDefault="00BD50E9" w:rsidP="00BD50E9">
                      <w:pPr>
                        <w:widowControl w:val="0"/>
                        <w:rPr>
                          <w:rFonts w:eastAsia="Calibri" w:cs="Calibri"/>
                          <w:sz w:val="22"/>
                        </w:rPr>
                      </w:pPr>
                      <w:r>
                        <w:rPr>
                          <w:rFonts w:eastAsia="Calibri" w:cs="Calibri"/>
                          <w:sz w:val="22"/>
                        </w:rPr>
                        <w:t>Will you:</w:t>
                      </w:r>
                    </w:p>
                    <w:p w14:paraId="2A0B579B" w14:textId="7224DFE8" w:rsidR="00BD50E9" w:rsidRDefault="00BD50E9" w:rsidP="00BD50E9">
                      <w:pPr>
                        <w:pStyle w:val="ListParagraph"/>
                        <w:widowControl w:val="0"/>
                        <w:numPr>
                          <w:ilvl w:val="0"/>
                          <w:numId w:val="1"/>
                        </w:numPr>
                        <w:rPr>
                          <w:rFonts w:eastAsia="Calibri" w:cs="Calibri"/>
                          <w:sz w:val="22"/>
                        </w:rPr>
                      </w:pPr>
                      <w:r>
                        <w:rPr>
                          <w:rFonts w:eastAsia="Calibri" w:cs="Calibri"/>
                          <w:sz w:val="22"/>
                        </w:rPr>
                        <w:t xml:space="preserve">Give something up </w:t>
                      </w:r>
                    </w:p>
                    <w:p w14:paraId="0BAEC072" w14:textId="7E75DC83" w:rsidR="00BD50E9" w:rsidRDefault="00BD50E9" w:rsidP="00BD50E9">
                      <w:pPr>
                        <w:pStyle w:val="ListParagraph"/>
                        <w:widowControl w:val="0"/>
                        <w:numPr>
                          <w:ilvl w:val="0"/>
                          <w:numId w:val="1"/>
                        </w:numPr>
                        <w:rPr>
                          <w:rFonts w:eastAsia="Calibri" w:cs="Calibri"/>
                          <w:sz w:val="22"/>
                        </w:rPr>
                      </w:pPr>
                      <w:r>
                        <w:rPr>
                          <w:rFonts w:eastAsia="Calibri" w:cs="Calibri"/>
                          <w:sz w:val="22"/>
                        </w:rPr>
                        <w:t>Do more of something</w:t>
                      </w:r>
                    </w:p>
                    <w:p w14:paraId="0A998E18" w14:textId="5CDC4D02" w:rsidR="00BD50E9" w:rsidRDefault="00BD50E9" w:rsidP="00BD50E9">
                      <w:pPr>
                        <w:pStyle w:val="ListParagraph"/>
                        <w:widowControl w:val="0"/>
                        <w:numPr>
                          <w:ilvl w:val="0"/>
                          <w:numId w:val="1"/>
                        </w:numPr>
                        <w:rPr>
                          <w:rFonts w:eastAsia="Calibri" w:cs="Calibri"/>
                          <w:sz w:val="22"/>
                        </w:rPr>
                      </w:pPr>
                      <w:r>
                        <w:rPr>
                          <w:rFonts w:eastAsia="Calibri" w:cs="Calibri"/>
                          <w:sz w:val="22"/>
                        </w:rPr>
                        <w:t>Donate to charity</w:t>
                      </w:r>
                    </w:p>
                    <w:p w14:paraId="0A831F45" w14:textId="27B12147" w:rsidR="00BD50E9" w:rsidRPr="00BD50E9" w:rsidRDefault="00BD50E9" w:rsidP="00BD50E9">
                      <w:pPr>
                        <w:pStyle w:val="ListParagraph"/>
                        <w:widowControl w:val="0"/>
                        <w:numPr>
                          <w:ilvl w:val="0"/>
                          <w:numId w:val="1"/>
                        </w:numPr>
                        <w:rPr>
                          <w:rFonts w:eastAsia="Calibri" w:cs="Calibri"/>
                          <w:sz w:val="22"/>
                        </w:rPr>
                      </w:pPr>
                      <w:r>
                        <w:rPr>
                          <w:rFonts w:eastAsia="Calibri" w:cs="Calibri"/>
                          <w:sz w:val="22"/>
                        </w:rPr>
                        <w:t>Make more time for prayer</w:t>
                      </w:r>
                    </w:p>
                    <w:p w14:paraId="2824D596" w14:textId="77777777" w:rsidR="00BD50E9" w:rsidRDefault="00BD50E9" w:rsidP="00BD50E9">
                      <w:pPr>
                        <w:widowControl w:val="0"/>
                        <w:jc w:val="center"/>
                        <w:rPr>
                          <w14:ligatures w14:val="none"/>
                        </w:rPr>
                      </w:pPr>
                      <w:r>
                        <w:rPr>
                          <w14:ligatures w14:val="none"/>
                        </w:rPr>
                        <w:t xml:space="preserve"> </w:t>
                      </w:r>
                    </w:p>
                  </w:txbxContent>
                </v:textbox>
              </v:shape>
            </w:pict>
          </mc:Fallback>
        </mc:AlternateContent>
      </w:r>
      <w:r w:rsidR="0054168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C86F0CA" wp14:editId="24A2E4A9">
                <wp:simplePos x="0" y="0"/>
                <wp:positionH relativeFrom="page">
                  <wp:posOffset>294640</wp:posOffset>
                </wp:positionH>
                <wp:positionV relativeFrom="paragraph">
                  <wp:posOffset>4314825</wp:posOffset>
                </wp:positionV>
                <wp:extent cx="4695825" cy="3076575"/>
                <wp:effectExtent l="0" t="0" r="9525" b="9525"/>
                <wp:wrapSquare wrapText="bothSides"/>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076575"/>
                        </a:xfrm>
                        <a:prstGeom prst="flowChartAlternateProcess">
                          <a:avLst/>
                        </a:prstGeom>
                        <a:solidFill>
                          <a:schemeClr val="accent2">
                            <a:lumMod val="60000"/>
                            <a:lumOff val="40000"/>
                          </a:schemeClr>
                        </a:solidFill>
                        <a:ln>
                          <a:noFill/>
                        </a:ln>
                        <a:effectLst/>
                      </wps:spPr>
                      <wps:txbx>
                        <w:txbxContent>
                          <w:p w14:paraId="0A2ABB8C" w14:textId="556289D3" w:rsidR="001E75A7" w:rsidRPr="00E95280" w:rsidRDefault="00541689"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DESERT to garden</w:t>
                            </w:r>
                          </w:p>
                          <w:p w14:paraId="46886302" w14:textId="7269C412" w:rsidR="0084793A" w:rsidRPr="00E95280" w:rsidRDefault="00541689" w:rsidP="0084793A">
                            <w:pPr>
                              <w:ind w:left="3"/>
                              <w:jc w:val="center"/>
                              <w:rPr>
                                <w:b/>
                                <w:bCs/>
                                <w:color w:val="FFFFFF" w:themeColor="background1"/>
                                <w:sz w:val="28"/>
                                <w:szCs w:val="28"/>
                              </w:rPr>
                            </w:pPr>
                            <w:r>
                              <w:rPr>
                                <w:b/>
                                <w:bCs/>
                                <w:color w:val="FFFFFF" w:themeColor="background1"/>
                                <w:sz w:val="28"/>
                                <w:szCs w:val="28"/>
                              </w:rPr>
                              <w:t>Spring Term 2</w:t>
                            </w:r>
                          </w:p>
                          <w:p w14:paraId="794B25F4" w14:textId="0F830E6E" w:rsidR="0084793A" w:rsidRPr="00E95280" w:rsidRDefault="00541689" w:rsidP="0084793A">
                            <w:pPr>
                              <w:rPr>
                                <w:color w:val="FFFFFF" w:themeColor="background1"/>
                                <w:sz w:val="28"/>
                                <w:szCs w:val="28"/>
                              </w:rPr>
                            </w:pPr>
                            <w:r>
                              <w:rPr>
                                <w:b/>
                                <w:color w:val="FFFFFF" w:themeColor="background1"/>
                                <w:sz w:val="28"/>
                                <w:szCs w:val="28"/>
                              </w:rPr>
                              <w:t xml:space="preserve">‘Christ died for our sins in accordance with the scriptures, and that he was buried, and that he was raised on the third day.’ (1 Cor 15:3). In this branch, pupils will study the season of Lent and its culmination of in the events of Holy Week. They will learn about the Paschal Triduum at the heart of the Catholic Church’s Liturgy and life. The title of this branch points both to the liturgical journey from the desert of Lent to the garden of Resurrection, but also </w:t>
                            </w:r>
                            <w:r>
                              <w:rPr>
                                <w:b/>
                                <w:color w:val="FFFFFF" w:themeColor="background1"/>
                                <w:sz w:val="28"/>
                                <w:szCs w:val="28"/>
                              </w:rPr>
                              <w:t xml:space="preserve">to the Paschal journey from darkness to light, barrenness to fruitfulness, death to life.  </w:t>
                            </w:r>
                          </w:p>
                          <w:p w14:paraId="0BBE2AD8" w14:textId="5E93CB77" w:rsidR="001E75A7" w:rsidRPr="00E95280" w:rsidRDefault="001E75A7" w:rsidP="0084793A">
                            <w:pPr>
                              <w:widowControl w:val="0"/>
                              <w:rPr>
                                <w:b/>
                                <w:bCs/>
                                <w:color w:val="FFFFFF" w:themeColor="background1"/>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F0CA" id="AutoShape 15" o:spid="_x0000_s1028" type="#_x0000_t176" style="position:absolute;margin-left:23.2pt;margin-top:339.75pt;width:369.75pt;height:242.2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" fillcolor="#d99594 [1941]" stroked="f">
                <v:textbox inset="2.88pt,2.88pt,2.88pt,2.88pt">
                  <w:txbxContent>
                    <w:p w14:paraId="0A2ABB8C" w14:textId="556289D3" w:rsidR="001E75A7" w:rsidRPr="00E95280" w:rsidRDefault="00541689"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DESERT to garden</w:t>
                      </w:r>
                    </w:p>
                    <w:p w14:paraId="46886302" w14:textId="7269C412" w:rsidR="0084793A" w:rsidRPr="00E95280" w:rsidRDefault="00541689" w:rsidP="0084793A">
                      <w:pPr>
                        <w:ind w:left="3"/>
                        <w:jc w:val="center"/>
                        <w:rPr>
                          <w:b/>
                          <w:bCs/>
                          <w:color w:val="FFFFFF" w:themeColor="background1"/>
                          <w:sz w:val="28"/>
                          <w:szCs w:val="28"/>
                        </w:rPr>
                      </w:pPr>
                      <w:r>
                        <w:rPr>
                          <w:b/>
                          <w:bCs/>
                          <w:color w:val="FFFFFF" w:themeColor="background1"/>
                          <w:sz w:val="28"/>
                          <w:szCs w:val="28"/>
                        </w:rPr>
                        <w:t>Spring Term 2</w:t>
                      </w:r>
                    </w:p>
                    <w:p w14:paraId="794B25F4" w14:textId="0F830E6E" w:rsidR="0084793A" w:rsidRPr="00E95280" w:rsidRDefault="00541689" w:rsidP="0084793A">
                      <w:pPr>
                        <w:rPr>
                          <w:color w:val="FFFFFF" w:themeColor="background1"/>
                          <w:sz w:val="28"/>
                          <w:szCs w:val="28"/>
                        </w:rPr>
                      </w:pPr>
                      <w:r>
                        <w:rPr>
                          <w:b/>
                          <w:color w:val="FFFFFF" w:themeColor="background1"/>
                          <w:sz w:val="28"/>
                          <w:szCs w:val="28"/>
                        </w:rPr>
                        <w:t xml:space="preserve">‘Christ died for our sins in accordance with the scriptures, and that he was buried, and that he was raised on the third day.’ (1 Cor 15:3). In this branch, pupils will study the season of Lent and its culmination of in the events of Holy Week. They will learn about the Paschal Triduum at the heart of the Catholic Church’s Liturgy and life. The title of this branch points both to the liturgical journey from the desert of Lent to the garden of Resurrection, but also </w:t>
                      </w:r>
                      <w:r>
                        <w:rPr>
                          <w:b/>
                          <w:color w:val="FFFFFF" w:themeColor="background1"/>
                          <w:sz w:val="28"/>
                          <w:szCs w:val="28"/>
                        </w:rPr>
                        <w:t xml:space="preserve">to the Paschal journey from darkness to light, barrenness to fruitfulness, death to life.  </w:t>
                      </w:r>
                    </w:p>
                    <w:p w14:paraId="0BBE2AD8" w14:textId="5E93CB77" w:rsidR="001E75A7" w:rsidRPr="00E95280" w:rsidRDefault="001E75A7" w:rsidP="0084793A">
                      <w:pPr>
                        <w:widowControl w:val="0"/>
                        <w:rPr>
                          <w:b/>
                          <w:bCs/>
                          <w:color w:val="FFFFFF" w:themeColor="background1"/>
                          <w:sz w:val="28"/>
                          <w:szCs w:val="28"/>
                        </w:rPr>
                      </w:pPr>
                    </w:p>
                  </w:txbxContent>
                </v:textbox>
                <w10:wrap type="square" anchorx="page"/>
              </v:shape>
            </w:pict>
          </mc:Fallback>
        </mc:AlternateContent>
      </w:r>
      <w:r w:rsidR="0091391A">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CB25A39" wp14:editId="7D13B357">
                <wp:simplePos x="0" y="0"/>
                <wp:positionH relativeFrom="column">
                  <wp:posOffset>-48260</wp:posOffset>
                </wp:positionH>
                <wp:positionV relativeFrom="paragraph">
                  <wp:posOffset>-222249</wp:posOffset>
                </wp:positionV>
                <wp:extent cx="7021830" cy="10217150"/>
                <wp:effectExtent l="19050" t="19050" r="26670" b="1270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021715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6218D1B" w14:textId="77777777" w:rsidR="00207156" w:rsidRDefault="00207156" w:rsidP="00207156"/>
                          <w:p w14:paraId="702F18BA" w14:textId="77777777" w:rsidR="00F20D50" w:rsidRDefault="00F20D50"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5A39" id="_x0000_s1027" type="#_x0000_t202" style="position:absolute;margin-left:-3.8pt;margin-top:-17.5pt;width:552.9pt;height:80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" filled="f" strokecolor="#ffb652" strokeweight="3pt" insetpen="t">
                <v:shadow color="#eeece1"/>
                <v:textbox inset="2.88pt,2.88pt,2.88pt,2.88pt">
                  <w:txbxContent>
                    <w:p w14:paraId="26218D1B" w14:textId="77777777" w:rsidR="00207156" w:rsidRDefault="00207156" w:rsidP="00207156"/>
                    <w:p w14:paraId="702F18BA" w14:textId="77777777" w:rsidR="00F20D50" w:rsidRDefault="00F20D50" w:rsidP="00207156"/>
                  </w:txbxContent>
                </v:textbox>
              </v:shape>
            </w:pict>
          </mc:Fallback>
        </mc:AlternateContent>
      </w:r>
      <w:r w:rsidR="00396088">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38202615" wp14:editId="71A43498">
                <wp:simplePos x="0" y="0"/>
                <wp:positionH relativeFrom="column">
                  <wp:posOffset>4899366</wp:posOffset>
                </wp:positionH>
                <wp:positionV relativeFrom="paragraph">
                  <wp:posOffset>4325815</wp:posOffset>
                </wp:positionV>
                <wp:extent cx="1991555" cy="2282288"/>
                <wp:effectExtent l="0" t="0" r="8890" b="381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555" cy="2282288"/>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2615" id="AutoShape 18" o:spid="_x0000_s1030" type="#_x0000_t176" style="position:absolute;margin-left:385.8pt;margin-top:340.6pt;width:156.8pt;height:179.7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" fillcolor="#eecece" stroked="f" strokecolor="black [0]" insetpen="t">
                <v:shadow color="#eeece1"/>
                <v:textbox inset="2.88pt,2.88pt,2.88pt,2.88pt">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v:textbox>
              </v:shape>
            </w:pict>
          </mc:Fallback>
        </mc:AlternateContent>
      </w:r>
      <w:r w:rsidR="00E16A46">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75BB55C8" wp14:editId="7946D87A">
                <wp:simplePos x="0" y="0"/>
                <wp:positionH relativeFrom="column">
                  <wp:posOffset>-2947</wp:posOffset>
                </wp:positionH>
                <wp:positionV relativeFrom="paragraph">
                  <wp:posOffset>4311734</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B55C8" id="AutoShape 17" o:spid="_x0000_s1031" type="#_x0000_t176" style="position:absolute;margin-left:-.25pt;margin-top:339.5pt;width:369.1pt;height:178.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" fillcolor="#da9694" stroked="f" strokecolor="black [0]" insetpen="t">
                <v:shadow color="#eeece1"/>
                <v:textbox inset="2.88pt,2.88pt,2.88pt,2.88pt">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v:textbox>
              </v:shape>
            </w:pict>
          </mc:Fallback>
        </mc:AlternateContent>
      </w:r>
      <w:r w:rsidR="0000648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02BE66B1" wp14:editId="6E26EF57">
                <wp:simplePos x="0" y="0"/>
                <wp:positionH relativeFrom="column">
                  <wp:posOffset>57150</wp:posOffset>
                </wp:positionH>
                <wp:positionV relativeFrom="paragraph">
                  <wp:posOffset>819773</wp:posOffset>
                </wp:positionV>
                <wp:extent cx="6691630" cy="1104181"/>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4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2073DE01"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w:t>
                            </w:r>
                            <w:proofErr w:type="gramStart"/>
                            <w:r w:rsidR="00541689" w:rsidRPr="00541689">
                              <w:rPr>
                                <w:rFonts w:ascii="Bradley Hand ITC" w:hAnsi="Bradley Hand ITC" w:cs="Calibri"/>
                                <w:b/>
                                <w:bCs/>
                                <w14:ligatures w14:val="none"/>
                              </w:rPr>
                              <w:t xml:space="preserve">3, </w:t>
                            </w:r>
                            <w:r w:rsidRPr="00541689">
                              <w:rPr>
                                <w:rFonts w:ascii="Bradley Hand ITC" w:hAnsi="Bradley Hand ITC" w:cs="Calibri"/>
                                <w:b/>
                                <w:bCs/>
                                <w14:ligatures w14:val="none"/>
                              </w:rPr>
                              <w:t xml:space="preserve"> we</w:t>
                            </w:r>
                            <w:proofErr w:type="gramEnd"/>
                            <w:r w:rsidRPr="00541689">
                              <w:rPr>
                                <w:rFonts w:ascii="Bradley Hand ITC" w:hAnsi="Bradley Hand ITC" w:cs="Calibri"/>
                                <w:b/>
                                <w:bCs/>
                                <w14:ligatures w14:val="none"/>
                              </w:rPr>
                              <w:t xml:space="preserve"> will be studying </w:t>
                            </w:r>
                            <w:r w:rsidR="00541689" w:rsidRPr="00541689">
                              <w:rPr>
                                <w:rFonts w:ascii="Bradley Hand ITC" w:hAnsi="Bradley Hand ITC" w:cs="Calibri"/>
                                <w:b/>
                                <w:bCs/>
                                <w14:ligatures w14:val="none"/>
                              </w:rPr>
                              <w:t xml:space="preserve">the topics from the Religious Education Directory (RED) Galilee to Jerusalem and Desert to Garden.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E66B1" id="_x0000_t202" coordsize="21600,21600" o:spt="202" path="m,l,21600r21600,l21600,xe">
                <v:stroke joinstyle="miter"/>
                <v:path gradientshapeok="t" o:connecttype="rect"/>
              </v:shapetype>
              <v:shape id="Text Box 12" o:spid="_x0000_s1032" type="#_x0000_t202" style="position:absolute;margin-left:4.5pt;margin-top:64.55pt;width:526.9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" stroked="f">
                <v:textbo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2073DE01"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w:t>
                      </w:r>
                      <w:proofErr w:type="gramStart"/>
                      <w:r w:rsidR="00541689" w:rsidRPr="00541689">
                        <w:rPr>
                          <w:rFonts w:ascii="Bradley Hand ITC" w:hAnsi="Bradley Hand ITC" w:cs="Calibri"/>
                          <w:b/>
                          <w:bCs/>
                          <w14:ligatures w14:val="none"/>
                        </w:rPr>
                        <w:t xml:space="preserve">3, </w:t>
                      </w:r>
                      <w:r w:rsidRPr="00541689">
                        <w:rPr>
                          <w:rFonts w:ascii="Bradley Hand ITC" w:hAnsi="Bradley Hand ITC" w:cs="Calibri"/>
                          <w:b/>
                          <w:bCs/>
                          <w14:ligatures w14:val="none"/>
                        </w:rPr>
                        <w:t xml:space="preserve"> we</w:t>
                      </w:r>
                      <w:proofErr w:type="gramEnd"/>
                      <w:r w:rsidRPr="00541689">
                        <w:rPr>
                          <w:rFonts w:ascii="Bradley Hand ITC" w:hAnsi="Bradley Hand ITC" w:cs="Calibri"/>
                          <w:b/>
                          <w:bCs/>
                          <w14:ligatures w14:val="none"/>
                        </w:rPr>
                        <w:t xml:space="preserve"> will be studying </w:t>
                      </w:r>
                      <w:r w:rsidR="00541689" w:rsidRPr="00541689">
                        <w:rPr>
                          <w:rFonts w:ascii="Bradley Hand ITC" w:hAnsi="Bradley Hand ITC" w:cs="Calibri"/>
                          <w:b/>
                          <w:bCs/>
                          <w14:ligatures w14:val="none"/>
                        </w:rPr>
                        <w:t xml:space="preserve">the topics from the Religious Education Directory (RED) Galilee to Jerusalem and Desert to Garden.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3185124" wp14:editId="06446397">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2AC4C0B8" w:rsidR="00207156" w:rsidRDefault="00BD50E9" w:rsidP="00207156">
                            <w:pPr>
                              <w:widowControl w:val="0"/>
                              <w:jc w:val="center"/>
                              <w:rPr>
                                <w14:ligatures w14:val="none"/>
                              </w:rPr>
                            </w:pPr>
                            <w:r>
                              <w:rPr>
                                <w:rFonts w:eastAsia="Calibri" w:cs="Calibri"/>
                                <w:sz w:val="22"/>
                              </w:rPr>
                              <w:t>Discuss Jesus; life growing up and make links with that of the children. Share stories from the Bible looking at the things Jesus experienced from a baby to a grown man</w:t>
                            </w:r>
                            <w:r>
                              <w:rPr>
                                <w14:ligatures w14:val="none"/>
                              </w:rPr>
                              <w:t xml:space="preserve">.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5124" id="_x0000_s1033"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" fillcolor="#dae5cd" stroked="f" strokecolor="black [0]" insetpen="t">
                <v:shadow color="#eeece1"/>
                <v:textbox inset="2.88pt,2.88pt,2.88pt,2.88pt">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2AC4C0B8" w:rsidR="00207156" w:rsidRDefault="00BD50E9" w:rsidP="00207156">
                      <w:pPr>
                        <w:widowControl w:val="0"/>
                        <w:jc w:val="center"/>
                        <w:rPr>
                          <w14:ligatures w14:val="none"/>
                        </w:rPr>
                      </w:pPr>
                      <w:r>
                        <w:rPr>
                          <w:rFonts w:eastAsia="Calibri" w:cs="Calibri"/>
                          <w:sz w:val="22"/>
                        </w:rPr>
                        <w:t>Discuss Jesus; life growing up and make links with that of the children. Share stories from the Bible looking at the things Jesus experienced from a baby to a grown man</w:t>
                      </w:r>
                      <w:r>
                        <w:rPr>
                          <w14:ligatures w14:val="none"/>
                        </w:rPr>
                        <w:t xml:space="preserve">.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A98093C" wp14:editId="402FE337">
                <wp:simplePos x="0" y="0"/>
                <wp:positionH relativeFrom="column">
                  <wp:posOffset>57150</wp:posOffset>
                </wp:positionH>
                <wp:positionV relativeFrom="paragraph">
                  <wp:posOffset>1793875</wp:posOffset>
                </wp:positionV>
                <wp:extent cx="4687570" cy="250126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501265"/>
                        </a:xfrm>
                        <a:prstGeom prst="flowChartAlternateProcess">
                          <a:avLst/>
                        </a:prstGeom>
                        <a:solidFill>
                          <a:schemeClr val="accent3"/>
                        </a:solidFill>
                        <a:ln>
                          <a:noFill/>
                        </a:ln>
                        <a:effectLst/>
                      </wps:spPr>
                      <wps:txbx>
                        <w:txbxContent>
                          <w:p w14:paraId="3931DEFF" w14:textId="180C914C" w:rsidR="0000648B" w:rsidRPr="00D3658D" w:rsidRDefault="00541689"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galilee to jersusalem</w:t>
                            </w:r>
                          </w:p>
                          <w:p w14:paraId="3A5A9E35" w14:textId="1F05959B" w:rsidR="00D3658D" w:rsidRPr="00D3658D" w:rsidRDefault="00541689" w:rsidP="00D3658D">
                            <w:pPr>
                              <w:ind w:left="4"/>
                              <w:jc w:val="center"/>
                              <w:rPr>
                                <w:b/>
                                <w:color w:val="FFFFFF" w:themeColor="background1"/>
                                <w:sz w:val="28"/>
                                <w:szCs w:val="28"/>
                              </w:rPr>
                            </w:pPr>
                            <w:r>
                              <w:rPr>
                                <w:b/>
                                <w:color w:val="FFFFFF" w:themeColor="background1"/>
                                <w:sz w:val="28"/>
                                <w:szCs w:val="28"/>
                              </w:rPr>
                              <w:t>Spring Term 1</w:t>
                            </w:r>
                          </w:p>
                          <w:p w14:paraId="794FDBD1" w14:textId="1BDF80D8" w:rsidR="0000648B" w:rsidRPr="00D3658D" w:rsidRDefault="00541689" w:rsidP="006405FF">
                            <w:pPr>
                              <w:widowControl w:val="0"/>
                              <w:rPr>
                                <w:rFonts w:cs="Calibri"/>
                                <w:color w:val="FFFFFF" w:themeColor="background1"/>
                                <w:sz w:val="28"/>
                                <w:szCs w:val="28"/>
                                <w14:ligatures w14:val="none"/>
                              </w:rPr>
                            </w:pPr>
                            <w:r>
                              <w:rPr>
                                <w:b/>
                                <w:color w:val="FFFFFF" w:themeColor="background1"/>
                                <w:sz w:val="28"/>
                                <w:szCs w:val="28"/>
                              </w:rPr>
                              <w:t xml:space="preserve">‘God’s only Son, who is at the Father’s side, has made him known’. (Jn 1:18). In this branch, pupils will experience the ministry of Jesus, the Word of God. They will learn about the life of Jesus and his revelation of the Kingdom of God through parables, encounters, miracles, and teachings. They will learn about the call of the disciples and the nature of being a follower of Jesus.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093C" id="_x0000_s1034" type="#_x0000_t176" style="position:absolute;margin-left:4.5pt;margin-top:141.25pt;width:369.1pt;height:19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" fillcolor="#9bbb59 [3206]" stroked="f">
                <v:textbox inset="2.88pt,2.88pt,2.88pt,2.88pt">
                  <w:txbxContent>
                    <w:p w14:paraId="3931DEFF" w14:textId="180C914C" w:rsidR="0000648B" w:rsidRPr="00D3658D" w:rsidRDefault="00541689"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galilee to jersusalem</w:t>
                      </w:r>
                    </w:p>
                    <w:p w14:paraId="3A5A9E35" w14:textId="1F05959B" w:rsidR="00D3658D" w:rsidRPr="00D3658D" w:rsidRDefault="00541689" w:rsidP="00D3658D">
                      <w:pPr>
                        <w:ind w:left="4"/>
                        <w:jc w:val="center"/>
                        <w:rPr>
                          <w:b/>
                          <w:color w:val="FFFFFF" w:themeColor="background1"/>
                          <w:sz w:val="28"/>
                          <w:szCs w:val="28"/>
                        </w:rPr>
                      </w:pPr>
                      <w:r>
                        <w:rPr>
                          <w:b/>
                          <w:color w:val="FFFFFF" w:themeColor="background1"/>
                          <w:sz w:val="28"/>
                          <w:szCs w:val="28"/>
                        </w:rPr>
                        <w:t>Spring Term 1</w:t>
                      </w:r>
                    </w:p>
                    <w:p w14:paraId="794FDBD1" w14:textId="1BDF80D8" w:rsidR="0000648B" w:rsidRPr="00D3658D" w:rsidRDefault="00541689" w:rsidP="006405FF">
                      <w:pPr>
                        <w:widowControl w:val="0"/>
                        <w:rPr>
                          <w:rFonts w:cs="Calibri"/>
                          <w:color w:val="FFFFFF" w:themeColor="background1"/>
                          <w:sz w:val="28"/>
                          <w:szCs w:val="28"/>
                          <w14:ligatures w14:val="none"/>
                        </w:rPr>
                      </w:pPr>
                      <w:r>
                        <w:rPr>
                          <w:b/>
                          <w:color w:val="FFFFFF" w:themeColor="background1"/>
                          <w:sz w:val="28"/>
                          <w:szCs w:val="28"/>
                        </w:rPr>
                        <w:t xml:space="preserve">‘God’s only Son, who is at the Father’s side, has made him known’. (Jn 1:18). In this branch, pupils will experience the ministry of Jesus, the Word of God. They will learn about the life of Jesus and his revelation of the Kingdom of God through parables, encounters, miracles, and teachings. They will learn about the call of the disciples and the nature of being a follower of Jesus.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0DA2B368" wp14:editId="35C94BFD">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721B3BE2" w:rsidR="00207156" w:rsidRPr="0000648B" w:rsidRDefault="000B4523" w:rsidP="0000648B">
                            <w:pPr>
                              <w:widowControl w:val="0"/>
                              <w:jc w:val="center"/>
                              <w:rPr>
                                <w:b/>
                                <w:bCs/>
                                <w:i/>
                                <w:iCs/>
                                <w:caps/>
                                <w:sz w:val="36"/>
                                <w:szCs w:val="40"/>
                                <w14:ligatures w14:val="none"/>
                              </w:rPr>
                            </w:pPr>
                            <w:r>
                              <w:rPr>
                                <w:b/>
                                <w:bCs/>
                                <w:iCs/>
                                <w:caps/>
                                <w:sz w:val="36"/>
                                <w:szCs w:val="40"/>
                                <w14:ligatures w14:val="none"/>
                              </w:rPr>
                              <w:t>Spring</w:t>
                            </w:r>
                            <w:r w:rsidR="00D216E9">
                              <w:rPr>
                                <w:b/>
                                <w:bCs/>
                                <w:caps/>
                                <w:sz w:val="36"/>
                                <w:szCs w:val="40"/>
                                <w14:ligatures w14:val="none"/>
                              </w:rPr>
                              <w:t xml:space="preserve"> Term </w:t>
                            </w:r>
                            <w:r w:rsidR="001E75A7">
                              <w:rPr>
                                <w:b/>
                                <w:bCs/>
                                <w:caps/>
                                <w:sz w:val="36"/>
                                <w:szCs w:val="40"/>
                                <w14:ligatures w14:val="none"/>
                              </w:rPr>
                              <w:t>2024</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B368" id="Text Box 13" o:spid="_x0000_s1035"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" stroked="f">
                <v:textbo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721B3BE2" w:rsidR="00207156" w:rsidRPr="0000648B" w:rsidRDefault="000B4523" w:rsidP="0000648B">
                      <w:pPr>
                        <w:widowControl w:val="0"/>
                        <w:jc w:val="center"/>
                        <w:rPr>
                          <w:b/>
                          <w:bCs/>
                          <w:i/>
                          <w:iCs/>
                          <w:caps/>
                          <w:sz w:val="36"/>
                          <w:szCs w:val="40"/>
                          <w14:ligatures w14:val="none"/>
                        </w:rPr>
                      </w:pPr>
                      <w:r>
                        <w:rPr>
                          <w:b/>
                          <w:bCs/>
                          <w:iCs/>
                          <w:caps/>
                          <w:sz w:val="36"/>
                          <w:szCs w:val="40"/>
                          <w14:ligatures w14:val="none"/>
                        </w:rPr>
                        <w:t>Spring</w:t>
                      </w:r>
                      <w:r w:rsidR="00D216E9">
                        <w:rPr>
                          <w:b/>
                          <w:bCs/>
                          <w:caps/>
                          <w:sz w:val="36"/>
                          <w:szCs w:val="40"/>
                          <w14:ligatures w14:val="none"/>
                        </w:rPr>
                        <w:t xml:space="preserve"> Term </w:t>
                      </w:r>
                      <w:r w:rsidR="001E75A7">
                        <w:rPr>
                          <w:b/>
                          <w:bCs/>
                          <w:caps/>
                          <w:sz w:val="36"/>
                          <w:szCs w:val="40"/>
                          <w14:ligatures w14:val="none"/>
                        </w:rPr>
                        <w:t>2024</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B14"/>
    <w:multiLevelType w:val="hybridMultilevel"/>
    <w:tmpl w:val="0754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56"/>
    <w:rsid w:val="0000648B"/>
    <w:rsid w:val="00037381"/>
    <w:rsid w:val="000427E6"/>
    <w:rsid w:val="000848AA"/>
    <w:rsid w:val="000B4523"/>
    <w:rsid w:val="000D2757"/>
    <w:rsid w:val="00155BEB"/>
    <w:rsid w:val="00195EE1"/>
    <w:rsid w:val="001E75A7"/>
    <w:rsid w:val="00207156"/>
    <w:rsid w:val="00290729"/>
    <w:rsid w:val="002D0153"/>
    <w:rsid w:val="00337FB7"/>
    <w:rsid w:val="003670A0"/>
    <w:rsid w:val="00383C98"/>
    <w:rsid w:val="00396088"/>
    <w:rsid w:val="004323B4"/>
    <w:rsid w:val="0044319D"/>
    <w:rsid w:val="004B356A"/>
    <w:rsid w:val="004C7425"/>
    <w:rsid w:val="005109FE"/>
    <w:rsid w:val="00541689"/>
    <w:rsid w:val="005E2456"/>
    <w:rsid w:val="006232B5"/>
    <w:rsid w:val="006405FF"/>
    <w:rsid w:val="006C4949"/>
    <w:rsid w:val="0077498B"/>
    <w:rsid w:val="007A5D60"/>
    <w:rsid w:val="0084793A"/>
    <w:rsid w:val="00874FF5"/>
    <w:rsid w:val="0091391A"/>
    <w:rsid w:val="009813A4"/>
    <w:rsid w:val="009944A1"/>
    <w:rsid w:val="00BA4E6D"/>
    <w:rsid w:val="00BC072D"/>
    <w:rsid w:val="00BC0A6E"/>
    <w:rsid w:val="00BD50E9"/>
    <w:rsid w:val="00C341A1"/>
    <w:rsid w:val="00CA3C99"/>
    <w:rsid w:val="00D144EB"/>
    <w:rsid w:val="00D216E9"/>
    <w:rsid w:val="00D3658D"/>
    <w:rsid w:val="00DD70FA"/>
    <w:rsid w:val="00E16A46"/>
    <w:rsid w:val="00E811A0"/>
    <w:rsid w:val="00E95280"/>
    <w:rsid w:val="00F20D50"/>
    <w:rsid w:val="00FC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29CE"/>
  <w15:docId w15:val="{9B56B593-5E21-4DF4-8B01-3AD4334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 w:type="paragraph" w:styleId="ListParagraph">
    <w:name w:val="List Paragraph"/>
    <w:basedOn w:val="Normal"/>
    <w:uiPriority w:val="34"/>
    <w:qFormat/>
    <w:rsid w:val="00BD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390738868">
      <w:bodyDiv w:val="1"/>
      <w:marLeft w:val="0"/>
      <w:marRight w:val="0"/>
      <w:marTop w:val="0"/>
      <w:marBottom w:val="0"/>
      <w:divBdr>
        <w:top w:val="none" w:sz="0" w:space="0" w:color="auto"/>
        <w:left w:val="none" w:sz="0" w:space="0" w:color="auto"/>
        <w:bottom w:val="none" w:sz="0" w:space="0" w:color="auto"/>
        <w:right w:val="none" w:sz="0" w:space="0" w:color="auto"/>
      </w:divBdr>
    </w:div>
    <w:div w:id="451554882">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12515220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 w:id="21009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15305-493D-4A1A-B041-BC77665F15D8}">
  <ds:schemaRefs>
    <ds:schemaRef ds:uri="http://schemas.openxmlformats.org/officeDocument/2006/bibliography"/>
  </ds:schemaRefs>
</ds:datastoreItem>
</file>

<file path=customXml/itemProps2.xml><?xml version="1.0" encoding="utf-8"?>
<ds:datastoreItem xmlns:ds="http://schemas.openxmlformats.org/officeDocument/2006/customXml" ds:itemID="{C821D9AE-668B-433B-AF3C-34B813B3D752}">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3.xml><?xml version="1.0" encoding="utf-8"?>
<ds:datastoreItem xmlns:ds="http://schemas.openxmlformats.org/officeDocument/2006/customXml" ds:itemID="{21A2385C-E611-489E-8416-16594CD5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1797D-4D44-4AA1-883E-9FF3320DF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Katie Birch</cp:lastModifiedBy>
  <cp:revision>2</cp:revision>
  <dcterms:created xsi:type="dcterms:W3CDTF">2025-01-05T22:17:00Z</dcterms:created>
  <dcterms:modified xsi:type="dcterms:W3CDTF">2025-01-05T22:17:00Z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ies>
</file>