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058C3" w:rsidRDefault="00D058C3" w:rsidP="00D058C3">
      <w:pPr>
        <w:jc w:val="center"/>
        <w:rPr>
          <w:rFonts w:ascii="HfW cursive bold" w:hAnsi="HfW cursive bold"/>
          <w:sz w:val="72"/>
          <w:szCs w:val="72"/>
        </w:rPr>
      </w:pPr>
      <w:r>
        <w:rPr>
          <w:noProof/>
          <w:lang w:val="en-GB" w:eastAsia="en-GB"/>
        </w:rPr>
        <mc:AlternateContent>
          <mc:Choice Requires="wps">
            <w:drawing>
              <wp:anchor distT="0" distB="0" distL="114300" distR="114300" simplePos="0" relativeHeight="251660288" behindDoc="0" locked="0" layoutInCell="1" allowOverlap="1" wp14:anchorId="48B063D8" wp14:editId="31F33527">
                <wp:simplePos x="0" y="0"/>
                <wp:positionH relativeFrom="margin">
                  <wp:align>center</wp:align>
                </wp:positionH>
                <wp:positionV relativeFrom="margin">
                  <wp:align>top</wp:align>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058C3" w:rsidRPr="00AE4CAA" w:rsidRDefault="00E334C0" w:rsidP="00E334C0">
                            <w:pPr>
                              <w:jc w:val="center"/>
                              <w:rPr>
                                <w:rFonts w:ascii="HfW cursive bold" w:hAnsi="HfW cursive bold"/>
                                <w:b/>
                                <w:sz w:val="56"/>
                                <w:szCs w:val="5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fW cursive bold" w:hAnsi="HfW cursive bold"/>
                                <w:b/>
                                <w:sz w:val="56"/>
                                <w:szCs w:val="5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Ash Croft &amp; Cottons Farm Federation</w:t>
                            </w:r>
                          </w:p>
                          <w:p w:rsidR="00D058C3" w:rsidRPr="00AE4CAA" w:rsidRDefault="00F71FA2" w:rsidP="00D058C3">
                            <w:pPr>
                              <w:jc w:val="center"/>
                              <w:rPr>
                                <w:rFonts w:ascii="HfW cursive bold" w:hAnsi="HfW cursive bold"/>
                                <w:b/>
                                <w:noProof/>
                                <w:sz w:val="56"/>
                                <w:szCs w:val="5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fW cursive bold" w:hAnsi="HfW cursive bold"/>
                                <w:b/>
                                <w:sz w:val="56"/>
                                <w:szCs w:val="5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Governors </w:t>
                            </w:r>
                            <w:r w:rsidR="00D058C3" w:rsidRPr="00AE4CAA">
                              <w:rPr>
                                <w:rFonts w:ascii="HfW cursive bold" w:hAnsi="HfW cursive bold"/>
                                <w:b/>
                                <w:sz w:val="56"/>
                                <w:szCs w:val="5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Newsletter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48B063D8"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0288;visibility:visible;mso-wrap-style:non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filled="f" stroked="f">
                <v:textbox style="mso-fit-shape-to-text:t">
                  <w:txbxContent>
                    <w:p w:rsidR="00D058C3" w:rsidRPr="00AE4CAA" w:rsidRDefault="00E334C0" w:rsidP="00E334C0">
                      <w:pPr>
                        <w:jc w:val="center"/>
                        <w:rPr>
                          <w:rFonts w:ascii="HfW cursive bold" w:hAnsi="HfW cursive bold"/>
                          <w:b/>
                          <w:sz w:val="56"/>
                          <w:szCs w:val="5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fW cursive bold" w:hAnsi="HfW cursive bold"/>
                          <w:b/>
                          <w:sz w:val="56"/>
                          <w:szCs w:val="5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Ash Croft &amp; Cottons Farm Federation</w:t>
                      </w:r>
                    </w:p>
                    <w:p w:rsidR="00D058C3" w:rsidRPr="00AE4CAA" w:rsidRDefault="00F71FA2" w:rsidP="00D058C3">
                      <w:pPr>
                        <w:jc w:val="center"/>
                        <w:rPr>
                          <w:rFonts w:ascii="HfW cursive bold" w:hAnsi="HfW cursive bold"/>
                          <w:b/>
                          <w:noProof/>
                          <w:sz w:val="56"/>
                          <w:szCs w:val="5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fW cursive bold" w:hAnsi="HfW cursive bold"/>
                          <w:b/>
                          <w:sz w:val="56"/>
                          <w:szCs w:val="5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Governors </w:t>
                      </w:r>
                      <w:r w:rsidR="00D058C3" w:rsidRPr="00AE4CAA">
                        <w:rPr>
                          <w:rFonts w:ascii="HfW cursive bold" w:hAnsi="HfW cursive bold"/>
                          <w:b/>
                          <w:sz w:val="56"/>
                          <w:szCs w:val="5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Newsletter</w:t>
                      </w:r>
                    </w:p>
                  </w:txbxContent>
                </v:textbox>
                <w10:wrap type="square" anchorx="margin" anchory="margin"/>
              </v:shape>
            </w:pict>
          </mc:Fallback>
        </mc:AlternateContent>
      </w:r>
    </w:p>
    <w:p w:rsidR="00D058C3" w:rsidRDefault="00F83246" w:rsidP="00D058C3">
      <w:pPr>
        <w:rPr>
          <w:rFonts w:ascii="HfW cursive bold" w:hAnsi="HfW cursive bold"/>
          <w:sz w:val="72"/>
          <w:szCs w:val="72"/>
        </w:rPr>
      </w:pPr>
      <w:r w:rsidRPr="00D058C3">
        <w:rPr>
          <w:rFonts w:ascii="HfW cursive bold" w:hAnsi="HfW cursive bold"/>
          <w:noProof/>
          <w:sz w:val="72"/>
          <w:szCs w:val="72"/>
          <w:lang w:val="en-GB" w:eastAsia="en-GB"/>
        </w:rPr>
        <w:drawing>
          <wp:anchor distT="0" distB="0" distL="114300" distR="114300" simplePos="0" relativeHeight="251662847" behindDoc="0" locked="0" layoutInCell="1" allowOverlap="1" wp14:anchorId="5A4AF148" wp14:editId="08174860">
            <wp:simplePos x="0" y="0"/>
            <wp:positionH relativeFrom="column">
              <wp:posOffset>1665151</wp:posOffset>
            </wp:positionH>
            <wp:positionV relativeFrom="paragraph">
              <wp:posOffset>356300</wp:posOffset>
            </wp:positionV>
            <wp:extent cx="2309200" cy="115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k Jane Mitche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200" cy="1152000"/>
                    </a:xfrm>
                    <a:prstGeom prst="rect">
                      <a:avLst/>
                    </a:prstGeom>
                  </pic:spPr>
                </pic:pic>
              </a:graphicData>
            </a:graphic>
            <wp14:sizeRelH relativeFrom="margin">
              <wp14:pctWidth>0</wp14:pctWidth>
            </wp14:sizeRelH>
            <wp14:sizeRelV relativeFrom="margin">
              <wp14:pctHeight>0</wp14:pctHeight>
            </wp14:sizeRelV>
          </wp:anchor>
        </w:drawing>
      </w:r>
    </w:p>
    <w:p w:rsidR="00D25B4A" w:rsidRDefault="00B44CDF" w:rsidP="00D25B4A">
      <w:pPr>
        <w:spacing w:after="200" w:line="276" w:lineRule="auto"/>
        <w:rPr>
          <w:rFonts w:ascii="Comic Sans MS" w:eastAsiaTheme="minorHAnsi" w:hAnsi="Comic Sans MS" w:cstheme="minorBidi"/>
          <w:sz w:val="20"/>
          <w:szCs w:val="20"/>
          <w:lang w:val="en-GB"/>
        </w:rPr>
      </w:pPr>
      <w:r>
        <w:rPr>
          <w:noProof/>
          <w:lang w:val="en-GB" w:eastAsia="en-GB"/>
        </w:rPr>
        <mc:AlternateContent>
          <mc:Choice Requires="wps">
            <w:drawing>
              <wp:anchor distT="0" distB="0" distL="114300" distR="114300" simplePos="0" relativeHeight="251662336" behindDoc="0" locked="0" layoutInCell="1" allowOverlap="1" wp14:anchorId="00404FF7" wp14:editId="3E4855FA">
                <wp:simplePos x="0" y="0"/>
                <wp:positionH relativeFrom="column">
                  <wp:posOffset>4811395</wp:posOffset>
                </wp:positionH>
                <wp:positionV relativeFrom="paragraph">
                  <wp:posOffset>-3175</wp:posOffset>
                </wp:positionV>
                <wp:extent cx="1132205" cy="990600"/>
                <wp:effectExtent l="0" t="0" r="10795" b="19050"/>
                <wp:wrapNone/>
                <wp:docPr id="4" name="Text Box 4"/>
                <wp:cNvGraphicFramePr/>
                <a:graphic xmlns:a="http://schemas.openxmlformats.org/drawingml/2006/main">
                  <a:graphicData uri="http://schemas.microsoft.com/office/word/2010/wordprocessingShape">
                    <wps:wsp>
                      <wps:cNvSpPr txBox="1"/>
                      <wps:spPr>
                        <a:xfrm>
                          <a:off x="0" y="0"/>
                          <a:ext cx="1132205"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2CFF" w:rsidRDefault="005D18FE" w:rsidP="00AC2CFF">
                            <w:pPr>
                              <w:jc w:val="center"/>
                              <w:rPr>
                                <w:rFonts w:ascii="HfW cursive" w:hAnsi="HfW cursive"/>
                                <w:lang w:val="en-GB"/>
                              </w:rPr>
                            </w:pPr>
                            <w:r>
                              <w:rPr>
                                <w:rFonts w:ascii="HfW cursive" w:hAnsi="HfW cursive"/>
                                <w:lang w:val="en-GB"/>
                              </w:rPr>
                              <w:t>October</w:t>
                            </w:r>
                          </w:p>
                          <w:p w:rsidR="005D18FE" w:rsidRPr="00AC2CFF" w:rsidRDefault="005D18FE" w:rsidP="00AC2CFF">
                            <w:pPr>
                              <w:jc w:val="center"/>
                              <w:rPr>
                                <w:rFonts w:ascii="HfW cursive" w:hAnsi="HfW cursive"/>
                                <w:lang w:val="en-GB"/>
                              </w:rPr>
                            </w:pPr>
                            <w:r>
                              <w:rPr>
                                <w:rFonts w:ascii="HfW cursive" w:hAnsi="HfW cursive"/>
                                <w:lang w:val="en-GB"/>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04FF7" id="_x0000_t202" coordsize="21600,21600" o:spt="202" path="m,l,21600r21600,l21600,xe">
                <v:stroke joinstyle="miter"/>
                <v:path gradientshapeok="t" o:connecttype="rect"/>
              </v:shapetype>
              <v:shape id="Text Box 4" o:spid="_x0000_s1027" type="#_x0000_t202" style="position:absolute;margin-left:378.85pt;margin-top:-.25pt;width:89.1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" fillcolor="white [3201]" strokeweight=".5pt">
                <v:textbox>
                  <w:txbxContent>
                    <w:p w:rsidR="00AC2CFF" w:rsidRDefault="005D18FE" w:rsidP="00AC2CFF">
                      <w:pPr>
                        <w:jc w:val="center"/>
                        <w:rPr>
                          <w:rFonts w:ascii="HfW cursive" w:hAnsi="HfW cursive"/>
                          <w:lang w:val="en-GB"/>
                        </w:rPr>
                      </w:pPr>
                      <w:r>
                        <w:rPr>
                          <w:rFonts w:ascii="HfW cursive" w:hAnsi="HfW cursive"/>
                          <w:lang w:val="en-GB"/>
                        </w:rPr>
                        <w:t>October</w:t>
                      </w:r>
                    </w:p>
                    <w:p w:rsidR="005D18FE" w:rsidRPr="00AC2CFF" w:rsidRDefault="005D18FE" w:rsidP="00AC2CFF">
                      <w:pPr>
                        <w:jc w:val="center"/>
                        <w:rPr>
                          <w:rFonts w:ascii="HfW cursive" w:hAnsi="HfW cursive"/>
                          <w:lang w:val="en-GB"/>
                        </w:rPr>
                      </w:pPr>
                      <w:r>
                        <w:rPr>
                          <w:rFonts w:ascii="HfW cursive" w:hAnsi="HfW cursive"/>
                          <w:lang w:val="en-GB"/>
                        </w:rPr>
                        <w:t>2017</w:t>
                      </w:r>
                    </w:p>
                  </w:txbxContent>
                </v:textbox>
              </v:shape>
            </w:pict>
          </mc:Fallback>
        </mc:AlternateContent>
      </w:r>
    </w:p>
    <w:p w:rsidR="00F83246" w:rsidRDefault="00F83246" w:rsidP="00C63EE9">
      <w:pPr>
        <w:spacing w:after="200" w:line="276" w:lineRule="auto"/>
        <w:jc w:val="both"/>
        <w:rPr>
          <w:rFonts w:ascii="Comic Sans MS" w:eastAsiaTheme="minorHAnsi" w:hAnsi="Comic Sans MS" w:cstheme="minorBidi"/>
          <w:lang w:val="en-GB"/>
        </w:rPr>
      </w:pPr>
    </w:p>
    <w:p w:rsidR="00F83246" w:rsidRDefault="00F83246" w:rsidP="00C63EE9">
      <w:pPr>
        <w:spacing w:after="200" w:line="276" w:lineRule="auto"/>
        <w:jc w:val="both"/>
        <w:rPr>
          <w:rFonts w:ascii="Comic Sans MS" w:eastAsiaTheme="minorHAnsi" w:hAnsi="Comic Sans MS" w:cstheme="minorBidi"/>
          <w:lang w:val="en-GB"/>
        </w:rPr>
      </w:pPr>
    </w:p>
    <w:p w:rsidR="00F71FA2" w:rsidRDefault="00F71FA2" w:rsidP="00F71FA2">
      <w:pPr>
        <w:shd w:val="clear" w:color="auto" w:fill="FFFFFF"/>
        <w:spacing w:line="336" w:lineRule="auto"/>
        <w:outlineLvl w:val="1"/>
        <w:rPr>
          <w:rFonts w:ascii="Arial" w:hAnsi="Arial" w:cs="Arial"/>
          <w:bCs/>
          <w:kern w:val="36"/>
          <w:lang w:val="en" w:eastAsia="en-GB"/>
        </w:rPr>
      </w:pPr>
      <w:r>
        <w:rPr>
          <w:rFonts w:ascii="Arial" w:hAnsi="Arial" w:cs="Arial"/>
          <w:bCs/>
          <w:kern w:val="36"/>
          <w:lang w:val="en" w:eastAsia="en-GB"/>
        </w:rPr>
        <w:t xml:space="preserve">Dear Parents and Carers </w:t>
      </w:r>
    </w:p>
    <w:p w:rsidR="0048603F" w:rsidRDefault="0048603F" w:rsidP="00F71FA2">
      <w:pPr>
        <w:shd w:val="clear" w:color="auto" w:fill="FFFFFF"/>
        <w:spacing w:line="336" w:lineRule="auto"/>
        <w:outlineLvl w:val="1"/>
        <w:rPr>
          <w:rFonts w:ascii="Arial" w:hAnsi="Arial" w:cs="Arial"/>
          <w:bCs/>
          <w:kern w:val="36"/>
          <w:lang w:val="en" w:eastAsia="en-GB"/>
        </w:rPr>
      </w:pPr>
    </w:p>
    <w:p w:rsidR="00F71FA2" w:rsidRDefault="00E334C0" w:rsidP="00F71FA2">
      <w:pPr>
        <w:shd w:val="clear" w:color="auto" w:fill="FFFFFF"/>
        <w:spacing w:line="336" w:lineRule="auto"/>
        <w:outlineLvl w:val="1"/>
        <w:rPr>
          <w:rFonts w:ascii="Arial" w:hAnsi="Arial" w:cs="Arial"/>
          <w:bCs/>
          <w:kern w:val="36"/>
          <w:lang w:val="en" w:eastAsia="en-GB"/>
        </w:rPr>
      </w:pPr>
      <w:r>
        <w:rPr>
          <w:rFonts w:ascii="Arial" w:hAnsi="Arial" w:cs="Arial"/>
          <w:bCs/>
          <w:kern w:val="36"/>
          <w:lang w:val="en" w:eastAsia="en-GB"/>
        </w:rPr>
        <w:t>My name is Mike Greenfield</w:t>
      </w:r>
      <w:r w:rsidR="00F71FA2">
        <w:rPr>
          <w:rFonts w:ascii="Arial" w:hAnsi="Arial" w:cs="Arial"/>
          <w:bCs/>
          <w:kern w:val="36"/>
          <w:lang w:val="en" w:eastAsia="en-GB"/>
        </w:rPr>
        <w:t xml:space="preserve"> and I am your Chai</w:t>
      </w:r>
      <w:r>
        <w:rPr>
          <w:rFonts w:ascii="Arial" w:hAnsi="Arial" w:cs="Arial"/>
          <w:bCs/>
          <w:kern w:val="36"/>
          <w:lang w:val="en" w:eastAsia="en-GB"/>
        </w:rPr>
        <w:t>r of Governors and I am a Local Authority G</w:t>
      </w:r>
      <w:r w:rsidR="00F71FA2">
        <w:rPr>
          <w:rFonts w:ascii="Arial" w:hAnsi="Arial" w:cs="Arial"/>
          <w:bCs/>
          <w:kern w:val="36"/>
          <w:lang w:val="en" w:eastAsia="en-GB"/>
        </w:rPr>
        <w:t xml:space="preserve">overnor. </w:t>
      </w:r>
      <w:r>
        <w:rPr>
          <w:rFonts w:ascii="Arial" w:hAnsi="Arial" w:cs="Arial"/>
          <w:bCs/>
          <w:kern w:val="36"/>
          <w:lang w:val="en" w:eastAsia="en-GB"/>
        </w:rPr>
        <w:t>I would like to explain to</w:t>
      </w:r>
      <w:r w:rsidR="00F71FA2">
        <w:rPr>
          <w:rFonts w:ascii="Arial" w:hAnsi="Arial" w:cs="Arial"/>
          <w:bCs/>
          <w:kern w:val="36"/>
          <w:lang w:val="en" w:eastAsia="en-GB"/>
        </w:rPr>
        <w:t xml:space="preserve"> </w:t>
      </w:r>
      <w:r w:rsidR="00635A67">
        <w:rPr>
          <w:rFonts w:ascii="Arial" w:hAnsi="Arial" w:cs="Arial"/>
          <w:bCs/>
          <w:kern w:val="36"/>
          <w:lang w:val="en" w:eastAsia="en-GB"/>
        </w:rPr>
        <w:t xml:space="preserve">you about the role of </w:t>
      </w:r>
      <w:r w:rsidR="005D18FE">
        <w:rPr>
          <w:rFonts w:ascii="Arial" w:hAnsi="Arial" w:cs="Arial"/>
          <w:bCs/>
          <w:kern w:val="36"/>
          <w:lang w:val="en" w:eastAsia="en-GB"/>
        </w:rPr>
        <w:t xml:space="preserve">a </w:t>
      </w:r>
      <w:r w:rsidR="00635A67">
        <w:rPr>
          <w:rFonts w:ascii="Arial" w:hAnsi="Arial" w:cs="Arial"/>
          <w:bCs/>
          <w:kern w:val="36"/>
          <w:lang w:val="en" w:eastAsia="en-GB"/>
        </w:rPr>
        <w:t>‘governor</w:t>
      </w:r>
      <w:r w:rsidR="005D18FE">
        <w:rPr>
          <w:rFonts w:ascii="Arial" w:hAnsi="Arial" w:cs="Arial"/>
          <w:bCs/>
          <w:kern w:val="36"/>
          <w:lang w:val="en" w:eastAsia="en-GB"/>
        </w:rPr>
        <w:t xml:space="preserve">‘ </w:t>
      </w:r>
      <w:r w:rsidR="00F71FA2">
        <w:rPr>
          <w:rFonts w:ascii="Arial" w:hAnsi="Arial" w:cs="Arial"/>
          <w:bCs/>
          <w:kern w:val="36"/>
          <w:lang w:val="en" w:eastAsia="en-GB"/>
        </w:rPr>
        <w:t xml:space="preserve">and what your governors do in school to support improvement. </w:t>
      </w:r>
    </w:p>
    <w:p w:rsidR="00A001A7" w:rsidRDefault="00A001A7" w:rsidP="00F71FA2">
      <w:pPr>
        <w:shd w:val="clear" w:color="auto" w:fill="FFFFFF"/>
        <w:spacing w:line="336" w:lineRule="auto"/>
        <w:outlineLvl w:val="1"/>
        <w:rPr>
          <w:rFonts w:ascii="Arial" w:hAnsi="Arial" w:cs="Arial"/>
          <w:bCs/>
          <w:kern w:val="36"/>
          <w:lang w:val="en" w:eastAsia="en-GB"/>
        </w:rPr>
      </w:pPr>
    </w:p>
    <w:p w:rsidR="00F71FA2" w:rsidRDefault="00A001A7" w:rsidP="00F71FA2">
      <w:pPr>
        <w:shd w:val="clear" w:color="auto" w:fill="FFFFFF"/>
        <w:spacing w:line="336" w:lineRule="auto"/>
        <w:outlineLvl w:val="1"/>
        <w:rPr>
          <w:rFonts w:ascii="Arial" w:hAnsi="Arial" w:cs="Arial"/>
          <w:bCs/>
          <w:kern w:val="36"/>
          <w:lang w:val="en" w:eastAsia="en-GB"/>
        </w:rPr>
      </w:pPr>
      <w:r>
        <w:rPr>
          <w:rFonts w:ascii="Arial" w:hAnsi="Arial" w:cs="Arial"/>
          <w:noProof/>
          <w:sz w:val="20"/>
          <w:szCs w:val="20"/>
          <w:lang w:val="en-GB" w:eastAsia="en-GB"/>
        </w:rPr>
        <w:drawing>
          <wp:anchor distT="0" distB="0" distL="114300" distR="114300" simplePos="0" relativeHeight="251786240" behindDoc="0" locked="0" layoutInCell="1" allowOverlap="1" wp14:anchorId="3FBA6BA7" wp14:editId="6DC0C546">
            <wp:simplePos x="0" y="0"/>
            <wp:positionH relativeFrom="column">
              <wp:posOffset>-622935</wp:posOffset>
            </wp:positionH>
            <wp:positionV relativeFrom="paragraph">
              <wp:posOffset>17145</wp:posOffset>
            </wp:positionV>
            <wp:extent cx="1423035" cy="1066800"/>
            <wp:effectExtent l="0" t="0" r="5715" b="0"/>
            <wp:wrapSquare wrapText="bothSides"/>
            <wp:docPr id="8" name="Picture 8" descr="http://cliparts.co/cliparts/kcK/njR/kcKnjRR6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liparts.co/cliparts/kcK/njR/kcKnjRR6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303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FA2">
        <w:rPr>
          <w:rFonts w:ascii="Arial" w:hAnsi="Arial" w:cs="Arial"/>
          <w:bCs/>
          <w:kern w:val="36"/>
          <w:lang w:val="en" w:eastAsia="en-GB"/>
        </w:rPr>
        <w:t>As many of you will be aware</w:t>
      </w:r>
      <w:r w:rsidR="001F6E97">
        <w:rPr>
          <w:rFonts w:ascii="Arial" w:hAnsi="Arial" w:cs="Arial"/>
          <w:bCs/>
          <w:kern w:val="36"/>
          <w:lang w:val="en" w:eastAsia="en-GB"/>
        </w:rPr>
        <w:t>,</w:t>
      </w:r>
      <w:r w:rsidR="00F71FA2">
        <w:rPr>
          <w:rFonts w:ascii="Arial" w:hAnsi="Arial" w:cs="Arial"/>
          <w:bCs/>
          <w:kern w:val="36"/>
          <w:lang w:val="en" w:eastAsia="en-GB"/>
        </w:rPr>
        <w:t xml:space="preserve"> in our work we have c</w:t>
      </w:r>
      <w:r w:rsidR="00DA478F">
        <w:rPr>
          <w:rFonts w:ascii="Arial" w:hAnsi="Arial" w:cs="Arial"/>
          <w:bCs/>
          <w:kern w:val="36"/>
          <w:lang w:val="en" w:eastAsia="en-GB"/>
        </w:rPr>
        <w:t>ommittee meetings and full governing body</w:t>
      </w:r>
      <w:r w:rsidR="00F71FA2">
        <w:rPr>
          <w:rFonts w:ascii="Arial" w:hAnsi="Arial" w:cs="Arial"/>
          <w:bCs/>
          <w:kern w:val="36"/>
          <w:lang w:val="en" w:eastAsia="en-GB"/>
        </w:rPr>
        <w:t xml:space="preserve"> meetings </w:t>
      </w:r>
      <w:r w:rsidR="005D18FE">
        <w:rPr>
          <w:rFonts w:ascii="Arial" w:hAnsi="Arial" w:cs="Arial"/>
          <w:bCs/>
          <w:kern w:val="36"/>
          <w:lang w:val="en" w:eastAsia="en-GB"/>
        </w:rPr>
        <w:t xml:space="preserve">half </w:t>
      </w:r>
      <w:r w:rsidR="00F71FA2">
        <w:rPr>
          <w:rFonts w:ascii="Arial" w:hAnsi="Arial" w:cs="Arial"/>
          <w:bCs/>
          <w:kern w:val="36"/>
          <w:lang w:val="en" w:eastAsia="en-GB"/>
        </w:rPr>
        <w:t>termly; supported by governor monitoring visits throughout the year</w:t>
      </w:r>
      <w:r w:rsidR="00F71FA2" w:rsidRPr="00676BD2">
        <w:rPr>
          <w:rFonts w:ascii="Arial" w:hAnsi="Arial" w:cs="Arial"/>
          <w:bCs/>
          <w:kern w:val="36"/>
          <w:lang w:val="en" w:eastAsia="en-GB"/>
        </w:rPr>
        <w:t xml:space="preserve">. </w:t>
      </w:r>
      <w:r w:rsidR="00F71FA2">
        <w:rPr>
          <w:rFonts w:ascii="Arial" w:hAnsi="Arial" w:cs="Arial"/>
          <w:bCs/>
          <w:kern w:val="36"/>
          <w:lang w:val="en" w:eastAsia="en-GB"/>
        </w:rPr>
        <w:t xml:space="preserve">Last year </w:t>
      </w:r>
      <w:r w:rsidR="00F71FA2" w:rsidRPr="00676BD2">
        <w:rPr>
          <w:rFonts w:ascii="Arial" w:hAnsi="Arial" w:cs="Arial"/>
          <w:bCs/>
          <w:kern w:val="36"/>
          <w:lang w:val="en" w:eastAsia="en-GB"/>
        </w:rPr>
        <w:t>Governors undertook a variety of monitoring v</w:t>
      </w:r>
      <w:r w:rsidR="00635A67">
        <w:rPr>
          <w:rFonts w:ascii="Arial" w:hAnsi="Arial" w:cs="Arial"/>
          <w:bCs/>
          <w:kern w:val="36"/>
          <w:lang w:val="en" w:eastAsia="en-GB"/>
        </w:rPr>
        <w:t xml:space="preserve">isits to ensure that our schools </w:t>
      </w:r>
      <w:r w:rsidR="001F6E97">
        <w:rPr>
          <w:rFonts w:ascii="Arial" w:hAnsi="Arial" w:cs="Arial"/>
          <w:bCs/>
          <w:kern w:val="36"/>
          <w:lang w:val="en" w:eastAsia="en-GB"/>
        </w:rPr>
        <w:t>continue</w:t>
      </w:r>
      <w:r w:rsidR="00F71FA2" w:rsidRPr="00676BD2">
        <w:rPr>
          <w:rFonts w:ascii="Arial" w:hAnsi="Arial" w:cs="Arial"/>
          <w:bCs/>
          <w:kern w:val="36"/>
          <w:lang w:val="en" w:eastAsia="en-GB"/>
        </w:rPr>
        <w:t xml:space="preserve"> to deliver </w:t>
      </w:r>
      <w:r w:rsidR="00F71FA2">
        <w:rPr>
          <w:rFonts w:ascii="Arial" w:hAnsi="Arial" w:cs="Arial"/>
          <w:bCs/>
          <w:kern w:val="36"/>
          <w:lang w:val="en" w:eastAsia="en-GB"/>
        </w:rPr>
        <w:t xml:space="preserve">sustained </w:t>
      </w:r>
      <w:r w:rsidR="00F71FA2" w:rsidRPr="00676BD2">
        <w:rPr>
          <w:rFonts w:ascii="Arial" w:hAnsi="Arial" w:cs="Arial"/>
          <w:bCs/>
          <w:kern w:val="36"/>
          <w:lang w:val="en" w:eastAsia="en-GB"/>
        </w:rPr>
        <w:t xml:space="preserve">improvement for the outcomes of our </w:t>
      </w:r>
      <w:r w:rsidR="00F71FA2">
        <w:rPr>
          <w:rFonts w:ascii="Arial" w:hAnsi="Arial" w:cs="Arial"/>
          <w:bCs/>
          <w:kern w:val="36"/>
          <w:lang w:val="en" w:eastAsia="en-GB"/>
        </w:rPr>
        <w:t>children</w:t>
      </w:r>
      <w:r w:rsidR="00F71FA2" w:rsidRPr="00676BD2">
        <w:rPr>
          <w:rFonts w:ascii="Arial" w:hAnsi="Arial" w:cs="Arial"/>
          <w:bCs/>
          <w:kern w:val="36"/>
          <w:lang w:val="en" w:eastAsia="en-GB"/>
        </w:rPr>
        <w:t xml:space="preserve">. </w:t>
      </w:r>
      <w:r w:rsidR="00F71FA2">
        <w:rPr>
          <w:rFonts w:ascii="Arial" w:hAnsi="Arial" w:cs="Arial"/>
          <w:bCs/>
          <w:kern w:val="36"/>
          <w:lang w:val="en" w:eastAsia="en-GB"/>
        </w:rPr>
        <w:t xml:space="preserve"> We reviewed reading, writing, numeracy, safeguarding, pupil premium and sport premium funding to name but a few!</w:t>
      </w:r>
    </w:p>
    <w:p w:rsidR="00F71FA2" w:rsidRDefault="00F71FA2" w:rsidP="00F71FA2">
      <w:pPr>
        <w:shd w:val="clear" w:color="auto" w:fill="FFFFFF"/>
        <w:spacing w:line="336" w:lineRule="auto"/>
        <w:outlineLvl w:val="1"/>
        <w:rPr>
          <w:rFonts w:ascii="Arial" w:hAnsi="Arial" w:cs="Arial"/>
          <w:bCs/>
          <w:kern w:val="36"/>
          <w:lang w:val="en" w:eastAsia="en-GB"/>
        </w:rPr>
      </w:pPr>
    </w:p>
    <w:p w:rsidR="00F71FA2" w:rsidRPr="00676BD2" w:rsidRDefault="00E334C0" w:rsidP="00F71FA2">
      <w:pPr>
        <w:shd w:val="clear" w:color="auto" w:fill="FFFFFF"/>
        <w:spacing w:line="336" w:lineRule="auto"/>
        <w:outlineLvl w:val="1"/>
        <w:rPr>
          <w:rFonts w:ascii="Arial" w:hAnsi="Arial" w:cs="Arial"/>
          <w:bCs/>
          <w:kern w:val="36"/>
          <w:lang w:val="en" w:eastAsia="en-GB"/>
        </w:rPr>
      </w:pPr>
      <w:r>
        <w:rPr>
          <w:rFonts w:ascii="Arial" w:hAnsi="Arial" w:cs="Arial"/>
          <w:bCs/>
          <w:kern w:val="36"/>
          <w:lang w:val="en" w:eastAsia="en-GB"/>
        </w:rPr>
        <w:t xml:space="preserve">The </w:t>
      </w:r>
      <w:r w:rsidR="00DD7FBE">
        <w:rPr>
          <w:rFonts w:ascii="Arial" w:hAnsi="Arial" w:cs="Arial"/>
          <w:bCs/>
          <w:kern w:val="36"/>
          <w:lang w:val="en" w:eastAsia="en-GB"/>
        </w:rPr>
        <w:t>Early Years, KS1 and KS2 results in July 2017</w:t>
      </w:r>
      <w:r w:rsidR="00F71FA2" w:rsidRPr="00676BD2">
        <w:rPr>
          <w:rFonts w:ascii="Arial" w:hAnsi="Arial" w:cs="Arial"/>
          <w:bCs/>
          <w:kern w:val="36"/>
          <w:lang w:val="en" w:eastAsia="en-GB"/>
        </w:rPr>
        <w:t xml:space="preserve"> were a testimony to the hard work and dedication of the </w:t>
      </w:r>
      <w:r w:rsidR="00F71FA2">
        <w:rPr>
          <w:rFonts w:ascii="Arial" w:hAnsi="Arial" w:cs="Arial"/>
          <w:bCs/>
          <w:kern w:val="36"/>
          <w:lang w:val="en" w:eastAsia="en-GB"/>
        </w:rPr>
        <w:t>children</w:t>
      </w:r>
      <w:r>
        <w:rPr>
          <w:rFonts w:ascii="Arial" w:hAnsi="Arial" w:cs="Arial"/>
          <w:bCs/>
          <w:kern w:val="36"/>
          <w:lang w:val="en" w:eastAsia="en-GB"/>
        </w:rPr>
        <w:t xml:space="preserve"> and staff in the school</w:t>
      </w:r>
      <w:r w:rsidR="00635A67">
        <w:rPr>
          <w:rFonts w:ascii="Arial" w:hAnsi="Arial" w:cs="Arial"/>
          <w:bCs/>
          <w:kern w:val="36"/>
          <w:lang w:val="en" w:eastAsia="en-GB"/>
        </w:rPr>
        <w:t>s</w:t>
      </w:r>
      <w:r>
        <w:rPr>
          <w:rFonts w:ascii="Arial" w:hAnsi="Arial" w:cs="Arial"/>
          <w:bCs/>
          <w:kern w:val="36"/>
          <w:lang w:val="en" w:eastAsia="en-GB"/>
        </w:rPr>
        <w:t>,</w:t>
      </w:r>
      <w:r w:rsidR="00F71FA2">
        <w:rPr>
          <w:rFonts w:ascii="Arial" w:hAnsi="Arial" w:cs="Arial"/>
          <w:bCs/>
          <w:kern w:val="36"/>
          <w:lang w:val="en" w:eastAsia="en-GB"/>
        </w:rPr>
        <w:t xml:space="preserve"> </w:t>
      </w:r>
      <w:r w:rsidR="00F71FA2" w:rsidRPr="00676BD2">
        <w:rPr>
          <w:rFonts w:ascii="Arial" w:hAnsi="Arial" w:cs="Arial"/>
          <w:bCs/>
          <w:kern w:val="36"/>
          <w:lang w:val="en" w:eastAsia="en-GB"/>
        </w:rPr>
        <w:t xml:space="preserve">of whom we are very proud. </w:t>
      </w:r>
      <w:r w:rsidR="00F71FA2">
        <w:rPr>
          <w:rFonts w:ascii="Arial" w:hAnsi="Arial" w:cs="Arial"/>
          <w:bCs/>
          <w:kern w:val="36"/>
          <w:lang w:val="en" w:eastAsia="en-GB"/>
        </w:rPr>
        <w:t>As well as academic achievement w</w:t>
      </w:r>
      <w:r w:rsidR="00F71FA2" w:rsidRPr="00676BD2">
        <w:rPr>
          <w:rFonts w:ascii="Arial" w:hAnsi="Arial" w:cs="Arial"/>
          <w:bCs/>
          <w:kern w:val="36"/>
          <w:lang w:val="en" w:eastAsia="en-GB"/>
        </w:rPr>
        <w:t xml:space="preserve">e also </w:t>
      </w:r>
      <w:r w:rsidR="00F71FA2">
        <w:rPr>
          <w:rFonts w:ascii="Arial" w:hAnsi="Arial" w:cs="Arial"/>
          <w:bCs/>
          <w:kern w:val="36"/>
          <w:lang w:val="en" w:eastAsia="en-GB"/>
        </w:rPr>
        <w:t xml:space="preserve">wanted </w:t>
      </w:r>
      <w:r w:rsidR="00F71FA2" w:rsidRPr="00676BD2">
        <w:rPr>
          <w:rFonts w:ascii="Arial" w:hAnsi="Arial" w:cs="Arial"/>
          <w:bCs/>
          <w:kern w:val="36"/>
          <w:lang w:val="en" w:eastAsia="en-GB"/>
        </w:rPr>
        <w:t>to ensure the children are happy and safe and enjoy their education and the feedback we received from pupils was very positive.</w:t>
      </w:r>
    </w:p>
    <w:p w:rsidR="00F71FA2" w:rsidRPr="00676BD2" w:rsidRDefault="00F71FA2" w:rsidP="00F71FA2">
      <w:pPr>
        <w:shd w:val="clear" w:color="auto" w:fill="FFFFFF"/>
        <w:spacing w:line="336" w:lineRule="auto"/>
        <w:outlineLvl w:val="1"/>
        <w:rPr>
          <w:rFonts w:ascii="Arial" w:hAnsi="Arial" w:cs="Arial"/>
          <w:bCs/>
          <w:kern w:val="36"/>
          <w:lang w:val="en" w:eastAsia="en-GB"/>
        </w:rPr>
      </w:pPr>
    </w:p>
    <w:p w:rsidR="00F71FA2" w:rsidRDefault="00F71FA2" w:rsidP="00F71FA2">
      <w:pPr>
        <w:shd w:val="clear" w:color="auto" w:fill="FFFFFF"/>
        <w:spacing w:line="336" w:lineRule="auto"/>
        <w:outlineLvl w:val="1"/>
        <w:rPr>
          <w:rFonts w:ascii="Arial" w:hAnsi="Arial" w:cs="Arial"/>
          <w:bCs/>
          <w:kern w:val="36"/>
          <w:lang w:val="en" w:eastAsia="en-GB"/>
        </w:rPr>
      </w:pPr>
      <w:r w:rsidRPr="00C92546">
        <w:rPr>
          <w:rFonts w:eastAsiaTheme="minorHAnsi"/>
          <w:noProof/>
          <w:lang w:val="en-GB" w:eastAsia="en-GB"/>
        </w:rPr>
        <w:drawing>
          <wp:anchor distT="0" distB="0" distL="114300" distR="114300" simplePos="0" relativeHeight="251785216" behindDoc="1" locked="0" layoutInCell="1" allowOverlap="1" wp14:anchorId="434BC88F" wp14:editId="4D59F8EE">
            <wp:simplePos x="0" y="0"/>
            <wp:positionH relativeFrom="column">
              <wp:posOffset>0</wp:posOffset>
            </wp:positionH>
            <wp:positionV relativeFrom="paragraph">
              <wp:posOffset>857250</wp:posOffset>
            </wp:positionV>
            <wp:extent cx="342900" cy="248920"/>
            <wp:effectExtent l="0" t="0" r="0" b="0"/>
            <wp:wrapThrough wrapText="bothSides">
              <wp:wrapPolygon edited="0">
                <wp:start x="0" y="0"/>
                <wp:lineTo x="0" y="19837"/>
                <wp:lineTo x="20400" y="19837"/>
                <wp:lineTo x="2040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248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kern w:val="36"/>
          <w:lang w:val="en" w:eastAsia="en-GB"/>
        </w:rPr>
        <w:t>Going forward this year w</w:t>
      </w:r>
      <w:r w:rsidRPr="00676BD2">
        <w:rPr>
          <w:rFonts w:ascii="Arial" w:hAnsi="Arial" w:cs="Arial"/>
          <w:bCs/>
          <w:kern w:val="36"/>
          <w:lang w:val="en" w:eastAsia="en-GB"/>
        </w:rPr>
        <w:t xml:space="preserve">e are </w:t>
      </w:r>
      <w:r>
        <w:rPr>
          <w:rFonts w:ascii="Arial" w:hAnsi="Arial" w:cs="Arial"/>
          <w:bCs/>
          <w:kern w:val="36"/>
          <w:lang w:val="en" w:eastAsia="en-GB"/>
        </w:rPr>
        <w:t xml:space="preserve">mindful </w:t>
      </w:r>
      <w:r w:rsidRPr="00676BD2">
        <w:rPr>
          <w:rFonts w:ascii="Arial" w:hAnsi="Arial" w:cs="Arial"/>
          <w:bCs/>
          <w:kern w:val="36"/>
          <w:lang w:val="en" w:eastAsia="en-GB"/>
        </w:rPr>
        <w:t>that there are always areas which require further improvement</w:t>
      </w:r>
      <w:r>
        <w:rPr>
          <w:rFonts w:ascii="Arial" w:hAnsi="Arial" w:cs="Arial"/>
          <w:bCs/>
          <w:kern w:val="36"/>
          <w:lang w:val="en" w:eastAsia="en-GB"/>
        </w:rPr>
        <w:t>,</w:t>
      </w:r>
      <w:r w:rsidRPr="00676BD2">
        <w:rPr>
          <w:rFonts w:ascii="Arial" w:hAnsi="Arial" w:cs="Arial"/>
          <w:bCs/>
          <w:kern w:val="36"/>
          <w:lang w:val="en" w:eastAsia="en-GB"/>
        </w:rPr>
        <w:t xml:space="preserve"> </w:t>
      </w:r>
      <w:r>
        <w:rPr>
          <w:rFonts w:ascii="Arial" w:hAnsi="Arial" w:cs="Arial"/>
          <w:bCs/>
          <w:kern w:val="36"/>
          <w:lang w:val="en" w:eastAsia="en-GB"/>
        </w:rPr>
        <w:t>as do all schools nationally.</w:t>
      </w:r>
      <w:r w:rsidRPr="00676BD2">
        <w:rPr>
          <w:rFonts w:ascii="Arial" w:hAnsi="Arial" w:cs="Arial"/>
          <w:bCs/>
          <w:kern w:val="36"/>
          <w:lang w:val="en" w:eastAsia="en-GB"/>
        </w:rPr>
        <w:t xml:space="preserve"> </w:t>
      </w:r>
      <w:r>
        <w:rPr>
          <w:rFonts w:ascii="Arial" w:hAnsi="Arial" w:cs="Arial"/>
          <w:bCs/>
          <w:kern w:val="36"/>
          <w:lang w:val="en" w:eastAsia="en-GB"/>
        </w:rPr>
        <w:t>To support the school</w:t>
      </w:r>
      <w:r w:rsidR="00635A67">
        <w:rPr>
          <w:rFonts w:ascii="Arial" w:hAnsi="Arial" w:cs="Arial"/>
          <w:bCs/>
          <w:kern w:val="36"/>
          <w:lang w:val="en" w:eastAsia="en-GB"/>
        </w:rPr>
        <w:t>s</w:t>
      </w:r>
      <w:r>
        <w:rPr>
          <w:rFonts w:ascii="Arial" w:hAnsi="Arial" w:cs="Arial"/>
          <w:bCs/>
          <w:kern w:val="36"/>
          <w:lang w:val="en" w:eastAsia="en-GB"/>
        </w:rPr>
        <w:t xml:space="preserve"> and deliver</w:t>
      </w:r>
      <w:r w:rsidRPr="00676BD2">
        <w:rPr>
          <w:rFonts w:ascii="Arial" w:hAnsi="Arial" w:cs="Arial"/>
          <w:bCs/>
          <w:kern w:val="36"/>
          <w:lang w:val="en" w:eastAsia="en-GB"/>
        </w:rPr>
        <w:t xml:space="preserve"> further improvement</w:t>
      </w:r>
      <w:r>
        <w:rPr>
          <w:rFonts w:ascii="Arial" w:hAnsi="Arial" w:cs="Arial"/>
          <w:bCs/>
          <w:kern w:val="36"/>
          <w:lang w:val="en" w:eastAsia="en-GB"/>
        </w:rPr>
        <w:t>,</w:t>
      </w:r>
      <w:r w:rsidRPr="00676BD2">
        <w:rPr>
          <w:rFonts w:ascii="Arial" w:hAnsi="Arial" w:cs="Arial"/>
          <w:bCs/>
          <w:kern w:val="36"/>
          <w:lang w:val="en" w:eastAsia="en-GB"/>
        </w:rPr>
        <w:t xml:space="preserve"> Governors are linked each year to key areas in school </w:t>
      </w:r>
      <w:r>
        <w:rPr>
          <w:rFonts w:ascii="Arial" w:hAnsi="Arial" w:cs="Arial"/>
          <w:bCs/>
          <w:kern w:val="36"/>
          <w:lang w:val="en" w:eastAsia="en-GB"/>
        </w:rPr>
        <w:t xml:space="preserve">you can see our responsibilities on the Governors page of the school </w:t>
      </w:r>
      <w:r>
        <w:rPr>
          <w:rFonts w:ascii="Arial" w:hAnsi="Arial" w:cs="Arial"/>
          <w:bCs/>
          <w:kern w:val="36"/>
          <w:lang w:val="en" w:eastAsia="en-GB"/>
        </w:rPr>
        <w:lastRenderedPageBreak/>
        <w:t xml:space="preserve">website </w:t>
      </w:r>
      <w:r w:rsidR="00E334C0">
        <w:rPr>
          <w:rFonts w:ascii="Arial" w:hAnsi="Arial" w:cs="Arial"/>
          <w:bCs/>
          <w:kern w:val="36"/>
          <w:lang w:val="en" w:eastAsia="en-GB"/>
        </w:rPr>
        <w:t>under</w:t>
      </w:r>
      <w:r>
        <w:rPr>
          <w:rFonts w:ascii="Arial" w:hAnsi="Arial" w:cs="Arial"/>
          <w:bCs/>
          <w:kern w:val="36"/>
          <w:lang w:val="en" w:eastAsia="en-GB"/>
        </w:rPr>
        <w:t xml:space="preserve"> ‘Governor details’. </w:t>
      </w:r>
      <w:r w:rsidRPr="00676BD2">
        <w:rPr>
          <w:rFonts w:ascii="Arial" w:hAnsi="Arial" w:cs="Arial"/>
          <w:bCs/>
          <w:kern w:val="36"/>
          <w:lang w:val="en" w:eastAsia="en-GB"/>
        </w:rPr>
        <w:t xml:space="preserve">Link governors monitor and evaluate the impact of improvement against </w:t>
      </w:r>
      <w:r>
        <w:rPr>
          <w:rFonts w:ascii="Arial" w:hAnsi="Arial" w:cs="Arial"/>
          <w:bCs/>
          <w:kern w:val="36"/>
          <w:lang w:val="en" w:eastAsia="en-GB"/>
        </w:rPr>
        <w:t>targets in the schools</w:t>
      </w:r>
      <w:r w:rsidR="00635A67">
        <w:rPr>
          <w:rFonts w:ascii="Arial" w:hAnsi="Arial" w:cs="Arial"/>
          <w:bCs/>
          <w:kern w:val="36"/>
          <w:lang w:val="en" w:eastAsia="en-GB"/>
        </w:rPr>
        <w:t>’</w:t>
      </w:r>
      <w:r>
        <w:rPr>
          <w:rFonts w:ascii="Arial" w:hAnsi="Arial" w:cs="Arial"/>
          <w:bCs/>
          <w:kern w:val="36"/>
          <w:lang w:val="en" w:eastAsia="en-GB"/>
        </w:rPr>
        <w:t xml:space="preserve"> </w:t>
      </w:r>
      <w:r w:rsidRPr="00676BD2">
        <w:rPr>
          <w:rFonts w:ascii="Arial" w:hAnsi="Arial" w:cs="Arial"/>
          <w:bCs/>
          <w:kern w:val="36"/>
          <w:lang w:val="en" w:eastAsia="en-GB"/>
        </w:rPr>
        <w:t xml:space="preserve">action plans and report our findings and </w:t>
      </w:r>
      <w:r>
        <w:rPr>
          <w:rFonts w:ascii="Arial" w:hAnsi="Arial" w:cs="Arial"/>
          <w:bCs/>
          <w:kern w:val="36"/>
          <w:lang w:val="en" w:eastAsia="en-GB"/>
        </w:rPr>
        <w:t>recommendations to F</w:t>
      </w:r>
      <w:r w:rsidRPr="00676BD2">
        <w:rPr>
          <w:rFonts w:ascii="Arial" w:hAnsi="Arial" w:cs="Arial"/>
          <w:bCs/>
          <w:kern w:val="36"/>
          <w:lang w:val="en" w:eastAsia="en-GB"/>
        </w:rPr>
        <w:t xml:space="preserve">ull </w:t>
      </w:r>
      <w:r>
        <w:rPr>
          <w:rFonts w:ascii="Arial" w:hAnsi="Arial" w:cs="Arial"/>
          <w:bCs/>
          <w:kern w:val="36"/>
          <w:lang w:val="en" w:eastAsia="en-GB"/>
        </w:rPr>
        <w:t>Governing</w:t>
      </w:r>
      <w:r w:rsidR="00BF0D33">
        <w:rPr>
          <w:rFonts w:ascii="Arial" w:hAnsi="Arial" w:cs="Arial"/>
          <w:bCs/>
          <w:kern w:val="36"/>
          <w:lang w:val="en" w:eastAsia="en-GB"/>
        </w:rPr>
        <w:t xml:space="preserve"> Body</w:t>
      </w:r>
      <w:r>
        <w:rPr>
          <w:rFonts w:ascii="Arial" w:hAnsi="Arial" w:cs="Arial"/>
          <w:bCs/>
          <w:kern w:val="36"/>
          <w:lang w:val="en" w:eastAsia="en-GB"/>
        </w:rPr>
        <w:t xml:space="preserve"> meetings</w:t>
      </w:r>
      <w:r w:rsidRPr="00676BD2">
        <w:rPr>
          <w:rFonts w:ascii="Arial" w:hAnsi="Arial" w:cs="Arial"/>
          <w:bCs/>
          <w:kern w:val="36"/>
          <w:lang w:val="en" w:eastAsia="en-GB"/>
        </w:rPr>
        <w:t>.</w:t>
      </w:r>
    </w:p>
    <w:p w:rsidR="00F71FA2" w:rsidRDefault="00F71FA2" w:rsidP="00F71FA2">
      <w:pPr>
        <w:shd w:val="clear" w:color="auto" w:fill="FFFFFF"/>
        <w:spacing w:line="336" w:lineRule="auto"/>
        <w:outlineLvl w:val="1"/>
        <w:rPr>
          <w:rFonts w:ascii="Arial" w:hAnsi="Arial" w:cs="Arial"/>
          <w:bCs/>
          <w:kern w:val="36"/>
          <w:lang w:val="en" w:eastAsia="en-GB"/>
        </w:rPr>
      </w:pPr>
    </w:p>
    <w:p w:rsidR="00A001A7" w:rsidRDefault="00A001A7" w:rsidP="00A001A7">
      <w:pPr>
        <w:spacing w:after="200" w:line="276" w:lineRule="auto"/>
        <w:jc w:val="both"/>
        <w:rPr>
          <w:rFonts w:ascii="Arial" w:hAnsi="Arial" w:cs="Arial"/>
          <w:bCs/>
          <w:kern w:val="36"/>
          <w:lang w:val="en" w:eastAsia="en-GB"/>
        </w:rPr>
      </w:pPr>
      <w:r>
        <w:rPr>
          <w:rFonts w:ascii="Arial" w:hAnsi="Arial" w:cs="Arial"/>
          <w:noProof/>
          <w:sz w:val="20"/>
          <w:szCs w:val="20"/>
          <w:lang w:val="en-GB" w:eastAsia="en-GB"/>
        </w:rPr>
        <w:drawing>
          <wp:anchor distT="0" distB="0" distL="114300" distR="114300" simplePos="0" relativeHeight="251787264" behindDoc="0" locked="0" layoutInCell="1" allowOverlap="1" wp14:anchorId="14D66F71" wp14:editId="017DFF6C">
            <wp:simplePos x="0" y="0"/>
            <wp:positionH relativeFrom="column">
              <wp:posOffset>2698750</wp:posOffset>
            </wp:positionH>
            <wp:positionV relativeFrom="paragraph">
              <wp:posOffset>69215</wp:posOffset>
            </wp:positionV>
            <wp:extent cx="3048000" cy="2286000"/>
            <wp:effectExtent l="0" t="0" r="0" b="0"/>
            <wp:wrapSquare wrapText="bothSides"/>
            <wp:docPr id="9" name="Picture 9" descr="http://www.drycloughpri.kgfl.dbprimary.com/kgfl/primary/drycloughpri/web/clipart_of_15195_sm_2.jpg?width=640&amp;height=480&amp;scale=LIMIT_MAX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rycloughpri.kgfl.dbprimary.com/kgfl/primary/drycloughpri/web/clipart_of_15195_sm_2.jpg?width=640&amp;height=480&amp;scale=LIMIT_MAXSI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01A7" w:rsidRDefault="00A001A7" w:rsidP="00F71FA2">
      <w:pPr>
        <w:shd w:val="clear" w:color="auto" w:fill="FFFFFF"/>
        <w:spacing w:line="336" w:lineRule="auto"/>
        <w:outlineLvl w:val="1"/>
        <w:rPr>
          <w:rFonts w:ascii="Arial" w:hAnsi="Arial" w:cs="Arial"/>
          <w:bCs/>
          <w:kern w:val="36"/>
          <w:lang w:val="en" w:eastAsia="en-GB"/>
        </w:rPr>
      </w:pPr>
    </w:p>
    <w:p w:rsidR="00F71FA2" w:rsidRPr="00676BD2" w:rsidRDefault="00F71FA2" w:rsidP="00F71FA2">
      <w:pPr>
        <w:shd w:val="clear" w:color="auto" w:fill="FFFFFF"/>
        <w:spacing w:line="336" w:lineRule="auto"/>
        <w:outlineLvl w:val="1"/>
        <w:rPr>
          <w:rFonts w:ascii="Arial" w:hAnsi="Arial" w:cs="Arial"/>
          <w:bCs/>
          <w:kern w:val="36"/>
          <w:lang w:val="en" w:eastAsia="en-GB"/>
        </w:rPr>
      </w:pPr>
      <w:r>
        <w:rPr>
          <w:rFonts w:ascii="Arial" w:hAnsi="Arial" w:cs="Arial"/>
          <w:bCs/>
          <w:kern w:val="36"/>
          <w:lang w:val="en" w:eastAsia="en-GB"/>
        </w:rPr>
        <w:t>We want you to be info</w:t>
      </w:r>
      <w:r w:rsidR="00E334C0">
        <w:rPr>
          <w:rFonts w:ascii="Arial" w:hAnsi="Arial" w:cs="Arial"/>
          <w:bCs/>
          <w:kern w:val="36"/>
          <w:lang w:val="en" w:eastAsia="en-GB"/>
        </w:rPr>
        <w:t xml:space="preserve">rmed of our work planned </w:t>
      </w:r>
      <w:r w:rsidR="005D18FE">
        <w:rPr>
          <w:rFonts w:ascii="Arial" w:hAnsi="Arial" w:cs="Arial"/>
          <w:bCs/>
          <w:kern w:val="36"/>
          <w:lang w:val="en" w:eastAsia="en-GB"/>
        </w:rPr>
        <w:t>in 2017/18</w:t>
      </w:r>
      <w:r>
        <w:rPr>
          <w:rFonts w:ascii="Arial" w:hAnsi="Arial" w:cs="Arial"/>
          <w:bCs/>
          <w:kern w:val="36"/>
          <w:lang w:val="en" w:eastAsia="en-GB"/>
        </w:rPr>
        <w:t xml:space="preserve"> so we have identified priorities for the year ahead shown against the three strategic responsibilities which we have as a governing body.</w:t>
      </w:r>
    </w:p>
    <w:p w:rsidR="001C5493" w:rsidRPr="007572DE" w:rsidRDefault="001C5493" w:rsidP="00A001A7">
      <w:pPr>
        <w:spacing w:after="200" w:line="276" w:lineRule="auto"/>
        <w:jc w:val="both"/>
        <w:rPr>
          <w:rFonts w:ascii="Comic Sans MS" w:eastAsiaTheme="minorHAnsi" w:hAnsi="Comic Sans MS" w:cstheme="minorBidi"/>
          <w:lang w:val="en-GB"/>
        </w:rPr>
      </w:pPr>
    </w:p>
    <w:p w:rsidR="001C5493" w:rsidRPr="007572DE" w:rsidRDefault="0066694E" w:rsidP="001C5493">
      <w:pPr>
        <w:rPr>
          <w:rFonts w:ascii="Comic Sans MS" w:eastAsiaTheme="minorHAnsi" w:hAnsi="Comic Sans MS" w:cstheme="minorBidi"/>
          <w:lang w:val="en-GB"/>
        </w:rPr>
      </w:pPr>
      <w:r w:rsidRPr="00B44CDF">
        <w:rPr>
          <w:rFonts w:ascii="Comic Sans MS" w:eastAsiaTheme="minorHAnsi" w:hAnsi="Comic Sans MS" w:cstheme="minorBidi"/>
          <w:noProof/>
          <w:sz w:val="20"/>
          <w:szCs w:val="20"/>
          <w:lang w:val="en-GB" w:eastAsia="en-GB"/>
        </w:rPr>
        <mc:AlternateContent>
          <mc:Choice Requires="wps">
            <w:drawing>
              <wp:anchor distT="0" distB="0" distL="114300" distR="114300" simplePos="0" relativeHeight="251755520" behindDoc="0" locked="0" layoutInCell="1" allowOverlap="1" wp14:anchorId="3E21ED70" wp14:editId="369EADF7">
                <wp:simplePos x="0" y="0"/>
                <wp:positionH relativeFrom="column">
                  <wp:posOffset>-171450</wp:posOffset>
                </wp:positionH>
                <wp:positionV relativeFrom="paragraph">
                  <wp:posOffset>71120</wp:posOffset>
                </wp:positionV>
                <wp:extent cx="5629275" cy="4410075"/>
                <wp:effectExtent l="0" t="0" r="28575" b="28575"/>
                <wp:wrapNone/>
                <wp:docPr id="40" name="Text Box 40"/>
                <wp:cNvGraphicFramePr/>
                <a:graphic xmlns:a="http://schemas.openxmlformats.org/drawingml/2006/main">
                  <a:graphicData uri="http://schemas.microsoft.com/office/word/2010/wordprocessingShape">
                    <wps:wsp>
                      <wps:cNvSpPr txBox="1"/>
                      <wps:spPr>
                        <a:xfrm>
                          <a:off x="0" y="0"/>
                          <a:ext cx="5629275" cy="4410075"/>
                        </a:xfrm>
                        <a:prstGeom prst="rect">
                          <a:avLst/>
                        </a:prstGeom>
                        <a:solidFill>
                          <a:sysClr val="window" lastClr="FFFFFF"/>
                        </a:solidFill>
                        <a:ln w="6350">
                          <a:solidFill>
                            <a:prstClr val="black"/>
                          </a:solidFill>
                        </a:ln>
                        <a:effectLst/>
                      </wps:spPr>
                      <wps:txbx>
                        <w:txbxContent>
                          <w:p w:rsidR="0066694E" w:rsidRDefault="0066694E" w:rsidP="00F71FA2">
                            <w:pPr>
                              <w:shd w:val="clear" w:color="auto" w:fill="FFFFFF"/>
                              <w:spacing w:line="336" w:lineRule="auto"/>
                              <w:outlineLvl w:val="2"/>
                              <w:rPr>
                                <w:rFonts w:ascii="Arial" w:hAnsi="Arial" w:cs="Arial"/>
                                <w:b/>
                                <w:bCs/>
                                <w:lang w:val="en" w:eastAsia="en-GB"/>
                              </w:rPr>
                            </w:pPr>
                          </w:p>
                          <w:p w:rsidR="00F71FA2" w:rsidRDefault="00F71FA2" w:rsidP="00F71FA2">
                            <w:pPr>
                              <w:shd w:val="clear" w:color="auto" w:fill="FFFFFF"/>
                              <w:spacing w:line="336" w:lineRule="auto"/>
                              <w:outlineLvl w:val="2"/>
                              <w:rPr>
                                <w:rFonts w:ascii="Arial" w:hAnsi="Arial" w:cs="Arial"/>
                                <w:b/>
                                <w:bCs/>
                                <w:lang w:val="en" w:eastAsia="en-GB"/>
                              </w:rPr>
                            </w:pPr>
                            <w:r w:rsidRPr="00D90FFD">
                              <w:rPr>
                                <w:rFonts w:ascii="Arial" w:hAnsi="Arial" w:cs="Arial"/>
                                <w:b/>
                                <w:bCs/>
                                <w:lang w:val="en" w:eastAsia="en-GB"/>
                              </w:rPr>
                              <w:t>‘Ensuring clarity of vision, ethos and strategic direction’ by</w:t>
                            </w:r>
                            <w:r w:rsidR="0066694E">
                              <w:rPr>
                                <w:rFonts w:ascii="Arial" w:hAnsi="Arial" w:cs="Arial"/>
                                <w:b/>
                                <w:bCs/>
                                <w:lang w:val="en" w:eastAsia="en-GB"/>
                              </w:rPr>
                              <w:t>:</w:t>
                            </w:r>
                          </w:p>
                          <w:p w:rsidR="0066694E" w:rsidRPr="00676BD2" w:rsidRDefault="0066694E" w:rsidP="00F71FA2">
                            <w:pPr>
                              <w:shd w:val="clear" w:color="auto" w:fill="FFFFFF"/>
                              <w:spacing w:line="336" w:lineRule="auto"/>
                              <w:outlineLvl w:val="2"/>
                              <w:rPr>
                                <w:rFonts w:ascii="Arial" w:hAnsi="Arial" w:cs="Arial"/>
                                <w:b/>
                                <w:lang w:val="en" w:eastAsia="en-GB"/>
                              </w:rPr>
                            </w:pPr>
                          </w:p>
                          <w:p w:rsidR="00F71FA2" w:rsidRPr="00676BD2" w:rsidRDefault="00F71FA2" w:rsidP="00BF0D33">
                            <w:pPr>
                              <w:numPr>
                                <w:ilvl w:val="0"/>
                                <w:numId w:val="7"/>
                              </w:numPr>
                              <w:shd w:val="clear" w:color="auto" w:fill="FFFFFF"/>
                              <w:spacing w:line="336" w:lineRule="auto"/>
                              <w:outlineLvl w:val="2"/>
                              <w:rPr>
                                <w:rFonts w:ascii="Arial" w:hAnsi="Arial" w:cs="Arial"/>
                                <w:lang w:val="en" w:eastAsia="en-GB"/>
                              </w:rPr>
                            </w:pPr>
                            <w:r w:rsidRPr="00D90FFD">
                              <w:rPr>
                                <w:rFonts w:ascii="Arial" w:hAnsi="Arial" w:cs="Arial"/>
                                <w:bCs/>
                                <w:sz w:val="18"/>
                                <w:szCs w:val="18"/>
                                <w:lang w:val="en" w:eastAsia="en-GB"/>
                              </w:rPr>
                              <w:t> </w:t>
                            </w:r>
                            <w:r w:rsidRPr="00D90FFD">
                              <w:rPr>
                                <w:rFonts w:ascii="Arial" w:hAnsi="Arial" w:cs="Arial"/>
                                <w:lang w:val="en" w:eastAsia="en-GB"/>
                              </w:rPr>
                              <w:t>Increasing the capacity of the governing body and ensuring all new and existing governors are clear about the role of gov</w:t>
                            </w:r>
                            <w:r w:rsidR="005D18FE">
                              <w:rPr>
                                <w:rFonts w:ascii="Arial" w:hAnsi="Arial" w:cs="Arial"/>
                                <w:lang w:val="en" w:eastAsia="en-GB"/>
                              </w:rPr>
                              <w:t>ernance and how to carry out their</w:t>
                            </w:r>
                            <w:r w:rsidRPr="00D90FFD">
                              <w:rPr>
                                <w:rFonts w:ascii="Arial" w:hAnsi="Arial" w:cs="Arial"/>
                                <w:lang w:val="en" w:eastAsia="en-GB"/>
                              </w:rPr>
                              <w:t xml:space="preserve"> duties effectively.  Increasing the number of skilled and committed governors will enable </w:t>
                            </w:r>
                            <w:r w:rsidR="005D18FE">
                              <w:rPr>
                                <w:rFonts w:ascii="Arial" w:hAnsi="Arial" w:cs="Arial"/>
                                <w:lang w:val="en" w:eastAsia="en-GB"/>
                              </w:rPr>
                              <w:t xml:space="preserve">us </w:t>
                            </w:r>
                            <w:r w:rsidRPr="00D90FFD">
                              <w:rPr>
                                <w:rFonts w:ascii="Arial" w:hAnsi="Arial" w:cs="Arial"/>
                                <w:lang w:val="en" w:eastAsia="en-GB"/>
                              </w:rPr>
                              <w:t>to increase our governor monitoring work and have a better understanding of the strengths and weaknesses of the school</w:t>
                            </w:r>
                            <w:r w:rsidR="00635A67">
                              <w:rPr>
                                <w:rFonts w:ascii="Arial" w:hAnsi="Arial" w:cs="Arial"/>
                                <w:lang w:val="en" w:eastAsia="en-GB"/>
                              </w:rPr>
                              <w:t>s</w:t>
                            </w:r>
                            <w:r w:rsidRPr="00D90FFD">
                              <w:rPr>
                                <w:rFonts w:ascii="Arial" w:hAnsi="Arial" w:cs="Arial"/>
                                <w:lang w:val="en" w:eastAsia="en-GB"/>
                              </w:rPr>
                              <w:t xml:space="preserve"> and how to drive forward improvements.</w:t>
                            </w:r>
                          </w:p>
                          <w:p w:rsidR="00F71FA2" w:rsidRPr="00676BD2" w:rsidRDefault="00F71FA2" w:rsidP="00BF0D33">
                            <w:pPr>
                              <w:numPr>
                                <w:ilvl w:val="0"/>
                                <w:numId w:val="7"/>
                              </w:numPr>
                              <w:shd w:val="clear" w:color="auto" w:fill="FFFFFF"/>
                              <w:spacing w:line="336" w:lineRule="auto"/>
                              <w:outlineLvl w:val="2"/>
                              <w:rPr>
                                <w:rFonts w:ascii="Arial" w:hAnsi="Arial" w:cs="Arial"/>
                                <w:lang w:val="en" w:eastAsia="en-GB"/>
                              </w:rPr>
                            </w:pPr>
                            <w:r w:rsidRPr="00676BD2">
                              <w:rPr>
                                <w:rFonts w:ascii="Arial" w:hAnsi="Arial" w:cs="Arial"/>
                                <w:lang w:val="en" w:eastAsia="en-GB"/>
                              </w:rPr>
                              <w:t>H</w:t>
                            </w:r>
                            <w:r w:rsidRPr="00D90FFD">
                              <w:rPr>
                                <w:rFonts w:ascii="Arial" w:hAnsi="Arial" w:cs="Arial"/>
                                <w:lang w:val="en" w:eastAsia="en-GB"/>
                              </w:rPr>
                              <w:t>orizon planning to develop a longer-term strategic vision of where we want the school</w:t>
                            </w:r>
                            <w:r w:rsidR="00635A67">
                              <w:rPr>
                                <w:rFonts w:ascii="Arial" w:hAnsi="Arial" w:cs="Arial"/>
                                <w:lang w:val="en" w:eastAsia="en-GB"/>
                              </w:rPr>
                              <w:t>s</w:t>
                            </w:r>
                            <w:r w:rsidRPr="00D90FFD">
                              <w:rPr>
                                <w:rFonts w:ascii="Arial" w:hAnsi="Arial" w:cs="Arial"/>
                                <w:lang w:val="en" w:eastAsia="en-GB"/>
                              </w:rPr>
                              <w:t xml:space="preserve"> to be in 3-5 years and what we need to do to get there.</w:t>
                            </w:r>
                            <w:r w:rsidRPr="00676BD2">
                              <w:rPr>
                                <w:rFonts w:ascii="Arial" w:hAnsi="Arial" w:cs="Arial"/>
                                <w:lang w:val="en" w:eastAsia="en-GB"/>
                              </w:rPr>
                              <w:t xml:space="preserve"> </w:t>
                            </w:r>
                          </w:p>
                          <w:p w:rsidR="00F71FA2" w:rsidRPr="00676BD2" w:rsidRDefault="00F71FA2" w:rsidP="00BF0D33">
                            <w:pPr>
                              <w:numPr>
                                <w:ilvl w:val="0"/>
                                <w:numId w:val="7"/>
                              </w:numPr>
                              <w:shd w:val="clear" w:color="auto" w:fill="FFFFFF"/>
                              <w:spacing w:line="336" w:lineRule="auto"/>
                              <w:outlineLvl w:val="2"/>
                              <w:rPr>
                                <w:rFonts w:ascii="Arial" w:hAnsi="Arial" w:cs="Arial"/>
                                <w:lang w:val="en" w:eastAsia="en-GB"/>
                              </w:rPr>
                            </w:pPr>
                            <w:r w:rsidRPr="00D90FFD">
                              <w:rPr>
                                <w:rFonts w:ascii="Arial" w:hAnsi="Arial" w:cs="Arial"/>
                                <w:lang w:val="en" w:eastAsia="en-GB"/>
                              </w:rPr>
                              <w:t>Having more direct discussions with staff, children and parents to get feedback from all key stakeholders during our monitoring work.</w:t>
                            </w:r>
                            <w:r w:rsidRPr="00676BD2">
                              <w:rPr>
                                <w:rFonts w:ascii="Arial" w:hAnsi="Arial" w:cs="Arial"/>
                                <w:lang w:val="en" w:eastAsia="en-GB"/>
                              </w:rPr>
                              <w:t xml:space="preserve"> </w:t>
                            </w:r>
                          </w:p>
                          <w:p w:rsidR="00F71FA2" w:rsidRPr="00676BD2" w:rsidRDefault="00F71FA2" w:rsidP="00BF0D33">
                            <w:pPr>
                              <w:numPr>
                                <w:ilvl w:val="0"/>
                                <w:numId w:val="7"/>
                              </w:numPr>
                              <w:shd w:val="clear" w:color="auto" w:fill="FFFFFF"/>
                              <w:spacing w:line="336" w:lineRule="auto"/>
                              <w:outlineLvl w:val="2"/>
                              <w:rPr>
                                <w:rFonts w:ascii="Arial" w:hAnsi="Arial" w:cs="Arial"/>
                                <w:lang w:val="en" w:eastAsia="en-GB"/>
                              </w:rPr>
                            </w:pPr>
                            <w:r w:rsidRPr="00D90FFD">
                              <w:rPr>
                                <w:rFonts w:ascii="Arial" w:hAnsi="Arial" w:cs="Arial"/>
                                <w:lang w:val="en" w:eastAsia="en-GB"/>
                              </w:rPr>
                              <w:t>L</w:t>
                            </w:r>
                            <w:r w:rsidRPr="00676BD2">
                              <w:rPr>
                                <w:rFonts w:ascii="Arial" w:hAnsi="Arial" w:cs="Arial"/>
                                <w:lang w:val="en" w:eastAsia="en-GB"/>
                              </w:rPr>
                              <w:t>ooking for evidence that our</w:t>
                            </w:r>
                            <w:r w:rsidRPr="00D90FFD">
                              <w:rPr>
                                <w:rFonts w:ascii="Arial" w:hAnsi="Arial" w:cs="Arial"/>
                                <w:lang w:val="en" w:eastAsia="en-GB"/>
                              </w:rPr>
                              <w:t xml:space="preserve"> vision &amp; values are embedded within the life of the school</w:t>
                            </w:r>
                            <w:r w:rsidR="00635A67">
                              <w:rPr>
                                <w:rFonts w:ascii="Arial" w:hAnsi="Arial" w:cs="Arial"/>
                                <w:lang w:val="en" w:eastAsia="en-GB"/>
                              </w:rPr>
                              <w:t>s</w:t>
                            </w:r>
                            <w:r w:rsidRPr="00D90FFD">
                              <w:rPr>
                                <w:rFonts w:ascii="Arial" w:hAnsi="Arial" w:cs="Arial"/>
                                <w:lang w:val="en" w:eastAsia="en-GB"/>
                              </w:rPr>
                              <w:t>.</w:t>
                            </w:r>
                          </w:p>
                          <w:p w:rsidR="00F71FA2" w:rsidRPr="00676BD2" w:rsidRDefault="00F71FA2" w:rsidP="00BF0D33">
                            <w:pPr>
                              <w:numPr>
                                <w:ilvl w:val="0"/>
                                <w:numId w:val="7"/>
                              </w:numPr>
                              <w:shd w:val="clear" w:color="auto" w:fill="FFFFFF"/>
                              <w:spacing w:line="336" w:lineRule="auto"/>
                              <w:outlineLvl w:val="2"/>
                              <w:rPr>
                                <w:rFonts w:ascii="Arial" w:hAnsi="Arial" w:cs="Arial"/>
                                <w:lang w:val="en" w:eastAsia="en-GB"/>
                              </w:rPr>
                            </w:pPr>
                            <w:r w:rsidRPr="00D90FFD">
                              <w:rPr>
                                <w:rFonts w:ascii="Arial" w:hAnsi="Arial" w:cs="Arial"/>
                                <w:lang w:val="en" w:eastAsia="en-GB"/>
                              </w:rPr>
                              <w:t> </w:t>
                            </w:r>
                            <w:r w:rsidRPr="00676BD2">
                              <w:rPr>
                                <w:rFonts w:ascii="Arial" w:hAnsi="Arial" w:cs="Arial"/>
                                <w:lang w:val="en" w:eastAsia="en-GB"/>
                              </w:rPr>
                              <w:t xml:space="preserve">Undertaking our safeguarding </w:t>
                            </w:r>
                            <w:r w:rsidRPr="00D90FFD">
                              <w:rPr>
                                <w:rFonts w:ascii="Arial" w:hAnsi="Arial" w:cs="Arial"/>
                                <w:lang w:val="en" w:eastAsia="en-GB"/>
                              </w:rPr>
                              <w:t>monitoring and reporting, with more regular checks throughout the year and more discussions with children.</w:t>
                            </w:r>
                          </w:p>
                          <w:p w:rsidR="00873BCD" w:rsidRPr="00A00757" w:rsidRDefault="00873BCD" w:rsidP="00873BCD">
                            <w:pPr>
                              <w:jc w:val="both"/>
                              <w:rPr>
                                <w:rFonts w:ascii="Comic Sans MS" w:hAnsi="Comic Sans MS"/>
                                <w:noProof/>
                                <w:lang w:val="en-GB"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1ED70" id="Text Box 40" o:spid="_x0000_s1028" type="#_x0000_t202" style="position:absolute;margin-left:-13.5pt;margin-top:5.6pt;width:443.25pt;height:34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" fillcolor="window" strokeweight=".5pt">
                <v:textbox>
                  <w:txbxContent>
                    <w:p w:rsidR="0066694E" w:rsidRDefault="0066694E" w:rsidP="00F71FA2">
                      <w:pPr>
                        <w:shd w:val="clear" w:color="auto" w:fill="FFFFFF"/>
                        <w:spacing w:line="336" w:lineRule="auto"/>
                        <w:outlineLvl w:val="2"/>
                        <w:rPr>
                          <w:rFonts w:ascii="Arial" w:hAnsi="Arial" w:cs="Arial"/>
                          <w:b/>
                          <w:bCs/>
                          <w:lang w:val="en" w:eastAsia="en-GB"/>
                        </w:rPr>
                      </w:pPr>
                    </w:p>
                    <w:p w:rsidR="00F71FA2" w:rsidRDefault="00F71FA2" w:rsidP="00F71FA2">
                      <w:pPr>
                        <w:shd w:val="clear" w:color="auto" w:fill="FFFFFF"/>
                        <w:spacing w:line="336" w:lineRule="auto"/>
                        <w:outlineLvl w:val="2"/>
                        <w:rPr>
                          <w:rFonts w:ascii="Arial" w:hAnsi="Arial" w:cs="Arial"/>
                          <w:b/>
                          <w:bCs/>
                          <w:lang w:val="en" w:eastAsia="en-GB"/>
                        </w:rPr>
                      </w:pPr>
                      <w:r w:rsidRPr="00D90FFD">
                        <w:rPr>
                          <w:rFonts w:ascii="Arial" w:hAnsi="Arial" w:cs="Arial"/>
                          <w:b/>
                          <w:bCs/>
                          <w:lang w:val="en" w:eastAsia="en-GB"/>
                        </w:rPr>
                        <w:t>‘Ensuring clarity of vision, ethos and strategic direction’ by</w:t>
                      </w:r>
                      <w:r w:rsidR="0066694E">
                        <w:rPr>
                          <w:rFonts w:ascii="Arial" w:hAnsi="Arial" w:cs="Arial"/>
                          <w:b/>
                          <w:bCs/>
                          <w:lang w:val="en" w:eastAsia="en-GB"/>
                        </w:rPr>
                        <w:t>:</w:t>
                      </w:r>
                    </w:p>
                    <w:p w:rsidR="0066694E" w:rsidRPr="00676BD2" w:rsidRDefault="0066694E" w:rsidP="00F71FA2">
                      <w:pPr>
                        <w:shd w:val="clear" w:color="auto" w:fill="FFFFFF"/>
                        <w:spacing w:line="336" w:lineRule="auto"/>
                        <w:outlineLvl w:val="2"/>
                        <w:rPr>
                          <w:rFonts w:ascii="Arial" w:hAnsi="Arial" w:cs="Arial"/>
                          <w:b/>
                          <w:lang w:val="en" w:eastAsia="en-GB"/>
                        </w:rPr>
                      </w:pPr>
                    </w:p>
                    <w:p w:rsidR="00F71FA2" w:rsidRPr="00676BD2" w:rsidRDefault="00F71FA2" w:rsidP="00BF0D33">
                      <w:pPr>
                        <w:numPr>
                          <w:ilvl w:val="0"/>
                          <w:numId w:val="7"/>
                        </w:numPr>
                        <w:shd w:val="clear" w:color="auto" w:fill="FFFFFF"/>
                        <w:spacing w:line="336" w:lineRule="auto"/>
                        <w:outlineLvl w:val="2"/>
                        <w:rPr>
                          <w:rFonts w:ascii="Arial" w:hAnsi="Arial" w:cs="Arial"/>
                          <w:lang w:val="en" w:eastAsia="en-GB"/>
                        </w:rPr>
                      </w:pPr>
                      <w:r w:rsidRPr="00D90FFD">
                        <w:rPr>
                          <w:rFonts w:ascii="Arial" w:hAnsi="Arial" w:cs="Arial"/>
                          <w:bCs/>
                          <w:sz w:val="18"/>
                          <w:szCs w:val="18"/>
                          <w:lang w:val="en" w:eastAsia="en-GB"/>
                        </w:rPr>
                        <w:t> </w:t>
                      </w:r>
                      <w:r w:rsidRPr="00D90FFD">
                        <w:rPr>
                          <w:rFonts w:ascii="Arial" w:hAnsi="Arial" w:cs="Arial"/>
                          <w:lang w:val="en" w:eastAsia="en-GB"/>
                        </w:rPr>
                        <w:t>Increasing the capacity of the governing body and ensuring all new and existing governors are clear about the role of gov</w:t>
                      </w:r>
                      <w:r w:rsidR="005D18FE">
                        <w:rPr>
                          <w:rFonts w:ascii="Arial" w:hAnsi="Arial" w:cs="Arial"/>
                          <w:lang w:val="en" w:eastAsia="en-GB"/>
                        </w:rPr>
                        <w:t>ernance and how to carry out their</w:t>
                      </w:r>
                      <w:r w:rsidRPr="00D90FFD">
                        <w:rPr>
                          <w:rFonts w:ascii="Arial" w:hAnsi="Arial" w:cs="Arial"/>
                          <w:lang w:val="en" w:eastAsia="en-GB"/>
                        </w:rPr>
                        <w:t xml:space="preserve"> duties effectively.  Increasing the number of skilled and committed governors will enable </w:t>
                      </w:r>
                      <w:r w:rsidR="005D18FE">
                        <w:rPr>
                          <w:rFonts w:ascii="Arial" w:hAnsi="Arial" w:cs="Arial"/>
                          <w:lang w:val="en" w:eastAsia="en-GB"/>
                        </w:rPr>
                        <w:t xml:space="preserve">us </w:t>
                      </w:r>
                      <w:r w:rsidRPr="00D90FFD">
                        <w:rPr>
                          <w:rFonts w:ascii="Arial" w:hAnsi="Arial" w:cs="Arial"/>
                          <w:lang w:val="en" w:eastAsia="en-GB"/>
                        </w:rPr>
                        <w:t>to increase our governor monitoring work and have a better understanding of the strengths and weaknesses of the school</w:t>
                      </w:r>
                      <w:r w:rsidR="00635A67">
                        <w:rPr>
                          <w:rFonts w:ascii="Arial" w:hAnsi="Arial" w:cs="Arial"/>
                          <w:lang w:val="en" w:eastAsia="en-GB"/>
                        </w:rPr>
                        <w:t>s</w:t>
                      </w:r>
                      <w:r w:rsidRPr="00D90FFD">
                        <w:rPr>
                          <w:rFonts w:ascii="Arial" w:hAnsi="Arial" w:cs="Arial"/>
                          <w:lang w:val="en" w:eastAsia="en-GB"/>
                        </w:rPr>
                        <w:t xml:space="preserve"> and how to drive forward improvements.</w:t>
                      </w:r>
                    </w:p>
                    <w:p w:rsidR="00F71FA2" w:rsidRPr="00676BD2" w:rsidRDefault="00F71FA2" w:rsidP="00BF0D33">
                      <w:pPr>
                        <w:numPr>
                          <w:ilvl w:val="0"/>
                          <w:numId w:val="7"/>
                        </w:numPr>
                        <w:shd w:val="clear" w:color="auto" w:fill="FFFFFF"/>
                        <w:spacing w:line="336" w:lineRule="auto"/>
                        <w:outlineLvl w:val="2"/>
                        <w:rPr>
                          <w:rFonts w:ascii="Arial" w:hAnsi="Arial" w:cs="Arial"/>
                          <w:lang w:val="en" w:eastAsia="en-GB"/>
                        </w:rPr>
                      </w:pPr>
                      <w:r w:rsidRPr="00676BD2">
                        <w:rPr>
                          <w:rFonts w:ascii="Arial" w:hAnsi="Arial" w:cs="Arial"/>
                          <w:lang w:val="en" w:eastAsia="en-GB"/>
                        </w:rPr>
                        <w:t>H</w:t>
                      </w:r>
                      <w:r w:rsidRPr="00D90FFD">
                        <w:rPr>
                          <w:rFonts w:ascii="Arial" w:hAnsi="Arial" w:cs="Arial"/>
                          <w:lang w:val="en" w:eastAsia="en-GB"/>
                        </w:rPr>
                        <w:t>orizon planning to develop a longer-term strategic vision of where we want the school</w:t>
                      </w:r>
                      <w:r w:rsidR="00635A67">
                        <w:rPr>
                          <w:rFonts w:ascii="Arial" w:hAnsi="Arial" w:cs="Arial"/>
                          <w:lang w:val="en" w:eastAsia="en-GB"/>
                        </w:rPr>
                        <w:t>s</w:t>
                      </w:r>
                      <w:r w:rsidRPr="00D90FFD">
                        <w:rPr>
                          <w:rFonts w:ascii="Arial" w:hAnsi="Arial" w:cs="Arial"/>
                          <w:lang w:val="en" w:eastAsia="en-GB"/>
                        </w:rPr>
                        <w:t xml:space="preserve"> to be in 3-5 years and what we need to do to get there.</w:t>
                      </w:r>
                      <w:r w:rsidRPr="00676BD2">
                        <w:rPr>
                          <w:rFonts w:ascii="Arial" w:hAnsi="Arial" w:cs="Arial"/>
                          <w:lang w:val="en" w:eastAsia="en-GB"/>
                        </w:rPr>
                        <w:t xml:space="preserve"> </w:t>
                      </w:r>
                    </w:p>
                    <w:p w:rsidR="00F71FA2" w:rsidRPr="00676BD2" w:rsidRDefault="00F71FA2" w:rsidP="00BF0D33">
                      <w:pPr>
                        <w:numPr>
                          <w:ilvl w:val="0"/>
                          <w:numId w:val="7"/>
                        </w:numPr>
                        <w:shd w:val="clear" w:color="auto" w:fill="FFFFFF"/>
                        <w:spacing w:line="336" w:lineRule="auto"/>
                        <w:outlineLvl w:val="2"/>
                        <w:rPr>
                          <w:rFonts w:ascii="Arial" w:hAnsi="Arial" w:cs="Arial"/>
                          <w:lang w:val="en" w:eastAsia="en-GB"/>
                        </w:rPr>
                      </w:pPr>
                      <w:r w:rsidRPr="00D90FFD">
                        <w:rPr>
                          <w:rFonts w:ascii="Arial" w:hAnsi="Arial" w:cs="Arial"/>
                          <w:lang w:val="en" w:eastAsia="en-GB"/>
                        </w:rPr>
                        <w:t>Having more direct discussions with staff, children and parents to get feedback from all key stakeholders during our monitoring work.</w:t>
                      </w:r>
                      <w:r w:rsidRPr="00676BD2">
                        <w:rPr>
                          <w:rFonts w:ascii="Arial" w:hAnsi="Arial" w:cs="Arial"/>
                          <w:lang w:val="en" w:eastAsia="en-GB"/>
                        </w:rPr>
                        <w:t xml:space="preserve"> </w:t>
                      </w:r>
                    </w:p>
                    <w:p w:rsidR="00F71FA2" w:rsidRPr="00676BD2" w:rsidRDefault="00F71FA2" w:rsidP="00BF0D33">
                      <w:pPr>
                        <w:numPr>
                          <w:ilvl w:val="0"/>
                          <w:numId w:val="7"/>
                        </w:numPr>
                        <w:shd w:val="clear" w:color="auto" w:fill="FFFFFF"/>
                        <w:spacing w:line="336" w:lineRule="auto"/>
                        <w:outlineLvl w:val="2"/>
                        <w:rPr>
                          <w:rFonts w:ascii="Arial" w:hAnsi="Arial" w:cs="Arial"/>
                          <w:lang w:val="en" w:eastAsia="en-GB"/>
                        </w:rPr>
                      </w:pPr>
                      <w:r w:rsidRPr="00D90FFD">
                        <w:rPr>
                          <w:rFonts w:ascii="Arial" w:hAnsi="Arial" w:cs="Arial"/>
                          <w:lang w:val="en" w:eastAsia="en-GB"/>
                        </w:rPr>
                        <w:t>L</w:t>
                      </w:r>
                      <w:r w:rsidRPr="00676BD2">
                        <w:rPr>
                          <w:rFonts w:ascii="Arial" w:hAnsi="Arial" w:cs="Arial"/>
                          <w:lang w:val="en" w:eastAsia="en-GB"/>
                        </w:rPr>
                        <w:t>ooking for evidence that our</w:t>
                      </w:r>
                      <w:r w:rsidRPr="00D90FFD">
                        <w:rPr>
                          <w:rFonts w:ascii="Arial" w:hAnsi="Arial" w:cs="Arial"/>
                          <w:lang w:val="en" w:eastAsia="en-GB"/>
                        </w:rPr>
                        <w:t xml:space="preserve"> vision &amp; values are embedded within the life of the school</w:t>
                      </w:r>
                      <w:r w:rsidR="00635A67">
                        <w:rPr>
                          <w:rFonts w:ascii="Arial" w:hAnsi="Arial" w:cs="Arial"/>
                          <w:lang w:val="en" w:eastAsia="en-GB"/>
                        </w:rPr>
                        <w:t>s</w:t>
                      </w:r>
                      <w:r w:rsidRPr="00D90FFD">
                        <w:rPr>
                          <w:rFonts w:ascii="Arial" w:hAnsi="Arial" w:cs="Arial"/>
                          <w:lang w:val="en" w:eastAsia="en-GB"/>
                        </w:rPr>
                        <w:t>.</w:t>
                      </w:r>
                    </w:p>
                    <w:p w:rsidR="00F71FA2" w:rsidRPr="00676BD2" w:rsidRDefault="00F71FA2" w:rsidP="00BF0D33">
                      <w:pPr>
                        <w:numPr>
                          <w:ilvl w:val="0"/>
                          <w:numId w:val="7"/>
                        </w:numPr>
                        <w:shd w:val="clear" w:color="auto" w:fill="FFFFFF"/>
                        <w:spacing w:line="336" w:lineRule="auto"/>
                        <w:outlineLvl w:val="2"/>
                        <w:rPr>
                          <w:rFonts w:ascii="Arial" w:hAnsi="Arial" w:cs="Arial"/>
                          <w:lang w:val="en" w:eastAsia="en-GB"/>
                        </w:rPr>
                      </w:pPr>
                      <w:r w:rsidRPr="00D90FFD">
                        <w:rPr>
                          <w:rFonts w:ascii="Arial" w:hAnsi="Arial" w:cs="Arial"/>
                          <w:lang w:val="en" w:eastAsia="en-GB"/>
                        </w:rPr>
                        <w:t> </w:t>
                      </w:r>
                      <w:r w:rsidRPr="00676BD2">
                        <w:rPr>
                          <w:rFonts w:ascii="Arial" w:hAnsi="Arial" w:cs="Arial"/>
                          <w:lang w:val="en" w:eastAsia="en-GB"/>
                        </w:rPr>
                        <w:t xml:space="preserve">Undertaking our safeguarding </w:t>
                      </w:r>
                      <w:r w:rsidRPr="00D90FFD">
                        <w:rPr>
                          <w:rFonts w:ascii="Arial" w:hAnsi="Arial" w:cs="Arial"/>
                          <w:lang w:val="en" w:eastAsia="en-GB"/>
                        </w:rPr>
                        <w:t>monitoring and reporting, with more regular checks throughout the year and more discussions with children.</w:t>
                      </w:r>
                    </w:p>
                    <w:p w:rsidR="00873BCD" w:rsidRPr="00A00757" w:rsidRDefault="00873BCD" w:rsidP="00873BCD">
                      <w:pPr>
                        <w:jc w:val="both"/>
                        <w:rPr>
                          <w:rFonts w:ascii="Comic Sans MS" w:hAnsi="Comic Sans MS"/>
                          <w:noProof/>
                          <w:lang w:val="en-GB" w:eastAsia="en-GB"/>
                        </w:rPr>
                      </w:pPr>
                    </w:p>
                  </w:txbxContent>
                </v:textbox>
              </v:shape>
            </w:pict>
          </mc:Fallback>
        </mc:AlternateContent>
      </w:r>
    </w:p>
    <w:p w:rsidR="00F71FA2" w:rsidRDefault="00F71FA2" w:rsidP="00E67488">
      <w:pPr>
        <w:tabs>
          <w:tab w:val="left" w:pos="8647"/>
        </w:tabs>
        <w:rPr>
          <w:rFonts w:ascii="Comic Sans MS" w:eastAsiaTheme="minorHAnsi" w:hAnsi="Comic Sans MS" w:cstheme="minorBidi"/>
          <w:lang w:val="en-GB"/>
        </w:rPr>
      </w:pPr>
    </w:p>
    <w:p w:rsidR="00F71FA2" w:rsidRDefault="00F71FA2" w:rsidP="00E67488">
      <w:pPr>
        <w:tabs>
          <w:tab w:val="left" w:pos="8647"/>
        </w:tabs>
        <w:rPr>
          <w:rFonts w:ascii="Comic Sans MS" w:eastAsiaTheme="minorHAnsi" w:hAnsi="Comic Sans MS" w:cstheme="minorBidi"/>
          <w:lang w:val="en-GB"/>
        </w:rPr>
      </w:pPr>
    </w:p>
    <w:p w:rsidR="00F71FA2" w:rsidRDefault="00F71FA2" w:rsidP="00E67488">
      <w:pPr>
        <w:tabs>
          <w:tab w:val="left" w:pos="8647"/>
        </w:tabs>
        <w:rPr>
          <w:rFonts w:ascii="Comic Sans MS" w:eastAsiaTheme="minorHAnsi" w:hAnsi="Comic Sans MS" w:cstheme="minorBidi"/>
          <w:lang w:val="en-GB"/>
        </w:rPr>
      </w:pPr>
    </w:p>
    <w:p w:rsidR="00F71FA2" w:rsidRDefault="00F71FA2" w:rsidP="00E67488">
      <w:pPr>
        <w:tabs>
          <w:tab w:val="left" w:pos="8647"/>
        </w:tabs>
        <w:rPr>
          <w:rFonts w:ascii="Comic Sans MS" w:eastAsiaTheme="minorHAnsi" w:hAnsi="Comic Sans MS" w:cstheme="minorBidi"/>
          <w:lang w:val="en-GB"/>
        </w:rPr>
      </w:pPr>
    </w:p>
    <w:p w:rsidR="00630634" w:rsidRDefault="00630634" w:rsidP="00E67488">
      <w:pPr>
        <w:tabs>
          <w:tab w:val="left" w:pos="8647"/>
        </w:tabs>
        <w:rPr>
          <w:rFonts w:ascii="Comic Sans MS" w:eastAsiaTheme="minorHAnsi" w:hAnsi="Comic Sans MS" w:cstheme="minorBidi"/>
          <w:lang w:val="en-GB"/>
        </w:rPr>
      </w:pPr>
    </w:p>
    <w:p w:rsidR="00F71FA2" w:rsidRPr="007572DE" w:rsidRDefault="00F71FA2" w:rsidP="00E67488">
      <w:pPr>
        <w:tabs>
          <w:tab w:val="left" w:pos="8647"/>
        </w:tabs>
        <w:rPr>
          <w:rFonts w:ascii="Comic Sans MS" w:eastAsiaTheme="minorHAnsi" w:hAnsi="Comic Sans MS" w:cstheme="minorBidi"/>
          <w:lang w:val="en-GB"/>
        </w:rPr>
      </w:pPr>
    </w:p>
    <w:p w:rsidR="0015613E" w:rsidRPr="007572DE" w:rsidRDefault="0015613E" w:rsidP="00C7495B">
      <w:pPr>
        <w:ind w:right="185"/>
        <w:rPr>
          <w:rFonts w:ascii="Comic Sans MS" w:eastAsiaTheme="minorHAnsi" w:hAnsi="Comic Sans MS" w:cstheme="minorBidi"/>
          <w:lang w:val="en-GB"/>
        </w:rPr>
      </w:pPr>
    </w:p>
    <w:p w:rsidR="0015613E" w:rsidRPr="007572DE" w:rsidRDefault="0015613E" w:rsidP="0015613E">
      <w:pPr>
        <w:rPr>
          <w:rFonts w:ascii="Comic Sans MS" w:eastAsiaTheme="minorHAnsi" w:hAnsi="Comic Sans MS" w:cstheme="minorBidi"/>
          <w:lang w:val="en-GB"/>
        </w:rPr>
      </w:pPr>
    </w:p>
    <w:p w:rsidR="0015613E" w:rsidRPr="007572DE" w:rsidRDefault="0015613E" w:rsidP="0015613E">
      <w:pPr>
        <w:rPr>
          <w:rFonts w:ascii="Comic Sans MS" w:eastAsiaTheme="minorHAnsi" w:hAnsi="Comic Sans MS" w:cstheme="minorBidi"/>
          <w:lang w:val="en-GB"/>
        </w:rPr>
      </w:pPr>
    </w:p>
    <w:p w:rsidR="0015613E" w:rsidRPr="007572DE" w:rsidRDefault="0015613E" w:rsidP="0015613E">
      <w:pPr>
        <w:rPr>
          <w:rFonts w:ascii="Comic Sans MS" w:eastAsiaTheme="minorHAnsi" w:hAnsi="Comic Sans MS" w:cstheme="minorBidi"/>
          <w:lang w:val="en-GB"/>
        </w:rPr>
      </w:pPr>
    </w:p>
    <w:p w:rsidR="0015613E" w:rsidRPr="007572DE" w:rsidRDefault="0015613E" w:rsidP="0015613E">
      <w:pPr>
        <w:rPr>
          <w:rFonts w:ascii="Comic Sans MS" w:eastAsiaTheme="minorHAnsi" w:hAnsi="Comic Sans MS" w:cstheme="minorBidi"/>
          <w:lang w:val="en-GB"/>
        </w:rPr>
      </w:pPr>
    </w:p>
    <w:p w:rsidR="0015613E" w:rsidRPr="007572DE" w:rsidRDefault="0015613E" w:rsidP="0015613E">
      <w:pPr>
        <w:rPr>
          <w:rFonts w:ascii="Comic Sans MS" w:eastAsiaTheme="minorHAnsi" w:hAnsi="Comic Sans MS" w:cstheme="minorBidi"/>
          <w:lang w:val="en-GB"/>
        </w:rPr>
      </w:pPr>
    </w:p>
    <w:p w:rsidR="0015613E" w:rsidRPr="007572DE" w:rsidRDefault="0015613E" w:rsidP="0015613E">
      <w:pPr>
        <w:rPr>
          <w:rFonts w:ascii="Comic Sans MS" w:eastAsiaTheme="minorHAnsi" w:hAnsi="Comic Sans MS" w:cstheme="minorBidi"/>
          <w:lang w:val="en-GB"/>
        </w:rPr>
      </w:pPr>
    </w:p>
    <w:p w:rsidR="0015613E" w:rsidRPr="007572DE" w:rsidRDefault="0015613E" w:rsidP="0015613E">
      <w:pPr>
        <w:rPr>
          <w:rFonts w:ascii="Comic Sans MS" w:eastAsiaTheme="minorHAnsi" w:hAnsi="Comic Sans MS" w:cstheme="minorBidi"/>
          <w:lang w:val="en-GB"/>
        </w:rPr>
      </w:pPr>
    </w:p>
    <w:p w:rsidR="0015613E" w:rsidRPr="007572DE" w:rsidRDefault="0015613E" w:rsidP="0015613E">
      <w:pPr>
        <w:rPr>
          <w:rFonts w:ascii="Comic Sans MS" w:eastAsiaTheme="minorHAnsi" w:hAnsi="Comic Sans MS" w:cstheme="minorBidi"/>
          <w:lang w:val="en-GB"/>
        </w:rPr>
      </w:pPr>
    </w:p>
    <w:p w:rsidR="0015613E" w:rsidRPr="007572DE" w:rsidRDefault="0015613E" w:rsidP="0015613E">
      <w:pPr>
        <w:rPr>
          <w:rFonts w:ascii="Comic Sans MS" w:eastAsiaTheme="minorHAnsi" w:hAnsi="Comic Sans MS" w:cstheme="minorBidi"/>
          <w:lang w:val="en-GB"/>
        </w:rPr>
      </w:pPr>
    </w:p>
    <w:p w:rsidR="0015613E" w:rsidRPr="007572DE" w:rsidRDefault="0015613E" w:rsidP="0015613E">
      <w:pPr>
        <w:rPr>
          <w:rFonts w:ascii="Comic Sans MS" w:eastAsiaTheme="minorHAnsi" w:hAnsi="Comic Sans MS" w:cstheme="minorBidi"/>
          <w:lang w:val="en-GB"/>
        </w:rPr>
      </w:pPr>
    </w:p>
    <w:p w:rsidR="0015613E" w:rsidRPr="007572DE" w:rsidRDefault="0015613E" w:rsidP="0015613E">
      <w:pPr>
        <w:rPr>
          <w:rFonts w:ascii="Comic Sans MS" w:eastAsiaTheme="minorHAnsi" w:hAnsi="Comic Sans MS" w:cstheme="minorBidi"/>
          <w:lang w:val="en-GB"/>
        </w:rPr>
      </w:pPr>
    </w:p>
    <w:p w:rsidR="0015613E" w:rsidRPr="007572DE" w:rsidRDefault="0015613E" w:rsidP="0015613E">
      <w:pPr>
        <w:ind w:firstLine="720"/>
        <w:rPr>
          <w:rFonts w:ascii="Comic Sans MS" w:eastAsiaTheme="minorHAnsi" w:hAnsi="Comic Sans MS" w:cstheme="minorBidi"/>
          <w:lang w:val="en-GB"/>
        </w:rPr>
      </w:pPr>
    </w:p>
    <w:p w:rsidR="0015613E" w:rsidRPr="007572DE" w:rsidRDefault="0015613E" w:rsidP="0015613E">
      <w:pPr>
        <w:rPr>
          <w:rFonts w:ascii="Comic Sans MS" w:eastAsiaTheme="minorHAnsi" w:hAnsi="Comic Sans MS" w:cstheme="minorBidi"/>
          <w:lang w:val="en-GB"/>
        </w:rPr>
      </w:pPr>
    </w:p>
    <w:p w:rsidR="0015613E" w:rsidRPr="007572DE" w:rsidRDefault="0015613E" w:rsidP="00E67488">
      <w:pPr>
        <w:ind w:right="-99"/>
        <w:rPr>
          <w:rFonts w:ascii="Comic Sans MS" w:eastAsiaTheme="minorHAnsi" w:hAnsi="Comic Sans MS" w:cstheme="minorBidi"/>
          <w:lang w:val="en-GB"/>
        </w:rPr>
      </w:pPr>
    </w:p>
    <w:p w:rsidR="0015613E" w:rsidRPr="007572DE" w:rsidRDefault="0015613E" w:rsidP="0015613E">
      <w:pPr>
        <w:rPr>
          <w:rFonts w:ascii="Comic Sans MS" w:eastAsiaTheme="minorHAnsi" w:hAnsi="Comic Sans MS" w:cstheme="minorBidi"/>
          <w:lang w:val="en-GB"/>
        </w:rPr>
      </w:pPr>
    </w:p>
    <w:p w:rsidR="0015613E" w:rsidRPr="007572DE" w:rsidRDefault="00F245B5" w:rsidP="00F245B5">
      <w:pPr>
        <w:tabs>
          <w:tab w:val="center" w:pos="4416"/>
        </w:tabs>
        <w:rPr>
          <w:rFonts w:ascii="Comic Sans MS" w:eastAsiaTheme="minorHAnsi" w:hAnsi="Comic Sans MS" w:cstheme="minorBidi"/>
          <w:lang w:val="en-GB"/>
        </w:rPr>
      </w:pPr>
      <w:r>
        <w:rPr>
          <w:rFonts w:ascii="Comic Sans MS" w:eastAsiaTheme="minorHAnsi" w:hAnsi="Comic Sans MS" w:cstheme="minorBidi"/>
          <w:lang w:val="en-GB"/>
        </w:rPr>
        <w:tab/>
      </w:r>
    </w:p>
    <w:p w:rsidR="0015613E" w:rsidRDefault="0015613E" w:rsidP="0015613E">
      <w:pPr>
        <w:rPr>
          <w:rFonts w:ascii="Comic Sans MS" w:eastAsiaTheme="minorHAnsi" w:hAnsi="Comic Sans MS" w:cstheme="minorBidi"/>
          <w:lang w:val="en-GB"/>
        </w:rPr>
      </w:pPr>
    </w:p>
    <w:p w:rsidR="0015613E" w:rsidRPr="007572DE" w:rsidRDefault="0015613E" w:rsidP="0015613E">
      <w:pPr>
        <w:tabs>
          <w:tab w:val="left" w:pos="3778"/>
        </w:tabs>
        <w:rPr>
          <w:rFonts w:ascii="Comic Sans MS" w:eastAsiaTheme="minorHAnsi" w:hAnsi="Comic Sans MS" w:cstheme="minorBidi"/>
          <w:lang w:val="en-GB"/>
        </w:rPr>
      </w:pPr>
      <w:r w:rsidRPr="007572DE">
        <w:rPr>
          <w:rFonts w:ascii="Comic Sans MS" w:eastAsiaTheme="minorHAnsi" w:hAnsi="Comic Sans MS" w:cstheme="minorBidi"/>
          <w:lang w:val="en-GB"/>
        </w:rPr>
        <w:tab/>
      </w:r>
    </w:p>
    <w:p w:rsidR="0015613E" w:rsidRPr="007572DE" w:rsidRDefault="0015613E" w:rsidP="0015613E">
      <w:pPr>
        <w:rPr>
          <w:rFonts w:ascii="Comic Sans MS" w:eastAsiaTheme="minorHAnsi" w:hAnsi="Comic Sans MS" w:cstheme="minorBidi"/>
          <w:lang w:val="en-GB"/>
        </w:rPr>
      </w:pPr>
    </w:p>
    <w:p w:rsidR="0015613E" w:rsidRPr="007572DE" w:rsidRDefault="0015613E" w:rsidP="0015613E">
      <w:pPr>
        <w:rPr>
          <w:rFonts w:ascii="Comic Sans MS" w:eastAsiaTheme="minorHAnsi" w:hAnsi="Comic Sans MS" w:cstheme="minorBidi"/>
          <w:lang w:val="en-GB"/>
        </w:rPr>
      </w:pPr>
    </w:p>
    <w:p w:rsidR="0015613E" w:rsidRPr="007572DE" w:rsidRDefault="00A001A7" w:rsidP="0015613E">
      <w:pPr>
        <w:rPr>
          <w:rFonts w:ascii="Comic Sans MS" w:eastAsiaTheme="minorHAnsi" w:hAnsi="Comic Sans MS" w:cstheme="minorBidi"/>
          <w:lang w:val="en-GB"/>
        </w:rPr>
      </w:pPr>
      <w:r>
        <w:rPr>
          <w:rFonts w:ascii="Comic Sans MS" w:eastAsiaTheme="minorHAnsi" w:hAnsi="Comic Sans MS" w:cstheme="minorBidi"/>
          <w:noProof/>
          <w:lang w:val="en-GB" w:eastAsia="en-GB"/>
        </w:rPr>
        <w:lastRenderedPageBreak/>
        <mc:AlternateContent>
          <mc:Choice Requires="wps">
            <w:drawing>
              <wp:anchor distT="0" distB="0" distL="114300" distR="114300" simplePos="0" relativeHeight="251759616" behindDoc="0" locked="0" layoutInCell="1" allowOverlap="1" wp14:anchorId="7403F2A9" wp14:editId="56812C23">
                <wp:simplePos x="0" y="0"/>
                <wp:positionH relativeFrom="column">
                  <wp:posOffset>-209550</wp:posOffset>
                </wp:positionH>
                <wp:positionV relativeFrom="paragraph">
                  <wp:posOffset>-83185</wp:posOffset>
                </wp:positionV>
                <wp:extent cx="6171565" cy="6591300"/>
                <wp:effectExtent l="0" t="0" r="19685" b="19050"/>
                <wp:wrapNone/>
                <wp:docPr id="50" name="Text Box 50"/>
                <wp:cNvGraphicFramePr/>
                <a:graphic xmlns:a="http://schemas.openxmlformats.org/drawingml/2006/main">
                  <a:graphicData uri="http://schemas.microsoft.com/office/word/2010/wordprocessingShape">
                    <wps:wsp>
                      <wps:cNvSpPr txBox="1"/>
                      <wps:spPr>
                        <a:xfrm>
                          <a:off x="0" y="0"/>
                          <a:ext cx="6171565" cy="659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694E" w:rsidRDefault="0066694E" w:rsidP="00F71FA2">
                            <w:pPr>
                              <w:shd w:val="clear" w:color="auto" w:fill="FFFFFF"/>
                              <w:spacing w:line="336" w:lineRule="auto"/>
                              <w:outlineLvl w:val="2"/>
                              <w:rPr>
                                <w:rFonts w:ascii="Arial" w:hAnsi="Arial" w:cs="Arial"/>
                                <w:b/>
                                <w:bCs/>
                                <w:lang w:val="en" w:eastAsia="en-GB"/>
                              </w:rPr>
                            </w:pPr>
                          </w:p>
                          <w:p w:rsidR="00F71FA2" w:rsidRPr="00635A67" w:rsidRDefault="00F71FA2" w:rsidP="00F71FA2">
                            <w:pPr>
                              <w:shd w:val="clear" w:color="auto" w:fill="FFFFFF"/>
                              <w:spacing w:line="336" w:lineRule="auto"/>
                              <w:outlineLvl w:val="2"/>
                              <w:rPr>
                                <w:rFonts w:ascii="Arial" w:hAnsi="Arial" w:cs="Arial"/>
                                <w:b/>
                                <w:bCs/>
                                <w:lang w:val="en" w:eastAsia="en-GB"/>
                              </w:rPr>
                            </w:pPr>
                            <w:r w:rsidRPr="00D90FFD">
                              <w:rPr>
                                <w:rFonts w:ascii="Arial" w:hAnsi="Arial" w:cs="Arial"/>
                                <w:b/>
                                <w:bCs/>
                                <w:lang w:val="en" w:eastAsia="en-GB"/>
                              </w:rPr>
                              <w:t xml:space="preserve">Holding the </w:t>
                            </w:r>
                            <w:r w:rsidR="00DD7FBE">
                              <w:rPr>
                                <w:rFonts w:ascii="Arial" w:hAnsi="Arial" w:cs="Arial"/>
                                <w:b/>
                                <w:bCs/>
                                <w:lang w:val="en" w:eastAsia="en-GB"/>
                              </w:rPr>
                              <w:t>Executive H</w:t>
                            </w:r>
                            <w:r w:rsidRPr="00D90FFD">
                              <w:rPr>
                                <w:rFonts w:ascii="Arial" w:hAnsi="Arial" w:cs="Arial"/>
                                <w:b/>
                                <w:bCs/>
                                <w:lang w:val="en" w:eastAsia="en-GB"/>
                              </w:rPr>
                              <w:t>ead</w:t>
                            </w:r>
                            <w:r w:rsidR="008B08DB">
                              <w:rPr>
                                <w:rFonts w:ascii="Arial" w:hAnsi="Arial" w:cs="Arial"/>
                                <w:b/>
                                <w:bCs/>
                                <w:lang w:val="en" w:eastAsia="en-GB"/>
                              </w:rPr>
                              <w:t xml:space="preserve"> </w:t>
                            </w:r>
                            <w:r w:rsidR="00DD7FBE">
                              <w:rPr>
                                <w:rFonts w:ascii="Arial" w:hAnsi="Arial" w:cs="Arial"/>
                                <w:b/>
                                <w:bCs/>
                                <w:lang w:val="en" w:eastAsia="en-GB"/>
                              </w:rPr>
                              <w:t>T</w:t>
                            </w:r>
                            <w:r w:rsidRPr="00D90FFD">
                              <w:rPr>
                                <w:rFonts w:ascii="Arial" w:hAnsi="Arial" w:cs="Arial"/>
                                <w:b/>
                                <w:bCs/>
                                <w:lang w:val="en" w:eastAsia="en-GB"/>
                              </w:rPr>
                              <w:t xml:space="preserve">eacher </w:t>
                            </w:r>
                            <w:r w:rsidR="00DD7FBE">
                              <w:rPr>
                                <w:rFonts w:ascii="Arial" w:hAnsi="Arial" w:cs="Arial"/>
                                <w:b/>
                                <w:bCs/>
                                <w:lang w:val="en" w:eastAsia="en-GB"/>
                              </w:rPr>
                              <w:t xml:space="preserve">and Heads of School </w:t>
                            </w:r>
                            <w:r w:rsidRPr="00D90FFD">
                              <w:rPr>
                                <w:rFonts w:ascii="Arial" w:hAnsi="Arial" w:cs="Arial"/>
                                <w:b/>
                                <w:bCs/>
                                <w:lang w:val="en" w:eastAsia="en-GB"/>
                              </w:rPr>
                              <w:t>to account for the educational performance of the school</w:t>
                            </w:r>
                            <w:r w:rsidR="00635A67">
                              <w:rPr>
                                <w:rFonts w:ascii="Arial" w:hAnsi="Arial" w:cs="Arial"/>
                                <w:b/>
                                <w:bCs/>
                                <w:lang w:val="en" w:eastAsia="en-GB"/>
                              </w:rPr>
                              <w:t>s</w:t>
                            </w:r>
                            <w:r w:rsidRPr="00D90FFD">
                              <w:rPr>
                                <w:rFonts w:ascii="Arial" w:hAnsi="Arial" w:cs="Arial"/>
                                <w:b/>
                                <w:bCs/>
                                <w:lang w:val="en" w:eastAsia="en-GB"/>
                              </w:rPr>
                              <w:t xml:space="preserve"> </w:t>
                            </w:r>
                            <w:r w:rsidR="00635A67">
                              <w:rPr>
                                <w:rFonts w:ascii="Arial" w:hAnsi="Arial" w:cs="Arial"/>
                                <w:b/>
                                <w:bCs/>
                                <w:lang w:val="en" w:eastAsia="en-GB"/>
                              </w:rPr>
                              <w:t>and their</w:t>
                            </w:r>
                            <w:r w:rsidRPr="00D90FFD">
                              <w:rPr>
                                <w:rFonts w:ascii="Arial" w:hAnsi="Arial" w:cs="Arial"/>
                                <w:b/>
                                <w:bCs/>
                                <w:lang w:val="en" w:eastAsia="en-GB"/>
                              </w:rPr>
                              <w:t xml:space="preserve"> pupils, and the performance management of </w:t>
                            </w:r>
                            <w:r w:rsidR="00DD7FBE">
                              <w:rPr>
                                <w:rFonts w:ascii="Arial" w:hAnsi="Arial" w:cs="Arial"/>
                                <w:b/>
                                <w:bCs/>
                                <w:lang w:val="en" w:eastAsia="en-GB"/>
                              </w:rPr>
                              <w:t>other staff</w:t>
                            </w:r>
                            <w:r w:rsidRPr="00D90FFD">
                              <w:rPr>
                                <w:rFonts w:ascii="Arial" w:hAnsi="Arial" w:cs="Arial"/>
                                <w:b/>
                                <w:bCs/>
                                <w:lang w:val="en" w:eastAsia="en-GB"/>
                              </w:rPr>
                              <w:t xml:space="preserve"> by</w:t>
                            </w:r>
                            <w:r w:rsidR="0066694E">
                              <w:rPr>
                                <w:rFonts w:ascii="Arial" w:hAnsi="Arial" w:cs="Arial"/>
                                <w:lang w:val="en" w:eastAsia="en-GB"/>
                              </w:rPr>
                              <w:t>:</w:t>
                            </w:r>
                          </w:p>
                          <w:p w:rsidR="00F71FA2" w:rsidRDefault="00F71FA2" w:rsidP="00BF0D33">
                            <w:pPr>
                              <w:numPr>
                                <w:ilvl w:val="0"/>
                                <w:numId w:val="8"/>
                              </w:numPr>
                              <w:shd w:val="clear" w:color="auto" w:fill="FFFFFF"/>
                              <w:spacing w:before="100" w:beforeAutospacing="1" w:after="100" w:afterAutospacing="1" w:line="336" w:lineRule="auto"/>
                              <w:rPr>
                                <w:rFonts w:ascii="Arial" w:hAnsi="Arial" w:cs="Arial"/>
                                <w:lang w:val="en" w:eastAsia="en-GB"/>
                              </w:rPr>
                            </w:pPr>
                            <w:r w:rsidRPr="00096AD1">
                              <w:rPr>
                                <w:rFonts w:ascii="Arial" w:hAnsi="Arial" w:cs="Arial"/>
                                <w:lang w:val="en" w:eastAsia="en-GB"/>
                              </w:rPr>
                              <w:t>Effective data reporting termly to the Strategic Developm</w:t>
                            </w:r>
                            <w:r w:rsidR="00E334C0">
                              <w:rPr>
                                <w:rFonts w:ascii="Arial" w:hAnsi="Arial" w:cs="Arial"/>
                                <w:lang w:val="en" w:eastAsia="en-GB"/>
                              </w:rPr>
                              <w:t>ent committee to receive/ analy</w:t>
                            </w:r>
                            <w:r w:rsidRPr="00096AD1">
                              <w:rPr>
                                <w:rFonts w:ascii="Arial" w:hAnsi="Arial" w:cs="Arial"/>
                                <w:lang w:val="en" w:eastAsia="en-GB"/>
                              </w:rPr>
                              <w:t>se in-year progress data and questioning the head</w:t>
                            </w:r>
                            <w:r w:rsidR="00635A67">
                              <w:rPr>
                                <w:rFonts w:ascii="Arial" w:hAnsi="Arial" w:cs="Arial"/>
                                <w:lang w:val="en" w:eastAsia="en-GB"/>
                              </w:rPr>
                              <w:t xml:space="preserve"> </w:t>
                            </w:r>
                            <w:r w:rsidRPr="00096AD1">
                              <w:rPr>
                                <w:rFonts w:ascii="Arial" w:hAnsi="Arial" w:cs="Arial"/>
                                <w:lang w:val="en" w:eastAsia="en-GB"/>
                              </w:rPr>
                              <w:t>teacher on pupil progress and the standard</w:t>
                            </w:r>
                            <w:r w:rsidR="00635A67">
                              <w:rPr>
                                <w:rFonts w:ascii="Arial" w:hAnsi="Arial" w:cs="Arial"/>
                                <w:lang w:val="en" w:eastAsia="en-GB"/>
                              </w:rPr>
                              <w:t>s</w:t>
                            </w:r>
                            <w:r w:rsidRPr="00096AD1">
                              <w:rPr>
                                <w:rFonts w:ascii="Arial" w:hAnsi="Arial" w:cs="Arial"/>
                                <w:lang w:val="en" w:eastAsia="en-GB"/>
                              </w:rPr>
                              <w:t xml:space="preserve"> of teaching. We will monitor whether pupils are making the expected progres</w:t>
                            </w:r>
                            <w:r w:rsidR="00E334C0">
                              <w:rPr>
                                <w:rFonts w:ascii="Arial" w:hAnsi="Arial" w:cs="Arial"/>
                                <w:lang w:val="en" w:eastAsia="en-GB"/>
                              </w:rPr>
                              <w:t>s and, if not, we</w:t>
                            </w:r>
                            <w:r w:rsidRPr="00096AD1">
                              <w:rPr>
                                <w:rFonts w:ascii="Arial" w:hAnsi="Arial" w:cs="Arial"/>
                                <w:lang w:val="en" w:eastAsia="en-GB"/>
                              </w:rPr>
                              <w:t xml:space="preserve"> will challenge </w:t>
                            </w:r>
                            <w:r w:rsidR="00E334C0">
                              <w:rPr>
                                <w:rFonts w:ascii="Arial" w:hAnsi="Arial" w:cs="Arial"/>
                                <w:lang w:val="en" w:eastAsia="en-GB"/>
                              </w:rPr>
                              <w:t>the Senior Leadership Team</w:t>
                            </w:r>
                            <w:r w:rsidRPr="00096AD1">
                              <w:rPr>
                                <w:rFonts w:ascii="Arial" w:hAnsi="Arial" w:cs="Arial"/>
                                <w:lang w:val="en" w:eastAsia="en-GB"/>
                              </w:rPr>
                              <w:t xml:space="preserve"> to find out what plans are in place to improve progress. </w:t>
                            </w:r>
                          </w:p>
                          <w:p w:rsidR="00F71FA2" w:rsidRPr="00096AD1" w:rsidRDefault="00F71FA2" w:rsidP="00BF0D33">
                            <w:pPr>
                              <w:numPr>
                                <w:ilvl w:val="0"/>
                                <w:numId w:val="8"/>
                              </w:numPr>
                              <w:shd w:val="clear" w:color="auto" w:fill="FFFFFF"/>
                              <w:spacing w:before="100" w:beforeAutospacing="1" w:after="100" w:afterAutospacing="1" w:line="336" w:lineRule="auto"/>
                              <w:rPr>
                                <w:rFonts w:ascii="Arial" w:hAnsi="Arial" w:cs="Arial"/>
                                <w:lang w:val="en" w:eastAsia="en-GB"/>
                              </w:rPr>
                            </w:pPr>
                            <w:r w:rsidRPr="00096AD1">
                              <w:rPr>
                                <w:rFonts w:ascii="Arial" w:hAnsi="Arial" w:cs="Arial"/>
                                <w:lang w:val="en" w:eastAsia="en-GB"/>
                              </w:rPr>
                              <w:t>Ensure governors are given enough specific detailed information by the school</w:t>
                            </w:r>
                            <w:r w:rsidR="00635A67">
                              <w:rPr>
                                <w:rFonts w:ascii="Arial" w:hAnsi="Arial" w:cs="Arial"/>
                                <w:lang w:val="en" w:eastAsia="en-GB"/>
                              </w:rPr>
                              <w:t>s</w:t>
                            </w:r>
                            <w:r w:rsidRPr="00096AD1">
                              <w:rPr>
                                <w:rFonts w:ascii="Arial" w:hAnsi="Arial" w:cs="Arial"/>
                                <w:lang w:val="en" w:eastAsia="en-GB"/>
                              </w:rPr>
                              <w:t xml:space="preserve"> to </w:t>
                            </w:r>
                            <w:r>
                              <w:rPr>
                                <w:rFonts w:ascii="Arial" w:hAnsi="Arial" w:cs="Arial"/>
                                <w:lang w:val="en" w:eastAsia="en-GB"/>
                              </w:rPr>
                              <w:t>facilitate</w:t>
                            </w:r>
                            <w:r w:rsidRPr="00096AD1">
                              <w:rPr>
                                <w:rFonts w:ascii="Arial" w:hAnsi="Arial" w:cs="Arial"/>
                                <w:lang w:val="en" w:eastAsia="en-GB"/>
                              </w:rPr>
                              <w:t xml:space="preserve"> effective analysis of pupil progress across all groups.</w:t>
                            </w:r>
                          </w:p>
                          <w:p w:rsidR="00F71FA2" w:rsidRPr="00676BD2" w:rsidRDefault="00F71FA2" w:rsidP="00BF0D33">
                            <w:pPr>
                              <w:numPr>
                                <w:ilvl w:val="0"/>
                                <w:numId w:val="8"/>
                              </w:numPr>
                              <w:shd w:val="clear" w:color="auto" w:fill="FFFFFF"/>
                              <w:spacing w:before="100" w:beforeAutospacing="1" w:after="100" w:afterAutospacing="1" w:line="336" w:lineRule="auto"/>
                              <w:rPr>
                                <w:rFonts w:ascii="Arial" w:hAnsi="Arial" w:cs="Arial"/>
                                <w:lang w:val="en" w:eastAsia="en-GB"/>
                              </w:rPr>
                            </w:pPr>
                            <w:r w:rsidRPr="00676BD2">
                              <w:rPr>
                                <w:rFonts w:ascii="Arial" w:hAnsi="Arial" w:cs="Arial"/>
                                <w:lang w:val="en" w:eastAsia="en-GB"/>
                              </w:rPr>
                              <w:t>Continue to align</w:t>
                            </w:r>
                            <w:r w:rsidRPr="00D90FFD">
                              <w:rPr>
                                <w:rFonts w:ascii="Arial" w:hAnsi="Arial" w:cs="Arial"/>
                                <w:lang w:val="en" w:eastAsia="en-GB"/>
                              </w:rPr>
                              <w:t xml:space="preserve"> our</w:t>
                            </w:r>
                            <w:r w:rsidRPr="00676BD2">
                              <w:rPr>
                                <w:rFonts w:ascii="Arial" w:hAnsi="Arial" w:cs="Arial"/>
                                <w:lang w:val="en" w:eastAsia="en-GB"/>
                              </w:rPr>
                              <w:t xml:space="preserve"> governor</w:t>
                            </w:r>
                            <w:r w:rsidRPr="00D90FFD">
                              <w:rPr>
                                <w:rFonts w:ascii="Arial" w:hAnsi="Arial" w:cs="Arial"/>
                                <w:lang w:val="en" w:eastAsia="en-GB"/>
                              </w:rPr>
                              <w:t xml:space="preserve"> monitoring with school improvem</w:t>
                            </w:r>
                            <w:r w:rsidRPr="00676BD2">
                              <w:rPr>
                                <w:rFonts w:ascii="Arial" w:hAnsi="Arial" w:cs="Arial"/>
                                <w:lang w:val="en" w:eastAsia="en-GB"/>
                              </w:rPr>
                              <w:t>ent priorities, as identified in the School</w:t>
                            </w:r>
                            <w:r w:rsidR="00635A67">
                              <w:rPr>
                                <w:rFonts w:ascii="Arial" w:hAnsi="Arial" w:cs="Arial"/>
                                <w:lang w:val="en" w:eastAsia="en-GB"/>
                              </w:rPr>
                              <w:t>s’</w:t>
                            </w:r>
                            <w:r w:rsidRPr="00676BD2">
                              <w:rPr>
                                <w:rFonts w:ascii="Arial" w:hAnsi="Arial" w:cs="Arial"/>
                                <w:lang w:val="en" w:eastAsia="en-GB"/>
                              </w:rPr>
                              <w:t xml:space="preserve"> Improvement plan</w:t>
                            </w:r>
                            <w:r w:rsidR="00635A67">
                              <w:rPr>
                                <w:rFonts w:ascii="Arial" w:hAnsi="Arial" w:cs="Arial"/>
                                <w:lang w:val="en" w:eastAsia="en-GB"/>
                              </w:rPr>
                              <w:t>s</w:t>
                            </w:r>
                            <w:r w:rsidRPr="00676BD2">
                              <w:rPr>
                                <w:rFonts w:ascii="Arial" w:hAnsi="Arial" w:cs="Arial"/>
                                <w:lang w:val="en" w:eastAsia="en-GB"/>
                              </w:rPr>
                              <w:t>.</w:t>
                            </w:r>
                          </w:p>
                          <w:p w:rsidR="00F71FA2" w:rsidRPr="00676BD2" w:rsidRDefault="00F71FA2" w:rsidP="00BF0D33">
                            <w:pPr>
                              <w:numPr>
                                <w:ilvl w:val="0"/>
                                <w:numId w:val="8"/>
                              </w:numPr>
                              <w:shd w:val="clear" w:color="auto" w:fill="FFFFFF"/>
                              <w:spacing w:before="100" w:beforeAutospacing="1" w:after="100" w:afterAutospacing="1" w:line="336" w:lineRule="auto"/>
                              <w:rPr>
                                <w:rFonts w:ascii="Arial" w:hAnsi="Arial" w:cs="Arial"/>
                                <w:lang w:val="en" w:eastAsia="en-GB"/>
                              </w:rPr>
                            </w:pPr>
                            <w:r w:rsidRPr="00D90FFD">
                              <w:rPr>
                                <w:rFonts w:ascii="Arial" w:hAnsi="Arial" w:cs="Arial"/>
                                <w:lang w:val="en" w:eastAsia="en-GB"/>
                              </w:rPr>
                              <w:t xml:space="preserve">Closer monitoring of the learning and progress of children </w:t>
                            </w:r>
                            <w:r w:rsidR="00635A67">
                              <w:rPr>
                                <w:rFonts w:ascii="Arial" w:hAnsi="Arial" w:cs="Arial"/>
                                <w:lang w:val="en" w:eastAsia="en-GB"/>
                              </w:rPr>
                              <w:t>with special educational needs.</w:t>
                            </w:r>
                          </w:p>
                          <w:p w:rsidR="00F71FA2" w:rsidRPr="00676BD2" w:rsidRDefault="00F71FA2" w:rsidP="00BF0D33">
                            <w:pPr>
                              <w:numPr>
                                <w:ilvl w:val="0"/>
                                <w:numId w:val="8"/>
                              </w:numPr>
                              <w:shd w:val="clear" w:color="auto" w:fill="FFFFFF"/>
                              <w:spacing w:before="100" w:beforeAutospacing="1" w:after="100" w:afterAutospacing="1" w:line="336" w:lineRule="auto"/>
                              <w:rPr>
                                <w:rFonts w:ascii="Arial" w:hAnsi="Arial" w:cs="Arial"/>
                                <w:lang w:val="en" w:eastAsia="en-GB"/>
                              </w:rPr>
                            </w:pPr>
                            <w:r w:rsidRPr="00D90FFD">
                              <w:rPr>
                                <w:rFonts w:ascii="Arial" w:hAnsi="Arial" w:cs="Arial"/>
                                <w:lang w:val="en" w:eastAsia="en-GB"/>
                              </w:rPr>
                              <w:t>Challenging the head</w:t>
                            </w:r>
                            <w:r w:rsidR="00635A67">
                              <w:rPr>
                                <w:rFonts w:ascii="Arial" w:hAnsi="Arial" w:cs="Arial"/>
                                <w:lang w:val="en" w:eastAsia="en-GB"/>
                              </w:rPr>
                              <w:t xml:space="preserve"> </w:t>
                            </w:r>
                            <w:r w:rsidRPr="00D90FFD">
                              <w:rPr>
                                <w:rFonts w:ascii="Arial" w:hAnsi="Arial" w:cs="Arial"/>
                                <w:lang w:val="en" w:eastAsia="en-GB"/>
                              </w:rPr>
                              <w:t xml:space="preserve">teacher to </w:t>
                            </w:r>
                            <w:r w:rsidRPr="00676BD2">
                              <w:rPr>
                                <w:rFonts w:ascii="Arial" w:hAnsi="Arial" w:cs="Arial"/>
                                <w:lang w:val="en" w:eastAsia="en-GB"/>
                              </w:rPr>
                              <w:t>ensure the teaching</w:t>
                            </w:r>
                            <w:r w:rsidRPr="00D90FFD">
                              <w:rPr>
                                <w:rFonts w:ascii="Arial" w:hAnsi="Arial" w:cs="Arial"/>
                                <w:lang w:val="en" w:eastAsia="en-GB"/>
                              </w:rPr>
                              <w:t xml:space="preserve"> quality </w:t>
                            </w:r>
                            <w:r w:rsidRPr="00676BD2">
                              <w:rPr>
                                <w:rFonts w:ascii="Arial" w:hAnsi="Arial" w:cs="Arial"/>
                                <w:lang w:val="en" w:eastAsia="en-GB"/>
                              </w:rPr>
                              <w:t>is consistently good to support school improvem</w:t>
                            </w:r>
                            <w:r>
                              <w:rPr>
                                <w:rFonts w:ascii="Arial" w:hAnsi="Arial" w:cs="Arial"/>
                                <w:lang w:val="en" w:eastAsia="en-GB"/>
                              </w:rPr>
                              <w:t>ent and further develop outstanding practice.</w:t>
                            </w:r>
                          </w:p>
                          <w:p w:rsidR="00F71FA2" w:rsidRPr="00D90FFD" w:rsidRDefault="00F71FA2" w:rsidP="00BF0D33">
                            <w:pPr>
                              <w:numPr>
                                <w:ilvl w:val="0"/>
                                <w:numId w:val="8"/>
                              </w:numPr>
                              <w:shd w:val="clear" w:color="auto" w:fill="FFFFFF"/>
                              <w:spacing w:before="100" w:beforeAutospacing="1" w:after="100" w:afterAutospacing="1" w:line="336" w:lineRule="auto"/>
                              <w:rPr>
                                <w:rFonts w:ascii="Arial" w:hAnsi="Arial" w:cs="Arial"/>
                                <w:lang w:val="en" w:eastAsia="en-GB"/>
                              </w:rPr>
                            </w:pPr>
                            <w:r w:rsidRPr="00D90FFD">
                              <w:rPr>
                                <w:rFonts w:ascii="Arial" w:hAnsi="Arial" w:cs="Arial"/>
                                <w:lang w:val="en" w:eastAsia="en-GB"/>
                              </w:rPr>
                              <w:t xml:space="preserve">Working with staff and senior leaders to understand </w:t>
                            </w:r>
                            <w:r w:rsidRPr="00676BD2">
                              <w:rPr>
                                <w:rFonts w:ascii="Arial" w:hAnsi="Arial" w:cs="Arial"/>
                                <w:lang w:val="en" w:eastAsia="en-GB"/>
                              </w:rPr>
                              <w:t>judgments</w:t>
                            </w:r>
                            <w:r w:rsidRPr="00D90FFD">
                              <w:rPr>
                                <w:rFonts w:ascii="Arial" w:hAnsi="Arial" w:cs="Arial"/>
                                <w:lang w:val="en" w:eastAsia="en-GB"/>
                              </w:rPr>
                              <w:t xml:space="preserve"> on </w:t>
                            </w:r>
                            <w:r w:rsidR="005D18FE">
                              <w:rPr>
                                <w:rFonts w:ascii="Arial" w:hAnsi="Arial" w:cs="Arial"/>
                                <w:lang w:val="en" w:eastAsia="en-GB"/>
                              </w:rPr>
                              <w:t>y</w:t>
                            </w:r>
                            <w:r w:rsidRPr="00D90FFD">
                              <w:rPr>
                                <w:rFonts w:ascii="Arial" w:hAnsi="Arial" w:cs="Arial"/>
                                <w:lang w:val="en" w:eastAsia="en-GB"/>
                              </w:rPr>
                              <w:t>our children's pr</w:t>
                            </w:r>
                            <w:r w:rsidR="005D18FE">
                              <w:rPr>
                                <w:rFonts w:ascii="Arial" w:hAnsi="Arial" w:cs="Arial"/>
                                <w:lang w:val="en" w:eastAsia="en-GB"/>
                              </w:rPr>
                              <w:t>ogress.</w:t>
                            </w:r>
                            <w:r w:rsidRPr="00676BD2">
                              <w:rPr>
                                <w:rFonts w:ascii="Arial" w:hAnsi="Arial" w:cs="Arial"/>
                                <w:lang w:val="en" w:eastAsia="en-GB"/>
                              </w:rPr>
                              <w:t xml:space="preserve"> </w:t>
                            </w:r>
                          </w:p>
                          <w:p w:rsidR="00A62F68" w:rsidRPr="009B36E9" w:rsidRDefault="00A62F68" w:rsidP="000B6EC2">
                            <w:pPr>
                              <w:jc w:val="both"/>
                              <w:rPr>
                                <w:rFonts w:ascii="Comic Sans MS" w:hAnsi="Comic Sans MS"/>
                                <w:b/>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3F2A9" id="Text Box 50" o:spid="_x0000_s1029" type="#_x0000_t202" style="position:absolute;margin-left:-16.5pt;margin-top:-6.55pt;width:485.95pt;height:51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" fillcolor="white [3201]" strokeweight=".5pt">
                <v:textbox>
                  <w:txbxContent>
                    <w:p w:rsidR="0066694E" w:rsidRDefault="0066694E" w:rsidP="00F71FA2">
                      <w:pPr>
                        <w:shd w:val="clear" w:color="auto" w:fill="FFFFFF"/>
                        <w:spacing w:line="336" w:lineRule="auto"/>
                        <w:outlineLvl w:val="2"/>
                        <w:rPr>
                          <w:rFonts w:ascii="Arial" w:hAnsi="Arial" w:cs="Arial"/>
                          <w:b/>
                          <w:bCs/>
                          <w:lang w:val="en" w:eastAsia="en-GB"/>
                        </w:rPr>
                      </w:pPr>
                    </w:p>
                    <w:p w:rsidR="00F71FA2" w:rsidRPr="00635A67" w:rsidRDefault="00F71FA2" w:rsidP="00F71FA2">
                      <w:pPr>
                        <w:shd w:val="clear" w:color="auto" w:fill="FFFFFF"/>
                        <w:spacing w:line="336" w:lineRule="auto"/>
                        <w:outlineLvl w:val="2"/>
                        <w:rPr>
                          <w:rFonts w:ascii="Arial" w:hAnsi="Arial" w:cs="Arial"/>
                          <w:b/>
                          <w:bCs/>
                          <w:lang w:val="en" w:eastAsia="en-GB"/>
                        </w:rPr>
                      </w:pPr>
                      <w:r w:rsidRPr="00D90FFD">
                        <w:rPr>
                          <w:rFonts w:ascii="Arial" w:hAnsi="Arial" w:cs="Arial"/>
                          <w:b/>
                          <w:bCs/>
                          <w:lang w:val="en" w:eastAsia="en-GB"/>
                        </w:rPr>
                        <w:t xml:space="preserve">Holding the </w:t>
                      </w:r>
                      <w:r w:rsidR="00DD7FBE">
                        <w:rPr>
                          <w:rFonts w:ascii="Arial" w:hAnsi="Arial" w:cs="Arial"/>
                          <w:b/>
                          <w:bCs/>
                          <w:lang w:val="en" w:eastAsia="en-GB"/>
                        </w:rPr>
                        <w:t>Executive H</w:t>
                      </w:r>
                      <w:r w:rsidRPr="00D90FFD">
                        <w:rPr>
                          <w:rFonts w:ascii="Arial" w:hAnsi="Arial" w:cs="Arial"/>
                          <w:b/>
                          <w:bCs/>
                          <w:lang w:val="en" w:eastAsia="en-GB"/>
                        </w:rPr>
                        <w:t>ead</w:t>
                      </w:r>
                      <w:r w:rsidR="008B08DB">
                        <w:rPr>
                          <w:rFonts w:ascii="Arial" w:hAnsi="Arial" w:cs="Arial"/>
                          <w:b/>
                          <w:bCs/>
                          <w:lang w:val="en" w:eastAsia="en-GB"/>
                        </w:rPr>
                        <w:t xml:space="preserve"> </w:t>
                      </w:r>
                      <w:r w:rsidR="00DD7FBE">
                        <w:rPr>
                          <w:rFonts w:ascii="Arial" w:hAnsi="Arial" w:cs="Arial"/>
                          <w:b/>
                          <w:bCs/>
                          <w:lang w:val="en" w:eastAsia="en-GB"/>
                        </w:rPr>
                        <w:t>T</w:t>
                      </w:r>
                      <w:r w:rsidRPr="00D90FFD">
                        <w:rPr>
                          <w:rFonts w:ascii="Arial" w:hAnsi="Arial" w:cs="Arial"/>
                          <w:b/>
                          <w:bCs/>
                          <w:lang w:val="en" w:eastAsia="en-GB"/>
                        </w:rPr>
                        <w:t xml:space="preserve">eacher </w:t>
                      </w:r>
                      <w:r w:rsidR="00DD7FBE">
                        <w:rPr>
                          <w:rFonts w:ascii="Arial" w:hAnsi="Arial" w:cs="Arial"/>
                          <w:b/>
                          <w:bCs/>
                          <w:lang w:val="en" w:eastAsia="en-GB"/>
                        </w:rPr>
                        <w:t xml:space="preserve">and Heads of School </w:t>
                      </w:r>
                      <w:r w:rsidRPr="00D90FFD">
                        <w:rPr>
                          <w:rFonts w:ascii="Arial" w:hAnsi="Arial" w:cs="Arial"/>
                          <w:b/>
                          <w:bCs/>
                          <w:lang w:val="en" w:eastAsia="en-GB"/>
                        </w:rPr>
                        <w:t>to account for the educational performance of the school</w:t>
                      </w:r>
                      <w:r w:rsidR="00635A67">
                        <w:rPr>
                          <w:rFonts w:ascii="Arial" w:hAnsi="Arial" w:cs="Arial"/>
                          <w:b/>
                          <w:bCs/>
                          <w:lang w:val="en" w:eastAsia="en-GB"/>
                        </w:rPr>
                        <w:t>s</w:t>
                      </w:r>
                      <w:r w:rsidRPr="00D90FFD">
                        <w:rPr>
                          <w:rFonts w:ascii="Arial" w:hAnsi="Arial" w:cs="Arial"/>
                          <w:b/>
                          <w:bCs/>
                          <w:lang w:val="en" w:eastAsia="en-GB"/>
                        </w:rPr>
                        <w:t xml:space="preserve"> </w:t>
                      </w:r>
                      <w:r w:rsidR="00635A67">
                        <w:rPr>
                          <w:rFonts w:ascii="Arial" w:hAnsi="Arial" w:cs="Arial"/>
                          <w:b/>
                          <w:bCs/>
                          <w:lang w:val="en" w:eastAsia="en-GB"/>
                        </w:rPr>
                        <w:t>and their</w:t>
                      </w:r>
                      <w:r w:rsidRPr="00D90FFD">
                        <w:rPr>
                          <w:rFonts w:ascii="Arial" w:hAnsi="Arial" w:cs="Arial"/>
                          <w:b/>
                          <w:bCs/>
                          <w:lang w:val="en" w:eastAsia="en-GB"/>
                        </w:rPr>
                        <w:t xml:space="preserve"> pupils, and the performance management of </w:t>
                      </w:r>
                      <w:r w:rsidR="00DD7FBE">
                        <w:rPr>
                          <w:rFonts w:ascii="Arial" w:hAnsi="Arial" w:cs="Arial"/>
                          <w:b/>
                          <w:bCs/>
                          <w:lang w:val="en" w:eastAsia="en-GB"/>
                        </w:rPr>
                        <w:t>other staff</w:t>
                      </w:r>
                      <w:r w:rsidRPr="00D90FFD">
                        <w:rPr>
                          <w:rFonts w:ascii="Arial" w:hAnsi="Arial" w:cs="Arial"/>
                          <w:b/>
                          <w:bCs/>
                          <w:lang w:val="en" w:eastAsia="en-GB"/>
                        </w:rPr>
                        <w:t xml:space="preserve"> by</w:t>
                      </w:r>
                      <w:r w:rsidR="0066694E">
                        <w:rPr>
                          <w:rFonts w:ascii="Arial" w:hAnsi="Arial" w:cs="Arial"/>
                          <w:lang w:val="en" w:eastAsia="en-GB"/>
                        </w:rPr>
                        <w:t>:</w:t>
                      </w:r>
                    </w:p>
                    <w:p w:rsidR="00F71FA2" w:rsidRDefault="00F71FA2" w:rsidP="00BF0D33">
                      <w:pPr>
                        <w:numPr>
                          <w:ilvl w:val="0"/>
                          <w:numId w:val="8"/>
                        </w:numPr>
                        <w:shd w:val="clear" w:color="auto" w:fill="FFFFFF"/>
                        <w:spacing w:before="100" w:beforeAutospacing="1" w:after="100" w:afterAutospacing="1" w:line="336" w:lineRule="auto"/>
                        <w:rPr>
                          <w:rFonts w:ascii="Arial" w:hAnsi="Arial" w:cs="Arial"/>
                          <w:lang w:val="en" w:eastAsia="en-GB"/>
                        </w:rPr>
                      </w:pPr>
                      <w:r w:rsidRPr="00096AD1">
                        <w:rPr>
                          <w:rFonts w:ascii="Arial" w:hAnsi="Arial" w:cs="Arial"/>
                          <w:lang w:val="en" w:eastAsia="en-GB"/>
                        </w:rPr>
                        <w:t>Effective data reporting termly to the Strategic Developm</w:t>
                      </w:r>
                      <w:r w:rsidR="00E334C0">
                        <w:rPr>
                          <w:rFonts w:ascii="Arial" w:hAnsi="Arial" w:cs="Arial"/>
                          <w:lang w:val="en" w:eastAsia="en-GB"/>
                        </w:rPr>
                        <w:t>ent committee to receive/ analy</w:t>
                      </w:r>
                      <w:r w:rsidRPr="00096AD1">
                        <w:rPr>
                          <w:rFonts w:ascii="Arial" w:hAnsi="Arial" w:cs="Arial"/>
                          <w:lang w:val="en" w:eastAsia="en-GB"/>
                        </w:rPr>
                        <w:t>se in-year progress data and questioning the head</w:t>
                      </w:r>
                      <w:r w:rsidR="00635A67">
                        <w:rPr>
                          <w:rFonts w:ascii="Arial" w:hAnsi="Arial" w:cs="Arial"/>
                          <w:lang w:val="en" w:eastAsia="en-GB"/>
                        </w:rPr>
                        <w:t xml:space="preserve"> </w:t>
                      </w:r>
                      <w:r w:rsidRPr="00096AD1">
                        <w:rPr>
                          <w:rFonts w:ascii="Arial" w:hAnsi="Arial" w:cs="Arial"/>
                          <w:lang w:val="en" w:eastAsia="en-GB"/>
                        </w:rPr>
                        <w:t>teacher on pupil progress and the standard</w:t>
                      </w:r>
                      <w:r w:rsidR="00635A67">
                        <w:rPr>
                          <w:rFonts w:ascii="Arial" w:hAnsi="Arial" w:cs="Arial"/>
                          <w:lang w:val="en" w:eastAsia="en-GB"/>
                        </w:rPr>
                        <w:t>s</w:t>
                      </w:r>
                      <w:r w:rsidRPr="00096AD1">
                        <w:rPr>
                          <w:rFonts w:ascii="Arial" w:hAnsi="Arial" w:cs="Arial"/>
                          <w:lang w:val="en" w:eastAsia="en-GB"/>
                        </w:rPr>
                        <w:t xml:space="preserve"> of teaching. We will monitor whether pupils are making the expected progres</w:t>
                      </w:r>
                      <w:r w:rsidR="00E334C0">
                        <w:rPr>
                          <w:rFonts w:ascii="Arial" w:hAnsi="Arial" w:cs="Arial"/>
                          <w:lang w:val="en" w:eastAsia="en-GB"/>
                        </w:rPr>
                        <w:t>s and, if not, we</w:t>
                      </w:r>
                      <w:r w:rsidRPr="00096AD1">
                        <w:rPr>
                          <w:rFonts w:ascii="Arial" w:hAnsi="Arial" w:cs="Arial"/>
                          <w:lang w:val="en" w:eastAsia="en-GB"/>
                        </w:rPr>
                        <w:t xml:space="preserve"> will challenge </w:t>
                      </w:r>
                      <w:r w:rsidR="00E334C0">
                        <w:rPr>
                          <w:rFonts w:ascii="Arial" w:hAnsi="Arial" w:cs="Arial"/>
                          <w:lang w:val="en" w:eastAsia="en-GB"/>
                        </w:rPr>
                        <w:t>the Senior Leadership Team</w:t>
                      </w:r>
                      <w:r w:rsidRPr="00096AD1">
                        <w:rPr>
                          <w:rFonts w:ascii="Arial" w:hAnsi="Arial" w:cs="Arial"/>
                          <w:lang w:val="en" w:eastAsia="en-GB"/>
                        </w:rPr>
                        <w:t xml:space="preserve"> to find out what plans are in place to improve progress. </w:t>
                      </w:r>
                    </w:p>
                    <w:p w:rsidR="00F71FA2" w:rsidRPr="00096AD1" w:rsidRDefault="00F71FA2" w:rsidP="00BF0D33">
                      <w:pPr>
                        <w:numPr>
                          <w:ilvl w:val="0"/>
                          <w:numId w:val="8"/>
                        </w:numPr>
                        <w:shd w:val="clear" w:color="auto" w:fill="FFFFFF"/>
                        <w:spacing w:before="100" w:beforeAutospacing="1" w:after="100" w:afterAutospacing="1" w:line="336" w:lineRule="auto"/>
                        <w:rPr>
                          <w:rFonts w:ascii="Arial" w:hAnsi="Arial" w:cs="Arial"/>
                          <w:lang w:val="en" w:eastAsia="en-GB"/>
                        </w:rPr>
                      </w:pPr>
                      <w:r w:rsidRPr="00096AD1">
                        <w:rPr>
                          <w:rFonts w:ascii="Arial" w:hAnsi="Arial" w:cs="Arial"/>
                          <w:lang w:val="en" w:eastAsia="en-GB"/>
                        </w:rPr>
                        <w:t>Ensure governors are given enough specific detailed information by the school</w:t>
                      </w:r>
                      <w:r w:rsidR="00635A67">
                        <w:rPr>
                          <w:rFonts w:ascii="Arial" w:hAnsi="Arial" w:cs="Arial"/>
                          <w:lang w:val="en" w:eastAsia="en-GB"/>
                        </w:rPr>
                        <w:t>s</w:t>
                      </w:r>
                      <w:r w:rsidRPr="00096AD1">
                        <w:rPr>
                          <w:rFonts w:ascii="Arial" w:hAnsi="Arial" w:cs="Arial"/>
                          <w:lang w:val="en" w:eastAsia="en-GB"/>
                        </w:rPr>
                        <w:t xml:space="preserve"> to </w:t>
                      </w:r>
                      <w:r>
                        <w:rPr>
                          <w:rFonts w:ascii="Arial" w:hAnsi="Arial" w:cs="Arial"/>
                          <w:lang w:val="en" w:eastAsia="en-GB"/>
                        </w:rPr>
                        <w:t>facilitate</w:t>
                      </w:r>
                      <w:r w:rsidRPr="00096AD1">
                        <w:rPr>
                          <w:rFonts w:ascii="Arial" w:hAnsi="Arial" w:cs="Arial"/>
                          <w:lang w:val="en" w:eastAsia="en-GB"/>
                        </w:rPr>
                        <w:t xml:space="preserve"> effective analysis of pupil progress across all groups.</w:t>
                      </w:r>
                    </w:p>
                    <w:p w:rsidR="00F71FA2" w:rsidRPr="00676BD2" w:rsidRDefault="00F71FA2" w:rsidP="00BF0D33">
                      <w:pPr>
                        <w:numPr>
                          <w:ilvl w:val="0"/>
                          <w:numId w:val="8"/>
                        </w:numPr>
                        <w:shd w:val="clear" w:color="auto" w:fill="FFFFFF"/>
                        <w:spacing w:before="100" w:beforeAutospacing="1" w:after="100" w:afterAutospacing="1" w:line="336" w:lineRule="auto"/>
                        <w:rPr>
                          <w:rFonts w:ascii="Arial" w:hAnsi="Arial" w:cs="Arial"/>
                          <w:lang w:val="en" w:eastAsia="en-GB"/>
                        </w:rPr>
                      </w:pPr>
                      <w:r w:rsidRPr="00676BD2">
                        <w:rPr>
                          <w:rFonts w:ascii="Arial" w:hAnsi="Arial" w:cs="Arial"/>
                          <w:lang w:val="en" w:eastAsia="en-GB"/>
                        </w:rPr>
                        <w:t>Continue to align</w:t>
                      </w:r>
                      <w:r w:rsidRPr="00D90FFD">
                        <w:rPr>
                          <w:rFonts w:ascii="Arial" w:hAnsi="Arial" w:cs="Arial"/>
                          <w:lang w:val="en" w:eastAsia="en-GB"/>
                        </w:rPr>
                        <w:t xml:space="preserve"> our</w:t>
                      </w:r>
                      <w:r w:rsidRPr="00676BD2">
                        <w:rPr>
                          <w:rFonts w:ascii="Arial" w:hAnsi="Arial" w:cs="Arial"/>
                          <w:lang w:val="en" w:eastAsia="en-GB"/>
                        </w:rPr>
                        <w:t xml:space="preserve"> governor</w:t>
                      </w:r>
                      <w:r w:rsidRPr="00D90FFD">
                        <w:rPr>
                          <w:rFonts w:ascii="Arial" w:hAnsi="Arial" w:cs="Arial"/>
                          <w:lang w:val="en" w:eastAsia="en-GB"/>
                        </w:rPr>
                        <w:t xml:space="preserve"> monitoring with school improvem</w:t>
                      </w:r>
                      <w:r w:rsidRPr="00676BD2">
                        <w:rPr>
                          <w:rFonts w:ascii="Arial" w:hAnsi="Arial" w:cs="Arial"/>
                          <w:lang w:val="en" w:eastAsia="en-GB"/>
                        </w:rPr>
                        <w:t>ent priorities, as identified in the School</w:t>
                      </w:r>
                      <w:r w:rsidR="00635A67">
                        <w:rPr>
                          <w:rFonts w:ascii="Arial" w:hAnsi="Arial" w:cs="Arial"/>
                          <w:lang w:val="en" w:eastAsia="en-GB"/>
                        </w:rPr>
                        <w:t>s’</w:t>
                      </w:r>
                      <w:r w:rsidRPr="00676BD2">
                        <w:rPr>
                          <w:rFonts w:ascii="Arial" w:hAnsi="Arial" w:cs="Arial"/>
                          <w:lang w:val="en" w:eastAsia="en-GB"/>
                        </w:rPr>
                        <w:t xml:space="preserve"> Improvement plan</w:t>
                      </w:r>
                      <w:r w:rsidR="00635A67">
                        <w:rPr>
                          <w:rFonts w:ascii="Arial" w:hAnsi="Arial" w:cs="Arial"/>
                          <w:lang w:val="en" w:eastAsia="en-GB"/>
                        </w:rPr>
                        <w:t>s</w:t>
                      </w:r>
                      <w:r w:rsidRPr="00676BD2">
                        <w:rPr>
                          <w:rFonts w:ascii="Arial" w:hAnsi="Arial" w:cs="Arial"/>
                          <w:lang w:val="en" w:eastAsia="en-GB"/>
                        </w:rPr>
                        <w:t>.</w:t>
                      </w:r>
                    </w:p>
                    <w:p w:rsidR="00F71FA2" w:rsidRPr="00676BD2" w:rsidRDefault="00F71FA2" w:rsidP="00BF0D33">
                      <w:pPr>
                        <w:numPr>
                          <w:ilvl w:val="0"/>
                          <w:numId w:val="8"/>
                        </w:numPr>
                        <w:shd w:val="clear" w:color="auto" w:fill="FFFFFF"/>
                        <w:spacing w:before="100" w:beforeAutospacing="1" w:after="100" w:afterAutospacing="1" w:line="336" w:lineRule="auto"/>
                        <w:rPr>
                          <w:rFonts w:ascii="Arial" w:hAnsi="Arial" w:cs="Arial"/>
                          <w:lang w:val="en" w:eastAsia="en-GB"/>
                        </w:rPr>
                      </w:pPr>
                      <w:r w:rsidRPr="00D90FFD">
                        <w:rPr>
                          <w:rFonts w:ascii="Arial" w:hAnsi="Arial" w:cs="Arial"/>
                          <w:lang w:val="en" w:eastAsia="en-GB"/>
                        </w:rPr>
                        <w:t xml:space="preserve">Closer monitoring of the learning and progress of children </w:t>
                      </w:r>
                      <w:r w:rsidR="00635A67">
                        <w:rPr>
                          <w:rFonts w:ascii="Arial" w:hAnsi="Arial" w:cs="Arial"/>
                          <w:lang w:val="en" w:eastAsia="en-GB"/>
                        </w:rPr>
                        <w:t>with special educational needs.</w:t>
                      </w:r>
                    </w:p>
                    <w:p w:rsidR="00F71FA2" w:rsidRPr="00676BD2" w:rsidRDefault="00F71FA2" w:rsidP="00BF0D33">
                      <w:pPr>
                        <w:numPr>
                          <w:ilvl w:val="0"/>
                          <w:numId w:val="8"/>
                        </w:numPr>
                        <w:shd w:val="clear" w:color="auto" w:fill="FFFFFF"/>
                        <w:spacing w:before="100" w:beforeAutospacing="1" w:after="100" w:afterAutospacing="1" w:line="336" w:lineRule="auto"/>
                        <w:rPr>
                          <w:rFonts w:ascii="Arial" w:hAnsi="Arial" w:cs="Arial"/>
                          <w:lang w:val="en" w:eastAsia="en-GB"/>
                        </w:rPr>
                      </w:pPr>
                      <w:r w:rsidRPr="00D90FFD">
                        <w:rPr>
                          <w:rFonts w:ascii="Arial" w:hAnsi="Arial" w:cs="Arial"/>
                          <w:lang w:val="en" w:eastAsia="en-GB"/>
                        </w:rPr>
                        <w:t>Challenging the head</w:t>
                      </w:r>
                      <w:r w:rsidR="00635A67">
                        <w:rPr>
                          <w:rFonts w:ascii="Arial" w:hAnsi="Arial" w:cs="Arial"/>
                          <w:lang w:val="en" w:eastAsia="en-GB"/>
                        </w:rPr>
                        <w:t xml:space="preserve"> </w:t>
                      </w:r>
                      <w:r w:rsidRPr="00D90FFD">
                        <w:rPr>
                          <w:rFonts w:ascii="Arial" w:hAnsi="Arial" w:cs="Arial"/>
                          <w:lang w:val="en" w:eastAsia="en-GB"/>
                        </w:rPr>
                        <w:t xml:space="preserve">teacher to </w:t>
                      </w:r>
                      <w:r w:rsidRPr="00676BD2">
                        <w:rPr>
                          <w:rFonts w:ascii="Arial" w:hAnsi="Arial" w:cs="Arial"/>
                          <w:lang w:val="en" w:eastAsia="en-GB"/>
                        </w:rPr>
                        <w:t>ensure the teaching</w:t>
                      </w:r>
                      <w:r w:rsidRPr="00D90FFD">
                        <w:rPr>
                          <w:rFonts w:ascii="Arial" w:hAnsi="Arial" w:cs="Arial"/>
                          <w:lang w:val="en" w:eastAsia="en-GB"/>
                        </w:rPr>
                        <w:t xml:space="preserve"> quality </w:t>
                      </w:r>
                      <w:r w:rsidRPr="00676BD2">
                        <w:rPr>
                          <w:rFonts w:ascii="Arial" w:hAnsi="Arial" w:cs="Arial"/>
                          <w:lang w:val="en" w:eastAsia="en-GB"/>
                        </w:rPr>
                        <w:t>is consistently good to support school improvem</w:t>
                      </w:r>
                      <w:r>
                        <w:rPr>
                          <w:rFonts w:ascii="Arial" w:hAnsi="Arial" w:cs="Arial"/>
                          <w:lang w:val="en" w:eastAsia="en-GB"/>
                        </w:rPr>
                        <w:t>ent and further develop outstanding practice.</w:t>
                      </w:r>
                    </w:p>
                    <w:p w:rsidR="00F71FA2" w:rsidRPr="00D90FFD" w:rsidRDefault="00F71FA2" w:rsidP="00BF0D33">
                      <w:pPr>
                        <w:numPr>
                          <w:ilvl w:val="0"/>
                          <w:numId w:val="8"/>
                        </w:numPr>
                        <w:shd w:val="clear" w:color="auto" w:fill="FFFFFF"/>
                        <w:spacing w:before="100" w:beforeAutospacing="1" w:after="100" w:afterAutospacing="1" w:line="336" w:lineRule="auto"/>
                        <w:rPr>
                          <w:rFonts w:ascii="Arial" w:hAnsi="Arial" w:cs="Arial"/>
                          <w:lang w:val="en" w:eastAsia="en-GB"/>
                        </w:rPr>
                      </w:pPr>
                      <w:r w:rsidRPr="00D90FFD">
                        <w:rPr>
                          <w:rFonts w:ascii="Arial" w:hAnsi="Arial" w:cs="Arial"/>
                          <w:lang w:val="en" w:eastAsia="en-GB"/>
                        </w:rPr>
                        <w:t xml:space="preserve">Working with staff and senior leaders to understand </w:t>
                      </w:r>
                      <w:r w:rsidRPr="00676BD2">
                        <w:rPr>
                          <w:rFonts w:ascii="Arial" w:hAnsi="Arial" w:cs="Arial"/>
                          <w:lang w:val="en" w:eastAsia="en-GB"/>
                        </w:rPr>
                        <w:t>judgments</w:t>
                      </w:r>
                      <w:r w:rsidRPr="00D90FFD">
                        <w:rPr>
                          <w:rFonts w:ascii="Arial" w:hAnsi="Arial" w:cs="Arial"/>
                          <w:lang w:val="en" w:eastAsia="en-GB"/>
                        </w:rPr>
                        <w:t xml:space="preserve"> on </w:t>
                      </w:r>
                      <w:r w:rsidR="005D18FE">
                        <w:rPr>
                          <w:rFonts w:ascii="Arial" w:hAnsi="Arial" w:cs="Arial"/>
                          <w:lang w:val="en" w:eastAsia="en-GB"/>
                        </w:rPr>
                        <w:t>y</w:t>
                      </w:r>
                      <w:r w:rsidRPr="00D90FFD">
                        <w:rPr>
                          <w:rFonts w:ascii="Arial" w:hAnsi="Arial" w:cs="Arial"/>
                          <w:lang w:val="en" w:eastAsia="en-GB"/>
                        </w:rPr>
                        <w:t>our children's pr</w:t>
                      </w:r>
                      <w:r w:rsidR="005D18FE">
                        <w:rPr>
                          <w:rFonts w:ascii="Arial" w:hAnsi="Arial" w:cs="Arial"/>
                          <w:lang w:val="en" w:eastAsia="en-GB"/>
                        </w:rPr>
                        <w:t>ogress.</w:t>
                      </w:r>
                      <w:r w:rsidRPr="00676BD2">
                        <w:rPr>
                          <w:rFonts w:ascii="Arial" w:hAnsi="Arial" w:cs="Arial"/>
                          <w:lang w:val="en" w:eastAsia="en-GB"/>
                        </w:rPr>
                        <w:t xml:space="preserve"> </w:t>
                      </w:r>
                    </w:p>
                    <w:p w:rsidR="00A62F68" w:rsidRPr="009B36E9" w:rsidRDefault="00A62F68" w:rsidP="000B6EC2">
                      <w:pPr>
                        <w:jc w:val="both"/>
                        <w:rPr>
                          <w:rFonts w:ascii="Comic Sans MS" w:hAnsi="Comic Sans MS"/>
                          <w:b/>
                          <w:sz w:val="32"/>
                          <w:szCs w:val="32"/>
                          <w:lang w:val="en-GB"/>
                        </w:rPr>
                      </w:pPr>
                    </w:p>
                  </w:txbxContent>
                </v:textbox>
              </v:shape>
            </w:pict>
          </mc:Fallback>
        </mc:AlternateContent>
      </w:r>
    </w:p>
    <w:p w:rsidR="0015613E" w:rsidRPr="007572DE" w:rsidRDefault="0015613E" w:rsidP="0015613E">
      <w:pPr>
        <w:rPr>
          <w:rFonts w:ascii="Comic Sans MS" w:eastAsiaTheme="minorHAnsi" w:hAnsi="Comic Sans MS" w:cstheme="minorBidi"/>
          <w:lang w:val="en-GB"/>
        </w:rPr>
      </w:pPr>
    </w:p>
    <w:p w:rsidR="00185DB7" w:rsidRPr="007572DE" w:rsidRDefault="00185DB7" w:rsidP="0015613E">
      <w:pPr>
        <w:rPr>
          <w:rFonts w:ascii="Comic Sans MS" w:eastAsiaTheme="minorHAnsi" w:hAnsi="Comic Sans MS" w:cstheme="minorBidi"/>
          <w:lang w:val="en-GB"/>
        </w:rPr>
      </w:pPr>
    </w:p>
    <w:p w:rsidR="00185DB7" w:rsidRPr="007572DE" w:rsidRDefault="00185DB7" w:rsidP="00185DB7">
      <w:pPr>
        <w:rPr>
          <w:rFonts w:ascii="Comic Sans MS" w:eastAsiaTheme="minorHAnsi" w:hAnsi="Comic Sans MS" w:cstheme="minorBidi"/>
          <w:lang w:val="en-GB"/>
        </w:rPr>
      </w:pPr>
    </w:p>
    <w:p w:rsidR="00185DB7" w:rsidRPr="007572DE" w:rsidRDefault="00185DB7" w:rsidP="00185DB7">
      <w:pPr>
        <w:rPr>
          <w:rFonts w:ascii="Comic Sans MS" w:eastAsiaTheme="minorHAnsi" w:hAnsi="Comic Sans MS" w:cstheme="minorBidi"/>
          <w:lang w:val="en-GB"/>
        </w:rPr>
      </w:pPr>
    </w:p>
    <w:p w:rsidR="00185DB7" w:rsidRPr="007572DE" w:rsidRDefault="00185DB7" w:rsidP="00185DB7">
      <w:pPr>
        <w:rPr>
          <w:rFonts w:ascii="Comic Sans MS" w:eastAsiaTheme="minorHAnsi" w:hAnsi="Comic Sans MS" w:cstheme="minorBidi"/>
          <w:lang w:val="en-GB"/>
        </w:rPr>
      </w:pPr>
    </w:p>
    <w:p w:rsidR="00185DB7" w:rsidRPr="007572DE" w:rsidRDefault="00185DB7" w:rsidP="00185DB7">
      <w:pPr>
        <w:rPr>
          <w:rFonts w:ascii="Comic Sans MS" w:eastAsiaTheme="minorHAnsi" w:hAnsi="Comic Sans MS" w:cstheme="minorBidi"/>
          <w:lang w:val="en-GB"/>
        </w:rPr>
      </w:pPr>
    </w:p>
    <w:p w:rsidR="006609D4" w:rsidRDefault="006609D4" w:rsidP="00E67488">
      <w:pPr>
        <w:tabs>
          <w:tab w:val="left" w:pos="8931"/>
        </w:tabs>
        <w:rPr>
          <w:rFonts w:ascii="Comic Sans MS" w:eastAsiaTheme="minorHAnsi" w:hAnsi="Comic Sans MS" w:cstheme="minorBidi"/>
          <w:lang w:val="en-GB"/>
        </w:rPr>
      </w:pPr>
    </w:p>
    <w:p w:rsidR="001C5493" w:rsidRPr="00C10C43" w:rsidRDefault="00185DB7" w:rsidP="00185DB7">
      <w:pPr>
        <w:tabs>
          <w:tab w:val="left" w:pos="6795"/>
        </w:tabs>
        <w:rPr>
          <w:rFonts w:ascii="Comic Sans MS" w:eastAsiaTheme="minorHAnsi" w:hAnsi="Comic Sans MS" w:cstheme="minorBidi"/>
          <w:lang w:val="en-GB"/>
        </w:rPr>
      </w:pPr>
      <w:r w:rsidRPr="007572DE">
        <w:rPr>
          <w:rFonts w:ascii="Comic Sans MS" w:eastAsiaTheme="minorHAnsi" w:hAnsi="Comic Sans MS" w:cstheme="minorBidi"/>
          <w:lang w:val="en-GB"/>
        </w:rPr>
        <w:tab/>
      </w:r>
    </w:p>
    <w:p w:rsidR="00185DB7" w:rsidRPr="00C10C43" w:rsidRDefault="00185DB7" w:rsidP="00185DB7">
      <w:pPr>
        <w:jc w:val="center"/>
        <w:rPr>
          <w:rFonts w:ascii="Comic Sans MS" w:eastAsiaTheme="minorHAnsi" w:hAnsi="Comic Sans MS" w:cstheme="minorBidi"/>
          <w:lang w:val="en-GB"/>
        </w:rPr>
      </w:pPr>
    </w:p>
    <w:p w:rsidR="00185DB7" w:rsidRPr="007572DE" w:rsidRDefault="00185DB7" w:rsidP="00185DB7">
      <w:pPr>
        <w:jc w:val="center"/>
        <w:rPr>
          <w:rFonts w:ascii="Comic Sans MS" w:eastAsiaTheme="minorHAnsi" w:hAnsi="Comic Sans MS" w:cstheme="minorBidi"/>
          <w:lang w:val="en-GB"/>
        </w:rPr>
      </w:pPr>
    </w:p>
    <w:p w:rsidR="00185DB7" w:rsidRPr="007572DE" w:rsidRDefault="00185DB7" w:rsidP="00F83246">
      <w:pPr>
        <w:ind w:right="468"/>
        <w:jc w:val="center"/>
        <w:rPr>
          <w:rFonts w:ascii="Comic Sans MS" w:eastAsiaTheme="minorHAnsi" w:hAnsi="Comic Sans MS" w:cstheme="minorBidi"/>
          <w:lang w:val="en-GB"/>
        </w:rPr>
      </w:pPr>
    </w:p>
    <w:p w:rsidR="00185DB7" w:rsidRPr="007572DE" w:rsidRDefault="00185DB7" w:rsidP="00185DB7">
      <w:pPr>
        <w:jc w:val="center"/>
        <w:rPr>
          <w:rFonts w:ascii="Comic Sans MS" w:eastAsiaTheme="minorHAnsi" w:hAnsi="Comic Sans MS" w:cstheme="minorBidi"/>
          <w:lang w:val="en-GB"/>
        </w:rPr>
      </w:pPr>
    </w:p>
    <w:p w:rsidR="00185DB7" w:rsidRPr="007572DE" w:rsidRDefault="00185DB7" w:rsidP="00185DB7">
      <w:pPr>
        <w:jc w:val="center"/>
        <w:rPr>
          <w:rFonts w:ascii="Comic Sans MS" w:eastAsiaTheme="minorHAnsi" w:hAnsi="Comic Sans MS" w:cstheme="minorBidi"/>
          <w:lang w:val="en-GB"/>
        </w:rPr>
      </w:pPr>
    </w:p>
    <w:p w:rsidR="00185DB7" w:rsidRPr="007572DE" w:rsidRDefault="00185DB7" w:rsidP="00185DB7">
      <w:pPr>
        <w:rPr>
          <w:rFonts w:ascii="Comic Sans MS" w:eastAsiaTheme="minorHAnsi" w:hAnsi="Comic Sans MS" w:cstheme="minorBidi"/>
          <w:lang w:val="en-GB"/>
        </w:rPr>
      </w:pPr>
    </w:p>
    <w:p w:rsidR="00185DB7" w:rsidRPr="007572DE" w:rsidRDefault="00185DB7" w:rsidP="00185DB7">
      <w:pPr>
        <w:rPr>
          <w:rFonts w:ascii="Comic Sans MS" w:eastAsiaTheme="minorHAnsi" w:hAnsi="Comic Sans MS" w:cstheme="minorBidi"/>
          <w:lang w:val="en-GB"/>
        </w:rPr>
      </w:pPr>
    </w:p>
    <w:p w:rsidR="00185DB7" w:rsidRPr="007572DE" w:rsidRDefault="00185DB7" w:rsidP="00185DB7">
      <w:pPr>
        <w:rPr>
          <w:rFonts w:ascii="Comic Sans MS" w:eastAsiaTheme="minorHAnsi" w:hAnsi="Comic Sans MS" w:cstheme="minorBidi"/>
          <w:lang w:val="en-GB"/>
        </w:rPr>
      </w:pPr>
    </w:p>
    <w:p w:rsidR="00185DB7" w:rsidRDefault="00185DB7" w:rsidP="00185DB7">
      <w:pPr>
        <w:rPr>
          <w:rFonts w:ascii="Comic Sans MS" w:eastAsiaTheme="minorHAnsi" w:hAnsi="Comic Sans MS" w:cstheme="minorBidi"/>
          <w:lang w:val="en-GB"/>
        </w:rPr>
      </w:pPr>
    </w:p>
    <w:p w:rsidR="00572475" w:rsidRDefault="00572475" w:rsidP="00185DB7">
      <w:pPr>
        <w:rPr>
          <w:rFonts w:ascii="Comic Sans MS" w:eastAsiaTheme="minorHAnsi" w:hAnsi="Comic Sans MS" w:cstheme="minorBidi"/>
          <w:lang w:val="en-GB"/>
        </w:rPr>
      </w:pPr>
    </w:p>
    <w:p w:rsidR="00572475" w:rsidRDefault="00572475" w:rsidP="00185DB7">
      <w:pPr>
        <w:rPr>
          <w:rFonts w:ascii="Comic Sans MS" w:eastAsiaTheme="minorHAnsi" w:hAnsi="Comic Sans MS" w:cstheme="minorBidi"/>
          <w:lang w:val="en-GB"/>
        </w:rPr>
      </w:pPr>
    </w:p>
    <w:p w:rsidR="00572475" w:rsidRDefault="00572475" w:rsidP="00185DB7">
      <w:pPr>
        <w:rPr>
          <w:rFonts w:ascii="Comic Sans MS" w:eastAsiaTheme="minorHAnsi" w:hAnsi="Comic Sans MS" w:cstheme="minorBidi"/>
          <w:lang w:val="en-GB"/>
        </w:rPr>
      </w:pPr>
    </w:p>
    <w:p w:rsidR="00572475" w:rsidRDefault="00572475" w:rsidP="00185DB7">
      <w:pPr>
        <w:rPr>
          <w:rFonts w:ascii="Comic Sans MS" w:eastAsiaTheme="minorHAnsi" w:hAnsi="Comic Sans MS" w:cstheme="minorBidi"/>
          <w:lang w:val="en-GB"/>
        </w:rPr>
      </w:pPr>
    </w:p>
    <w:p w:rsidR="00572475" w:rsidRPr="007572DE" w:rsidRDefault="00572475" w:rsidP="00185DB7">
      <w:pPr>
        <w:rPr>
          <w:rFonts w:ascii="Comic Sans MS" w:eastAsiaTheme="minorHAnsi" w:hAnsi="Comic Sans MS" w:cstheme="minorBidi"/>
          <w:lang w:val="en-GB"/>
        </w:rPr>
      </w:pPr>
    </w:p>
    <w:p w:rsidR="00185DB7" w:rsidRPr="007572DE" w:rsidRDefault="00185DB7" w:rsidP="00185DB7">
      <w:pPr>
        <w:rPr>
          <w:rFonts w:ascii="Comic Sans MS" w:eastAsiaTheme="minorHAnsi" w:hAnsi="Comic Sans MS" w:cstheme="minorBidi"/>
          <w:lang w:val="en-GB"/>
        </w:rPr>
      </w:pPr>
    </w:p>
    <w:p w:rsidR="00185DB7" w:rsidRPr="007572DE" w:rsidRDefault="00185DB7" w:rsidP="00185DB7">
      <w:pPr>
        <w:rPr>
          <w:rFonts w:ascii="Comic Sans MS" w:eastAsiaTheme="minorHAnsi" w:hAnsi="Comic Sans MS" w:cstheme="minorBidi"/>
          <w:lang w:val="en-GB"/>
        </w:rPr>
      </w:pPr>
    </w:p>
    <w:p w:rsidR="00185DB7" w:rsidRPr="007572DE" w:rsidRDefault="00185DB7" w:rsidP="00185DB7">
      <w:pPr>
        <w:rPr>
          <w:rFonts w:ascii="Comic Sans MS" w:eastAsiaTheme="minorHAnsi" w:hAnsi="Comic Sans MS" w:cstheme="minorBidi"/>
          <w:lang w:val="en-GB"/>
        </w:rPr>
      </w:pPr>
    </w:p>
    <w:p w:rsidR="00185DB7" w:rsidRPr="007572DE" w:rsidRDefault="00185DB7" w:rsidP="00185DB7">
      <w:pPr>
        <w:rPr>
          <w:rFonts w:ascii="Comic Sans MS" w:eastAsiaTheme="minorHAnsi" w:hAnsi="Comic Sans MS" w:cstheme="minorBidi"/>
          <w:lang w:val="en-GB"/>
        </w:rPr>
      </w:pPr>
    </w:p>
    <w:p w:rsidR="00185DB7" w:rsidRPr="007572DE" w:rsidRDefault="00185DB7" w:rsidP="00185DB7">
      <w:pPr>
        <w:rPr>
          <w:rFonts w:ascii="Comic Sans MS" w:eastAsiaTheme="minorHAnsi" w:hAnsi="Comic Sans MS" w:cstheme="minorBidi"/>
          <w:lang w:val="en-GB"/>
        </w:rPr>
      </w:pPr>
    </w:p>
    <w:p w:rsidR="00185DB7" w:rsidRDefault="00185DB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r>
        <w:rPr>
          <w:rFonts w:ascii="Arial" w:hAnsi="Arial" w:cs="Arial"/>
          <w:noProof/>
          <w:sz w:val="20"/>
          <w:szCs w:val="20"/>
          <w:lang w:val="en-GB" w:eastAsia="en-GB"/>
        </w:rPr>
        <w:drawing>
          <wp:inline distT="0" distB="0" distL="0" distR="0" wp14:anchorId="60711FF2" wp14:editId="6EE37D86">
            <wp:extent cx="1257300" cy="1314450"/>
            <wp:effectExtent l="0" t="0" r="0" b="0"/>
            <wp:docPr id="7" name="Picture 7" descr="http://tse2.mm.bing.net/th?id=OIP.Me511273e60580ac9b7523a52683165d7H0&amp;w=132&amp;h=138&amp;c=7&amp;rs=1&amp;qlt=90&amp;o=4&amp;pi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2.mm.bing.net/th?id=OIP.Me511273e60580ac9b7523a52683165d7H0&amp;w=132&amp;h=138&amp;c=7&amp;rs=1&amp;qlt=90&amp;o=4&amp;pid=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314450"/>
                    </a:xfrm>
                    <a:prstGeom prst="rect">
                      <a:avLst/>
                    </a:prstGeom>
                    <a:noFill/>
                    <a:ln>
                      <a:noFill/>
                    </a:ln>
                  </pic:spPr>
                </pic:pic>
              </a:graphicData>
            </a:graphic>
          </wp:inline>
        </w:drawing>
      </w: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635A67" w:rsidP="00F83246">
      <w:pPr>
        <w:ind w:right="468"/>
        <w:jc w:val="center"/>
        <w:rPr>
          <w:rFonts w:ascii="Comic Sans MS" w:eastAsiaTheme="minorHAnsi" w:hAnsi="Comic Sans MS" w:cstheme="minorBidi"/>
          <w:lang w:val="en-GB"/>
        </w:rPr>
      </w:pPr>
      <w:r>
        <w:rPr>
          <w:rFonts w:ascii="Arial" w:hAnsi="Arial" w:cs="Arial"/>
          <w:noProof/>
          <w:color w:val="1020D0"/>
          <w:sz w:val="20"/>
          <w:szCs w:val="20"/>
          <w:lang w:val="en-GB" w:eastAsia="en-GB"/>
        </w:rPr>
        <w:lastRenderedPageBreak/>
        <w:drawing>
          <wp:anchor distT="0" distB="0" distL="114300" distR="114300" simplePos="0" relativeHeight="251788288" behindDoc="0" locked="0" layoutInCell="1" allowOverlap="1" wp14:anchorId="321B109D" wp14:editId="53592EB3">
            <wp:simplePos x="0" y="0"/>
            <wp:positionH relativeFrom="page">
              <wp:align>right</wp:align>
            </wp:positionH>
            <wp:positionV relativeFrom="paragraph">
              <wp:posOffset>0</wp:posOffset>
            </wp:positionV>
            <wp:extent cx="819150" cy="639445"/>
            <wp:effectExtent l="0" t="0" r="0" b="8255"/>
            <wp:wrapSquare wrapText="bothSides"/>
            <wp:docPr id="10" name="Picture 10" descr="http://tse1.mm.bing.net/th?id=OIP.M89530c74868a8e3270b808cb695e8a74H0&amp;w=127&amp;h=100&amp;c=7&amp;rs=1&amp;qlt=90&amp;pid=3.1&amp;rm=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 descr="http://tse1.mm.bing.net/th?id=OIP.M89530c74868a8e3270b808cb695e8a74H0&amp;w=127&amp;h=100&amp;c=7&amp;rs=1&amp;qlt=90&amp;pid=3.1&amp;rm=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2DE">
        <w:rPr>
          <w:rFonts w:ascii="Comic Sans MS" w:eastAsiaTheme="minorHAnsi" w:hAnsi="Comic Sans MS" w:cstheme="minorBidi"/>
          <w:noProof/>
          <w:lang w:val="en-GB" w:eastAsia="en-GB"/>
        </w:rPr>
        <mc:AlternateContent>
          <mc:Choice Requires="wps">
            <w:drawing>
              <wp:anchor distT="0" distB="0" distL="114300" distR="114300" simplePos="0" relativeHeight="251674624" behindDoc="0" locked="0" layoutInCell="1" allowOverlap="1" wp14:anchorId="7E27FE8C" wp14:editId="5F5D46D4">
                <wp:simplePos x="0" y="0"/>
                <wp:positionH relativeFrom="page">
                  <wp:align>center</wp:align>
                </wp:positionH>
                <wp:positionV relativeFrom="paragraph">
                  <wp:posOffset>308610</wp:posOffset>
                </wp:positionV>
                <wp:extent cx="6838950" cy="376237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6838950" cy="3762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5A67" w:rsidRDefault="00F71FA2" w:rsidP="00F71FA2">
                            <w:pPr>
                              <w:shd w:val="clear" w:color="auto" w:fill="FFFFFF"/>
                              <w:spacing w:line="336" w:lineRule="auto"/>
                              <w:rPr>
                                <w:rFonts w:ascii="Arial" w:hAnsi="Arial" w:cs="Arial"/>
                                <w:b/>
                                <w:bCs/>
                                <w:lang w:val="en" w:eastAsia="en-GB"/>
                              </w:rPr>
                            </w:pPr>
                            <w:r w:rsidRPr="00D90FFD">
                              <w:rPr>
                                <w:rFonts w:ascii="Arial" w:hAnsi="Arial" w:cs="Arial"/>
                                <w:b/>
                                <w:bCs/>
                                <w:lang w:val="en" w:eastAsia="en-GB"/>
                              </w:rPr>
                              <w:t>Overseeing the financial performance of the school</w:t>
                            </w:r>
                            <w:r w:rsidR="00635A67">
                              <w:rPr>
                                <w:rFonts w:ascii="Arial" w:hAnsi="Arial" w:cs="Arial"/>
                                <w:b/>
                                <w:bCs/>
                                <w:lang w:val="en" w:eastAsia="en-GB"/>
                              </w:rPr>
                              <w:t>s and making sure their</w:t>
                            </w:r>
                            <w:r w:rsidRPr="00D90FFD">
                              <w:rPr>
                                <w:rFonts w:ascii="Arial" w:hAnsi="Arial" w:cs="Arial"/>
                                <w:b/>
                                <w:bCs/>
                                <w:lang w:val="en" w:eastAsia="en-GB"/>
                              </w:rPr>
                              <w:t xml:space="preserve"> money is </w:t>
                            </w:r>
                          </w:p>
                          <w:p w:rsidR="00F71FA2" w:rsidRPr="00D90FFD" w:rsidRDefault="00635A67" w:rsidP="00F71FA2">
                            <w:pPr>
                              <w:shd w:val="clear" w:color="auto" w:fill="FFFFFF"/>
                              <w:spacing w:line="336" w:lineRule="auto"/>
                              <w:rPr>
                                <w:rFonts w:ascii="Arial" w:hAnsi="Arial" w:cs="Arial"/>
                                <w:lang w:val="en" w:eastAsia="en-GB"/>
                              </w:rPr>
                            </w:pPr>
                            <w:r>
                              <w:rPr>
                                <w:rFonts w:ascii="Arial" w:hAnsi="Arial" w:cs="Arial"/>
                                <w:b/>
                                <w:bCs/>
                                <w:lang w:val="en" w:eastAsia="en-GB"/>
                              </w:rPr>
                              <w:t>‘</w:t>
                            </w:r>
                            <w:r w:rsidR="00F71FA2" w:rsidRPr="00D90FFD">
                              <w:rPr>
                                <w:rFonts w:ascii="Arial" w:hAnsi="Arial" w:cs="Arial"/>
                                <w:b/>
                                <w:bCs/>
                                <w:lang w:val="en" w:eastAsia="en-GB"/>
                              </w:rPr>
                              <w:t>well spent’ by</w:t>
                            </w:r>
                            <w:r w:rsidR="0066694E">
                              <w:rPr>
                                <w:rFonts w:ascii="Arial" w:hAnsi="Arial" w:cs="Arial"/>
                                <w:lang w:val="en" w:eastAsia="en-GB"/>
                              </w:rPr>
                              <w:t>:</w:t>
                            </w:r>
                          </w:p>
                          <w:p w:rsidR="00F71FA2" w:rsidRPr="00D90FFD" w:rsidRDefault="00E334C0" w:rsidP="00BF0D33">
                            <w:pPr>
                              <w:numPr>
                                <w:ilvl w:val="0"/>
                                <w:numId w:val="9"/>
                              </w:numPr>
                              <w:shd w:val="clear" w:color="auto" w:fill="FFFFFF"/>
                              <w:spacing w:before="100" w:beforeAutospacing="1" w:after="100" w:afterAutospacing="1" w:line="336" w:lineRule="auto"/>
                              <w:rPr>
                                <w:rFonts w:ascii="Arial" w:hAnsi="Arial" w:cs="Arial"/>
                                <w:lang w:val="en" w:eastAsia="en-GB"/>
                              </w:rPr>
                            </w:pPr>
                            <w:r>
                              <w:rPr>
                                <w:rFonts w:ascii="Arial" w:hAnsi="Arial" w:cs="Arial"/>
                                <w:lang w:val="en" w:eastAsia="en-GB"/>
                              </w:rPr>
                              <w:t xml:space="preserve">Monitoring </w:t>
                            </w:r>
                            <w:r w:rsidR="00F71FA2" w:rsidRPr="00D90FFD">
                              <w:rPr>
                                <w:rFonts w:ascii="Arial" w:hAnsi="Arial" w:cs="Arial"/>
                                <w:lang w:val="en" w:eastAsia="en-GB"/>
                              </w:rPr>
                              <w:t xml:space="preserve">our Pupil Premium funding.  This will help us further </w:t>
                            </w:r>
                            <w:r w:rsidR="00F71FA2" w:rsidRPr="00676BD2">
                              <w:rPr>
                                <w:rFonts w:ascii="Arial" w:hAnsi="Arial" w:cs="Arial"/>
                                <w:lang w:val="en" w:eastAsia="en-GB"/>
                              </w:rPr>
                              <w:t>understand how</w:t>
                            </w:r>
                            <w:r w:rsidR="00F71FA2" w:rsidRPr="00D90FFD">
                              <w:rPr>
                                <w:rFonts w:ascii="Arial" w:hAnsi="Arial" w:cs="Arial"/>
                                <w:lang w:val="en" w:eastAsia="en-GB"/>
                              </w:rPr>
                              <w:t xml:space="preserve"> to link expenditure with impact on achievement &amp; explore other forms of good practice across the sector when deciding on how to spend the pupil premium funding.</w:t>
                            </w:r>
                            <w:r w:rsidR="00F71FA2" w:rsidRPr="00676BD2">
                              <w:rPr>
                                <w:rFonts w:ascii="Arial" w:hAnsi="Arial" w:cs="Arial"/>
                                <w:lang w:val="en" w:eastAsia="en-GB"/>
                              </w:rPr>
                              <w:t> </w:t>
                            </w:r>
                          </w:p>
                          <w:p w:rsidR="00F71FA2" w:rsidRPr="00D90FFD" w:rsidRDefault="00F71FA2" w:rsidP="00BF0D33">
                            <w:pPr>
                              <w:numPr>
                                <w:ilvl w:val="0"/>
                                <w:numId w:val="9"/>
                              </w:numPr>
                              <w:shd w:val="clear" w:color="auto" w:fill="FFFFFF"/>
                              <w:spacing w:before="100" w:beforeAutospacing="1" w:after="100" w:afterAutospacing="1" w:line="336" w:lineRule="auto"/>
                              <w:rPr>
                                <w:rFonts w:ascii="Arial" w:hAnsi="Arial" w:cs="Arial"/>
                                <w:lang w:val="en" w:eastAsia="en-GB"/>
                              </w:rPr>
                            </w:pPr>
                            <w:r w:rsidRPr="00676BD2">
                              <w:rPr>
                                <w:rFonts w:ascii="Arial" w:hAnsi="Arial" w:cs="Arial"/>
                                <w:lang w:val="en" w:eastAsia="en-GB"/>
                              </w:rPr>
                              <w:t xml:space="preserve">Appointing a link governor </w:t>
                            </w:r>
                            <w:r w:rsidRPr="00D90FFD">
                              <w:rPr>
                                <w:rFonts w:ascii="Arial" w:hAnsi="Arial" w:cs="Arial"/>
                                <w:lang w:val="en" w:eastAsia="en-GB"/>
                              </w:rPr>
                              <w:t>to focus on</w:t>
                            </w:r>
                            <w:r w:rsidRPr="00676BD2">
                              <w:rPr>
                                <w:rFonts w:ascii="Arial" w:hAnsi="Arial" w:cs="Arial"/>
                                <w:lang w:val="en" w:eastAsia="en-GB"/>
                              </w:rPr>
                              <w:t xml:space="preserve"> and monitor the effective allocation of our pupil premium funding.</w:t>
                            </w:r>
                          </w:p>
                          <w:p w:rsidR="00F71FA2" w:rsidRPr="00D90FFD" w:rsidRDefault="00F71FA2" w:rsidP="00BF0D33">
                            <w:pPr>
                              <w:numPr>
                                <w:ilvl w:val="0"/>
                                <w:numId w:val="9"/>
                              </w:numPr>
                              <w:shd w:val="clear" w:color="auto" w:fill="FFFFFF"/>
                              <w:spacing w:before="100" w:beforeAutospacing="1" w:after="100" w:afterAutospacing="1" w:line="336" w:lineRule="auto"/>
                              <w:rPr>
                                <w:rFonts w:ascii="Arial" w:hAnsi="Arial" w:cs="Arial"/>
                                <w:lang w:val="en" w:eastAsia="en-GB"/>
                              </w:rPr>
                            </w:pPr>
                            <w:r w:rsidRPr="00676BD2">
                              <w:rPr>
                                <w:rFonts w:ascii="Arial" w:hAnsi="Arial" w:cs="Arial"/>
                                <w:lang w:val="en" w:eastAsia="en-GB"/>
                              </w:rPr>
                              <w:t>Ensure governors are given enough specific detailed information by the school</w:t>
                            </w:r>
                            <w:r w:rsidR="00635A67">
                              <w:rPr>
                                <w:rFonts w:ascii="Arial" w:hAnsi="Arial" w:cs="Arial"/>
                                <w:lang w:val="en" w:eastAsia="en-GB"/>
                              </w:rPr>
                              <w:t>s</w:t>
                            </w:r>
                            <w:r w:rsidRPr="00676BD2">
                              <w:rPr>
                                <w:rFonts w:ascii="Arial" w:hAnsi="Arial" w:cs="Arial"/>
                                <w:lang w:val="en" w:eastAsia="en-GB"/>
                              </w:rPr>
                              <w:t xml:space="preserve"> before meetings to ensure effective analysis of school</w:t>
                            </w:r>
                            <w:r w:rsidR="00635A67">
                              <w:rPr>
                                <w:rFonts w:ascii="Arial" w:hAnsi="Arial" w:cs="Arial"/>
                                <w:lang w:val="en" w:eastAsia="en-GB"/>
                              </w:rPr>
                              <w:t xml:space="preserve">s’ </w:t>
                            </w:r>
                            <w:r w:rsidRPr="00676BD2">
                              <w:rPr>
                                <w:rFonts w:ascii="Arial" w:hAnsi="Arial" w:cs="Arial"/>
                                <w:lang w:val="en" w:eastAsia="en-GB"/>
                              </w:rPr>
                              <w:t>finances, premises and Health &amp; Safety matters are undertaken.</w:t>
                            </w:r>
                          </w:p>
                          <w:p w:rsidR="00F71FA2" w:rsidRPr="00676BD2" w:rsidRDefault="00F71FA2" w:rsidP="00BF0D33">
                            <w:pPr>
                              <w:numPr>
                                <w:ilvl w:val="0"/>
                                <w:numId w:val="9"/>
                              </w:numPr>
                              <w:shd w:val="clear" w:color="auto" w:fill="FFFFFF"/>
                              <w:spacing w:before="100" w:beforeAutospacing="1" w:after="100" w:afterAutospacing="1" w:line="336" w:lineRule="auto"/>
                              <w:rPr>
                                <w:rFonts w:ascii="Arial" w:hAnsi="Arial" w:cs="Arial"/>
                                <w:lang w:val="en" w:eastAsia="en-GB"/>
                              </w:rPr>
                            </w:pPr>
                            <w:r w:rsidRPr="00D90FFD">
                              <w:rPr>
                                <w:rFonts w:ascii="Arial" w:hAnsi="Arial" w:cs="Arial"/>
                                <w:lang w:val="en" w:eastAsia="en-GB"/>
                              </w:rPr>
                              <w:t>Ensuring a clear link between levels of pay, levels of responsibility and performance of staff. </w:t>
                            </w:r>
                          </w:p>
                          <w:p w:rsidR="00185DB7" w:rsidRDefault="00F71FA2" w:rsidP="00BF0D33">
                            <w:pPr>
                              <w:numPr>
                                <w:ilvl w:val="0"/>
                                <w:numId w:val="9"/>
                              </w:numPr>
                              <w:shd w:val="clear" w:color="auto" w:fill="FFFFFF"/>
                              <w:spacing w:before="100" w:beforeAutospacing="1" w:after="200" w:afterAutospacing="1" w:line="276" w:lineRule="auto"/>
                            </w:pPr>
                            <w:r w:rsidRPr="0066694E">
                              <w:rPr>
                                <w:rFonts w:ascii="Arial" w:hAnsi="Arial" w:cs="Arial"/>
                                <w:lang w:val="en" w:eastAsia="en-GB"/>
                              </w:rPr>
                              <w:t>Appoint a link governor to focus on Sports Premium funding to ensure that it has impact on the quality of teaching and learning and pupils’ access to sporting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7FE8C" id="Text Box 26" o:spid="_x0000_s1030" type="#_x0000_t202" style="position:absolute;left:0;text-align:left;margin-left:0;margin-top:24.3pt;width:538.5pt;height:296.2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" fillcolor="white [3201]" strokeweight=".5pt">
                <v:textbox>
                  <w:txbxContent>
                    <w:p w:rsidR="00635A67" w:rsidRDefault="00F71FA2" w:rsidP="00F71FA2">
                      <w:pPr>
                        <w:shd w:val="clear" w:color="auto" w:fill="FFFFFF"/>
                        <w:spacing w:line="336" w:lineRule="auto"/>
                        <w:rPr>
                          <w:rFonts w:ascii="Arial" w:hAnsi="Arial" w:cs="Arial"/>
                          <w:b/>
                          <w:bCs/>
                          <w:lang w:val="en" w:eastAsia="en-GB"/>
                        </w:rPr>
                      </w:pPr>
                      <w:r w:rsidRPr="00D90FFD">
                        <w:rPr>
                          <w:rFonts w:ascii="Arial" w:hAnsi="Arial" w:cs="Arial"/>
                          <w:b/>
                          <w:bCs/>
                          <w:lang w:val="en" w:eastAsia="en-GB"/>
                        </w:rPr>
                        <w:t>Overseeing the financial performance of the school</w:t>
                      </w:r>
                      <w:r w:rsidR="00635A67">
                        <w:rPr>
                          <w:rFonts w:ascii="Arial" w:hAnsi="Arial" w:cs="Arial"/>
                          <w:b/>
                          <w:bCs/>
                          <w:lang w:val="en" w:eastAsia="en-GB"/>
                        </w:rPr>
                        <w:t>s and making sure their</w:t>
                      </w:r>
                      <w:r w:rsidRPr="00D90FFD">
                        <w:rPr>
                          <w:rFonts w:ascii="Arial" w:hAnsi="Arial" w:cs="Arial"/>
                          <w:b/>
                          <w:bCs/>
                          <w:lang w:val="en" w:eastAsia="en-GB"/>
                        </w:rPr>
                        <w:t xml:space="preserve"> money is </w:t>
                      </w:r>
                    </w:p>
                    <w:p w:rsidR="00F71FA2" w:rsidRPr="00D90FFD" w:rsidRDefault="00635A67" w:rsidP="00F71FA2">
                      <w:pPr>
                        <w:shd w:val="clear" w:color="auto" w:fill="FFFFFF"/>
                        <w:spacing w:line="336" w:lineRule="auto"/>
                        <w:rPr>
                          <w:rFonts w:ascii="Arial" w:hAnsi="Arial" w:cs="Arial"/>
                          <w:lang w:val="en" w:eastAsia="en-GB"/>
                        </w:rPr>
                      </w:pPr>
                      <w:r>
                        <w:rPr>
                          <w:rFonts w:ascii="Arial" w:hAnsi="Arial" w:cs="Arial"/>
                          <w:b/>
                          <w:bCs/>
                          <w:lang w:val="en" w:eastAsia="en-GB"/>
                        </w:rPr>
                        <w:t>‘</w:t>
                      </w:r>
                      <w:r w:rsidR="00F71FA2" w:rsidRPr="00D90FFD">
                        <w:rPr>
                          <w:rFonts w:ascii="Arial" w:hAnsi="Arial" w:cs="Arial"/>
                          <w:b/>
                          <w:bCs/>
                          <w:lang w:val="en" w:eastAsia="en-GB"/>
                        </w:rPr>
                        <w:t>well spent’ by</w:t>
                      </w:r>
                      <w:r w:rsidR="0066694E">
                        <w:rPr>
                          <w:rFonts w:ascii="Arial" w:hAnsi="Arial" w:cs="Arial"/>
                          <w:lang w:val="en" w:eastAsia="en-GB"/>
                        </w:rPr>
                        <w:t>:</w:t>
                      </w:r>
                    </w:p>
                    <w:p w:rsidR="00F71FA2" w:rsidRPr="00D90FFD" w:rsidRDefault="00E334C0" w:rsidP="00BF0D33">
                      <w:pPr>
                        <w:numPr>
                          <w:ilvl w:val="0"/>
                          <w:numId w:val="9"/>
                        </w:numPr>
                        <w:shd w:val="clear" w:color="auto" w:fill="FFFFFF"/>
                        <w:spacing w:before="100" w:beforeAutospacing="1" w:after="100" w:afterAutospacing="1" w:line="336" w:lineRule="auto"/>
                        <w:rPr>
                          <w:rFonts w:ascii="Arial" w:hAnsi="Arial" w:cs="Arial"/>
                          <w:lang w:val="en" w:eastAsia="en-GB"/>
                        </w:rPr>
                      </w:pPr>
                      <w:r>
                        <w:rPr>
                          <w:rFonts w:ascii="Arial" w:hAnsi="Arial" w:cs="Arial"/>
                          <w:lang w:val="en" w:eastAsia="en-GB"/>
                        </w:rPr>
                        <w:t xml:space="preserve">Monitoring </w:t>
                      </w:r>
                      <w:r w:rsidR="00F71FA2" w:rsidRPr="00D90FFD">
                        <w:rPr>
                          <w:rFonts w:ascii="Arial" w:hAnsi="Arial" w:cs="Arial"/>
                          <w:lang w:val="en" w:eastAsia="en-GB"/>
                        </w:rPr>
                        <w:t xml:space="preserve">our Pupil Premium funding.  This will help us further </w:t>
                      </w:r>
                      <w:r w:rsidR="00F71FA2" w:rsidRPr="00676BD2">
                        <w:rPr>
                          <w:rFonts w:ascii="Arial" w:hAnsi="Arial" w:cs="Arial"/>
                          <w:lang w:val="en" w:eastAsia="en-GB"/>
                        </w:rPr>
                        <w:t>understand how</w:t>
                      </w:r>
                      <w:r w:rsidR="00F71FA2" w:rsidRPr="00D90FFD">
                        <w:rPr>
                          <w:rFonts w:ascii="Arial" w:hAnsi="Arial" w:cs="Arial"/>
                          <w:lang w:val="en" w:eastAsia="en-GB"/>
                        </w:rPr>
                        <w:t xml:space="preserve"> to link expenditure with impact on achievement &amp; explore other forms of good practice across the sector when deciding on how to spend the pupil premium funding.</w:t>
                      </w:r>
                      <w:r w:rsidR="00F71FA2" w:rsidRPr="00676BD2">
                        <w:rPr>
                          <w:rFonts w:ascii="Arial" w:hAnsi="Arial" w:cs="Arial"/>
                          <w:lang w:val="en" w:eastAsia="en-GB"/>
                        </w:rPr>
                        <w:t> </w:t>
                      </w:r>
                    </w:p>
                    <w:p w:rsidR="00F71FA2" w:rsidRPr="00D90FFD" w:rsidRDefault="00F71FA2" w:rsidP="00BF0D33">
                      <w:pPr>
                        <w:numPr>
                          <w:ilvl w:val="0"/>
                          <w:numId w:val="9"/>
                        </w:numPr>
                        <w:shd w:val="clear" w:color="auto" w:fill="FFFFFF"/>
                        <w:spacing w:before="100" w:beforeAutospacing="1" w:after="100" w:afterAutospacing="1" w:line="336" w:lineRule="auto"/>
                        <w:rPr>
                          <w:rFonts w:ascii="Arial" w:hAnsi="Arial" w:cs="Arial"/>
                          <w:lang w:val="en" w:eastAsia="en-GB"/>
                        </w:rPr>
                      </w:pPr>
                      <w:r w:rsidRPr="00676BD2">
                        <w:rPr>
                          <w:rFonts w:ascii="Arial" w:hAnsi="Arial" w:cs="Arial"/>
                          <w:lang w:val="en" w:eastAsia="en-GB"/>
                        </w:rPr>
                        <w:t xml:space="preserve">Appointing a link governor </w:t>
                      </w:r>
                      <w:r w:rsidRPr="00D90FFD">
                        <w:rPr>
                          <w:rFonts w:ascii="Arial" w:hAnsi="Arial" w:cs="Arial"/>
                          <w:lang w:val="en" w:eastAsia="en-GB"/>
                        </w:rPr>
                        <w:t>to focus on</w:t>
                      </w:r>
                      <w:r w:rsidRPr="00676BD2">
                        <w:rPr>
                          <w:rFonts w:ascii="Arial" w:hAnsi="Arial" w:cs="Arial"/>
                          <w:lang w:val="en" w:eastAsia="en-GB"/>
                        </w:rPr>
                        <w:t xml:space="preserve"> and monitor the effective allocation of our pupil premium funding.</w:t>
                      </w:r>
                    </w:p>
                    <w:p w:rsidR="00F71FA2" w:rsidRPr="00D90FFD" w:rsidRDefault="00F71FA2" w:rsidP="00BF0D33">
                      <w:pPr>
                        <w:numPr>
                          <w:ilvl w:val="0"/>
                          <w:numId w:val="9"/>
                        </w:numPr>
                        <w:shd w:val="clear" w:color="auto" w:fill="FFFFFF"/>
                        <w:spacing w:before="100" w:beforeAutospacing="1" w:after="100" w:afterAutospacing="1" w:line="336" w:lineRule="auto"/>
                        <w:rPr>
                          <w:rFonts w:ascii="Arial" w:hAnsi="Arial" w:cs="Arial"/>
                          <w:lang w:val="en" w:eastAsia="en-GB"/>
                        </w:rPr>
                      </w:pPr>
                      <w:r w:rsidRPr="00676BD2">
                        <w:rPr>
                          <w:rFonts w:ascii="Arial" w:hAnsi="Arial" w:cs="Arial"/>
                          <w:lang w:val="en" w:eastAsia="en-GB"/>
                        </w:rPr>
                        <w:t>Ensure governors are given enough specific detailed information by the school</w:t>
                      </w:r>
                      <w:r w:rsidR="00635A67">
                        <w:rPr>
                          <w:rFonts w:ascii="Arial" w:hAnsi="Arial" w:cs="Arial"/>
                          <w:lang w:val="en" w:eastAsia="en-GB"/>
                        </w:rPr>
                        <w:t>s</w:t>
                      </w:r>
                      <w:r w:rsidRPr="00676BD2">
                        <w:rPr>
                          <w:rFonts w:ascii="Arial" w:hAnsi="Arial" w:cs="Arial"/>
                          <w:lang w:val="en" w:eastAsia="en-GB"/>
                        </w:rPr>
                        <w:t xml:space="preserve"> before meetings to ensure effective analysis of school</w:t>
                      </w:r>
                      <w:r w:rsidR="00635A67">
                        <w:rPr>
                          <w:rFonts w:ascii="Arial" w:hAnsi="Arial" w:cs="Arial"/>
                          <w:lang w:val="en" w:eastAsia="en-GB"/>
                        </w:rPr>
                        <w:t xml:space="preserve">s’ </w:t>
                      </w:r>
                      <w:r w:rsidRPr="00676BD2">
                        <w:rPr>
                          <w:rFonts w:ascii="Arial" w:hAnsi="Arial" w:cs="Arial"/>
                          <w:lang w:val="en" w:eastAsia="en-GB"/>
                        </w:rPr>
                        <w:t>finances, premises and Health &amp; Safety matters are undertaken.</w:t>
                      </w:r>
                    </w:p>
                    <w:p w:rsidR="00F71FA2" w:rsidRPr="00676BD2" w:rsidRDefault="00F71FA2" w:rsidP="00BF0D33">
                      <w:pPr>
                        <w:numPr>
                          <w:ilvl w:val="0"/>
                          <w:numId w:val="9"/>
                        </w:numPr>
                        <w:shd w:val="clear" w:color="auto" w:fill="FFFFFF"/>
                        <w:spacing w:before="100" w:beforeAutospacing="1" w:after="100" w:afterAutospacing="1" w:line="336" w:lineRule="auto"/>
                        <w:rPr>
                          <w:rFonts w:ascii="Arial" w:hAnsi="Arial" w:cs="Arial"/>
                          <w:lang w:val="en" w:eastAsia="en-GB"/>
                        </w:rPr>
                      </w:pPr>
                      <w:r w:rsidRPr="00D90FFD">
                        <w:rPr>
                          <w:rFonts w:ascii="Arial" w:hAnsi="Arial" w:cs="Arial"/>
                          <w:lang w:val="en" w:eastAsia="en-GB"/>
                        </w:rPr>
                        <w:t>Ensuring a clear link between levels of pay, levels of responsibility and performance of staff. </w:t>
                      </w:r>
                    </w:p>
                    <w:p w:rsidR="00185DB7" w:rsidRDefault="00F71FA2" w:rsidP="00BF0D33">
                      <w:pPr>
                        <w:numPr>
                          <w:ilvl w:val="0"/>
                          <w:numId w:val="9"/>
                        </w:numPr>
                        <w:shd w:val="clear" w:color="auto" w:fill="FFFFFF"/>
                        <w:spacing w:before="100" w:beforeAutospacing="1" w:after="200" w:afterAutospacing="1" w:line="276" w:lineRule="auto"/>
                      </w:pPr>
                      <w:r w:rsidRPr="0066694E">
                        <w:rPr>
                          <w:rFonts w:ascii="Arial" w:hAnsi="Arial" w:cs="Arial"/>
                          <w:lang w:val="en" w:eastAsia="en-GB"/>
                        </w:rPr>
                        <w:t>Appoint a link governor to focus on Sports Premium funding to ensure that it has impact on the quality of teaching and learning and pupils’ access to sporting activities.</w:t>
                      </w:r>
                    </w:p>
                  </w:txbxContent>
                </v:textbox>
                <w10:wrap anchorx="page"/>
              </v:shape>
            </w:pict>
          </mc:Fallback>
        </mc:AlternateContent>
      </w: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A001A7" w:rsidRDefault="00A001A7" w:rsidP="00F83246">
      <w:pPr>
        <w:ind w:right="468"/>
        <w:jc w:val="center"/>
        <w:rPr>
          <w:rFonts w:ascii="Comic Sans MS" w:eastAsiaTheme="minorHAnsi" w:hAnsi="Comic Sans MS" w:cstheme="minorBidi"/>
          <w:lang w:val="en-GB"/>
        </w:rPr>
      </w:pPr>
    </w:p>
    <w:p w:rsidR="0066694E" w:rsidRDefault="0066694E" w:rsidP="0066694E">
      <w:pPr>
        <w:ind w:right="468"/>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r w:rsidRPr="007572DE">
        <w:rPr>
          <w:rFonts w:ascii="Comic Sans MS" w:eastAsiaTheme="minorHAnsi" w:hAnsi="Comic Sans MS" w:cstheme="minorBidi"/>
          <w:noProof/>
          <w:lang w:val="en-GB" w:eastAsia="en-GB"/>
        </w:rPr>
        <mc:AlternateContent>
          <mc:Choice Requires="wps">
            <w:drawing>
              <wp:anchor distT="0" distB="0" distL="114300" distR="114300" simplePos="0" relativeHeight="251766784" behindDoc="0" locked="0" layoutInCell="1" allowOverlap="1" wp14:anchorId="15F2C62D" wp14:editId="1DA959C2">
                <wp:simplePos x="0" y="0"/>
                <wp:positionH relativeFrom="column">
                  <wp:posOffset>-571500</wp:posOffset>
                </wp:positionH>
                <wp:positionV relativeFrom="paragraph">
                  <wp:posOffset>161925</wp:posOffset>
                </wp:positionV>
                <wp:extent cx="6743700" cy="340042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6743700" cy="3400425"/>
                        </a:xfrm>
                        <a:prstGeom prst="rect">
                          <a:avLst/>
                        </a:prstGeom>
                        <a:solidFill>
                          <a:sysClr val="window" lastClr="FFFFFF"/>
                        </a:solidFill>
                        <a:ln w="6350">
                          <a:solidFill>
                            <a:prstClr val="black"/>
                          </a:solidFill>
                        </a:ln>
                        <a:effectLst/>
                      </wps:spPr>
                      <wps:txbx>
                        <w:txbxContent>
                          <w:p w:rsidR="00F71FA2" w:rsidRDefault="00F71FA2" w:rsidP="0066694E">
                            <w:pPr>
                              <w:shd w:val="clear" w:color="auto" w:fill="FFFFFF"/>
                              <w:spacing w:before="100" w:beforeAutospacing="1" w:after="100" w:afterAutospacing="1" w:line="336" w:lineRule="auto"/>
                              <w:rPr>
                                <w:rFonts w:ascii="Arial" w:hAnsi="Arial" w:cs="Arial"/>
                                <w:lang w:val="en" w:eastAsia="en-GB"/>
                              </w:rPr>
                            </w:pPr>
                            <w:r>
                              <w:rPr>
                                <w:rFonts w:ascii="Arial" w:hAnsi="Arial" w:cs="Arial"/>
                                <w:lang w:val="en" w:eastAsia="en-GB"/>
                              </w:rPr>
                              <w:t xml:space="preserve">The governors and </w:t>
                            </w:r>
                            <w:r w:rsidR="00635A67">
                              <w:rPr>
                                <w:rFonts w:ascii="Arial" w:hAnsi="Arial" w:cs="Arial"/>
                                <w:lang w:val="en" w:eastAsia="en-GB"/>
                              </w:rPr>
                              <w:t xml:space="preserve">the </w:t>
                            </w:r>
                            <w:r>
                              <w:rPr>
                                <w:rFonts w:ascii="Arial" w:hAnsi="Arial" w:cs="Arial"/>
                                <w:lang w:val="en" w:eastAsia="en-GB"/>
                              </w:rPr>
                              <w:t>school</w:t>
                            </w:r>
                            <w:r w:rsidR="00635A67">
                              <w:rPr>
                                <w:rFonts w:ascii="Arial" w:hAnsi="Arial" w:cs="Arial"/>
                                <w:lang w:val="en" w:eastAsia="en-GB"/>
                              </w:rPr>
                              <w:t>s’</w:t>
                            </w:r>
                            <w:r>
                              <w:rPr>
                                <w:rFonts w:ascii="Arial" w:hAnsi="Arial" w:cs="Arial"/>
                                <w:lang w:val="en" w:eastAsia="en-GB"/>
                              </w:rPr>
                              <w:t xml:space="preserve"> leaders look forward to further developing school parental engagement opportunities throughout the year.</w:t>
                            </w:r>
                          </w:p>
                          <w:p w:rsidR="005D18FE" w:rsidRDefault="005D18FE" w:rsidP="0066694E">
                            <w:pPr>
                              <w:shd w:val="clear" w:color="auto" w:fill="FFFFFF"/>
                              <w:spacing w:before="100" w:beforeAutospacing="1" w:after="100" w:afterAutospacing="1" w:line="336" w:lineRule="auto"/>
                              <w:rPr>
                                <w:rFonts w:ascii="Arial" w:hAnsi="Arial" w:cs="Arial"/>
                                <w:lang w:val="en" w:eastAsia="en-GB"/>
                              </w:rPr>
                            </w:pPr>
                            <w:r>
                              <w:rPr>
                                <w:rFonts w:ascii="Arial" w:hAnsi="Arial" w:cs="Arial"/>
                                <w:lang w:val="en" w:eastAsia="en-GB"/>
                              </w:rPr>
                              <w:t>Pupil Attendance last year was below the National Average. If your children are not at school the staff are unable to further their learning so please do ensure that they attend regularly.</w:t>
                            </w:r>
                          </w:p>
                          <w:p w:rsidR="00F71FA2" w:rsidRDefault="00F71FA2" w:rsidP="0066694E">
                            <w:pPr>
                              <w:shd w:val="clear" w:color="auto" w:fill="FFFFFF"/>
                              <w:spacing w:before="100" w:beforeAutospacing="1" w:after="100" w:afterAutospacing="1" w:line="336" w:lineRule="auto"/>
                              <w:rPr>
                                <w:rFonts w:ascii="Arial" w:hAnsi="Arial" w:cs="Arial"/>
                                <w:lang w:val="en" w:eastAsia="en-GB"/>
                              </w:rPr>
                            </w:pPr>
                            <w:r>
                              <w:rPr>
                                <w:rFonts w:ascii="Arial" w:hAnsi="Arial" w:cs="Arial"/>
                                <w:lang w:val="en" w:eastAsia="en-GB"/>
                              </w:rPr>
                              <w:t>Thank you for your continued support of the school</w:t>
                            </w:r>
                            <w:r w:rsidR="008B08DB">
                              <w:rPr>
                                <w:rFonts w:ascii="Arial" w:hAnsi="Arial" w:cs="Arial"/>
                                <w:lang w:val="en" w:eastAsia="en-GB"/>
                              </w:rPr>
                              <w:t>s</w:t>
                            </w:r>
                            <w:r>
                              <w:rPr>
                                <w:rFonts w:ascii="Arial" w:hAnsi="Arial" w:cs="Arial"/>
                                <w:lang w:val="en" w:eastAsia="en-GB"/>
                              </w:rPr>
                              <w:t>, by working together we will make a brighter future for our children and give them the opportunities which they deserve. I look forward to speaking with you throughout the year</w:t>
                            </w:r>
                            <w:r w:rsidR="00E15011">
                              <w:rPr>
                                <w:rFonts w:ascii="Arial" w:hAnsi="Arial" w:cs="Arial"/>
                                <w:lang w:val="en" w:eastAsia="en-GB"/>
                              </w:rPr>
                              <w:t>.</w:t>
                            </w:r>
                            <w:r w:rsidR="00417BF5">
                              <w:rPr>
                                <w:rFonts w:ascii="Arial" w:hAnsi="Arial" w:cs="Arial"/>
                                <w:lang w:val="en" w:eastAsia="en-GB"/>
                              </w:rPr>
                              <w:t xml:space="preserve">    </w:t>
                            </w:r>
                            <w:r w:rsidR="00417BF5">
                              <w:rPr>
                                <w:rFonts w:ascii="Arial" w:hAnsi="Arial" w:cs="Arial"/>
                                <w:noProof/>
                                <w:color w:val="1A0DAB"/>
                                <w:sz w:val="20"/>
                                <w:szCs w:val="20"/>
                                <w:lang w:val="en-GB" w:eastAsia="en-GB"/>
                              </w:rPr>
                              <w:t xml:space="preserve">                                  </w:t>
                            </w:r>
                            <w:r w:rsidR="0066694E">
                              <w:rPr>
                                <w:rFonts w:ascii="Arial" w:hAnsi="Arial" w:cs="Arial"/>
                                <w:noProof/>
                                <w:color w:val="1A0DAB"/>
                                <w:sz w:val="20"/>
                                <w:szCs w:val="20"/>
                                <w:lang w:val="en-GB" w:eastAsia="en-GB"/>
                              </w:rPr>
                              <w:t xml:space="preserve">                                                                                                                  </w:t>
                            </w:r>
                            <w:r w:rsidR="00417BF5">
                              <w:rPr>
                                <w:rFonts w:ascii="Arial" w:hAnsi="Arial" w:cs="Arial"/>
                                <w:noProof/>
                                <w:color w:val="1A0DAB"/>
                                <w:sz w:val="20"/>
                                <w:szCs w:val="20"/>
                                <w:lang w:val="en-GB" w:eastAsia="en-GB"/>
                              </w:rPr>
                              <w:t xml:space="preserve">   </w:t>
                            </w:r>
                          </w:p>
                          <w:p w:rsidR="00F71FA2" w:rsidRDefault="008C45FB" w:rsidP="0066694E">
                            <w:pPr>
                              <w:shd w:val="clear" w:color="auto" w:fill="FFFFFF"/>
                              <w:spacing w:before="100" w:beforeAutospacing="1" w:after="100" w:afterAutospacing="1" w:line="336" w:lineRule="auto"/>
                            </w:pPr>
                            <w:r>
                              <w:rPr>
                                <w:rFonts w:ascii="Arial" w:hAnsi="Arial" w:cs="Arial"/>
                                <w:lang w:val="en" w:eastAsia="en-GB"/>
                              </w:rPr>
                              <w:t>Mike Greenfield</w:t>
                            </w:r>
                            <w:r w:rsidR="00F71FA2">
                              <w:rPr>
                                <w:rFonts w:ascii="Arial" w:hAnsi="Arial" w:cs="Arial"/>
                                <w:lang w:val="en" w:eastAsia="en-GB"/>
                              </w:rPr>
                              <w:t xml:space="preserve"> Chair of Governors.</w:t>
                            </w:r>
                            <w:r w:rsidR="00A001A7" w:rsidRPr="00A001A7">
                              <w:rPr>
                                <w:rFonts w:ascii="Arial" w:hAnsi="Arial" w:cs="Arial"/>
                                <w:noProof/>
                                <w:sz w:val="20"/>
                                <w:szCs w:val="20"/>
                                <w:lang w:val="en-GB"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2C62D" id="Text Box 27" o:spid="_x0000_s1031" type="#_x0000_t202" style="position:absolute;margin-left:-45pt;margin-top:12.75pt;width:531pt;height:267.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" fillcolor="window" strokeweight=".5pt">
                <v:textbox>
                  <w:txbxContent>
                    <w:p w:rsidR="00F71FA2" w:rsidRDefault="00F71FA2" w:rsidP="0066694E">
                      <w:pPr>
                        <w:shd w:val="clear" w:color="auto" w:fill="FFFFFF"/>
                        <w:spacing w:before="100" w:beforeAutospacing="1" w:after="100" w:afterAutospacing="1" w:line="336" w:lineRule="auto"/>
                        <w:rPr>
                          <w:rFonts w:ascii="Arial" w:hAnsi="Arial" w:cs="Arial"/>
                          <w:lang w:val="en" w:eastAsia="en-GB"/>
                        </w:rPr>
                      </w:pPr>
                      <w:r>
                        <w:rPr>
                          <w:rFonts w:ascii="Arial" w:hAnsi="Arial" w:cs="Arial"/>
                          <w:lang w:val="en" w:eastAsia="en-GB"/>
                        </w:rPr>
                        <w:t xml:space="preserve">The governors and </w:t>
                      </w:r>
                      <w:r w:rsidR="00635A67">
                        <w:rPr>
                          <w:rFonts w:ascii="Arial" w:hAnsi="Arial" w:cs="Arial"/>
                          <w:lang w:val="en" w:eastAsia="en-GB"/>
                        </w:rPr>
                        <w:t xml:space="preserve">the </w:t>
                      </w:r>
                      <w:r>
                        <w:rPr>
                          <w:rFonts w:ascii="Arial" w:hAnsi="Arial" w:cs="Arial"/>
                          <w:lang w:val="en" w:eastAsia="en-GB"/>
                        </w:rPr>
                        <w:t>school</w:t>
                      </w:r>
                      <w:r w:rsidR="00635A67">
                        <w:rPr>
                          <w:rFonts w:ascii="Arial" w:hAnsi="Arial" w:cs="Arial"/>
                          <w:lang w:val="en" w:eastAsia="en-GB"/>
                        </w:rPr>
                        <w:t>s’</w:t>
                      </w:r>
                      <w:r>
                        <w:rPr>
                          <w:rFonts w:ascii="Arial" w:hAnsi="Arial" w:cs="Arial"/>
                          <w:lang w:val="en" w:eastAsia="en-GB"/>
                        </w:rPr>
                        <w:t xml:space="preserve"> leaders look forward to further developing school parental engagement opportunities throughout the year.</w:t>
                      </w:r>
                    </w:p>
                    <w:p w:rsidR="005D18FE" w:rsidRDefault="005D18FE" w:rsidP="0066694E">
                      <w:pPr>
                        <w:shd w:val="clear" w:color="auto" w:fill="FFFFFF"/>
                        <w:spacing w:before="100" w:beforeAutospacing="1" w:after="100" w:afterAutospacing="1" w:line="336" w:lineRule="auto"/>
                        <w:rPr>
                          <w:rFonts w:ascii="Arial" w:hAnsi="Arial" w:cs="Arial"/>
                          <w:lang w:val="en" w:eastAsia="en-GB"/>
                        </w:rPr>
                      </w:pPr>
                      <w:r>
                        <w:rPr>
                          <w:rFonts w:ascii="Arial" w:hAnsi="Arial" w:cs="Arial"/>
                          <w:lang w:val="en" w:eastAsia="en-GB"/>
                        </w:rPr>
                        <w:t>Pupil Attendance last year was below the National Average. If your children are not at school the staff are unable to further their learning so please do ensure that they attend regularly.</w:t>
                      </w:r>
                    </w:p>
                    <w:p w:rsidR="00F71FA2" w:rsidRDefault="00F71FA2" w:rsidP="0066694E">
                      <w:pPr>
                        <w:shd w:val="clear" w:color="auto" w:fill="FFFFFF"/>
                        <w:spacing w:before="100" w:beforeAutospacing="1" w:after="100" w:afterAutospacing="1" w:line="336" w:lineRule="auto"/>
                        <w:rPr>
                          <w:rFonts w:ascii="Arial" w:hAnsi="Arial" w:cs="Arial"/>
                          <w:lang w:val="en" w:eastAsia="en-GB"/>
                        </w:rPr>
                      </w:pPr>
                      <w:r>
                        <w:rPr>
                          <w:rFonts w:ascii="Arial" w:hAnsi="Arial" w:cs="Arial"/>
                          <w:lang w:val="en" w:eastAsia="en-GB"/>
                        </w:rPr>
                        <w:t>Thank you for your continued support of the school</w:t>
                      </w:r>
                      <w:r w:rsidR="008B08DB">
                        <w:rPr>
                          <w:rFonts w:ascii="Arial" w:hAnsi="Arial" w:cs="Arial"/>
                          <w:lang w:val="en" w:eastAsia="en-GB"/>
                        </w:rPr>
                        <w:t>s</w:t>
                      </w:r>
                      <w:r>
                        <w:rPr>
                          <w:rFonts w:ascii="Arial" w:hAnsi="Arial" w:cs="Arial"/>
                          <w:lang w:val="en" w:eastAsia="en-GB"/>
                        </w:rPr>
                        <w:t>, by working together we will make a brighter future for our children and give them the opportunities which they deserve. I look forward to speaking with you throughout the year</w:t>
                      </w:r>
                      <w:r w:rsidR="00E15011">
                        <w:rPr>
                          <w:rFonts w:ascii="Arial" w:hAnsi="Arial" w:cs="Arial"/>
                          <w:lang w:val="en" w:eastAsia="en-GB"/>
                        </w:rPr>
                        <w:t>.</w:t>
                      </w:r>
                      <w:r w:rsidR="00417BF5">
                        <w:rPr>
                          <w:rFonts w:ascii="Arial" w:hAnsi="Arial" w:cs="Arial"/>
                          <w:lang w:val="en" w:eastAsia="en-GB"/>
                        </w:rPr>
                        <w:t xml:space="preserve">    </w:t>
                      </w:r>
                      <w:r w:rsidR="00417BF5">
                        <w:rPr>
                          <w:rFonts w:ascii="Arial" w:hAnsi="Arial" w:cs="Arial"/>
                          <w:noProof/>
                          <w:color w:val="1A0DAB"/>
                          <w:sz w:val="20"/>
                          <w:szCs w:val="20"/>
                          <w:lang w:val="en-GB" w:eastAsia="en-GB"/>
                        </w:rPr>
                        <w:t xml:space="preserve">                                  </w:t>
                      </w:r>
                      <w:r w:rsidR="0066694E">
                        <w:rPr>
                          <w:rFonts w:ascii="Arial" w:hAnsi="Arial" w:cs="Arial"/>
                          <w:noProof/>
                          <w:color w:val="1A0DAB"/>
                          <w:sz w:val="20"/>
                          <w:szCs w:val="20"/>
                          <w:lang w:val="en-GB" w:eastAsia="en-GB"/>
                        </w:rPr>
                        <w:t xml:space="preserve">                                                                                                                  </w:t>
                      </w:r>
                      <w:r w:rsidR="00417BF5">
                        <w:rPr>
                          <w:rFonts w:ascii="Arial" w:hAnsi="Arial" w:cs="Arial"/>
                          <w:noProof/>
                          <w:color w:val="1A0DAB"/>
                          <w:sz w:val="20"/>
                          <w:szCs w:val="20"/>
                          <w:lang w:val="en-GB" w:eastAsia="en-GB"/>
                        </w:rPr>
                        <w:t xml:space="preserve">   </w:t>
                      </w:r>
                    </w:p>
                    <w:p w:rsidR="00F71FA2" w:rsidRDefault="008C45FB" w:rsidP="0066694E">
                      <w:pPr>
                        <w:shd w:val="clear" w:color="auto" w:fill="FFFFFF"/>
                        <w:spacing w:before="100" w:beforeAutospacing="1" w:after="100" w:afterAutospacing="1" w:line="336" w:lineRule="auto"/>
                      </w:pPr>
                      <w:r>
                        <w:rPr>
                          <w:rFonts w:ascii="Arial" w:hAnsi="Arial" w:cs="Arial"/>
                          <w:lang w:val="en" w:eastAsia="en-GB"/>
                        </w:rPr>
                        <w:t>Mike Greenfield</w:t>
                      </w:r>
                      <w:r w:rsidR="00F71FA2">
                        <w:rPr>
                          <w:rFonts w:ascii="Arial" w:hAnsi="Arial" w:cs="Arial"/>
                          <w:lang w:val="en" w:eastAsia="en-GB"/>
                        </w:rPr>
                        <w:t xml:space="preserve"> Chair of Governors.</w:t>
                      </w:r>
                      <w:r w:rsidR="00A001A7" w:rsidRPr="00A001A7">
                        <w:rPr>
                          <w:rFonts w:ascii="Arial" w:hAnsi="Arial" w:cs="Arial"/>
                          <w:noProof/>
                          <w:sz w:val="20"/>
                          <w:szCs w:val="20"/>
                          <w:lang w:val="en-GB" w:eastAsia="en-GB"/>
                        </w:rPr>
                        <w:t xml:space="preserve"> </w:t>
                      </w:r>
                    </w:p>
                  </w:txbxContent>
                </v:textbox>
              </v:shape>
            </w:pict>
          </mc:Fallback>
        </mc:AlternateContent>
      </w: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66694E" w:rsidP="0066694E">
      <w:pPr>
        <w:rPr>
          <w:rFonts w:ascii="Comic Sans MS" w:eastAsiaTheme="minorHAnsi" w:hAnsi="Comic Sans MS" w:cstheme="minorBidi"/>
          <w:lang w:val="en-GB"/>
        </w:rPr>
      </w:pPr>
    </w:p>
    <w:p w:rsidR="0066694E" w:rsidRPr="0066694E" w:rsidRDefault="008B08DB" w:rsidP="0066694E">
      <w:pPr>
        <w:rPr>
          <w:rFonts w:ascii="Comic Sans MS" w:eastAsiaTheme="minorHAnsi" w:hAnsi="Comic Sans MS" w:cstheme="minorBidi"/>
          <w:lang w:val="en-GB"/>
        </w:rPr>
      </w:pPr>
      <w:r>
        <w:rPr>
          <w:rFonts w:ascii="Arial" w:hAnsi="Arial" w:cs="Arial"/>
          <w:noProof/>
          <w:color w:val="1A0DAB"/>
          <w:sz w:val="20"/>
          <w:szCs w:val="20"/>
          <w:lang w:val="en-GB" w:eastAsia="en-GB"/>
        </w:rPr>
        <w:drawing>
          <wp:anchor distT="0" distB="0" distL="114300" distR="114300" simplePos="0" relativeHeight="251789312" behindDoc="0" locked="0" layoutInCell="1" allowOverlap="1" wp14:anchorId="37432B21" wp14:editId="26DA613D">
            <wp:simplePos x="0" y="0"/>
            <wp:positionH relativeFrom="margin">
              <wp:posOffset>2242185</wp:posOffset>
            </wp:positionH>
            <wp:positionV relativeFrom="margin">
              <wp:posOffset>8495030</wp:posOffset>
            </wp:positionV>
            <wp:extent cx="1078230" cy="599440"/>
            <wp:effectExtent l="0" t="0" r="7620" b="0"/>
            <wp:wrapSquare wrapText="bothSides"/>
            <wp:docPr id="13" name="Picture 13" descr="http://t2.gstatic.com/images?q=tbn:ANd9GcTOWVmg-dTwaxriiafiBOCQfNALQWASRcowhih2zoYiLiBoCDTjNUCDlwS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2.gstatic.com/images?q=tbn:ANd9GcTOWVmg-dTwaxriiafiBOCQfNALQWASRcowhih2zoYiLiBoCDTjNUCDlwSy">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8230" cy="599440"/>
                    </a:xfrm>
                    <a:prstGeom prst="rect">
                      <a:avLst/>
                    </a:prstGeom>
                    <a:noFill/>
                    <a:ln>
                      <a:noFill/>
                    </a:ln>
                  </pic:spPr>
                </pic:pic>
              </a:graphicData>
            </a:graphic>
          </wp:anchor>
        </w:drawing>
      </w:r>
    </w:p>
    <w:p w:rsidR="0066694E" w:rsidRPr="0066694E" w:rsidRDefault="0066694E" w:rsidP="0066694E">
      <w:pPr>
        <w:rPr>
          <w:rFonts w:ascii="Comic Sans MS" w:eastAsiaTheme="minorHAnsi" w:hAnsi="Comic Sans MS" w:cstheme="minorBidi"/>
          <w:lang w:val="en-GB"/>
        </w:rPr>
      </w:pPr>
    </w:p>
    <w:p w:rsidR="00A001A7" w:rsidRPr="0066694E" w:rsidRDefault="00A001A7" w:rsidP="0066694E">
      <w:pPr>
        <w:rPr>
          <w:rFonts w:ascii="Comic Sans MS" w:eastAsiaTheme="minorHAnsi" w:hAnsi="Comic Sans MS" w:cstheme="minorBidi"/>
          <w:lang w:val="en-GB"/>
        </w:rPr>
      </w:pPr>
    </w:p>
    <w:sectPr w:rsidR="00A001A7" w:rsidRPr="0066694E" w:rsidSect="00572475">
      <w:pgSz w:w="12240" w:h="15840"/>
      <w:pgMar w:top="851" w:right="1608" w:bottom="142"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109" w:rsidRDefault="00934109" w:rsidP="008044FC">
      <w:r>
        <w:separator/>
      </w:r>
    </w:p>
  </w:endnote>
  <w:endnote w:type="continuationSeparator" w:id="0">
    <w:p w:rsidR="00934109" w:rsidRDefault="00934109" w:rsidP="0080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fW cursive bold">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fW cursiv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109" w:rsidRDefault="00934109" w:rsidP="008044FC">
      <w:r>
        <w:separator/>
      </w:r>
    </w:p>
  </w:footnote>
  <w:footnote w:type="continuationSeparator" w:id="0">
    <w:p w:rsidR="00934109" w:rsidRDefault="00934109" w:rsidP="00804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970C0"/>
    <w:multiLevelType w:val="hybridMultilevel"/>
    <w:tmpl w:val="706078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435A96"/>
    <w:multiLevelType w:val="hybridMultilevel"/>
    <w:tmpl w:val="F9D29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E65074"/>
    <w:multiLevelType w:val="hybridMultilevel"/>
    <w:tmpl w:val="5652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E939B8"/>
    <w:multiLevelType w:val="hybridMultilevel"/>
    <w:tmpl w:val="E99244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407F57"/>
    <w:multiLevelType w:val="hybridMultilevel"/>
    <w:tmpl w:val="1C66CAB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522230"/>
    <w:multiLevelType w:val="hybridMultilevel"/>
    <w:tmpl w:val="AD1A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8DD2842"/>
    <w:multiLevelType w:val="hybridMultilevel"/>
    <w:tmpl w:val="57C69A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812C0F"/>
    <w:multiLevelType w:val="hybridMultilevel"/>
    <w:tmpl w:val="EF5056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DC54612"/>
    <w:multiLevelType w:val="hybridMultilevel"/>
    <w:tmpl w:val="BA7EEA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8"/>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C3"/>
    <w:rsid w:val="000344D0"/>
    <w:rsid w:val="00046711"/>
    <w:rsid w:val="000522D8"/>
    <w:rsid w:val="00070CE0"/>
    <w:rsid w:val="000A414B"/>
    <w:rsid w:val="000B34F1"/>
    <w:rsid w:val="000B4590"/>
    <w:rsid w:val="000B6EC2"/>
    <w:rsid w:val="000C11A3"/>
    <w:rsid w:val="000E0953"/>
    <w:rsid w:val="000F60EE"/>
    <w:rsid w:val="00104F80"/>
    <w:rsid w:val="001067AC"/>
    <w:rsid w:val="00112910"/>
    <w:rsid w:val="00116BC6"/>
    <w:rsid w:val="00124988"/>
    <w:rsid w:val="00125208"/>
    <w:rsid w:val="00130F9B"/>
    <w:rsid w:val="00134D90"/>
    <w:rsid w:val="001429DD"/>
    <w:rsid w:val="00150D32"/>
    <w:rsid w:val="0015613E"/>
    <w:rsid w:val="00156349"/>
    <w:rsid w:val="001667CA"/>
    <w:rsid w:val="001718D3"/>
    <w:rsid w:val="001814F8"/>
    <w:rsid w:val="00185DB7"/>
    <w:rsid w:val="001901A9"/>
    <w:rsid w:val="001907D8"/>
    <w:rsid w:val="001A344B"/>
    <w:rsid w:val="001C3794"/>
    <w:rsid w:val="001C5493"/>
    <w:rsid w:val="001D6D2E"/>
    <w:rsid w:val="001E4D76"/>
    <w:rsid w:val="001F6E97"/>
    <w:rsid w:val="00215AA1"/>
    <w:rsid w:val="00235B44"/>
    <w:rsid w:val="00251C6F"/>
    <w:rsid w:val="00262B9F"/>
    <w:rsid w:val="00265DBF"/>
    <w:rsid w:val="00266CCA"/>
    <w:rsid w:val="00270530"/>
    <w:rsid w:val="00272737"/>
    <w:rsid w:val="00272D34"/>
    <w:rsid w:val="0028494F"/>
    <w:rsid w:val="002A1E7C"/>
    <w:rsid w:val="002A7929"/>
    <w:rsid w:val="002B5BC7"/>
    <w:rsid w:val="002D7C1F"/>
    <w:rsid w:val="00302255"/>
    <w:rsid w:val="003059BF"/>
    <w:rsid w:val="00320C8A"/>
    <w:rsid w:val="00323671"/>
    <w:rsid w:val="00333727"/>
    <w:rsid w:val="003379CB"/>
    <w:rsid w:val="00347BE2"/>
    <w:rsid w:val="003608AE"/>
    <w:rsid w:val="00361BF1"/>
    <w:rsid w:val="00365A7C"/>
    <w:rsid w:val="00385207"/>
    <w:rsid w:val="003B1E2C"/>
    <w:rsid w:val="003B509C"/>
    <w:rsid w:val="003C0C7D"/>
    <w:rsid w:val="003C6129"/>
    <w:rsid w:val="003D2EC0"/>
    <w:rsid w:val="00407CF5"/>
    <w:rsid w:val="00416487"/>
    <w:rsid w:val="00417BF5"/>
    <w:rsid w:val="00431157"/>
    <w:rsid w:val="00434769"/>
    <w:rsid w:val="00447A6E"/>
    <w:rsid w:val="00461D75"/>
    <w:rsid w:val="004672D4"/>
    <w:rsid w:val="00473666"/>
    <w:rsid w:val="00475BF3"/>
    <w:rsid w:val="00476174"/>
    <w:rsid w:val="004814E2"/>
    <w:rsid w:val="00484A13"/>
    <w:rsid w:val="0048603F"/>
    <w:rsid w:val="004900FA"/>
    <w:rsid w:val="004B2242"/>
    <w:rsid w:val="004D151F"/>
    <w:rsid w:val="004E0219"/>
    <w:rsid w:val="004F40FE"/>
    <w:rsid w:val="00513C18"/>
    <w:rsid w:val="005238DD"/>
    <w:rsid w:val="00525CFA"/>
    <w:rsid w:val="00527F2B"/>
    <w:rsid w:val="00543484"/>
    <w:rsid w:val="0054522F"/>
    <w:rsid w:val="00572475"/>
    <w:rsid w:val="00573ED4"/>
    <w:rsid w:val="00580209"/>
    <w:rsid w:val="00583BD1"/>
    <w:rsid w:val="005A443F"/>
    <w:rsid w:val="005B1CDD"/>
    <w:rsid w:val="005B4DAF"/>
    <w:rsid w:val="005B68CE"/>
    <w:rsid w:val="005D18FE"/>
    <w:rsid w:val="005D59B9"/>
    <w:rsid w:val="005D60C9"/>
    <w:rsid w:val="005E0581"/>
    <w:rsid w:val="005E54D7"/>
    <w:rsid w:val="00620879"/>
    <w:rsid w:val="00630634"/>
    <w:rsid w:val="00635A67"/>
    <w:rsid w:val="00656C50"/>
    <w:rsid w:val="006609D4"/>
    <w:rsid w:val="00663BDA"/>
    <w:rsid w:val="0066694E"/>
    <w:rsid w:val="00674ED5"/>
    <w:rsid w:val="00680BAC"/>
    <w:rsid w:val="00684137"/>
    <w:rsid w:val="006A45F3"/>
    <w:rsid w:val="006A4DA3"/>
    <w:rsid w:val="006A596E"/>
    <w:rsid w:val="006C72A9"/>
    <w:rsid w:val="006D1E91"/>
    <w:rsid w:val="006D3AEF"/>
    <w:rsid w:val="006E346C"/>
    <w:rsid w:val="006E5DCF"/>
    <w:rsid w:val="006F44A6"/>
    <w:rsid w:val="007464C6"/>
    <w:rsid w:val="007572DE"/>
    <w:rsid w:val="00775632"/>
    <w:rsid w:val="007773EB"/>
    <w:rsid w:val="007A0DB5"/>
    <w:rsid w:val="007A66D1"/>
    <w:rsid w:val="007C2397"/>
    <w:rsid w:val="007D2254"/>
    <w:rsid w:val="008044FC"/>
    <w:rsid w:val="00813EBB"/>
    <w:rsid w:val="008162F2"/>
    <w:rsid w:val="00823873"/>
    <w:rsid w:val="00831CA6"/>
    <w:rsid w:val="008436F0"/>
    <w:rsid w:val="00852B5B"/>
    <w:rsid w:val="00873BCD"/>
    <w:rsid w:val="0088616C"/>
    <w:rsid w:val="00897760"/>
    <w:rsid w:val="008B08DB"/>
    <w:rsid w:val="008C0F8E"/>
    <w:rsid w:val="008C1D34"/>
    <w:rsid w:val="008C45FB"/>
    <w:rsid w:val="008C5CDC"/>
    <w:rsid w:val="008E14ED"/>
    <w:rsid w:val="009005C2"/>
    <w:rsid w:val="00934109"/>
    <w:rsid w:val="009467CB"/>
    <w:rsid w:val="00970692"/>
    <w:rsid w:val="0098354F"/>
    <w:rsid w:val="00990AED"/>
    <w:rsid w:val="009917F9"/>
    <w:rsid w:val="00997D62"/>
    <w:rsid w:val="009A1B78"/>
    <w:rsid w:val="009A41B2"/>
    <w:rsid w:val="009B36E9"/>
    <w:rsid w:val="009C66A5"/>
    <w:rsid w:val="009D1C8D"/>
    <w:rsid w:val="009D2760"/>
    <w:rsid w:val="009D5B13"/>
    <w:rsid w:val="009F11A7"/>
    <w:rsid w:val="00A001A7"/>
    <w:rsid w:val="00A00757"/>
    <w:rsid w:val="00A03C6E"/>
    <w:rsid w:val="00A078BA"/>
    <w:rsid w:val="00A15590"/>
    <w:rsid w:val="00A2752A"/>
    <w:rsid w:val="00A521AE"/>
    <w:rsid w:val="00A62F68"/>
    <w:rsid w:val="00A74F70"/>
    <w:rsid w:val="00AC2CFF"/>
    <w:rsid w:val="00AD3091"/>
    <w:rsid w:val="00AE226E"/>
    <w:rsid w:val="00AE4CAA"/>
    <w:rsid w:val="00B118AE"/>
    <w:rsid w:val="00B24751"/>
    <w:rsid w:val="00B44CDF"/>
    <w:rsid w:val="00B76277"/>
    <w:rsid w:val="00B87699"/>
    <w:rsid w:val="00B87B42"/>
    <w:rsid w:val="00B9138B"/>
    <w:rsid w:val="00BA386F"/>
    <w:rsid w:val="00BA68F8"/>
    <w:rsid w:val="00BB16EC"/>
    <w:rsid w:val="00BB7954"/>
    <w:rsid w:val="00BC056B"/>
    <w:rsid w:val="00BD62ED"/>
    <w:rsid w:val="00BE3FAC"/>
    <w:rsid w:val="00BF0D33"/>
    <w:rsid w:val="00C10C43"/>
    <w:rsid w:val="00C3381D"/>
    <w:rsid w:val="00C34A20"/>
    <w:rsid w:val="00C365C5"/>
    <w:rsid w:val="00C372A9"/>
    <w:rsid w:val="00C578B6"/>
    <w:rsid w:val="00C62AB9"/>
    <w:rsid w:val="00C63EE9"/>
    <w:rsid w:val="00C72D42"/>
    <w:rsid w:val="00C7495B"/>
    <w:rsid w:val="00C869B3"/>
    <w:rsid w:val="00C92546"/>
    <w:rsid w:val="00CB4B6A"/>
    <w:rsid w:val="00CC32F6"/>
    <w:rsid w:val="00CC39AA"/>
    <w:rsid w:val="00CD3D59"/>
    <w:rsid w:val="00CF7821"/>
    <w:rsid w:val="00D058C3"/>
    <w:rsid w:val="00D06FE1"/>
    <w:rsid w:val="00D104B5"/>
    <w:rsid w:val="00D25B4A"/>
    <w:rsid w:val="00D33DCE"/>
    <w:rsid w:val="00D55C7A"/>
    <w:rsid w:val="00D6388C"/>
    <w:rsid w:val="00D70E5D"/>
    <w:rsid w:val="00D7513F"/>
    <w:rsid w:val="00D75417"/>
    <w:rsid w:val="00D842D4"/>
    <w:rsid w:val="00D854C5"/>
    <w:rsid w:val="00D95BD7"/>
    <w:rsid w:val="00DA3345"/>
    <w:rsid w:val="00DA478F"/>
    <w:rsid w:val="00DA722E"/>
    <w:rsid w:val="00DB5807"/>
    <w:rsid w:val="00DB639F"/>
    <w:rsid w:val="00DC149F"/>
    <w:rsid w:val="00DC25A5"/>
    <w:rsid w:val="00DD507A"/>
    <w:rsid w:val="00DD7FBE"/>
    <w:rsid w:val="00DF7E44"/>
    <w:rsid w:val="00E0023D"/>
    <w:rsid w:val="00E0130E"/>
    <w:rsid w:val="00E15011"/>
    <w:rsid w:val="00E151AC"/>
    <w:rsid w:val="00E161C3"/>
    <w:rsid w:val="00E2170D"/>
    <w:rsid w:val="00E334C0"/>
    <w:rsid w:val="00E42FB1"/>
    <w:rsid w:val="00E606EA"/>
    <w:rsid w:val="00E67488"/>
    <w:rsid w:val="00E80366"/>
    <w:rsid w:val="00E821C1"/>
    <w:rsid w:val="00E91EB5"/>
    <w:rsid w:val="00EB10E7"/>
    <w:rsid w:val="00EB450A"/>
    <w:rsid w:val="00EC0780"/>
    <w:rsid w:val="00EC4B39"/>
    <w:rsid w:val="00EC698E"/>
    <w:rsid w:val="00ED730D"/>
    <w:rsid w:val="00EE1C78"/>
    <w:rsid w:val="00EE239A"/>
    <w:rsid w:val="00EE7872"/>
    <w:rsid w:val="00F0370F"/>
    <w:rsid w:val="00F10478"/>
    <w:rsid w:val="00F22018"/>
    <w:rsid w:val="00F245B5"/>
    <w:rsid w:val="00F36E94"/>
    <w:rsid w:val="00F62A87"/>
    <w:rsid w:val="00F71FA2"/>
    <w:rsid w:val="00F74218"/>
    <w:rsid w:val="00F81822"/>
    <w:rsid w:val="00F82201"/>
    <w:rsid w:val="00F83246"/>
    <w:rsid w:val="00F9074E"/>
    <w:rsid w:val="00FB3380"/>
    <w:rsid w:val="00FB5D3E"/>
    <w:rsid w:val="00FB6DE3"/>
    <w:rsid w:val="00FC5614"/>
    <w:rsid w:val="00FD7F15"/>
    <w:rsid w:val="00FE587F"/>
    <w:rsid w:val="00FE6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9BFC028-B9F6-4741-93E6-718A44A4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058C3"/>
    <w:rPr>
      <w:rFonts w:ascii="Tahoma" w:hAnsi="Tahoma" w:cs="Tahoma"/>
      <w:sz w:val="16"/>
      <w:szCs w:val="16"/>
    </w:rPr>
  </w:style>
  <w:style w:type="character" w:customStyle="1" w:styleId="BalloonTextChar">
    <w:name w:val="Balloon Text Char"/>
    <w:basedOn w:val="DefaultParagraphFont"/>
    <w:link w:val="BalloonText"/>
    <w:rsid w:val="00D058C3"/>
    <w:rPr>
      <w:rFonts w:ascii="Tahoma" w:hAnsi="Tahoma" w:cs="Tahoma"/>
      <w:sz w:val="16"/>
      <w:szCs w:val="16"/>
      <w:lang w:val="en-US" w:eastAsia="en-US"/>
    </w:rPr>
  </w:style>
  <w:style w:type="paragraph" w:styleId="Header">
    <w:name w:val="header"/>
    <w:basedOn w:val="Normal"/>
    <w:link w:val="HeaderChar"/>
    <w:rsid w:val="008044FC"/>
    <w:pPr>
      <w:tabs>
        <w:tab w:val="center" w:pos="4513"/>
        <w:tab w:val="right" w:pos="9026"/>
      </w:tabs>
    </w:pPr>
  </w:style>
  <w:style w:type="character" w:customStyle="1" w:styleId="HeaderChar">
    <w:name w:val="Header Char"/>
    <w:basedOn w:val="DefaultParagraphFont"/>
    <w:link w:val="Header"/>
    <w:rsid w:val="008044FC"/>
    <w:rPr>
      <w:sz w:val="24"/>
      <w:szCs w:val="24"/>
      <w:lang w:val="en-US" w:eastAsia="en-US"/>
    </w:rPr>
  </w:style>
  <w:style w:type="paragraph" w:styleId="Footer">
    <w:name w:val="footer"/>
    <w:basedOn w:val="Normal"/>
    <w:link w:val="FooterChar"/>
    <w:rsid w:val="008044FC"/>
    <w:pPr>
      <w:tabs>
        <w:tab w:val="center" w:pos="4513"/>
        <w:tab w:val="right" w:pos="9026"/>
      </w:tabs>
    </w:pPr>
  </w:style>
  <w:style w:type="character" w:customStyle="1" w:styleId="FooterChar">
    <w:name w:val="Footer Char"/>
    <w:basedOn w:val="DefaultParagraphFont"/>
    <w:link w:val="Footer"/>
    <w:rsid w:val="008044FC"/>
    <w:rPr>
      <w:sz w:val="24"/>
      <w:szCs w:val="24"/>
      <w:lang w:val="en-US" w:eastAsia="en-US"/>
    </w:rPr>
  </w:style>
  <w:style w:type="paragraph" w:styleId="Revision">
    <w:name w:val="Revision"/>
    <w:hidden/>
    <w:uiPriority w:val="99"/>
    <w:semiHidden/>
    <w:rsid w:val="00B913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14930">
      <w:bodyDiv w:val="1"/>
      <w:marLeft w:val="0"/>
      <w:marRight w:val="0"/>
      <w:marTop w:val="0"/>
      <w:marBottom w:val="0"/>
      <w:divBdr>
        <w:top w:val="none" w:sz="0" w:space="0" w:color="auto"/>
        <w:left w:val="none" w:sz="0" w:space="0" w:color="auto"/>
        <w:bottom w:val="none" w:sz="0" w:space="0" w:color="auto"/>
        <w:right w:val="none" w:sz="0" w:space="0" w:color="auto"/>
      </w:divBdr>
    </w:div>
    <w:div w:id="11253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ng.com/images/search?q=pund+sign+clip+art&amp;id=7EDFBF34911EB4BF314AA747031AAF11FC3D3719&amp;FORM=IQFRB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google.co.uk/url?q=http://www.rcapsolutions.org/thank-you/&amp;sa=U&amp;ei=euBIVKbWA4urPM_-gZgC&amp;ved=0CBwQ9QEwAw&amp;usg=AFQjCNFPDGoyMrNpFKlOj-wLmQKYwKCP2g"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5740A-245F-45C1-8B57-3B581C99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296</Words>
  <Characters>1611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Shelton Junior School</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Drury</dc:creator>
  <cp:lastModifiedBy>Julie Hackett</cp:lastModifiedBy>
  <cp:revision>2</cp:revision>
  <cp:lastPrinted>2015-11-17T11:17:00Z</cp:lastPrinted>
  <dcterms:created xsi:type="dcterms:W3CDTF">2017-10-12T09:19:00Z</dcterms:created>
  <dcterms:modified xsi:type="dcterms:W3CDTF">2017-10-12T09:19:00Z</dcterms:modified>
</cp:coreProperties>
</file>