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4573" w:type="dxa"/>
        <w:jc w:val="center"/>
        <w:tblLook w:val="04A0" w:firstRow="1" w:lastRow="0" w:firstColumn="1" w:lastColumn="0" w:noHBand="0" w:noVBand="1"/>
      </w:tblPr>
      <w:tblGrid>
        <w:gridCol w:w="1710"/>
        <w:gridCol w:w="979"/>
        <w:gridCol w:w="1701"/>
        <w:gridCol w:w="1831"/>
        <w:gridCol w:w="1627"/>
        <w:gridCol w:w="1000"/>
        <w:gridCol w:w="1185"/>
        <w:gridCol w:w="1221"/>
        <w:gridCol w:w="1767"/>
        <w:gridCol w:w="1552"/>
      </w:tblGrid>
      <w:tr w:rsidR="00136D6D" w:rsidRPr="00812C67" w:rsidTr="00136D6D">
        <w:trPr>
          <w:trHeight w:val="1686"/>
          <w:jc w:val="center"/>
        </w:trPr>
        <w:tc>
          <w:tcPr>
            <w:tcW w:w="1710" w:type="dxa"/>
          </w:tcPr>
          <w:p w:rsidR="008E2655" w:rsidRDefault="00B146E9" w:rsidP="008E2655">
            <w:pPr>
              <w:rPr>
                <w:b/>
                <w:sz w:val="40"/>
                <w:szCs w:val="40"/>
              </w:rPr>
            </w:pPr>
            <w:r>
              <w:rPr>
                <w:b/>
                <w:sz w:val="40"/>
                <w:szCs w:val="40"/>
              </w:rPr>
              <w:t>Year 5</w:t>
            </w:r>
          </w:p>
          <w:p w:rsidR="00714E95" w:rsidRPr="00812C67" w:rsidRDefault="00B146E9" w:rsidP="008E2655">
            <w:pPr>
              <w:rPr>
                <w:sz w:val="20"/>
                <w:szCs w:val="20"/>
              </w:rPr>
            </w:pPr>
            <w:r>
              <w:rPr>
                <w:b/>
                <w:sz w:val="40"/>
                <w:szCs w:val="40"/>
              </w:rPr>
              <w:t>Skylarks</w:t>
            </w:r>
          </w:p>
        </w:tc>
        <w:tc>
          <w:tcPr>
            <w:tcW w:w="979" w:type="dxa"/>
          </w:tcPr>
          <w:p w:rsidR="00714E95" w:rsidRPr="00812C67" w:rsidRDefault="00714E95" w:rsidP="00F31FB2">
            <w:pPr>
              <w:jc w:val="center"/>
              <w:rPr>
                <w:b/>
                <w:sz w:val="20"/>
                <w:szCs w:val="20"/>
              </w:rPr>
            </w:pPr>
          </w:p>
          <w:p w:rsidR="00714E95" w:rsidRPr="00812C67" w:rsidRDefault="00714E95" w:rsidP="00F31FB2">
            <w:pPr>
              <w:jc w:val="center"/>
              <w:rPr>
                <w:sz w:val="20"/>
                <w:szCs w:val="20"/>
              </w:rPr>
            </w:pPr>
            <w:r w:rsidRPr="00812C67">
              <w:rPr>
                <w:b/>
                <w:sz w:val="20"/>
                <w:szCs w:val="20"/>
              </w:rPr>
              <w:t xml:space="preserve">Before </w:t>
            </w:r>
            <w:r w:rsidRPr="00812C67">
              <w:rPr>
                <w:sz w:val="20"/>
                <w:szCs w:val="20"/>
              </w:rPr>
              <w:t>9:00am</w:t>
            </w:r>
          </w:p>
          <w:p w:rsidR="00714E95" w:rsidRPr="00812C67" w:rsidRDefault="00714E95" w:rsidP="00F31FB2">
            <w:pPr>
              <w:jc w:val="center"/>
              <w:rPr>
                <w:sz w:val="20"/>
                <w:szCs w:val="20"/>
              </w:rPr>
            </w:pPr>
          </w:p>
        </w:tc>
        <w:tc>
          <w:tcPr>
            <w:tcW w:w="1701" w:type="dxa"/>
          </w:tcPr>
          <w:p w:rsidR="00714E95" w:rsidRPr="00812C67" w:rsidRDefault="00714E95" w:rsidP="00F31FB2">
            <w:pPr>
              <w:jc w:val="center"/>
              <w:rPr>
                <w:sz w:val="20"/>
                <w:szCs w:val="20"/>
              </w:rPr>
            </w:pPr>
          </w:p>
          <w:p w:rsidR="00714E95" w:rsidRPr="00812C67" w:rsidRDefault="00714E95" w:rsidP="00F31FB2">
            <w:pPr>
              <w:jc w:val="center"/>
              <w:rPr>
                <w:sz w:val="20"/>
                <w:szCs w:val="20"/>
              </w:rPr>
            </w:pPr>
            <w:r w:rsidRPr="00812C67">
              <w:rPr>
                <w:sz w:val="20"/>
                <w:szCs w:val="20"/>
              </w:rPr>
              <w:t>9:00 – 10:00</w:t>
            </w:r>
          </w:p>
        </w:tc>
        <w:tc>
          <w:tcPr>
            <w:tcW w:w="1831" w:type="dxa"/>
          </w:tcPr>
          <w:p w:rsidR="00714E95" w:rsidRPr="00812C67" w:rsidRDefault="00714E95" w:rsidP="00F31FB2">
            <w:pPr>
              <w:jc w:val="center"/>
              <w:rPr>
                <w:sz w:val="20"/>
                <w:szCs w:val="20"/>
              </w:rPr>
            </w:pPr>
          </w:p>
          <w:p w:rsidR="00714E95" w:rsidRPr="00812C67" w:rsidRDefault="00714E95" w:rsidP="00F31FB2">
            <w:pPr>
              <w:jc w:val="center"/>
              <w:rPr>
                <w:sz w:val="20"/>
                <w:szCs w:val="20"/>
              </w:rPr>
            </w:pPr>
            <w:r w:rsidRPr="00812C67">
              <w:rPr>
                <w:sz w:val="20"/>
                <w:szCs w:val="20"/>
              </w:rPr>
              <w:t>10:00-11:00</w:t>
            </w:r>
          </w:p>
        </w:tc>
        <w:tc>
          <w:tcPr>
            <w:tcW w:w="1627" w:type="dxa"/>
          </w:tcPr>
          <w:p w:rsidR="00714E95" w:rsidRPr="00812C67" w:rsidRDefault="00714E95" w:rsidP="00F31FB2">
            <w:pPr>
              <w:jc w:val="center"/>
              <w:rPr>
                <w:sz w:val="20"/>
                <w:szCs w:val="20"/>
              </w:rPr>
            </w:pPr>
          </w:p>
          <w:p w:rsidR="00714E95" w:rsidRPr="00812C67" w:rsidRDefault="00714E95" w:rsidP="00F31FB2">
            <w:pPr>
              <w:jc w:val="center"/>
              <w:rPr>
                <w:sz w:val="20"/>
                <w:szCs w:val="20"/>
              </w:rPr>
            </w:pPr>
            <w:r w:rsidRPr="00812C67">
              <w:rPr>
                <w:sz w:val="20"/>
                <w:szCs w:val="20"/>
              </w:rPr>
              <w:t>11:00-12:00</w:t>
            </w:r>
          </w:p>
        </w:tc>
        <w:tc>
          <w:tcPr>
            <w:tcW w:w="1000" w:type="dxa"/>
            <w:vMerge w:val="restart"/>
            <w:shd w:val="clear" w:color="auto" w:fill="FF0000"/>
            <w:textDirection w:val="btLr"/>
          </w:tcPr>
          <w:p w:rsidR="00714E95" w:rsidRPr="00B10C14" w:rsidRDefault="00714E95" w:rsidP="004130C2">
            <w:pPr>
              <w:ind w:left="113" w:right="113"/>
              <w:jc w:val="center"/>
              <w:rPr>
                <w:b/>
                <w:sz w:val="20"/>
                <w:szCs w:val="20"/>
              </w:rPr>
            </w:pPr>
          </w:p>
          <w:p w:rsidR="00714E95" w:rsidRPr="002C1A4F" w:rsidRDefault="002C1A4F" w:rsidP="004130C2">
            <w:pPr>
              <w:ind w:left="113" w:right="113"/>
              <w:rPr>
                <w:b/>
                <w:sz w:val="20"/>
                <w:szCs w:val="20"/>
              </w:rPr>
            </w:pPr>
            <w:r>
              <w:rPr>
                <w:b/>
                <w:sz w:val="20"/>
                <w:szCs w:val="20"/>
              </w:rPr>
              <w:t xml:space="preserve">Lunchtime – </w:t>
            </w:r>
            <w:r w:rsidR="00714E95" w:rsidRPr="00B10C14">
              <w:rPr>
                <w:b/>
                <w:sz w:val="20"/>
                <w:szCs w:val="20"/>
              </w:rPr>
              <w:t>12:00 -12.30</w:t>
            </w:r>
          </w:p>
        </w:tc>
        <w:tc>
          <w:tcPr>
            <w:tcW w:w="1185" w:type="dxa"/>
          </w:tcPr>
          <w:p w:rsidR="00714E95" w:rsidRPr="00812C67" w:rsidRDefault="00714E95" w:rsidP="00F31FB2">
            <w:pPr>
              <w:jc w:val="center"/>
              <w:rPr>
                <w:sz w:val="20"/>
                <w:szCs w:val="20"/>
              </w:rPr>
            </w:pPr>
          </w:p>
          <w:p w:rsidR="00714E95" w:rsidRPr="00812C67" w:rsidRDefault="00714E95" w:rsidP="00F31FB2">
            <w:pPr>
              <w:jc w:val="center"/>
              <w:rPr>
                <w:sz w:val="20"/>
                <w:szCs w:val="20"/>
              </w:rPr>
            </w:pPr>
            <w:r w:rsidRPr="00812C67">
              <w:rPr>
                <w:sz w:val="20"/>
                <w:szCs w:val="20"/>
              </w:rPr>
              <w:t>12:30 – 1.00</w:t>
            </w:r>
          </w:p>
        </w:tc>
        <w:tc>
          <w:tcPr>
            <w:tcW w:w="1221" w:type="dxa"/>
          </w:tcPr>
          <w:p w:rsidR="00714E95" w:rsidRPr="00812C67" w:rsidRDefault="00714E95" w:rsidP="00F31FB2">
            <w:pPr>
              <w:jc w:val="center"/>
              <w:rPr>
                <w:sz w:val="20"/>
                <w:szCs w:val="20"/>
              </w:rPr>
            </w:pPr>
          </w:p>
          <w:p w:rsidR="00714E95" w:rsidRPr="00812C67" w:rsidRDefault="00714E95" w:rsidP="00F31FB2">
            <w:pPr>
              <w:jc w:val="center"/>
              <w:rPr>
                <w:sz w:val="20"/>
                <w:szCs w:val="20"/>
              </w:rPr>
            </w:pPr>
            <w:r w:rsidRPr="00812C67">
              <w:rPr>
                <w:sz w:val="20"/>
                <w:szCs w:val="20"/>
              </w:rPr>
              <w:t>1:00 – 2:00</w:t>
            </w:r>
          </w:p>
        </w:tc>
        <w:tc>
          <w:tcPr>
            <w:tcW w:w="1767" w:type="dxa"/>
          </w:tcPr>
          <w:p w:rsidR="00714E95" w:rsidRPr="00812C67" w:rsidRDefault="00714E95" w:rsidP="00F31FB2">
            <w:pPr>
              <w:jc w:val="center"/>
              <w:rPr>
                <w:sz w:val="20"/>
                <w:szCs w:val="20"/>
              </w:rPr>
            </w:pPr>
          </w:p>
          <w:p w:rsidR="00714E95" w:rsidRPr="00812C67" w:rsidRDefault="00714E95" w:rsidP="00F31FB2">
            <w:pPr>
              <w:jc w:val="center"/>
              <w:rPr>
                <w:sz w:val="20"/>
                <w:szCs w:val="20"/>
              </w:rPr>
            </w:pPr>
            <w:r w:rsidRPr="00812C67">
              <w:rPr>
                <w:sz w:val="20"/>
                <w:szCs w:val="20"/>
              </w:rPr>
              <w:t>2:00 – 3:15</w:t>
            </w:r>
          </w:p>
          <w:p w:rsidR="00714E95" w:rsidRPr="00812C67" w:rsidRDefault="00714E95" w:rsidP="00F31FB2">
            <w:pPr>
              <w:jc w:val="center"/>
              <w:rPr>
                <w:sz w:val="20"/>
                <w:szCs w:val="20"/>
              </w:rPr>
            </w:pPr>
          </w:p>
          <w:p w:rsidR="00714E95" w:rsidRPr="00812C67" w:rsidRDefault="00714E95" w:rsidP="004130C2">
            <w:pPr>
              <w:jc w:val="center"/>
              <w:rPr>
                <w:sz w:val="20"/>
                <w:szCs w:val="20"/>
              </w:rPr>
            </w:pPr>
          </w:p>
        </w:tc>
        <w:tc>
          <w:tcPr>
            <w:tcW w:w="1552" w:type="dxa"/>
          </w:tcPr>
          <w:p w:rsidR="00714E95" w:rsidRPr="00812C67" w:rsidRDefault="00714E95" w:rsidP="00F31FB2">
            <w:pPr>
              <w:jc w:val="center"/>
              <w:rPr>
                <w:sz w:val="20"/>
                <w:szCs w:val="20"/>
              </w:rPr>
            </w:pPr>
          </w:p>
          <w:p w:rsidR="00714E95" w:rsidRPr="00812C67" w:rsidRDefault="00714E95" w:rsidP="00F31FB2">
            <w:pPr>
              <w:jc w:val="center"/>
              <w:rPr>
                <w:sz w:val="20"/>
                <w:szCs w:val="20"/>
              </w:rPr>
            </w:pPr>
            <w:r w:rsidRPr="00812C67">
              <w:rPr>
                <w:sz w:val="20"/>
                <w:szCs w:val="20"/>
              </w:rPr>
              <w:t>3.15 – 4:00</w:t>
            </w:r>
          </w:p>
        </w:tc>
      </w:tr>
      <w:tr w:rsidR="00811089" w:rsidRPr="00812C67" w:rsidTr="00811089">
        <w:trPr>
          <w:trHeight w:val="1355"/>
          <w:jc w:val="center"/>
        </w:trPr>
        <w:tc>
          <w:tcPr>
            <w:tcW w:w="1710" w:type="dxa"/>
          </w:tcPr>
          <w:p w:rsidR="00811089" w:rsidRPr="00812C67" w:rsidRDefault="00811089">
            <w:pPr>
              <w:rPr>
                <w:b/>
              </w:rPr>
            </w:pPr>
          </w:p>
          <w:p w:rsidR="00811089" w:rsidRPr="00812C67" w:rsidRDefault="00811089">
            <w:pPr>
              <w:rPr>
                <w:b/>
              </w:rPr>
            </w:pPr>
            <w:r w:rsidRPr="00812C67">
              <w:rPr>
                <w:b/>
              </w:rPr>
              <w:t>Monday</w:t>
            </w:r>
          </w:p>
        </w:tc>
        <w:tc>
          <w:tcPr>
            <w:tcW w:w="979" w:type="dxa"/>
            <w:vMerge w:val="restart"/>
            <w:shd w:val="clear" w:color="auto" w:fill="92D050"/>
            <w:textDirection w:val="btLr"/>
          </w:tcPr>
          <w:p w:rsidR="00811089" w:rsidRPr="00812C67" w:rsidRDefault="00811089" w:rsidP="00F31FB2">
            <w:pPr>
              <w:ind w:left="113" w:right="113"/>
              <w:rPr>
                <w:sz w:val="20"/>
                <w:szCs w:val="20"/>
              </w:rPr>
            </w:pPr>
            <w:r w:rsidRPr="00812C67">
              <w:rPr>
                <w:sz w:val="20"/>
                <w:szCs w:val="20"/>
              </w:rPr>
              <w:t xml:space="preserve">Eat breakfast, make your bed, get washed and dressed, any laundry in the basket. </w:t>
            </w:r>
          </w:p>
        </w:tc>
        <w:tc>
          <w:tcPr>
            <w:tcW w:w="1701" w:type="dxa"/>
            <w:vMerge w:val="restart"/>
            <w:shd w:val="clear" w:color="auto" w:fill="9CC2E5" w:themeFill="accent1" w:themeFillTint="99"/>
            <w:textDirection w:val="btLr"/>
          </w:tcPr>
          <w:p w:rsidR="00811089" w:rsidRPr="00812C67" w:rsidRDefault="00811089" w:rsidP="00F31FB2">
            <w:pPr>
              <w:ind w:left="113" w:right="113"/>
              <w:rPr>
                <w:sz w:val="20"/>
                <w:szCs w:val="20"/>
              </w:rPr>
            </w:pPr>
            <w:r w:rsidRPr="00812C67">
              <w:rPr>
                <w:sz w:val="20"/>
                <w:szCs w:val="20"/>
              </w:rPr>
              <w:t xml:space="preserve">Family walk with the dog (if you have got one!) </w:t>
            </w:r>
          </w:p>
          <w:p w:rsidR="00811089" w:rsidRPr="00812C67" w:rsidRDefault="00811089" w:rsidP="00F31FB2">
            <w:pPr>
              <w:ind w:left="113" w:right="113"/>
              <w:rPr>
                <w:sz w:val="20"/>
                <w:szCs w:val="20"/>
              </w:rPr>
            </w:pPr>
            <w:r>
              <w:rPr>
                <w:sz w:val="20"/>
                <w:szCs w:val="20"/>
              </w:rPr>
              <w:t>Five-day/indoor exercises/indoor y</w:t>
            </w:r>
            <w:r w:rsidRPr="00812C67">
              <w:rPr>
                <w:sz w:val="20"/>
                <w:szCs w:val="20"/>
              </w:rPr>
              <w:t xml:space="preserve">oga or other exercise if wet. </w:t>
            </w:r>
          </w:p>
          <w:p w:rsidR="00811089" w:rsidRDefault="00480213" w:rsidP="00F31FB2">
            <w:pPr>
              <w:ind w:left="113" w:right="113"/>
              <w:rPr>
                <w:rStyle w:val="Hyperlink"/>
              </w:rPr>
            </w:pPr>
            <w:hyperlink r:id="rId6" w:history="1">
              <w:r w:rsidR="00811089" w:rsidRPr="00812C67">
                <w:rPr>
                  <w:rStyle w:val="Hyperlink"/>
                </w:rPr>
                <w:t>https://www.youtube.com/user/CosmicKidsYoga</w:t>
              </w:r>
            </w:hyperlink>
          </w:p>
          <w:p w:rsidR="00811089" w:rsidRDefault="00480213" w:rsidP="00F31FB2">
            <w:pPr>
              <w:ind w:left="113" w:right="113"/>
            </w:pPr>
            <w:hyperlink r:id="rId7" w:history="1">
              <w:r w:rsidR="00811089">
                <w:rPr>
                  <w:rStyle w:val="Hyperlink"/>
                </w:rPr>
                <w:t>https://www.gonoodle.com/</w:t>
              </w:r>
            </w:hyperlink>
          </w:p>
          <w:p w:rsidR="00811089" w:rsidRPr="00812C67" w:rsidRDefault="00480213" w:rsidP="00F31FB2">
            <w:pPr>
              <w:ind w:left="113" w:right="113"/>
              <w:rPr>
                <w:sz w:val="20"/>
                <w:szCs w:val="20"/>
              </w:rPr>
            </w:pPr>
            <w:hyperlink r:id="rId8" w:history="1">
              <w:r w:rsidR="00811089">
                <w:rPr>
                  <w:rStyle w:val="Hyperlink"/>
                </w:rPr>
                <w:t>https://www.nhs.uk/10-minute-shake-up/shake-ups</w:t>
              </w:r>
            </w:hyperlink>
          </w:p>
        </w:tc>
        <w:tc>
          <w:tcPr>
            <w:tcW w:w="1831" w:type="dxa"/>
            <w:vMerge w:val="restart"/>
            <w:shd w:val="clear" w:color="auto" w:fill="FFD966" w:themeFill="accent4" w:themeFillTint="99"/>
            <w:textDirection w:val="btLr"/>
          </w:tcPr>
          <w:p w:rsidR="00811089" w:rsidRDefault="00811089" w:rsidP="005E4610">
            <w:pPr>
              <w:ind w:left="113" w:right="113"/>
              <w:rPr>
                <w:sz w:val="20"/>
                <w:szCs w:val="20"/>
              </w:rPr>
            </w:pPr>
            <w:r>
              <w:rPr>
                <w:sz w:val="20"/>
                <w:szCs w:val="20"/>
              </w:rPr>
              <w:t xml:space="preserve">Work from the pages that have been sent home about decimals and timetables. Use CGP maths books alongside to complete any activities that will support this learning. </w:t>
            </w:r>
          </w:p>
          <w:p w:rsidR="00811089" w:rsidRPr="005E4610" w:rsidRDefault="00811089" w:rsidP="005E4610">
            <w:pPr>
              <w:ind w:left="113" w:right="113"/>
              <w:rPr>
                <w:color w:val="0000FF"/>
                <w:u w:val="single"/>
              </w:rPr>
            </w:pPr>
            <w:r w:rsidRPr="00812C67">
              <w:rPr>
                <w:sz w:val="20"/>
                <w:szCs w:val="20"/>
              </w:rPr>
              <w:t xml:space="preserve">TT Rock Stars - </w:t>
            </w:r>
            <w:hyperlink r:id="rId9" w:history="1">
              <w:r w:rsidRPr="00812C67">
                <w:rPr>
                  <w:rStyle w:val="Hyperlink"/>
                </w:rPr>
                <w:t>https://play.ttrockstars.com/auth/school</w:t>
              </w:r>
            </w:hyperlink>
          </w:p>
          <w:p w:rsidR="00811089" w:rsidRPr="00812C67" w:rsidRDefault="00811089" w:rsidP="00345F6D">
            <w:pPr>
              <w:ind w:left="113" w:right="113"/>
            </w:pPr>
          </w:p>
        </w:tc>
        <w:tc>
          <w:tcPr>
            <w:tcW w:w="1627" w:type="dxa"/>
            <w:vMerge w:val="restart"/>
            <w:shd w:val="clear" w:color="auto" w:fill="F4B083" w:themeFill="accent2" w:themeFillTint="99"/>
            <w:textDirection w:val="btLr"/>
          </w:tcPr>
          <w:p w:rsidR="00811089" w:rsidRDefault="00811089" w:rsidP="007471F7">
            <w:pPr>
              <w:ind w:left="113" w:right="113"/>
              <w:rPr>
                <w:sz w:val="20"/>
                <w:szCs w:val="20"/>
              </w:rPr>
            </w:pPr>
            <w:r w:rsidRPr="00812C67">
              <w:rPr>
                <w:sz w:val="20"/>
                <w:szCs w:val="20"/>
              </w:rPr>
              <w:t>Creative Time – Lego, drawing, crafting, music, cooking, baking, coding, painting.</w:t>
            </w:r>
          </w:p>
          <w:p w:rsidR="00811089" w:rsidRPr="00812C67" w:rsidRDefault="00811089" w:rsidP="007471F7">
            <w:pPr>
              <w:ind w:left="113" w:right="113"/>
              <w:rPr>
                <w:sz w:val="20"/>
                <w:szCs w:val="20"/>
              </w:rPr>
            </w:pPr>
            <w:r>
              <w:rPr>
                <w:sz w:val="20"/>
                <w:szCs w:val="20"/>
              </w:rPr>
              <w:t xml:space="preserve">Apps such as: book creator, quiver, </w:t>
            </w:r>
            <w:proofErr w:type="spellStart"/>
            <w:r>
              <w:rPr>
                <w:sz w:val="20"/>
                <w:szCs w:val="20"/>
              </w:rPr>
              <w:t>tynker</w:t>
            </w:r>
            <w:proofErr w:type="spellEnd"/>
            <w:r>
              <w:rPr>
                <w:sz w:val="20"/>
                <w:szCs w:val="20"/>
              </w:rPr>
              <w:t xml:space="preserve"> and </w:t>
            </w:r>
            <w:proofErr w:type="spellStart"/>
            <w:r>
              <w:rPr>
                <w:sz w:val="20"/>
                <w:szCs w:val="20"/>
              </w:rPr>
              <w:t>imovie</w:t>
            </w:r>
            <w:proofErr w:type="spellEnd"/>
            <w:r>
              <w:rPr>
                <w:sz w:val="20"/>
                <w:szCs w:val="20"/>
              </w:rPr>
              <w:t xml:space="preserve"> (all free)</w:t>
            </w:r>
          </w:p>
          <w:p w:rsidR="00811089" w:rsidRDefault="00811089" w:rsidP="007471F7">
            <w:pPr>
              <w:ind w:left="113" w:right="113"/>
              <w:rPr>
                <w:rStyle w:val="Hyperlink"/>
              </w:rPr>
            </w:pPr>
            <w:r w:rsidRPr="00812C67">
              <w:rPr>
                <w:sz w:val="20"/>
                <w:szCs w:val="20"/>
              </w:rPr>
              <w:t xml:space="preserve">coding - </w:t>
            </w:r>
            <w:hyperlink r:id="rId10" w:history="1">
              <w:r w:rsidRPr="00812C67">
                <w:rPr>
                  <w:rStyle w:val="Hyperlink"/>
                </w:rPr>
                <w:t>https://www.scratchjr.org/</w:t>
              </w:r>
            </w:hyperlink>
            <w:r w:rsidRPr="00B10C14">
              <w:tab/>
            </w:r>
            <w:hyperlink r:id="rId11" w:history="1">
              <w:r>
                <w:rPr>
                  <w:rStyle w:val="Hyperlink"/>
                </w:rPr>
                <w:t>https://code.org/</w:t>
              </w:r>
            </w:hyperlink>
          </w:p>
          <w:p w:rsidR="00811089" w:rsidRPr="005F0768" w:rsidRDefault="00811089" w:rsidP="007471F7">
            <w:pPr>
              <w:ind w:left="113" w:right="113"/>
              <w:rPr>
                <w:b/>
                <w:sz w:val="20"/>
                <w:szCs w:val="20"/>
              </w:rPr>
            </w:pPr>
          </w:p>
        </w:tc>
        <w:tc>
          <w:tcPr>
            <w:tcW w:w="1000" w:type="dxa"/>
            <w:vMerge/>
            <w:shd w:val="clear" w:color="auto" w:fill="FF0000"/>
            <w:textDirection w:val="btLr"/>
          </w:tcPr>
          <w:p w:rsidR="00811089" w:rsidRPr="00812C67" w:rsidRDefault="00811089" w:rsidP="004130C2">
            <w:pPr>
              <w:ind w:left="113" w:right="113"/>
              <w:rPr>
                <w:sz w:val="20"/>
                <w:szCs w:val="20"/>
              </w:rPr>
            </w:pPr>
          </w:p>
        </w:tc>
        <w:tc>
          <w:tcPr>
            <w:tcW w:w="1185" w:type="dxa"/>
            <w:vMerge w:val="restart"/>
            <w:shd w:val="clear" w:color="auto" w:fill="9CC2E5" w:themeFill="accent1" w:themeFillTint="99"/>
            <w:textDirection w:val="btLr"/>
          </w:tcPr>
          <w:p w:rsidR="00811089" w:rsidRPr="00812C67" w:rsidRDefault="00811089" w:rsidP="004130C2">
            <w:pPr>
              <w:ind w:left="113" w:right="113"/>
              <w:rPr>
                <w:sz w:val="20"/>
                <w:szCs w:val="20"/>
              </w:rPr>
            </w:pPr>
            <w:r w:rsidRPr="00812C67">
              <w:rPr>
                <w:sz w:val="20"/>
                <w:szCs w:val="20"/>
              </w:rPr>
              <w:t>Tidy Time – Wipe down kitchen table and chairs, wash and dry kitchen d</w:t>
            </w:r>
            <w:r>
              <w:rPr>
                <w:sz w:val="20"/>
                <w:szCs w:val="20"/>
              </w:rPr>
              <w:t>ishes, tidy bedroom and lounge</w:t>
            </w:r>
          </w:p>
        </w:tc>
        <w:tc>
          <w:tcPr>
            <w:tcW w:w="1221" w:type="dxa"/>
            <w:vMerge w:val="restart"/>
            <w:shd w:val="clear" w:color="auto" w:fill="FFD966" w:themeFill="accent4" w:themeFillTint="99"/>
            <w:textDirection w:val="btLr"/>
          </w:tcPr>
          <w:p w:rsidR="00811089" w:rsidRPr="00812C67" w:rsidRDefault="00811089" w:rsidP="004130C2">
            <w:pPr>
              <w:ind w:left="113" w:right="113"/>
              <w:rPr>
                <w:sz w:val="20"/>
                <w:szCs w:val="20"/>
              </w:rPr>
            </w:pPr>
            <w:r w:rsidRPr="00812C67">
              <w:rPr>
                <w:sz w:val="20"/>
                <w:szCs w:val="20"/>
              </w:rPr>
              <w:t xml:space="preserve">Quiet Time – Reading, Puzzles, Nap (No Electronics) </w:t>
            </w:r>
          </w:p>
        </w:tc>
        <w:tc>
          <w:tcPr>
            <w:tcW w:w="1767" w:type="dxa"/>
            <w:vMerge w:val="restart"/>
            <w:shd w:val="clear" w:color="auto" w:fill="FFD966" w:themeFill="accent4" w:themeFillTint="99"/>
            <w:textDirection w:val="btLr"/>
          </w:tcPr>
          <w:p w:rsidR="00811089" w:rsidRPr="00812C67" w:rsidRDefault="00811089" w:rsidP="00811089">
            <w:pPr>
              <w:ind w:left="113" w:right="113"/>
              <w:rPr>
                <w:sz w:val="20"/>
                <w:szCs w:val="20"/>
              </w:rPr>
            </w:pPr>
            <w:r>
              <w:rPr>
                <w:sz w:val="20"/>
                <w:szCs w:val="20"/>
              </w:rPr>
              <w:t>Spend this time working on the project given for the week.</w:t>
            </w:r>
          </w:p>
        </w:tc>
        <w:tc>
          <w:tcPr>
            <w:tcW w:w="1552" w:type="dxa"/>
            <w:vMerge w:val="restart"/>
            <w:shd w:val="clear" w:color="auto" w:fill="9CC2E5" w:themeFill="accent1" w:themeFillTint="99"/>
            <w:textDirection w:val="btLr"/>
          </w:tcPr>
          <w:p w:rsidR="00811089" w:rsidRPr="00812C67" w:rsidRDefault="00811089" w:rsidP="00714E95">
            <w:pPr>
              <w:ind w:left="113" w:right="113"/>
              <w:rPr>
                <w:sz w:val="20"/>
                <w:szCs w:val="20"/>
              </w:rPr>
            </w:pPr>
            <w:r w:rsidRPr="00812C67">
              <w:rPr>
                <w:sz w:val="20"/>
                <w:szCs w:val="20"/>
              </w:rPr>
              <w:t>Afternoon Fresh Air – Bike, Walk the dog, play outside.</w:t>
            </w:r>
          </w:p>
        </w:tc>
      </w:tr>
      <w:tr w:rsidR="00811089" w:rsidRPr="00812C67" w:rsidTr="00136D6D">
        <w:trPr>
          <w:trHeight w:val="1355"/>
          <w:jc w:val="center"/>
        </w:trPr>
        <w:tc>
          <w:tcPr>
            <w:tcW w:w="1710" w:type="dxa"/>
          </w:tcPr>
          <w:p w:rsidR="00811089" w:rsidRPr="00812C67" w:rsidRDefault="00811089">
            <w:pPr>
              <w:rPr>
                <w:b/>
              </w:rPr>
            </w:pPr>
          </w:p>
          <w:p w:rsidR="00811089" w:rsidRPr="00812C67" w:rsidRDefault="00811089">
            <w:pPr>
              <w:rPr>
                <w:b/>
              </w:rPr>
            </w:pPr>
            <w:r w:rsidRPr="00812C67">
              <w:rPr>
                <w:b/>
              </w:rPr>
              <w:t>Tuesday</w:t>
            </w:r>
          </w:p>
          <w:p w:rsidR="00811089" w:rsidRPr="00812C67" w:rsidRDefault="00811089">
            <w:pPr>
              <w:rPr>
                <w:b/>
              </w:rPr>
            </w:pPr>
          </w:p>
        </w:tc>
        <w:tc>
          <w:tcPr>
            <w:tcW w:w="979" w:type="dxa"/>
            <w:vMerge/>
            <w:shd w:val="clear" w:color="auto" w:fill="92D050"/>
          </w:tcPr>
          <w:p w:rsidR="00811089" w:rsidRPr="00812C67" w:rsidRDefault="00811089">
            <w:pPr>
              <w:rPr>
                <w:sz w:val="20"/>
                <w:szCs w:val="20"/>
              </w:rPr>
            </w:pPr>
          </w:p>
        </w:tc>
        <w:tc>
          <w:tcPr>
            <w:tcW w:w="1701" w:type="dxa"/>
            <w:vMerge/>
            <w:shd w:val="clear" w:color="auto" w:fill="9CC2E5" w:themeFill="accent1" w:themeFillTint="99"/>
          </w:tcPr>
          <w:p w:rsidR="00811089" w:rsidRPr="00812C67" w:rsidRDefault="00811089">
            <w:pPr>
              <w:rPr>
                <w:sz w:val="20"/>
                <w:szCs w:val="20"/>
              </w:rPr>
            </w:pPr>
          </w:p>
        </w:tc>
        <w:tc>
          <w:tcPr>
            <w:tcW w:w="1831" w:type="dxa"/>
            <w:vMerge/>
            <w:shd w:val="clear" w:color="auto" w:fill="FFD966" w:themeFill="accent4" w:themeFillTint="99"/>
          </w:tcPr>
          <w:p w:rsidR="00811089" w:rsidRPr="00812C67" w:rsidRDefault="00811089">
            <w:pPr>
              <w:rPr>
                <w:sz w:val="20"/>
                <w:szCs w:val="20"/>
              </w:rPr>
            </w:pPr>
          </w:p>
        </w:tc>
        <w:tc>
          <w:tcPr>
            <w:tcW w:w="1627" w:type="dxa"/>
            <w:vMerge/>
            <w:shd w:val="clear" w:color="auto" w:fill="F4B083" w:themeFill="accent2" w:themeFillTint="99"/>
          </w:tcPr>
          <w:p w:rsidR="00811089" w:rsidRPr="00812C67" w:rsidRDefault="00811089">
            <w:pPr>
              <w:rPr>
                <w:sz w:val="20"/>
                <w:szCs w:val="20"/>
              </w:rPr>
            </w:pPr>
          </w:p>
        </w:tc>
        <w:tc>
          <w:tcPr>
            <w:tcW w:w="1000" w:type="dxa"/>
            <w:vMerge/>
            <w:shd w:val="clear" w:color="auto" w:fill="FF0000"/>
          </w:tcPr>
          <w:p w:rsidR="00811089" w:rsidRPr="00812C67" w:rsidRDefault="00811089">
            <w:pPr>
              <w:rPr>
                <w:sz w:val="20"/>
                <w:szCs w:val="20"/>
              </w:rPr>
            </w:pPr>
          </w:p>
        </w:tc>
        <w:tc>
          <w:tcPr>
            <w:tcW w:w="1185" w:type="dxa"/>
            <w:vMerge/>
            <w:shd w:val="clear" w:color="auto" w:fill="9CC2E5" w:themeFill="accent1" w:themeFillTint="99"/>
          </w:tcPr>
          <w:p w:rsidR="00811089" w:rsidRPr="00812C67" w:rsidRDefault="00811089">
            <w:pPr>
              <w:rPr>
                <w:sz w:val="20"/>
                <w:szCs w:val="20"/>
              </w:rPr>
            </w:pPr>
          </w:p>
        </w:tc>
        <w:tc>
          <w:tcPr>
            <w:tcW w:w="1221" w:type="dxa"/>
            <w:vMerge/>
            <w:shd w:val="clear" w:color="auto" w:fill="FFD966" w:themeFill="accent4" w:themeFillTint="99"/>
          </w:tcPr>
          <w:p w:rsidR="00811089" w:rsidRPr="00812C67" w:rsidRDefault="00811089">
            <w:pPr>
              <w:rPr>
                <w:sz w:val="20"/>
                <w:szCs w:val="20"/>
              </w:rPr>
            </w:pPr>
          </w:p>
        </w:tc>
        <w:tc>
          <w:tcPr>
            <w:tcW w:w="1767" w:type="dxa"/>
            <w:vMerge/>
            <w:shd w:val="clear" w:color="auto" w:fill="FFD966" w:themeFill="accent4" w:themeFillTint="99"/>
          </w:tcPr>
          <w:p w:rsidR="00811089" w:rsidRPr="00812C67" w:rsidRDefault="00811089" w:rsidP="008B40E2">
            <w:pPr>
              <w:rPr>
                <w:sz w:val="20"/>
                <w:szCs w:val="20"/>
              </w:rPr>
            </w:pPr>
          </w:p>
        </w:tc>
        <w:tc>
          <w:tcPr>
            <w:tcW w:w="1552" w:type="dxa"/>
            <w:vMerge/>
            <w:shd w:val="clear" w:color="auto" w:fill="9CC2E5" w:themeFill="accent1" w:themeFillTint="99"/>
          </w:tcPr>
          <w:p w:rsidR="00811089" w:rsidRPr="00812C67" w:rsidRDefault="00811089">
            <w:pPr>
              <w:rPr>
                <w:sz w:val="20"/>
                <w:szCs w:val="20"/>
              </w:rPr>
            </w:pPr>
          </w:p>
        </w:tc>
      </w:tr>
      <w:tr w:rsidR="00811089" w:rsidRPr="00812C67" w:rsidTr="00136D6D">
        <w:trPr>
          <w:trHeight w:val="1355"/>
          <w:jc w:val="center"/>
        </w:trPr>
        <w:tc>
          <w:tcPr>
            <w:tcW w:w="1710" w:type="dxa"/>
          </w:tcPr>
          <w:p w:rsidR="00811089" w:rsidRPr="00812C67" w:rsidRDefault="00811089">
            <w:pPr>
              <w:rPr>
                <w:b/>
              </w:rPr>
            </w:pPr>
          </w:p>
          <w:p w:rsidR="00811089" w:rsidRPr="00812C67" w:rsidRDefault="00811089">
            <w:pPr>
              <w:rPr>
                <w:b/>
              </w:rPr>
            </w:pPr>
            <w:r w:rsidRPr="00812C67">
              <w:rPr>
                <w:b/>
              </w:rPr>
              <w:t>Wednesday</w:t>
            </w:r>
          </w:p>
        </w:tc>
        <w:tc>
          <w:tcPr>
            <w:tcW w:w="979" w:type="dxa"/>
            <w:vMerge/>
            <w:shd w:val="clear" w:color="auto" w:fill="92D050"/>
          </w:tcPr>
          <w:p w:rsidR="00811089" w:rsidRPr="00812C67" w:rsidRDefault="00811089">
            <w:pPr>
              <w:rPr>
                <w:sz w:val="20"/>
                <w:szCs w:val="20"/>
              </w:rPr>
            </w:pPr>
          </w:p>
        </w:tc>
        <w:tc>
          <w:tcPr>
            <w:tcW w:w="1701" w:type="dxa"/>
            <w:vMerge/>
            <w:shd w:val="clear" w:color="auto" w:fill="9CC2E5" w:themeFill="accent1" w:themeFillTint="99"/>
          </w:tcPr>
          <w:p w:rsidR="00811089" w:rsidRPr="00812C67" w:rsidRDefault="00811089">
            <w:pPr>
              <w:rPr>
                <w:sz w:val="20"/>
                <w:szCs w:val="20"/>
              </w:rPr>
            </w:pPr>
          </w:p>
        </w:tc>
        <w:tc>
          <w:tcPr>
            <w:tcW w:w="1831" w:type="dxa"/>
            <w:vMerge/>
            <w:shd w:val="clear" w:color="auto" w:fill="FFD966" w:themeFill="accent4" w:themeFillTint="99"/>
          </w:tcPr>
          <w:p w:rsidR="00811089" w:rsidRPr="00812C67" w:rsidRDefault="00811089">
            <w:pPr>
              <w:rPr>
                <w:sz w:val="20"/>
                <w:szCs w:val="20"/>
              </w:rPr>
            </w:pPr>
          </w:p>
        </w:tc>
        <w:tc>
          <w:tcPr>
            <w:tcW w:w="1627" w:type="dxa"/>
            <w:vMerge/>
            <w:shd w:val="clear" w:color="auto" w:fill="F4B083" w:themeFill="accent2" w:themeFillTint="99"/>
          </w:tcPr>
          <w:p w:rsidR="00811089" w:rsidRPr="00812C67" w:rsidRDefault="00811089">
            <w:pPr>
              <w:rPr>
                <w:sz w:val="20"/>
                <w:szCs w:val="20"/>
              </w:rPr>
            </w:pPr>
          </w:p>
        </w:tc>
        <w:tc>
          <w:tcPr>
            <w:tcW w:w="1000" w:type="dxa"/>
            <w:vMerge/>
            <w:shd w:val="clear" w:color="auto" w:fill="FF0000"/>
          </w:tcPr>
          <w:p w:rsidR="00811089" w:rsidRPr="00812C67" w:rsidRDefault="00811089">
            <w:pPr>
              <w:rPr>
                <w:sz w:val="20"/>
                <w:szCs w:val="20"/>
              </w:rPr>
            </w:pPr>
          </w:p>
        </w:tc>
        <w:tc>
          <w:tcPr>
            <w:tcW w:w="1185" w:type="dxa"/>
            <w:vMerge/>
            <w:shd w:val="clear" w:color="auto" w:fill="9CC2E5" w:themeFill="accent1" w:themeFillTint="99"/>
          </w:tcPr>
          <w:p w:rsidR="00811089" w:rsidRPr="00812C67" w:rsidRDefault="00811089">
            <w:pPr>
              <w:rPr>
                <w:sz w:val="20"/>
                <w:szCs w:val="20"/>
              </w:rPr>
            </w:pPr>
          </w:p>
        </w:tc>
        <w:tc>
          <w:tcPr>
            <w:tcW w:w="1221" w:type="dxa"/>
            <w:vMerge/>
            <w:shd w:val="clear" w:color="auto" w:fill="FFD966" w:themeFill="accent4" w:themeFillTint="99"/>
          </w:tcPr>
          <w:p w:rsidR="00811089" w:rsidRPr="00812C67" w:rsidRDefault="00811089">
            <w:pPr>
              <w:rPr>
                <w:sz w:val="20"/>
                <w:szCs w:val="20"/>
              </w:rPr>
            </w:pPr>
          </w:p>
        </w:tc>
        <w:tc>
          <w:tcPr>
            <w:tcW w:w="1767" w:type="dxa"/>
            <w:vMerge/>
            <w:shd w:val="clear" w:color="auto" w:fill="FFD966" w:themeFill="accent4" w:themeFillTint="99"/>
          </w:tcPr>
          <w:p w:rsidR="00811089" w:rsidRPr="00812C67" w:rsidRDefault="00811089" w:rsidP="008B40E2">
            <w:pPr>
              <w:rPr>
                <w:sz w:val="20"/>
                <w:szCs w:val="20"/>
              </w:rPr>
            </w:pPr>
          </w:p>
        </w:tc>
        <w:tc>
          <w:tcPr>
            <w:tcW w:w="1552" w:type="dxa"/>
            <w:vMerge/>
            <w:shd w:val="clear" w:color="auto" w:fill="9CC2E5" w:themeFill="accent1" w:themeFillTint="99"/>
          </w:tcPr>
          <w:p w:rsidR="00811089" w:rsidRPr="00812C67" w:rsidRDefault="00811089">
            <w:pPr>
              <w:rPr>
                <w:sz w:val="20"/>
                <w:szCs w:val="20"/>
              </w:rPr>
            </w:pPr>
          </w:p>
        </w:tc>
      </w:tr>
      <w:tr w:rsidR="00811089" w:rsidRPr="00812C67" w:rsidTr="00136D6D">
        <w:trPr>
          <w:trHeight w:val="1355"/>
          <w:jc w:val="center"/>
        </w:trPr>
        <w:tc>
          <w:tcPr>
            <w:tcW w:w="1710" w:type="dxa"/>
          </w:tcPr>
          <w:p w:rsidR="00811089" w:rsidRPr="00812C67" w:rsidRDefault="00811089">
            <w:pPr>
              <w:rPr>
                <w:b/>
              </w:rPr>
            </w:pPr>
          </w:p>
          <w:p w:rsidR="00811089" w:rsidRPr="00812C67" w:rsidRDefault="00811089">
            <w:pPr>
              <w:rPr>
                <w:b/>
              </w:rPr>
            </w:pPr>
            <w:r w:rsidRPr="00812C67">
              <w:rPr>
                <w:b/>
              </w:rPr>
              <w:t>Thursday</w:t>
            </w:r>
          </w:p>
        </w:tc>
        <w:tc>
          <w:tcPr>
            <w:tcW w:w="979" w:type="dxa"/>
            <w:vMerge/>
            <w:shd w:val="clear" w:color="auto" w:fill="92D050"/>
          </w:tcPr>
          <w:p w:rsidR="00811089" w:rsidRPr="00812C67" w:rsidRDefault="00811089">
            <w:pPr>
              <w:rPr>
                <w:sz w:val="20"/>
                <w:szCs w:val="20"/>
              </w:rPr>
            </w:pPr>
          </w:p>
        </w:tc>
        <w:tc>
          <w:tcPr>
            <w:tcW w:w="1701" w:type="dxa"/>
            <w:vMerge/>
            <w:shd w:val="clear" w:color="auto" w:fill="9CC2E5" w:themeFill="accent1" w:themeFillTint="99"/>
          </w:tcPr>
          <w:p w:rsidR="00811089" w:rsidRPr="00812C67" w:rsidRDefault="00811089">
            <w:pPr>
              <w:rPr>
                <w:sz w:val="20"/>
                <w:szCs w:val="20"/>
              </w:rPr>
            </w:pPr>
          </w:p>
        </w:tc>
        <w:tc>
          <w:tcPr>
            <w:tcW w:w="1831" w:type="dxa"/>
            <w:vMerge/>
            <w:shd w:val="clear" w:color="auto" w:fill="FFD966" w:themeFill="accent4" w:themeFillTint="99"/>
          </w:tcPr>
          <w:p w:rsidR="00811089" w:rsidRPr="00812C67" w:rsidRDefault="00811089">
            <w:pPr>
              <w:rPr>
                <w:sz w:val="20"/>
                <w:szCs w:val="20"/>
              </w:rPr>
            </w:pPr>
          </w:p>
        </w:tc>
        <w:tc>
          <w:tcPr>
            <w:tcW w:w="1627" w:type="dxa"/>
            <w:vMerge/>
            <w:shd w:val="clear" w:color="auto" w:fill="F4B083" w:themeFill="accent2" w:themeFillTint="99"/>
          </w:tcPr>
          <w:p w:rsidR="00811089" w:rsidRPr="00812C67" w:rsidRDefault="00811089">
            <w:pPr>
              <w:rPr>
                <w:sz w:val="20"/>
                <w:szCs w:val="20"/>
              </w:rPr>
            </w:pPr>
          </w:p>
        </w:tc>
        <w:tc>
          <w:tcPr>
            <w:tcW w:w="1000" w:type="dxa"/>
            <w:vMerge/>
            <w:shd w:val="clear" w:color="auto" w:fill="FF0000"/>
          </w:tcPr>
          <w:p w:rsidR="00811089" w:rsidRPr="00812C67" w:rsidRDefault="00811089">
            <w:pPr>
              <w:rPr>
                <w:sz w:val="20"/>
                <w:szCs w:val="20"/>
              </w:rPr>
            </w:pPr>
          </w:p>
        </w:tc>
        <w:tc>
          <w:tcPr>
            <w:tcW w:w="1185" w:type="dxa"/>
            <w:vMerge/>
            <w:shd w:val="clear" w:color="auto" w:fill="9CC2E5" w:themeFill="accent1" w:themeFillTint="99"/>
          </w:tcPr>
          <w:p w:rsidR="00811089" w:rsidRPr="00812C67" w:rsidRDefault="00811089">
            <w:pPr>
              <w:rPr>
                <w:sz w:val="20"/>
                <w:szCs w:val="20"/>
              </w:rPr>
            </w:pPr>
          </w:p>
        </w:tc>
        <w:tc>
          <w:tcPr>
            <w:tcW w:w="1221" w:type="dxa"/>
            <w:vMerge/>
            <w:shd w:val="clear" w:color="auto" w:fill="FFD966" w:themeFill="accent4" w:themeFillTint="99"/>
          </w:tcPr>
          <w:p w:rsidR="00811089" w:rsidRPr="00812C67" w:rsidRDefault="00811089">
            <w:pPr>
              <w:rPr>
                <w:sz w:val="20"/>
                <w:szCs w:val="20"/>
              </w:rPr>
            </w:pPr>
          </w:p>
        </w:tc>
        <w:tc>
          <w:tcPr>
            <w:tcW w:w="1767" w:type="dxa"/>
            <w:vMerge/>
            <w:shd w:val="clear" w:color="auto" w:fill="FFD966" w:themeFill="accent4" w:themeFillTint="99"/>
          </w:tcPr>
          <w:p w:rsidR="00811089" w:rsidRPr="00812C67" w:rsidRDefault="00811089" w:rsidP="008B40E2">
            <w:pPr>
              <w:rPr>
                <w:sz w:val="20"/>
                <w:szCs w:val="20"/>
              </w:rPr>
            </w:pPr>
          </w:p>
        </w:tc>
        <w:tc>
          <w:tcPr>
            <w:tcW w:w="1552" w:type="dxa"/>
            <w:vMerge/>
            <w:shd w:val="clear" w:color="auto" w:fill="9CC2E5" w:themeFill="accent1" w:themeFillTint="99"/>
          </w:tcPr>
          <w:p w:rsidR="00811089" w:rsidRPr="00812C67" w:rsidRDefault="00811089">
            <w:pPr>
              <w:rPr>
                <w:sz w:val="20"/>
                <w:szCs w:val="20"/>
              </w:rPr>
            </w:pPr>
          </w:p>
        </w:tc>
      </w:tr>
      <w:tr w:rsidR="00811089" w:rsidRPr="00812C67" w:rsidTr="00136D6D">
        <w:trPr>
          <w:trHeight w:val="1355"/>
          <w:jc w:val="center"/>
        </w:trPr>
        <w:tc>
          <w:tcPr>
            <w:tcW w:w="1710" w:type="dxa"/>
          </w:tcPr>
          <w:p w:rsidR="00811089" w:rsidRPr="00812C67" w:rsidRDefault="00811089">
            <w:pPr>
              <w:rPr>
                <w:b/>
              </w:rPr>
            </w:pPr>
          </w:p>
          <w:p w:rsidR="00811089" w:rsidRPr="00812C67" w:rsidRDefault="00811089">
            <w:pPr>
              <w:rPr>
                <w:b/>
              </w:rPr>
            </w:pPr>
            <w:r w:rsidRPr="00812C67">
              <w:rPr>
                <w:b/>
              </w:rPr>
              <w:t>Friday</w:t>
            </w:r>
          </w:p>
        </w:tc>
        <w:tc>
          <w:tcPr>
            <w:tcW w:w="979" w:type="dxa"/>
            <w:vMerge/>
            <w:shd w:val="clear" w:color="auto" w:fill="92D050"/>
          </w:tcPr>
          <w:p w:rsidR="00811089" w:rsidRPr="00812C67" w:rsidRDefault="00811089">
            <w:pPr>
              <w:rPr>
                <w:sz w:val="20"/>
                <w:szCs w:val="20"/>
              </w:rPr>
            </w:pPr>
          </w:p>
        </w:tc>
        <w:tc>
          <w:tcPr>
            <w:tcW w:w="1701" w:type="dxa"/>
            <w:vMerge/>
            <w:shd w:val="clear" w:color="auto" w:fill="9CC2E5" w:themeFill="accent1" w:themeFillTint="99"/>
          </w:tcPr>
          <w:p w:rsidR="00811089" w:rsidRPr="00812C67" w:rsidRDefault="00811089">
            <w:pPr>
              <w:rPr>
                <w:sz w:val="20"/>
                <w:szCs w:val="20"/>
              </w:rPr>
            </w:pPr>
          </w:p>
        </w:tc>
        <w:tc>
          <w:tcPr>
            <w:tcW w:w="1831" w:type="dxa"/>
            <w:vMerge/>
            <w:shd w:val="clear" w:color="auto" w:fill="FFD966" w:themeFill="accent4" w:themeFillTint="99"/>
          </w:tcPr>
          <w:p w:rsidR="00811089" w:rsidRPr="00812C67" w:rsidRDefault="00811089">
            <w:pPr>
              <w:rPr>
                <w:sz w:val="20"/>
                <w:szCs w:val="20"/>
              </w:rPr>
            </w:pPr>
          </w:p>
        </w:tc>
        <w:tc>
          <w:tcPr>
            <w:tcW w:w="1627" w:type="dxa"/>
            <w:vMerge/>
            <w:shd w:val="clear" w:color="auto" w:fill="F4B083" w:themeFill="accent2" w:themeFillTint="99"/>
          </w:tcPr>
          <w:p w:rsidR="00811089" w:rsidRPr="00812C67" w:rsidRDefault="00811089">
            <w:pPr>
              <w:rPr>
                <w:sz w:val="20"/>
                <w:szCs w:val="20"/>
              </w:rPr>
            </w:pPr>
          </w:p>
        </w:tc>
        <w:tc>
          <w:tcPr>
            <w:tcW w:w="1000" w:type="dxa"/>
            <w:vMerge/>
            <w:shd w:val="clear" w:color="auto" w:fill="FF0000"/>
          </w:tcPr>
          <w:p w:rsidR="00811089" w:rsidRPr="00812C67" w:rsidRDefault="00811089">
            <w:pPr>
              <w:rPr>
                <w:sz w:val="20"/>
                <w:szCs w:val="20"/>
              </w:rPr>
            </w:pPr>
          </w:p>
        </w:tc>
        <w:tc>
          <w:tcPr>
            <w:tcW w:w="1185" w:type="dxa"/>
            <w:vMerge/>
            <w:shd w:val="clear" w:color="auto" w:fill="9CC2E5" w:themeFill="accent1" w:themeFillTint="99"/>
          </w:tcPr>
          <w:p w:rsidR="00811089" w:rsidRPr="00812C67" w:rsidRDefault="00811089">
            <w:pPr>
              <w:rPr>
                <w:sz w:val="20"/>
                <w:szCs w:val="20"/>
              </w:rPr>
            </w:pPr>
          </w:p>
        </w:tc>
        <w:tc>
          <w:tcPr>
            <w:tcW w:w="1221" w:type="dxa"/>
            <w:vMerge/>
            <w:shd w:val="clear" w:color="auto" w:fill="FFD966" w:themeFill="accent4" w:themeFillTint="99"/>
          </w:tcPr>
          <w:p w:rsidR="00811089" w:rsidRPr="00812C67" w:rsidRDefault="00811089">
            <w:pPr>
              <w:rPr>
                <w:sz w:val="20"/>
                <w:szCs w:val="20"/>
              </w:rPr>
            </w:pPr>
          </w:p>
        </w:tc>
        <w:tc>
          <w:tcPr>
            <w:tcW w:w="1767" w:type="dxa"/>
            <w:vMerge/>
            <w:shd w:val="clear" w:color="auto" w:fill="FFD966" w:themeFill="accent4" w:themeFillTint="99"/>
          </w:tcPr>
          <w:p w:rsidR="00811089" w:rsidRPr="00812C67" w:rsidRDefault="00811089">
            <w:pPr>
              <w:rPr>
                <w:sz w:val="20"/>
                <w:szCs w:val="20"/>
              </w:rPr>
            </w:pPr>
          </w:p>
        </w:tc>
        <w:tc>
          <w:tcPr>
            <w:tcW w:w="1552" w:type="dxa"/>
            <w:vMerge/>
            <w:shd w:val="clear" w:color="auto" w:fill="9CC2E5" w:themeFill="accent1" w:themeFillTint="99"/>
          </w:tcPr>
          <w:p w:rsidR="00811089" w:rsidRPr="00812C67" w:rsidRDefault="00811089">
            <w:pPr>
              <w:rPr>
                <w:sz w:val="20"/>
                <w:szCs w:val="20"/>
              </w:rPr>
            </w:pPr>
          </w:p>
        </w:tc>
      </w:tr>
    </w:tbl>
    <w:p w:rsidR="00812C67" w:rsidRPr="00812C67" w:rsidRDefault="00812C67" w:rsidP="004F7450">
      <w:pPr>
        <w:rPr>
          <w:sz w:val="20"/>
          <w:szCs w:val="20"/>
        </w:rPr>
      </w:pPr>
      <w:r w:rsidRPr="00812C67">
        <w:rPr>
          <w:noProof/>
          <w:lang w:eastAsia="en-GB"/>
        </w:rPr>
        <w:drawing>
          <wp:anchor distT="0" distB="0" distL="114300" distR="114300" simplePos="0" relativeHeight="251659264" behindDoc="0" locked="0" layoutInCell="1" allowOverlap="1" wp14:anchorId="4C3015F5" wp14:editId="6BC7313E">
            <wp:simplePos x="0" y="0"/>
            <wp:positionH relativeFrom="page">
              <wp:posOffset>746760</wp:posOffset>
            </wp:positionH>
            <wp:positionV relativeFrom="paragraph">
              <wp:posOffset>156210</wp:posOffset>
            </wp:positionV>
            <wp:extent cx="1196340" cy="1212215"/>
            <wp:effectExtent l="0" t="0" r="3810" b="6985"/>
            <wp:wrapSquare wrapText="bothSides"/>
            <wp:docPr id="2" name="Picture 2" descr="fox%20logo%20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x%20logo%20large"/>
                    <pic:cNvPicPr>
                      <a:picLocks noChangeAspect="1" noChangeArrowheads="1"/>
                    </pic:cNvPicPr>
                  </pic:nvPicPr>
                  <pic:blipFill>
                    <a:blip r:embed="rId12" cstate="print"/>
                    <a:srcRect/>
                    <a:stretch>
                      <a:fillRect/>
                    </a:stretch>
                  </pic:blipFill>
                  <pic:spPr bwMode="auto">
                    <a:xfrm>
                      <a:off x="0" y="0"/>
                      <a:ext cx="1196340" cy="12122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F7450" w:rsidRDefault="00FC15D4" w:rsidP="004F7450">
      <w:pPr>
        <w:rPr>
          <w:sz w:val="20"/>
          <w:szCs w:val="20"/>
        </w:rPr>
      </w:pPr>
      <w:r w:rsidRPr="00812C67">
        <w:rPr>
          <w:sz w:val="20"/>
          <w:szCs w:val="20"/>
        </w:rPr>
        <w:t xml:space="preserve">Home Learning – this timetable is intended as a guide to support learning at home during a prolonged period of school closure. </w:t>
      </w:r>
      <w:r w:rsidR="004F7450" w:rsidRPr="00812C67">
        <w:rPr>
          <w:sz w:val="20"/>
          <w:szCs w:val="20"/>
        </w:rPr>
        <w:t xml:space="preserve">We appreciate that you will have differing demands on your time but hope that this helps in continuing ‘a love learning’ at home. </w:t>
      </w:r>
      <w:r w:rsidR="00A0368B">
        <w:rPr>
          <w:sz w:val="20"/>
          <w:szCs w:val="20"/>
        </w:rPr>
        <w:t>We will also be updating the class blog daily with any specific activities that you can do each day</w:t>
      </w:r>
      <w:r w:rsidR="00C8027D">
        <w:rPr>
          <w:sz w:val="20"/>
          <w:szCs w:val="20"/>
        </w:rPr>
        <w:t xml:space="preserve"> and further resources that you may need. </w:t>
      </w:r>
    </w:p>
    <w:p w:rsidR="00C8027D" w:rsidRPr="00812C67" w:rsidRDefault="005F36F9" w:rsidP="004F7450">
      <w:pPr>
        <w:rPr>
          <w:sz w:val="20"/>
          <w:szCs w:val="20"/>
        </w:rPr>
      </w:pPr>
      <w:r>
        <w:rPr>
          <w:sz w:val="20"/>
          <w:szCs w:val="20"/>
        </w:rPr>
        <w:t>Miss Thwaites</w:t>
      </w:r>
    </w:p>
    <w:p w:rsidR="00FC15D4" w:rsidRPr="00812C67" w:rsidRDefault="004F7450">
      <w:pPr>
        <w:rPr>
          <w:b/>
          <w:sz w:val="20"/>
          <w:szCs w:val="20"/>
        </w:rPr>
      </w:pPr>
      <w:r w:rsidRPr="00812C67">
        <w:rPr>
          <w:b/>
          <w:sz w:val="20"/>
          <w:szCs w:val="20"/>
        </w:rPr>
        <w:t>If you have issues with usernames and passwords</w:t>
      </w:r>
      <w:r w:rsidR="007E2FC5">
        <w:rPr>
          <w:b/>
          <w:sz w:val="20"/>
          <w:szCs w:val="20"/>
        </w:rPr>
        <w:t>,</w:t>
      </w:r>
      <w:r w:rsidRPr="00812C67">
        <w:rPr>
          <w:b/>
          <w:sz w:val="20"/>
          <w:szCs w:val="20"/>
        </w:rPr>
        <w:t xml:space="preserve"> please contact </w:t>
      </w:r>
      <w:r w:rsidR="00A0368B">
        <w:rPr>
          <w:b/>
          <w:sz w:val="20"/>
          <w:szCs w:val="20"/>
        </w:rPr>
        <w:t>admin@lostockgralam</w:t>
      </w:r>
      <w:r w:rsidR="00812C67" w:rsidRPr="00812C67">
        <w:rPr>
          <w:b/>
          <w:sz w:val="20"/>
          <w:szCs w:val="20"/>
        </w:rPr>
        <w:t>.cheshire.sch.uk</w:t>
      </w:r>
    </w:p>
    <w:tbl>
      <w:tblPr>
        <w:tblStyle w:val="TableGrid"/>
        <w:tblpPr w:leftFromText="180" w:rightFromText="180" w:vertAnchor="page" w:horzAnchor="margin" w:tblpY="1201"/>
        <w:tblW w:w="14630" w:type="dxa"/>
        <w:tblLook w:val="04A0" w:firstRow="1" w:lastRow="0" w:firstColumn="1" w:lastColumn="0" w:noHBand="0" w:noVBand="1"/>
      </w:tblPr>
      <w:tblGrid>
        <w:gridCol w:w="14630"/>
      </w:tblGrid>
      <w:tr w:rsidR="005B2F6B" w:rsidRPr="00934C1C" w:rsidTr="009244B8">
        <w:trPr>
          <w:trHeight w:val="1553"/>
        </w:trPr>
        <w:tc>
          <w:tcPr>
            <w:tcW w:w="14630" w:type="dxa"/>
            <w:vMerge w:val="restart"/>
          </w:tcPr>
          <w:p w:rsidR="009244B8" w:rsidRPr="00BB317A" w:rsidRDefault="00BB317A" w:rsidP="008553A7">
            <w:pPr>
              <w:pStyle w:val="NoSpacing"/>
              <w:rPr>
                <w:b/>
                <w:sz w:val="24"/>
                <w:szCs w:val="20"/>
              </w:rPr>
            </w:pPr>
            <w:r w:rsidRPr="00BB317A">
              <w:rPr>
                <w:b/>
                <w:sz w:val="24"/>
                <w:szCs w:val="20"/>
              </w:rPr>
              <w:lastRenderedPageBreak/>
              <w:t>Design and technology and Science project:</w:t>
            </w:r>
          </w:p>
          <w:p w:rsidR="00BB317A" w:rsidRDefault="00BB317A" w:rsidP="008553A7">
            <w:pPr>
              <w:pStyle w:val="NoSpacing"/>
              <w:rPr>
                <w:sz w:val="24"/>
                <w:szCs w:val="20"/>
              </w:rPr>
            </w:pPr>
            <w:r>
              <w:rPr>
                <w:sz w:val="24"/>
                <w:szCs w:val="20"/>
              </w:rPr>
              <w:t xml:space="preserve">If we were in school, we would have designed and made our own moving space toy. This is a brilliant way to learn about different mechanical systems as well as to tie in your learning of space together to made a product. </w:t>
            </w:r>
          </w:p>
          <w:p w:rsidR="00BB317A" w:rsidRDefault="00BB317A" w:rsidP="008553A7">
            <w:pPr>
              <w:pStyle w:val="NoSpacing"/>
              <w:rPr>
                <w:sz w:val="24"/>
                <w:szCs w:val="20"/>
              </w:rPr>
            </w:pPr>
            <w:r>
              <w:rPr>
                <w:sz w:val="24"/>
                <w:szCs w:val="20"/>
              </w:rPr>
              <w:t xml:space="preserve">As I am aware that lots of people will not be able to make a moving toy at home due to different kinds of equipment needed. I would like it if you could learn about the mechanical systems still as this is an important part of your design and technology learning. </w:t>
            </w:r>
          </w:p>
          <w:p w:rsidR="00BB317A" w:rsidRDefault="00BB317A" w:rsidP="008553A7">
            <w:pPr>
              <w:pStyle w:val="NoSpacing"/>
              <w:rPr>
                <w:sz w:val="24"/>
                <w:szCs w:val="20"/>
              </w:rPr>
            </w:pPr>
          </w:p>
          <w:p w:rsidR="00BB317A" w:rsidRDefault="00BB317A" w:rsidP="008553A7">
            <w:pPr>
              <w:pStyle w:val="NoSpacing"/>
            </w:pPr>
            <w:r>
              <w:rPr>
                <w:sz w:val="24"/>
                <w:szCs w:val="20"/>
              </w:rPr>
              <w:t xml:space="preserve">Here in the following link is a lesson about mechanical systems: </w:t>
            </w:r>
            <w:hyperlink r:id="rId13" w:history="1">
              <w:r>
                <w:rPr>
                  <w:rStyle w:val="Hyperlink"/>
                </w:rPr>
                <w:t>https://www.bbc.co.uk/bitesize/articles/zktckmn</w:t>
              </w:r>
            </w:hyperlink>
          </w:p>
          <w:p w:rsidR="00BB317A" w:rsidRDefault="00BB317A" w:rsidP="008553A7">
            <w:pPr>
              <w:pStyle w:val="NoSpacing"/>
            </w:pPr>
          </w:p>
          <w:p w:rsidR="00BB317A" w:rsidRDefault="001A7BC5" w:rsidP="008553A7">
            <w:pPr>
              <w:pStyle w:val="NoSpacing"/>
              <w:rPr>
                <w:sz w:val="24"/>
                <w:szCs w:val="20"/>
              </w:rPr>
            </w:pPr>
            <w:r>
              <w:rPr>
                <w:sz w:val="24"/>
                <w:szCs w:val="20"/>
              </w:rPr>
              <w:t xml:space="preserve">I would like you to do what you can on this project. It may even be that you design your own toy but do not make it. Or you could design it all and draw it in your neatest version as your final design. </w:t>
            </w:r>
          </w:p>
          <w:p w:rsidR="001A7BC5" w:rsidRDefault="001A7BC5" w:rsidP="008553A7">
            <w:pPr>
              <w:pStyle w:val="NoSpacing"/>
              <w:rPr>
                <w:sz w:val="24"/>
                <w:szCs w:val="20"/>
              </w:rPr>
            </w:pPr>
          </w:p>
          <w:p w:rsidR="001A7BC5" w:rsidRDefault="001A7BC5" w:rsidP="008553A7">
            <w:pPr>
              <w:pStyle w:val="NoSpacing"/>
              <w:rPr>
                <w:sz w:val="24"/>
                <w:szCs w:val="20"/>
              </w:rPr>
            </w:pPr>
            <w:r>
              <w:rPr>
                <w:sz w:val="24"/>
                <w:szCs w:val="20"/>
              </w:rPr>
              <w:t xml:space="preserve">Here is the booklet that you can work through during this week based on researching mechanical systems and the different materials and equipment that are used: </w:t>
            </w:r>
            <w:bookmarkStart w:id="0" w:name="_MON_1653478122"/>
            <w:bookmarkEnd w:id="0"/>
            <w:r>
              <w:rPr>
                <w:sz w:val="24"/>
                <w:szCs w:val="20"/>
              </w:rPr>
              <w:object w:dxaOrig="1520" w:dyaOrig="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2pt;height:49.2pt" o:ole="">
                  <v:imagedata r:id="rId14" o:title=""/>
                </v:shape>
                <o:OLEObject Type="Embed" ProgID="Word.Document.8" ShapeID="_x0000_i1027" DrawAspect="Icon" ObjectID="_1653478431" r:id="rId15">
                  <o:FieldCodes>\s</o:FieldCodes>
                </o:OLEObject>
              </w:object>
            </w:r>
          </w:p>
          <w:p w:rsidR="00480213" w:rsidRDefault="00480213" w:rsidP="008553A7">
            <w:pPr>
              <w:pStyle w:val="NoSpacing"/>
              <w:rPr>
                <w:sz w:val="24"/>
                <w:szCs w:val="20"/>
              </w:rPr>
            </w:pPr>
            <w:r>
              <w:rPr>
                <w:sz w:val="24"/>
                <w:szCs w:val="20"/>
              </w:rPr>
              <w:t xml:space="preserve">Just double click on the icon to download the booklet. </w:t>
            </w:r>
          </w:p>
          <w:p w:rsidR="00480213" w:rsidRDefault="00480213" w:rsidP="008553A7">
            <w:pPr>
              <w:pStyle w:val="NoSpacing"/>
              <w:rPr>
                <w:sz w:val="24"/>
                <w:szCs w:val="20"/>
              </w:rPr>
            </w:pPr>
            <w:r>
              <w:rPr>
                <w:sz w:val="24"/>
                <w:szCs w:val="20"/>
              </w:rPr>
              <w:t>At the bottom of the word document there are a range of links for websites that you can use to support your research and understanding of moving toys. Please spend a couple of hours at the most on this each afternoon.</w:t>
            </w:r>
          </w:p>
          <w:p w:rsidR="00480213" w:rsidRPr="009244B8" w:rsidRDefault="00480213" w:rsidP="008553A7">
            <w:pPr>
              <w:pStyle w:val="NoSpacing"/>
              <w:rPr>
                <w:sz w:val="24"/>
                <w:szCs w:val="20"/>
              </w:rPr>
            </w:pPr>
            <w:r>
              <w:rPr>
                <w:sz w:val="24"/>
                <w:szCs w:val="20"/>
              </w:rPr>
              <w:t xml:space="preserve">  </w:t>
            </w:r>
            <w:bookmarkStart w:id="1" w:name="_GoBack"/>
            <w:bookmarkEnd w:id="1"/>
            <w:r>
              <w:rPr>
                <w:noProof/>
                <w:lang w:eastAsia="en-GB"/>
              </w:rPr>
              <w:drawing>
                <wp:inline distT="0" distB="0" distL="0" distR="0">
                  <wp:extent cx="2857500" cy="2468880"/>
                  <wp:effectExtent l="0" t="0" r="0" b="7620"/>
                  <wp:docPr id="3" name="Picture 3" descr="What Is a Mechanical Toy? – Mechanical-horse-club.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 Is a Mechanical Toy? – Mechanical-horse-club.co.u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2468880"/>
                          </a:xfrm>
                          <a:prstGeom prst="rect">
                            <a:avLst/>
                          </a:prstGeom>
                          <a:noFill/>
                          <a:ln>
                            <a:noFill/>
                          </a:ln>
                        </pic:spPr>
                      </pic:pic>
                    </a:graphicData>
                  </a:graphic>
                </wp:inline>
              </w:drawing>
            </w:r>
            <w:r>
              <w:rPr>
                <w:noProof/>
                <w:lang w:eastAsia="en-GB"/>
              </w:rPr>
              <w:drawing>
                <wp:inline distT="0" distB="0" distL="0" distR="0">
                  <wp:extent cx="3048000" cy="1714500"/>
                  <wp:effectExtent l="0" t="0" r="0" b="0"/>
                  <wp:docPr id="1" name="Picture 1" descr="CAM Toy Yr8 v9, via YouTube. (With images) | Kinetic toys, To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M Toy Yr8 v9, via YouTube. (With images) | Kinetic toys, Toy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tc>
      </w:tr>
      <w:tr w:rsidR="005B2F6B" w:rsidRPr="00934C1C" w:rsidTr="009244B8">
        <w:trPr>
          <w:trHeight w:val="1568"/>
        </w:trPr>
        <w:tc>
          <w:tcPr>
            <w:tcW w:w="14630" w:type="dxa"/>
            <w:vMerge/>
          </w:tcPr>
          <w:p w:rsidR="005B2F6B" w:rsidRPr="00934C1C" w:rsidRDefault="005B2F6B" w:rsidP="0084039C">
            <w:pPr>
              <w:rPr>
                <w:sz w:val="20"/>
                <w:szCs w:val="20"/>
              </w:rPr>
            </w:pPr>
          </w:p>
        </w:tc>
      </w:tr>
      <w:tr w:rsidR="005B2F6B" w:rsidRPr="00934C1C" w:rsidTr="009244B8">
        <w:trPr>
          <w:trHeight w:val="1553"/>
        </w:trPr>
        <w:tc>
          <w:tcPr>
            <w:tcW w:w="14630" w:type="dxa"/>
            <w:vMerge/>
          </w:tcPr>
          <w:p w:rsidR="005B2F6B" w:rsidRPr="00934C1C" w:rsidRDefault="005B2F6B" w:rsidP="009B274C">
            <w:pPr>
              <w:rPr>
                <w:sz w:val="20"/>
                <w:szCs w:val="20"/>
              </w:rPr>
            </w:pPr>
          </w:p>
        </w:tc>
      </w:tr>
      <w:tr w:rsidR="005B2F6B" w:rsidRPr="00934C1C" w:rsidTr="009244B8">
        <w:trPr>
          <w:trHeight w:val="1568"/>
        </w:trPr>
        <w:tc>
          <w:tcPr>
            <w:tcW w:w="14630" w:type="dxa"/>
            <w:vMerge/>
          </w:tcPr>
          <w:p w:rsidR="005B2F6B" w:rsidRPr="00934C1C" w:rsidRDefault="005B2F6B" w:rsidP="00BC2DF2">
            <w:pPr>
              <w:rPr>
                <w:sz w:val="20"/>
                <w:szCs w:val="20"/>
              </w:rPr>
            </w:pPr>
          </w:p>
        </w:tc>
      </w:tr>
      <w:tr w:rsidR="005B2F6B" w:rsidRPr="00934C1C" w:rsidTr="009244B8">
        <w:trPr>
          <w:trHeight w:val="1553"/>
        </w:trPr>
        <w:tc>
          <w:tcPr>
            <w:tcW w:w="14630" w:type="dxa"/>
            <w:vMerge/>
          </w:tcPr>
          <w:p w:rsidR="005B2F6B" w:rsidRPr="005225CC" w:rsidRDefault="005B2F6B" w:rsidP="005225CC"/>
        </w:tc>
      </w:tr>
    </w:tbl>
    <w:p w:rsidR="00FC15D4" w:rsidRPr="00812C67" w:rsidRDefault="00FC15D4" w:rsidP="00A73218">
      <w:pPr>
        <w:rPr>
          <w:sz w:val="24"/>
          <w:szCs w:val="24"/>
        </w:rPr>
      </w:pPr>
    </w:p>
    <w:sectPr w:rsidR="00FC15D4" w:rsidRPr="00812C67" w:rsidSect="004F7450">
      <w:pgSz w:w="16838" w:h="11906" w:orient="landscape"/>
      <w:pgMar w:top="426" w:right="1440" w:bottom="142" w:left="1440" w:header="708" w:footer="708"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3B4612"/>
    <w:multiLevelType w:val="hybridMultilevel"/>
    <w:tmpl w:val="A60480E8"/>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 w15:restartNumberingAfterBreak="0">
    <w:nsid w:val="28AC7E32"/>
    <w:multiLevelType w:val="hybridMultilevel"/>
    <w:tmpl w:val="37365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C805AC8"/>
    <w:multiLevelType w:val="hybridMultilevel"/>
    <w:tmpl w:val="C4BCD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B0D6AEA"/>
    <w:multiLevelType w:val="hybridMultilevel"/>
    <w:tmpl w:val="DAC09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C15"/>
    <w:rsid w:val="0001105B"/>
    <w:rsid w:val="00014F9B"/>
    <w:rsid w:val="00024C17"/>
    <w:rsid w:val="00066D5D"/>
    <w:rsid w:val="00066E8C"/>
    <w:rsid w:val="000D0E45"/>
    <w:rsid w:val="000D20A9"/>
    <w:rsid w:val="000F68AE"/>
    <w:rsid w:val="00136D6D"/>
    <w:rsid w:val="00180C15"/>
    <w:rsid w:val="001A7BC5"/>
    <w:rsid w:val="001C448A"/>
    <w:rsid w:val="001E04D5"/>
    <w:rsid w:val="002107F7"/>
    <w:rsid w:val="00236B51"/>
    <w:rsid w:val="002C1A4F"/>
    <w:rsid w:val="00345F6D"/>
    <w:rsid w:val="0035708D"/>
    <w:rsid w:val="00386DC2"/>
    <w:rsid w:val="004078CB"/>
    <w:rsid w:val="004130C2"/>
    <w:rsid w:val="00471880"/>
    <w:rsid w:val="00480213"/>
    <w:rsid w:val="00492DCF"/>
    <w:rsid w:val="004B031B"/>
    <w:rsid w:val="004B1771"/>
    <w:rsid w:val="004F7450"/>
    <w:rsid w:val="00516BEB"/>
    <w:rsid w:val="005225CC"/>
    <w:rsid w:val="00541EDC"/>
    <w:rsid w:val="00565FBF"/>
    <w:rsid w:val="00567EE6"/>
    <w:rsid w:val="005B2F6B"/>
    <w:rsid w:val="005E4610"/>
    <w:rsid w:val="005F0768"/>
    <w:rsid w:val="005F36F9"/>
    <w:rsid w:val="00640BFD"/>
    <w:rsid w:val="00646C74"/>
    <w:rsid w:val="00687D46"/>
    <w:rsid w:val="006B4D39"/>
    <w:rsid w:val="006D13B0"/>
    <w:rsid w:val="00714E95"/>
    <w:rsid w:val="007471F7"/>
    <w:rsid w:val="00767ECC"/>
    <w:rsid w:val="007D72DD"/>
    <w:rsid w:val="007E2FC5"/>
    <w:rsid w:val="00811089"/>
    <w:rsid w:val="00812C67"/>
    <w:rsid w:val="008148ED"/>
    <w:rsid w:val="00824FB6"/>
    <w:rsid w:val="0084039C"/>
    <w:rsid w:val="00842586"/>
    <w:rsid w:val="00847E70"/>
    <w:rsid w:val="008553A7"/>
    <w:rsid w:val="0085555D"/>
    <w:rsid w:val="00887384"/>
    <w:rsid w:val="008B5B5E"/>
    <w:rsid w:val="008D45F9"/>
    <w:rsid w:val="008E2655"/>
    <w:rsid w:val="0090014D"/>
    <w:rsid w:val="00917706"/>
    <w:rsid w:val="009244B8"/>
    <w:rsid w:val="00934C1C"/>
    <w:rsid w:val="00951708"/>
    <w:rsid w:val="00953D7A"/>
    <w:rsid w:val="0097745F"/>
    <w:rsid w:val="00993BEE"/>
    <w:rsid w:val="009B274C"/>
    <w:rsid w:val="00A0368B"/>
    <w:rsid w:val="00A20BEE"/>
    <w:rsid w:val="00A27B9B"/>
    <w:rsid w:val="00A73218"/>
    <w:rsid w:val="00A95840"/>
    <w:rsid w:val="00AA0273"/>
    <w:rsid w:val="00AC5326"/>
    <w:rsid w:val="00AD154E"/>
    <w:rsid w:val="00B10C14"/>
    <w:rsid w:val="00B146E9"/>
    <w:rsid w:val="00B43B20"/>
    <w:rsid w:val="00B55D4C"/>
    <w:rsid w:val="00B912BB"/>
    <w:rsid w:val="00BB317A"/>
    <w:rsid w:val="00BC2DF2"/>
    <w:rsid w:val="00C222CD"/>
    <w:rsid w:val="00C226B9"/>
    <w:rsid w:val="00C71912"/>
    <w:rsid w:val="00C8027D"/>
    <w:rsid w:val="00CC7F94"/>
    <w:rsid w:val="00CD2847"/>
    <w:rsid w:val="00CF58C2"/>
    <w:rsid w:val="00D85D02"/>
    <w:rsid w:val="00E607DE"/>
    <w:rsid w:val="00E71CCD"/>
    <w:rsid w:val="00EC456A"/>
    <w:rsid w:val="00F05CD1"/>
    <w:rsid w:val="00F10A24"/>
    <w:rsid w:val="00F30C4C"/>
    <w:rsid w:val="00F31FB2"/>
    <w:rsid w:val="00F76826"/>
    <w:rsid w:val="00FA7874"/>
    <w:rsid w:val="00FB3A4E"/>
    <w:rsid w:val="00FB63EE"/>
    <w:rsid w:val="00FC15D4"/>
    <w:rsid w:val="00FE03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9859E"/>
  <w15:chartTrackingRefBased/>
  <w15:docId w15:val="{411D6CFB-92B7-4EB6-9350-B2382170E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31F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471F7"/>
    <w:rPr>
      <w:color w:val="0000FF"/>
      <w:u w:val="single"/>
    </w:rPr>
  </w:style>
  <w:style w:type="paragraph" w:styleId="BalloonText">
    <w:name w:val="Balloon Text"/>
    <w:basedOn w:val="Normal"/>
    <w:link w:val="BalloonTextChar"/>
    <w:uiPriority w:val="99"/>
    <w:semiHidden/>
    <w:unhideWhenUsed/>
    <w:rsid w:val="00FB63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63EE"/>
    <w:rPr>
      <w:rFonts w:ascii="Segoe UI" w:hAnsi="Segoe UI" w:cs="Segoe UI"/>
      <w:sz w:val="18"/>
      <w:szCs w:val="18"/>
    </w:rPr>
  </w:style>
  <w:style w:type="character" w:styleId="FollowedHyperlink">
    <w:name w:val="FollowedHyperlink"/>
    <w:basedOn w:val="DefaultParagraphFont"/>
    <w:uiPriority w:val="99"/>
    <w:semiHidden/>
    <w:unhideWhenUsed/>
    <w:rsid w:val="00AC5326"/>
    <w:rPr>
      <w:color w:val="954F72" w:themeColor="followedHyperlink"/>
      <w:u w:val="single"/>
    </w:rPr>
  </w:style>
  <w:style w:type="paragraph" w:styleId="ListParagraph">
    <w:name w:val="List Paragraph"/>
    <w:basedOn w:val="Normal"/>
    <w:uiPriority w:val="34"/>
    <w:qFormat/>
    <w:rsid w:val="00811089"/>
    <w:pPr>
      <w:ind w:left="720"/>
      <w:contextualSpacing/>
    </w:pPr>
  </w:style>
  <w:style w:type="paragraph" w:styleId="Header">
    <w:name w:val="header"/>
    <w:basedOn w:val="Normal"/>
    <w:link w:val="HeaderChar"/>
    <w:unhideWhenUsed/>
    <w:rsid w:val="0035708D"/>
    <w:pPr>
      <w:tabs>
        <w:tab w:val="center" w:pos="4513"/>
        <w:tab w:val="right" w:pos="9026"/>
      </w:tabs>
      <w:spacing w:after="0" w:line="240" w:lineRule="auto"/>
    </w:pPr>
  </w:style>
  <w:style w:type="character" w:customStyle="1" w:styleId="HeaderChar">
    <w:name w:val="Header Char"/>
    <w:basedOn w:val="DefaultParagraphFont"/>
    <w:link w:val="Header"/>
    <w:rsid w:val="0035708D"/>
  </w:style>
  <w:style w:type="paragraph" w:styleId="NoSpacing">
    <w:name w:val="No Spacing"/>
    <w:uiPriority w:val="99"/>
    <w:qFormat/>
    <w:rsid w:val="008D45F9"/>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8917304">
      <w:bodyDiv w:val="1"/>
      <w:marLeft w:val="0"/>
      <w:marRight w:val="0"/>
      <w:marTop w:val="0"/>
      <w:marBottom w:val="0"/>
      <w:divBdr>
        <w:top w:val="none" w:sz="0" w:space="0" w:color="auto"/>
        <w:left w:val="none" w:sz="0" w:space="0" w:color="auto"/>
        <w:bottom w:val="none" w:sz="0" w:space="0" w:color="auto"/>
        <w:right w:val="none" w:sz="0" w:space="0" w:color="auto"/>
      </w:divBdr>
    </w:div>
    <w:div w:id="2023631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hyperlink" Target="https://www.nhs.uk/10-minute-shake-up/shake-ups" TargetMode="External"/><Relationship Id="rId13" Type="http://schemas.openxmlformats.org/officeDocument/2006/relationships/hyperlink" Target="https://www.bbc.co.uk/bitesize/articles/zktckm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gonoodle.com/" TargetMode="External"/><Relationship Id="rId12" Type="http://schemas.openxmlformats.org/officeDocument/2006/relationships/image" Target="media/image1.png"/><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1" Type="http://schemas.microsoft.com/office/2006/relationships/keyMapCustomizations" Target="customizations.xml"/><Relationship Id="rId6" Type="http://schemas.openxmlformats.org/officeDocument/2006/relationships/hyperlink" Target="https://www.youtube.com/user/CosmicKidsYoga" TargetMode="External"/><Relationship Id="rId11" Type="http://schemas.openxmlformats.org/officeDocument/2006/relationships/hyperlink" Target="https://code.org/" TargetMode="External"/><Relationship Id="rId5" Type="http://schemas.openxmlformats.org/officeDocument/2006/relationships/webSettings" Target="webSettings.xml"/><Relationship Id="rId15" Type="http://schemas.openxmlformats.org/officeDocument/2006/relationships/oleObject" Target="embeddings/Microsoft_Word_97_-_2003_Document.doc"/><Relationship Id="rId10" Type="http://schemas.openxmlformats.org/officeDocument/2006/relationships/hyperlink" Target="https://www.scratchjr.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lay.ttrockstars.com/auth/school" TargetMode="Externa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Pages>
  <Words>516</Words>
  <Characters>2944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KPS Principal</dc:creator>
  <cp:keywords/>
  <dc:description/>
  <cp:lastModifiedBy>home</cp:lastModifiedBy>
  <cp:revision>3</cp:revision>
  <cp:lastPrinted>2020-03-16T10:41:00Z</cp:lastPrinted>
  <dcterms:created xsi:type="dcterms:W3CDTF">2020-06-12T13:21:00Z</dcterms:created>
  <dcterms:modified xsi:type="dcterms:W3CDTF">2020-06-12T13:47:00Z</dcterms:modified>
</cp:coreProperties>
</file>