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0ACC" w14:textId="7E37CED0" w:rsidR="009077AD" w:rsidRPr="009077AD" w:rsidRDefault="009077AD" w:rsidP="009077AD">
      <w:pPr>
        <w:pStyle w:val="NormalWeb"/>
        <w:rPr>
          <w:color w:val="000000"/>
          <w:sz w:val="22"/>
          <w:szCs w:val="22"/>
        </w:rPr>
      </w:pPr>
      <w:r w:rsidRPr="009077AD">
        <w:rPr>
          <w:color w:val="000000"/>
          <w:sz w:val="22"/>
          <w:szCs w:val="22"/>
        </w:rPr>
        <w:t xml:space="preserve">                                                                                                                                      </w:t>
      </w:r>
      <w:r>
        <w:rPr>
          <w:color w:val="000000"/>
          <w:sz w:val="22"/>
          <w:szCs w:val="22"/>
        </w:rPr>
        <w:t xml:space="preserve">               </w:t>
      </w:r>
      <w:r w:rsidRPr="009077AD">
        <w:rPr>
          <w:color w:val="000000"/>
          <w:sz w:val="22"/>
          <w:szCs w:val="22"/>
        </w:rPr>
        <w:t>Monday 31</w:t>
      </w:r>
      <w:r w:rsidRPr="009077AD">
        <w:rPr>
          <w:color w:val="000000"/>
          <w:sz w:val="22"/>
          <w:szCs w:val="22"/>
          <w:vertAlign w:val="superscript"/>
        </w:rPr>
        <w:t>st</w:t>
      </w:r>
      <w:r w:rsidRPr="009077AD">
        <w:rPr>
          <w:color w:val="000000"/>
          <w:sz w:val="22"/>
          <w:szCs w:val="22"/>
        </w:rPr>
        <w:t xml:space="preserve"> March 2025</w:t>
      </w:r>
    </w:p>
    <w:p w14:paraId="6E3E1B95" w14:textId="77777777" w:rsidR="009077AD" w:rsidRPr="009077AD" w:rsidRDefault="009077AD" w:rsidP="009077AD">
      <w:pPr>
        <w:pStyle w:val="NormalWeb"/>
        <w:rPr>
          <w:color w:val="000000"/>
          <w:sz w:val="22"/>
          <w:szCs w:val="22"/>
        </w:rPr>
      </w:pPr>
      <w:r w:rsidRPr="009077AD">
        <w:rPr>
          <w:color w:val="000000"/>
          <w:sz w:val="22"/>
          <w:szCs w:val="22"/>
        </w:rPr>
        <w:t>Dear Parent/Carer,</w:t>
      </w:r>
    </w:p>
    <w:p w14:paraId="5FB51D7C" w14:textId="77777777" w:rsidR="009077AD" w:rsidRPr="009077AD" w:rsidRDefault="009077AD" w:rsidP="009077AD">
      <w:pPr>
        <w:pStyle w:val="NormalWeb"/>
        <w:rPr>
          <w:color w:val="000000"/>
          <w:sz w:val="22"/>
          <w:szCs w:val="22"/>
        </w:rPr>
      </w:pPr>
      <w:r w:rsidRPr="009077AD">
        <w:rPr>
          <w:color w:val="000000"/>
          <w:sz w:val="22"/>
          <w:szCs w:val="22"/>
        </w:rPr>
        <w:t>Important Update on Free School Meals (FSM)</w:t>
      </w:r>
    </w:p>
    <w:p w14:paraId="42390FB7" w14:textId="77777777" w:rsidR="009077AD" w:rsidRPr="009077AD" w:rsidRDefault="009077AD" w:rsidP="009077AD">
      <w:pPr>
        <w:pStyle w:val="NormalWeb"/>
        <w:rPr>
          <w:color w:val="000000"/>
          <w:sz w:val="22"/>
          <w:szCs w:val="22"/>
        </w:rPr>
      </w:pPr>
      <w:r w:rsidRPr="009077AD">
        <w:rPr>
          <w:color w:val="000000"/>
          <w:sz w:val="22"/>
          <w:szCs w:val="22"/>
        </w:rPr>
        <w:t>We want to inform you about some changes to the Free School Meals (FSM) rules that will take effect from April 1, 2025.</w:t>
      </w:r>
    </w:p>
    <w:p w14:paraId="221CA803" w14:textId="77777777" w:rsidR="009077AD" w:rsidRPr="009077AD" w:rsidRDefault="009077AD" w:rsidP="009077AD">
      <w:pPr>
        <w:pStyle w:val="NormalWeb"/>
        <w:rPr>
          <w:color w:val="000000"/>
          <w:sz w:val="22"/>
          <w:szCs w:val="22"/>
        </w:rPr>
      </w:pPr>
      <w:r w:rsidRPr="009077AD">
        <w:rPr>
          <w:color w:val="000000"/>
          <w:sz w:val="22"/>
          <w:szCs w:val="22"/>
        </w:rPr>
        <w:t>Key Points:</w:t>
      </w:r>
    </w:p>
    <w:p w14:paraId="40664E56" w14:textId="77777777" w:rsidR="009077AD" w:rsidRPr="009077AD" w:rsidRDefault="009077AD" w:rsidP="009077AD">
      <w:pPr>
        <w:pStyle w:val="NormalWeb"/>
        <w:rPr>
          <w:color w:val="000000"/>
          <w:sz w:val="22"/>
          <w:szCs w:val="22"/>
        </w:rPr>
      </w:pPr>
      <w:r w:rsidRPr="009077AD">
        <w:rPr>
          <w:color w:val="000000"/>
          <w:sz w:val="22"/>
          <w:szCs w:val="22"/>
        </w:rPr>
        <w:t>1. Transitional Protection Ends: From April 1, 2025, if your child currently receives FSM but no longer qualifies, they will still receive FSM until they finish either Primary or Secondary school.</w:t>
      </w:r>
    </w:p>
    <w:p w14:paraId="2FD80B84" w14:textId="77777777" w:rsidR="009077AD" w:rsidRPr="009077AD" w:rsidRDefault="009077AD" w:rsidP="009077AD">
      <w:pPr>
        <w:pStyle w:val="NormalWeb"/>
        <w:rPr>
          <w:color w:val="000000"/>
          <w:sz w:val="22"/>
          <w:szCs w:val="22"/>
        </w:rPr>
      </w:pPr>
      <w:r w:rsidRPr="009077AD">
        <w:rPr>
          <w:color w:val="000000"/>
          <w:sz w:val="22"/>
          <w:szCs w:val="22"/>
        </w:rPr>
        <w:t>2. New Claims After April 2025: Any new FSM claims or children moving from Primary to Secondary school after April 2025 will be subject to updated eligibility rules.</w:t>
      </w:r>
    </w:p>
    <w:p w14:paraId="0E3E8B5E" w14:textId="77777777" w:rsidR="009077AD" w:rsidRPr="009077AD" w:rsidRDefault="009077AD" w:rsidP="009077AD">
      <w:pPr>
        <w:pStyle w:val="NormalWeb"/>
        <w:rPr>
          <w:color w:val="000000"/>
          <w:sz w:val="22"/>
          <w:szCs w:val="22"/>
        </w:rPr>
      </w:pPr>
      <w:r w:rsidRPr="009077AD">
        <w:rPr>
          <w:color w:val="000000"/>
          <w:sz w:val="22"/>
          <w:szCs w:val="22"/>
        </w:rPr>
        <w:t xml:space="preserve">3. Eligibility </w:t>
      </w:r>
      <w:proofErr w:type="gramStart"/>
      <w:r w:rsidRPr="009077AD">
        <w:rPr>
          <w:color w:val="000000"/>
          <w:sz w:val="22"/>
          <w:szCs w:val="22"/>
        </w:rPr>
        <w:t>Checks(</w:t>
      </w:r>
      <w:proofErr w:type="gramEnd"/>
      <w:r w:rsidRPr="009077AD">
        <w:rPr>
          <w:color w:val="000000"/>
          <w:sz w:val="22"/>
          <w:szCs w:val="22"/>
        </w:rPr>
        <w:t xml:space="preserve">Local Authority Check ) We will be checking FSM eligibility regularly. If your income changes and your child no longer </w:t>
      </w:r>
      <w:proofErr w:type="gramStart"/>
      <w:r w:rsidRPr="009077AD">
        <w:rPr>
          <w:color w:val="000000"/>
          <w:sz w:val="22"/>
          <w:szCs w:val="22"/>
        </w:rPr>
        <w:t>qualifies</w:t>
      </w:r>
      <w:proofErr w:type="gramEnd"/>
      <w:r w:rsidRPr="009077AD">
        <w:rPr>
          <w:color w:val="000000"/>
          <w:sz w:val="22"/>
          <w:szCs w:val="22"/>
        </w:rPr>
        <w:t>, we will inform you, and your child’s FSM will stop.</w:t>
      </w:r>
    </w:p>
    <w:p w14:paraId="10754269" w14:textId="77777777" w:rsidR="009077AD" w:rsidRPr="009077AD" w:rsidRDefault="009077AD" w:rsidP="009077AD">
      <w:pPr>
        <w:pStyle w:val="NormalWeb"/>
        <w:rPr>
          <w:color w:val="000000"/>
          <w:sz w:val="22"/>
          <w:szCs w:val="22"/>
        </w:rPr>
      </w:pPr>
      <w:r w:rsidRPr="009077AD">
        <w:rPr>
          <w:color w:val="000000"/>
          <w:sz w:val="22"/>
          <w:szCs w:val="22"/>
        </w:rPr>
        <w:t>· The school does not conduct the eligibility checks themselves, but we will be informed of the outcomes.</w:t>
      </w:r>
    </w:p>
    <w:p w14:paraId="7D815E87" w14:textId="77777777" w:rsidR="009077AD" w:rsidRPr="009077AD" w:rsidRDefault="009077AD" w:rsidP="009077AD">
      <w:pPr>
        <w:pStyle w:val="NormalWeb"/>
        <w:rPr>
          <w:color w:val="000000"/>
          <w:sz w:val="22"/>
          <w:szCs w:val="22"/>
        </w:rPr>
      </w:pPr>
      <w:r w:rsidRPr="009077AD">
        <w:rPr>
          <w:color w:val="000000"/>
          <w:sz w:val="22"/>
          <w:szCs w:val="22"/>
        </w:rPr>
        <w:t>· Parents will be notified if their child no longer qualifies, and school will see updates in the online FSM portal.</w:t>
      </w:r>
    </w:p>
    <w:p w14:paraId="67145D92" w14:textId="77777777" w:rsidR="009077AD" w:rsidRPr="009077AD" w:rsidRDefault="009077AD" w:rsidP="009077AD">
      <w:pPr>
        <w:pStyle w:val="NormalWeb"/>
        <w:rPr>
          <w:color w:val="000000"/>
          <w:sz w:val="22"/>
          <w:szCs w:val="22"/>
        </w:rPr>
      </w:pPr>
      <w:r w:rsidRPr="009077AD">
        <w:rPr>
          <w:color w:val="000000"/>
          <w:sz w:val="22"/>
          <w:szCs w:val="22"/>
        </w:rPr>
        <w:t>4. New Applications: If your circumstances change and you think your child may qualify for FSM in the future, you will need to make a new application online.</w:t>
      </w:r>
    </w:p>
    <w:p w14:paraId="1356A60C" w14:textId="77777777" w:rsidR="009077AD" w:rsidRPr="009077AD" w:rsidRDefault="009077AD" w:rsidP="009077AD">
      <w:pPr>
        <w:pStyle w:val="NormalWeb"/>
        <w:rPr>
          <w:color w:val="000000"/>
          <w:sz w:val="22"/>
          <w:szCs w:val="22"/>
        </w:rPr>
      </w:pPr>
      <w:r w:rsidRPr="009077AD">
        <w:rPr>
          <w:color w:val="000000"/>
          <w:sz w:val="22"/>
          <w:szCs w:val="22"/>
        </w:rPr>
        <w:t>5. September 2025 FSM Claims: Please do not apply for FSM for children starting in September 2025 until August 2025.</w:t>
      </w:r>
    </w:p>
    <w:p w14:paraId="7E2CE56F" w14:textId="77777777" w:rsidR="009077AD" w:rsidRPr="009077AD" w:rsidRDefault="009077AD" w:rsidP="009077AD">
      <w:pPr>
        <w:pStyle w:val="NormalWeb"/>
        <w:rPr>
          <w:color w:val="000000"/>
          <w:sz w:val="22"/>
          <w:szCs w:val="22"/>
        </w:rPr>
      </w:pPr>
      <w:r w:rsidRPr="009077AD">
        <w:rPr>
          <w:color w:val="000000"/>
          <w:sz w:val="22"/>
          <w:szCs w:val="22"/>
        </w:rPr>
        <w:t>Please check your FSM status regularly and let us know if you have any questions.</w:t>
      </w:r>
    </w:p>
    <w:p w14:paraId="1B6AD3AE" w14:textId="77777777" w:rsidR="009077AD" w:rsidRPr="009077AD" w:rsidRDefault="009077AD" w:rsidP="009077AD">
      <w:pPr>
        <w:pStyle w:val="NormalWeb"/>
        <w:rPr>
          <w:color w:val="000000"/>
          <w:sz w:val="22"/>
          <w:szCs w:val="22"/>
        </w:rPr>
      </w:pPr>
      <w:r w:rsidRPr="009077AD">
        <w:rPr>
          <w:color w:val="000000"/>
          <w:sz w:val="22"/>
          <w:szCs w:val="22"/>
        </w:rPr>
        <w:t>Thank you for your understanding.</w:t>
      </w:r>
    </w:p>
    <w:p w14:paraId="6C477387" w14:textId="4354CFF2" w:rsidR="009077AD" w:rsidRDefault="009077AD" w:rsidP="009077AD">
      <w:pPr>
        <w:pStyle w:val="NormalWeb"/>
        <w:rPr>
          <w:color w:val="000000"/>
        </w:rPr>
      </w:pPr>
      <w:r w:rsidRPr="009077AD">
        <w:rPr>
          <w:noProof/>
          <w:sz w:val="22"/>
          <w:szCs w:val="22"/>
        </w:rPr>
        <w:drawing>
          <wp:anchor distT="0" distB="0" distL="114300" distR="114300" simplePos="0" relativeHeight="251659264" behindDoc="0" locked="0" layoutInCell="1" allowOverlap="0" wp14:anchorId="0BF6EAFD" wp14:editId="3218B198">
            <wp:simplePos x="0" y="0"/>
            <wp:positionH relativeFrom="margin">
              <wp:posOffset>-28575</wp:posOffset>
            </wp:positionH>
            <wp:positionV relativeFrom="page">
              <wp:posOffset>7781925</wp:posOffset>
            </wp:positionV>
            <wp:extent cx="1190625" cy="523875"/>
            <wp:effectExtent l="0" t="0" r="9525" b="9525"/>
            <wp:wrapNone/>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8"/>
                    <a:srcRect l="11123" t="9446" r="47907" b="83149"/>
                    <a:stretch/>
                  </pic:blipFill>
                  <pic:spPr bwMode="auto">
                    <a:xfrm>
                      <a:off x="0" y="0"/>
                      <a:ext cx="1190625" cy="523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77AD">
        <w:rPr>
          <w:color w:val="000000"/>
          <w:sz w:val="22"/>
          <w:szCs w:val="22"/>
        </w:rPr>
        <w:t>Yours sincerely,</w:t>
      </w:r>
      <w:r w:rsidRPr="009077AD">
        <w:rPr>
          <w:color w:val="000000"/>
        </w:rPr>
        <w:t xml:space="preserve"> </w:t>
      </w:r>
    </w:p>
    <w:p w14:paraId="6FF3B2E2" w14:textId="5179A8FD" w:rsidR="009077AD" w:rsidRDefault="009077AD" w:rsidP="009077AD">
      <w:pPr>
        <w:pStyle w:val="NormalWeb"/>
        <w:rPr>
          <w:color w:val="000000"/>
        </w:rPr>
      </w:pPr>
    </w:p>
    <w:p w14:paraId="37C63A80" w14:textId="77777777" w:rsidR="009077AD" w:rsidRDefault="009077AD" w:rsidP="009077AD">
      <w:pPr>
        <w:pStyle w:val="NormalWeb"/>
        <w:rPr>
          <w:color w:val="000000"/>
          <w:sz w:val="22"/>
          <w:szCs w:val="22"/>
        </w:rPr>
      </w:pPr>
    </w:p>
    <w:p w14:paraId="72E76B12" w14:textId="49A41BAB" w:rsidR="009077AD" w:rsidRPr="009077AD" w:rsidRDefault="009077AD" w:rsidP="009077AD">
      <w:pPr>
        <w:pStyle w:val="NormalWeb"/>
        <w:rPr>
          <w:color w:val="000000"/>
          <w:sz w:val="22"/>
          <w:szCs w:val="22"/>
        </w:rPr>
      </w:pPr>
      <w:r w:rsidRPr="009077AD">
        <w:rPr>
          <w:color w:val="000000"/>
          <w:sz w:val="22"/>
          <w:szCs w:val="22"/>
        </w:rPr>
        <w:t xml:space="preserve">Mrs N Tomlinson </w:t>
      </w:r>
    </w:p>
    <w:p w14:paraId="4CF61184" w14:textId="4ABF1000" w:rsidR="00F5718B" w:rsidRPr="009077AD" w:rsidRDefault="009077AD" w:rsidP="009077AD">
      <w:pPr>
        <w:pStyle w:val="NormalWeb"/>
        <w:rPr>
          <w:color w:val="000000"/>
          <w:sz w:val="22"/>
          <w:szCs w:val="22"/>
        </w:rPr>
      </w:pPr>
      <w:r w:rsidRPr="009077AD">
        <w:rPr>
          <w:color w:val="000000"/>
          <w:sz w:val="22"/>
          <w:szCs w:val="22"/>
        </w:rPr>
        <w:t>Headteacher</w:t>
      </w:r>
    </w:p>
    <w:sectPr w:rsidR="00F5718B" w:rsidRPr="009077AD" w:rsidSect="00623F12">
      <w:headerReference w:type="even" r:id="rId9"/>
      <w:headerReference w:type="default" r:id="rId10"/>
      <w:footerReference w:type="even" r:id="rId11"/>
      <w:footerReference w:type="default" r:id="rId12"/>
      <w:headerReference w:type="first" r:id="rId13"/>
      <w:footerReference w:type="first" r:id="rId14"/>
      <w:pgSz w:w="11906" w:h="16838"/>
      <w:pgMar w:top="720" w:right="707"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41FB" w14:textId="77777777" w:rsidR="001F4327" w:rsidRDefault="001F4327" w:rsidP="006F5AC5">
      <w:pPr>
        <w:spacing w:after="0" w:line="240" w:lineRule="auto"/>
      </w:pPr>
      <w:r>
        <w:separator/>
      </w:r>
    </w:p>
  </w:endnote>
  <w:endnote w:type="continuationSeparator" w:id="0">
    <w:p w14:paraId="3A59730F" w14:textId="77777777" w:rsidR="001F4327" w:rsidRDefault="001F4327" w:rsidP="006F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D0A5E" w14:textId="77777777" w:rsidR="00611B69" w:rsidRDefault="00611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17BF" w14:textId="77777777" w:rsidR="00AC2597" w:rsidRDefault="00AC2597" w:rsidP="00AC2597">
    <w:pPr>
      <w:pStyle w:val="Footer"/>
      <w:rPr>
        <w:rFonts w:ascii="Lucida Calligraphy" w:hAnsi="Lucida Calligraphy"/>
        <w:sz w:val="20"/>
        <w:szCs w:val="20"/>
      </w:rPr>
    </w:pPr>
    <w:r w:rsidRPr="00623F12">
      <w:rPr>
        <w:noProof/>
        <w:lang w:eastAsia="en-GB"/>
      </w:rPr>
      <mc:AlternateContent>
        <mc:Choice Requires="wps">
          <w:drawing>
            <wp:anchor distT="0" distB="0" distL="114300" distR="114300" simplePos="0" relativeHeight="251687936" behindDoc="0" locked="0" layoutInCell="1" allowOverlap="1" wp14:anchorId="63DDE6D5" wp14:editId="52ED5251">
              <wp:simplePos x="0" y="0"/>
              <wp:positionH relativeFrom="margin">
                <wp:posOffset>-81280</wp:posOffset>
              </wp:positionH>
              <wp:positionV relativeFrom="paragraph">
                <wp:posOffset>80949</wp:posOffset>
              </wp:positionV>
              <wp:extent cx="6866890" cy="45085"/>
              <wp:effectExtent l="0" t="0" r="10160" b="12065"/>
              <wp:wrapNone/>
              <wp:docPr id="42" name="Text Box 42"/>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1342C87D"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DDE6D5" id="_x0000_t202" coordsize="21600,21600" o:spt="202" path="m,l,21600r21600,l21600,xe">
              <v:stroke joinstyle="miter"/>
              <v:path gradientshapeok="t" o:connecttype="rect"/>
            </v:shapetype>
            <v:shape id="Text Box 42" o:spid="_x0000_s1028" type="#_x0000_t202" style="position:absolute;margin-left:-6.4pt;margin-top:6.35pt;width:540.7pt;height:3.5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nVwIAALgEAAAOAAAAZHJzL2Uyb0RvYy54bWysVMFuGjEQvVfqP1i+N7tQoARliSgRVaWo&#10;iZRUORuvF1b1elzbsJt+fZ+9QEjaU9WLGc/MPs+8ecPVdddotlfO12QKPrjIOVNGUlmbTcG/P64+&#10;TDnzQZhSaDKq4M/K8+v5+3dXrZ2pIW1Jl8oxgBg/a23BtyHYWZZ5uVWN8BdklUGwIteIgKvbZKUT&#10;LdAbnQ3zfJK15ErrSCrv4b3pg3ye8KtKyXBXVV4FpguO2kI6XTrX8czmV2K2ccJua3koQ/xDFY2o&#10;DR49Qd2IINjO1X9ANbV05KkKF5KajKqqlir1gG4G+ZtuHrbCqtQLyPH2RJP/f7Dy2/7esbos+GjI&#10;mRENZvSousA+U8fgAj+t9TOkPVgkhg5+zPno93DGtrvKNfEXDTHEwfTzid2IJuGcTCeT6SVCErHR&#10;OJ+OI0r28rF1PnxR1LBoFNxheIlTsb/1oU89psS3POm6XNVap4vbrJfasb3AoFerZZ6n2QL9VZo2&#10;rEUlH8d5Qn4Vi9gniLUW8sehvrMs4GkT31NJW4e6IkM9E9EK3bpLjJ7YW1P5DPIc9fLzVq5qPHYr&#10;fLgXDnoDKdihcIej0oQK6WBxtiX362/+mA8ZIMpZC/0W3P/cCac4018NBHI5GI2i4NNlNP40xMWd&#10;R9bnEbNrlgTmBthWK5MZ84M+mpWj5gmrtoivIiSMxNsFD0dzGfqtwqpKtVikJEjcinBrHqyM0JG3&#10;SPJj9yScPUw5QB7f6Kh0MXsz7D43fmlosQtU1UkJkeeeVSgoXrAeSUuHVY77d35PWS9/OPPfAAAA&#10;//8DAFBLAwQUAAYACAAAACEAa5rv5d8AAAAKAQAADwAAAGRycy9kb3ducmV2LnhtbEyPwU7DMBBE&#10;70j8g7VI3FonAYUQ4lQIQS9waYsEx228JFHjdYid1vw97glus5rRzNtqFcwgjjS53rKCdJmAIG6s&#10;7rlV8L57WRQgnEfWOFgmBT/kYFVfXlRYanviDR23vhWxhF2JCjrvx1JK13Rk0C3tSBy9LzsZ9PGc&#10;WqknPMVyM8gsSXJpsOe40OFITx01h+1sFHymH7v1t3+bbw/BtevnkL/iDSp1fRUeH0B4Cv4vDGf8&#10;iA51ZNrbmbUTg4JFmkV0H43sDsQ5kORFDmIf1X0Bsq7k/xfqXwAAAP//AwBQSwECLQAUAAYACAAA&#10;ACEAtoM4kv4AAADhAQAAEwAAAAAAAAAAAAAAAAAAAAAAW0NvbnRlbnRfVHlwZXNdLnhtbFBLAQIt&#10;ABQABgAIAAAAIQA4/SH/1gAAAJQBAAALAAAAAAAAAAAAAAAAAC8BAABfcmVscy8ucmVsc1BLAQIt&#10;ABQABgAIAAAAIQCjRnhnVwIAALgEAAAOAAAAAAAAAAAAAAAAAC4CAABkcnMvZTJvRG9jLnhtbFBL&#10;AQItABQABgAIAAAAIQBrmu/l3wAAAAoBAAAPAAAAAAAAAAAAAAAAALEEAABkcnMvZG93bnJldi54&#10;bWxQSwUGAAAAAAQABADzAAAAvQUAAAAA&#10;" fillcolor="#ffc000" strokeweight=".5pt">
              <v:textbox>
                <w:txbxContent>
                  <w:p w14:paraId="1342C87D" w14:textId="77777777" w:rsidR="00AC2597" w:rsidRDefault="00AC2597" w:rsidP="00AC2597"/>
                </w:txbxContent>
              </v:textbox>
              <w10:wrap anchorx="margin"/>
            </v:shape>
          </w:pict>
        </mc:Fallback>
      </mc:AlternateContent>
    </w:r>
    <w:r w:rsidRPr="00623F12">
      <w:rPr>
        <w:noProof/>
        <w:lang w:eastAsia="en-GB"/>
      </w:rPr>
      <mc:AlternateContent>
        <mc:Choice Requires="wps">
          <w:drawing>
            <wp:anchor distT="0" distB="0" distL="114300" distR="114300" simplePos="0" relativeHeight="251686912" behindDoc="0" locked="0" layoutInCell="1" allowOverlap="1" wp14:anchorId="757BDE91" wp14:editId="2C164528">
              <wp:simplePos x="0" y="0"/>
              <wp:positionH relativeFrom="margin">
                <wp:posOffset>-83185</wp:posOffset>
              </wp:positionH>
              <wp:positionV relativeFrom="paragraph">
                <wp:posOffset>28879</wp:posOffset>
              </wp:positionV>
              <wp:extent cx="6871335" cy="45085"/>
              <wp:effectExtent l="0" t="0" r="24765" b="12065"/>
              <wp:wrapNone/>
              <wp:docPr id="41" name="Text Box 41"/>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48F5C6BE" w14:textId="77777777" w:rsidR="00AC2597" w:rsidRDefault="00AC2597" w:rsidP="00AC25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7BDE91" id="Text Box 41" o:spid="_x0000_s1029" type="#_x0000_t202" style="position:absolute;margin-left:-6.55pt;margin-top:2.25pt;width:541.05pt;height:3.5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ZMqUwIAALgEAAAOAAAAZHJzL2Uyb0RvYy54bWysVNtuGjEQfa/Uf7D8XhYC5IKyRJSIqhJK&#10;IiVVno3XC6t6Pa5t2KVf32MvkFufqvJgPBfOzByf4fqmrTXbKecrMjkf9PqcKSOpqMw65z+eFl8u&#10;OfNBmEJoMirne+X5zfTzp+vGTtQZbUgXyjGAGD9pbM43IdhJlnm5UbXwPbLKIFiSq0WA6dZZ4UQD&#10;9FpnZ/3+edaQK6wjqbyH97YL8mnCL0slw31ZehWYzjl6C+l06VzFM5tei8naCbup5KEN8Q9d1KIy&#10;KHqCuhVBsK2rPkDVlXTkqQw9SXVGZVlJlWbANIP+u2keN8KqNAvI8fZEk/9/sPJu9+BYVeR8NODM&#10;iBpv9KTawL5Sy+ACP431E6Q9WiSGFn6889Hv4Yxjt6Wr4zcGYoiD6f2J3Ygm4Ty/vBgMh2POJGKj&#10;cf9yHFGylx9b58M3RTWLl5w7PF7iVOyWPnSpx5RYy5OuikWldTLcejXXju1EfGh8FosD+ps0bViD&#10;TobjfkJ+E4vYJ4iVFvLnRwR0q02sp5K2Dn1Fhjom4i20qzYxOjyytKJiD/IcdfLzVi4qFFsKHx6E&#10;g97AF3Yo3OMoNaFDOtw425D7/Td/zIcMEOWsgX5z7n9thVOc6e8GArkajEZR8MkYjS/OYLjXkdXr&#10;iNnWcwJz0AC6S9eYH/TxWjqqn7Fqs1gVIWEkauc8HK/z0G0VVlWq2SwlQeJWhKV5tDJCR94iyU/t&#10;s3D28MoB8rijo9LF5N1jd7nxl4Zm20BllZQQee5YhYKigfVIWjqscty/13bKevnDmf4BAAD//wMA&#10;UEsDBBQABgAIAAAAIQDFzkwe3QAAAAkBAAAPAAAAZHJzL2Rvd25yZXYueG1sTI/BTsMwEETvSPyD&#10;tUjcWse0BAhxKlTBiROhH+DESxI1XofYbRK+nu0Jbjua0eybfDe7XpxxDJ0nDWqdgECqve2o0XD4&#10;fFs9ggjRkDW9J9SwYIBdcX2Vm8z6iT7wXMZGcAmFzGhoYxwyKUPdojNh7Qck9r786ExkOTbSjmbi&#10;ctfLuyRJpTMd8YfWDLhvsT6WJ6fh/fugpmbpj5vXyizlw89W7qPX+vZmfnkGEXGOf2G44DM6FMxU&#10;+RPZIHoNK7VRHNWwvQdx8ZP0icdVfKkUZJHL/wuKXwAAAP//AwBQSwECLQAUAAYACAAAACEAtoM4&#10;kv4AAADhAQAAEwAAAAAAAAAAAAAAAAAAAAAAW0NvbnRlbnRfVHlwZXNdLnhtbFBLAQItABQABgAI&#10;AAAAIQA4/SH/1gAAAJQBAAALAAAAAAAAAAAAAAAAAC8BAABfcmVscy8ucmVsc1BLAQItABQABgAI&#10;AAAAIQC16ZMqUwIAALgEAAAOAAAAAAAAAAAAAAAAAC4CAABkcnMvZTJvRG9jLnhtbFBLAQItABQA&#10;BgAIAAAAIQDFzkwe3QAAAAkBAAAPAAAAAAAAAAAAAAAAAK0EAABkcnMvZG93bnJldi54bWxQSwUG&#10;AAAAAAQABADzAAAAtwUAAAAA&#10;" fillcolor="blue" strokeweight=".5pt">
              <v:textbox>
                <w:txbxContent>
                  <w:p w14:paraId="48F5C6BE" w14:textId="77777777" w:rsidR="00AC2597" w:rsidRDefault="00AC2597" w:rsidP="00AC2597"/>
                </w:txbxContent>
              </v:textbox>
              <w10:wrap anchorx="margin"/>
            </v:shape>
          </w:pict>
        </mc:Fallback>
      </mc:AlternateContent>
    </w:r>
    <w:r>
      <w:rPr>
        <w:noProof/>
        <w:lang w:eastAsia="en-GB"/>
      </w:rPr>
      <w:t xml:space="preserve"> </w:t>
    </w:r>
  </w:p>
  <w:p w14:paraId="018FC8D6" w14:textId="057D3708" w:rsidR="008C516A" w:rsidRDefault="008C516A" w:rsidP="00876A7A">
    <w:pPr>
      <w:spacing w:after="0"/>
      <w:rPr>
        <w:bCs/>
        <w:i/>
        <w:iCs/>
        <w:sz w:val="18"/>
      </w:rPr>
    </w:pPr>
    <w:r>
      <w:rPr>
        <w:rFonts w:ascii="Calibri" w:hAnsi="Calibri" w:cs="Calibri"/>
        <w:i/>
        <w:iCs/>
        <w:color w:val="002451"/>
        <w:shd w:val="clear" w:color="auto" w:fill="FFFFFF"/>
      </w:rPr>
      <w:t>Our journey to learn, grow, care and shine.</w:t>
    </w:r>
  </w:p>
  <w:p w14:paraId="5793B641" w14:textId="7004C1E8" w:rsidR="000868A5" w:rsidRPr="00AC2597" w:rsidRDefault="00B4369C" w:rsidP="00876A7A">
    <w:pPr>
      <w:spacing w:after="0"/>
      <w:rPr>
        <w:rFonts w:cstheme="minorHAnsi"/>
        <w:i/>
        <w:sz w:val="16"/>
        <w:szCs w:val="20"/>
      </w:rPr>
    </w:pPr>
    <w:r>
      <w:rPr>
        <w:noProof/>
      </w:rPr>
      <w:drawing>
        <wp:anchor distT="0" distB="0" distL="114300" distR="114300" simplePos="0" relativeHeight="251692032" behindDoc="0" locked="0" layoutInCell="1" allowOverlap="1" wp14:anchorId="791082F2" wp14:editId="0997A9ED">
          <wp:simplePos x="0" y="0"/>
          <wp:positionH relativeFrom="column">
            <wp:posOffset>5281295</wp:posOffset>
          </wp:positionH>
          <wp:positionV relativeFrom="paragraph">
            <wp:posOffset>28575</wp:posOffset>
          </wp:positionV>
          <wp:extent cx="771525" cy="7747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525" cy="774700"/>
                  </a:xfrm>
                  <a:prstGeom prst="rect">
                    <a:avLst/>
                  </a:prstGeom>
                </pic:spPr>
              </pic:pic>
            </a:graphicData>
          </a:graphic>
          <wp14:sizeRelH relativeFrom="margin">
            <wp14:pctWidth>0</wp14:pctWidth>
          </wp14:sizeRelH>
          <wp14:sizeRelV relativeFrom="margin">
            <wp14:pctHeight>0</wp14:pctHeight>
          </wp14:sizeRelV>
        </wp:anchor>
      </w:drawing>
    </w:r>
    <w:r w:rsidR="00454C0A">
      <w:rPr>
        <w:rFonts w:cstheme="minorHAnsi"/>
        <w:i/>
        <w:noProof/>
        <w:sz w:val="16"/>
        <w:szCs w:val="20"/>
        <w:lang w:eastAsia="en-GB"/>
      </w:rPr>
      <w:drawing>
        <wp:anchor distT="0" distB="0" distL="114300" distR="114300" simplePos="0" relativeHeight="251689984" behindDoc="1" locked="0" layoutInCell="1" allowOverlap="1" wp14:anchorId="3DBA66DD" wp14:editId="2395195D">
          <wp:simplePos x="0" y="0"/>
          <wp:positionH relativeFrom="margin">
            <wp:posOffset>6105525</wp:posOffset>
          </wp:positionH>
          <wp:positionV relativeFrom="paragraph">
            <wp:posOffset>46355</wp:posOffset>
          </wp:positionV>
          <wp:extent cx="752475" cy="680720"/>
          <wp:effectExtent l="0" t="0" r="9525" b="5080"/>
          <wp:wrapTight wrapText="bothSides">
            <wp:wrapPolygon edited="0">
              <wp:start x="0" y="0"/>
              <wp:lineTo x="0" y="21157"/>
              <wp:lineTo x="21327" y="21157"/>
              <wp:lineTo x="213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being.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2475" cy="680720"/>
                  </a:xfrm>
                  <a:prstGeom prst="rect">
                    <a:avLst/>
                  </a:prstGeom>
                </pic:spPr>
              </pic:pic>
            </a:graphicData>
          </a:graphic>
          <wp14:sizeRelH relativeFrom="margin">
            <wp14:pctWidth>0</wp14:pctWidth>
          </wp14:sizeRelH>
          <wp14:sizeRelV relativeFrom="margin">
            <wp14:pctHeight>0</wp14:pctHeight>
          </wp14:sizeRelV>
        </wp:anchor>
      </w:drawing>
    </w:r>
    <w:r w:rsidR="00454C0A" w:rsidRPr="00EB58AB">
      <w:rPr>
        <w:noProof/>
        <w:sz w:val="18"/>
        <w:lang w:eastAsia="en-GB"/>
      </w:rPr>
      <w:drawing>
        <wp:anchor distT="0" distB="0" distL="114300" distR="114300" simplePos="0" relativeHeight="251683840" behindDoc="1" locked="0" layoutInCell="1" allowOverlap="1" wp14:anchorId="79FB054A" wp14:editId="2E06D7FA">
          <wp:simplePos x="0" y="0"/>
          <wp:positionH relativeFrom="column">
            <wp:posOffset>3962400</wp:posOffset>
          </wp:positionH>
          <wp:positionV relativeFrom="paragraph">
            <wp:posOffset>36830</wp:posOffset>
          </wp:positionV>
          <wp:extent cx="1318895" cy="657225"/>
          <wp:effectExtent l="0" t="0" r="0" b="952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EP_logo.jpg"/>
                  <pic:cNvPicPr/>
                </pic:nvPicPr>
                <pic:blipFill>
                  <a:blip r:embed="rId3">
                    <a:extLst>
                      <a:ext uri="{28A0092B-C50C-407E-A947-70E740481C1C}">
                        <a14:useLocalDpi xmlns:a14="http://schemas.microsoft.com/office/drawing/2010/main" val="0"/>
                      </a:ext>
                    </a:extLst>
                  </a:blip>
                  <a:stretch>
                    <a:fillRect/>
                  </a:stretch>
                </pic:blipFill>
                <pic:spPr>
                  <a:xfrm>
                    <a:off x="0" y="0"/>
                    <a:ext cx="1318895" cy="657225"/>
                  </a:xfrm>
                  <a:prstGeom prst="rect">
                    <a:avLst/>
                  </a:prstGeom>
                </pic:spPr>
              </pic:pic>
            </a:graphicData>
          </a:graphic>
          <wp14:sizeRelH relativeFrom="margin">
            <wp14:pctWidth>0</wp14:pctWidth>
          </wp14:sizeRelH>
          <wp14:sizeRelV relativeFrom="margin">
            <wp14:pctHeight>0</wp14:pctHeight>
          </wp14:sizeRelV>
        </wp:anchor>
      </w:drawing>
    </w:r>
    <w:r w:rsidR="00AC2597" w:rsidRPr="00EB58AB">
      <w:rPr>
        <w:bCs/>
        <w:i/>
        <w:iCs/>
        <w:sz w:val="18"/>
      </w:rPr>
      <w:t>Wharton Church of England Primary School is an inclusive caring Christian community, committed to building futures for all children.  We offer a safe environment where everyone is valued, we nurture strong relationships that are underpinned by our Christian values and we champion children to be the best that they can be, empowering all to aim high and achieve their full potential.</w:t>
    </w:r>
    <w:r w:rsidRPr="00B4369C">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C807" w14:textId="77777777" w:rsidR="00611B69" w:rsidRDefault="00611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C7C66" w14:textId="77777777" w:rsidR="001F4327" w:rsidRDefault="001F4327" w:rsidP="006F5AC5">
      <w:pPr>
        <w:spacing w:after="0" w:line="240" w:lineRule="auto"/>
      </w:pPr>
      <w:r>
        <w:separator/>
      </w:r>
    </w:p>
  </w:footnote>
  <w:footnote w:type="continuationSeparator" w:id="0">
    <w:p w14:paraId="241CB7C2" w14:textId="77777777" w:rsidR="001F4327" w:rsidRDefault="001F4327" w:rsidP="006F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F3C3" w14:textId="77777777" w:rsidR="00611B69" w:rsidRDefault="00611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ADC2" w14:textId="77777777" w:rsidR="00665555" w:rsidRPr="00867F30" w:rsidRDefault="00665555" w:rsidP="00665555">
    <w:pPr>
      <w:pStyle w:val="Header"/>
      <w:spacing w:after="40"/>
      <w:ind w:right="-153"/>
      <w:jc w:val="right"/>
      <w:rPr>
        <w:rFonts w:cstheme="minorHAnsi"/>
        <w:sz w:val="20"/>
        <w:szCs w:val="20"/>
      </w:rPr>
    </w:pPr>
    <w:r w:rsidRPr="00867F30">
      <w:rPr>
        <w:noProof/>
        <w:sz w:val="20"/>
        <w:szCs w:val="20"/>
        <w:lang w:eastAsia="en-GB"/>
      </w:rPr>
      <w:drawing>
        <wp:anchor distT="0" distB="0" distL="114300" distR="114300" simplePos="0" relativeHeight="251681792" behindDoc="0" locked="0" layoutInCell="1" allowOverlap="1" wp14:anchorId="066E5FA1" wp14:editId="53576473">
          <wp:simplePos x="0" y="0"/>
          <wp:positionH relativeFrom="margin">
            <wp:posOffset>-75537</wp:posOffset>
          </wp:positionH>
          <wp:positionV relativeFrom="paragraph">
            <wp:posOffset>-115625</wp:posOffset>
          </wp:positionV>
          <wp:extent cx="962107" cy="1085311"/>
          <wp:effectExtent l="0" t="0" r="0" b="635"/>
          <wp:wrapNone/>
          <wp:docPr id="46" name="Picture 46" descr="Primary 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fi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9181" cy="11045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F30">
      <w:rPr>
        <w:rFonts w:cstheme="minorHAnsi"/>
        <w:b/>
        <w:sz w:val="20"/>
        <w:szCs w:val="20"/>
      </w:rPr>
      <w:t xml:space="preserve">Wharton CE Primary School, </w:t>
    </w:r>
    <w:proofErr w:type="spellStart"/>
    <w:r w:rsidRPr="00867F30">
      <w:rPr>
        <w:rFonts w:cstheme="minorHAnsi"/>
        <w:sz w:val="20"/>
        <w:szCs w:val="20"/>
      </w:rPr>
      <w:t>Greville</w:t>
    </w:r>
    <w:proofErr w:type="spellEnd"/>
    <w:r w:rsidRPr="00867F30">
      <w:rPr>
        <w:rFonts w:cstheme="minorHAnsi"/>
        <w:sz w:val="20"/>
        <w:szCs w:val="20"/>
      </w:rPr>
      <w:t xml:space="preserve"> Drive, Winsford, Cheshire, CW7 3EP</w:t>
    </w:r>
  </w:p>
  <w:p w14:paraId="43D5DF3E" w14:textId="77777777" w:rsidR="00665555" w:rsidRPr="00867F30" w:rsidRDefault="00665555" w:rsidP="00665555">
    <w:pPr>
      <w:pStyle w:val="Header"/>
      <w:spacing w:after="40"/>
      <w:ind w:right="-153"/>
      <w:jc w:val="right"/>
      <w:rPr>
        <w:rFonts w:cstheme="minorHAnsi"/>
        <w:sz w:val="20"/>
        <w:szCs w:val="20"/>
      </w:rPr>
    </w:pPr>
    <w:r w:rsidRPr="00867F30">
      <w:rPr>
        <w:rFonts w:cstheme="minorHAnsi"/>
        <w:b/>
        <w:sz w:val="20"/>
        <w:szCs w:val="20"/>
      </w:rPr>
      <w:t>Headteacher:</w:t>
    </w:r>
    <w:r w:rsidRPr="00867F30">
      <w:rPr>
        <w:rFonts w:cstheme="minorHAnsi"/>
        <w:sz w:val="20"/>
        <w:szCs w:val="20"/>
      </w:rPr>
      <w:t xml:space="preserve"> Mrs N Tomlinson</w:t>
    </w:r>
  </w:p>
  <w:p w14:paraId="7EE2196C" w14:textId="77777777" w:rsidR="004B48B0" w:rsidRPr="00867F30" w:rsidRDefault="004B48B0" w:rsidP="00665555">
    <w:pPr>
      <w:pStyle w:val="Header"/>
      <w:spacing w:after="40"/>
      <w:ind w:right="-153"/>
      <w:jc w:val="right"/>
      <w:rPr>
        <w:rFonts w:cstheme="minorHAnsi"/>
        <w:sz w:val="20"/>
        <w:szCs w:val="20"/>
      </w:rPr>
    </w:pPr>
    <w:r w:rsidRPr="00867F30">
      <w:rPr>
        <w:rFonts w:cstheme="minorHAnsi"/>
        <w:b/>
        <w:sz w:val="20"/>
        <w:szCs w:val="20"/>
      </w:rPr>
      <w:t xml:space="preserve">E-mail: </w:t>
    </w:r>
    <w:hyperlink r:id="rId2" w:history="1">
      <w:r w:rsidRPr="00867F30">
        <w:rPr>
          <w:rStyle w:val="Hyperlink"/>
          <w:rFonts w:cstheme="minorHAnsi"/>
          <w:sz w:val="20"/>
          <w:szCs w:val="20"/>
        </w:rPr>
        <w:t>admin@wharton.cheshire.sch.uk</w:t>
      </w:r>
    </w:hyperlink>
    <w:r w:rsidRPr="00867F30">
      <w:rPr>
        <w:rFonts w:cstheme="minorHAnsi"/>
        <w:sz w:val="20"/>
        <w:szCs w:val="20"/>
      </w:rPr>
      <w:t xml:space="preserve">      </w:t>
    </w:r>
    <w:r w:rsidRPr="00867F30">
      <w:rPr>
        <w:rFonts w:cstheme="minorHAnsi"/>
        <w:b/>
        <w:sz w:val="20"/>
        <w:szCs w:val="20"/>
      </w:rPr>
      <w:t>Tel:</w:t>
    </w:r>
    <w:r w:rsidRPr="00867F30">
      <w:rPr>
        <w:rFonts w:cstheme="minorHAnsi"/>
        <w:sz w:val="20"/>
        <w:szCs w:val="20"/>
      </w:rPr>
      <w:t xml:space="preserve"> 01606 </w:t>
    </w:r>
    <w:r w:rsidR="00802EBD">
      <w:rPr>
        <w:rFonts w:cstheme="minorHAnsi"/>
        <w:sz w:val="20"/>
        <w:szCs w:val="20"/>
      </w:rPr>
      <w:t>663530</w:t>
    </w:r>
  </w:p>
  <w:p w14:paraId="7CAF2E3A" w14:textId="07936E62" w:rsidR="000F1409" w:rsidRDefault="000F1409" w:rsidP="000F1409">
    <w:pPr>
      <w:pStyle w:val="Header"/>
      <w:spacing w:after="40"/>
      <w:ind w:right="-153"/>
      <w:jc w:val="right"/>
      <w:rPr>
        <w:rFonts w:ascii="Arial" w:hAnsi="Arial" w:cs="Arial"/>
        <w:sz w:val="20"/>
        <w:szCs w:val="20"/>
      </w:rPr>
    </w:pPr>
  </w:p>
  <w:p w14:paraId="3DFE6CDC" w14:textId="77777777" w:rsidR="00CE66B9" w:rsidRPr="00867F30" w:rsidRDefault="00CE66B9" w:rsidP="000F1409">
    <w:pPr>
      <w:pStyle w:val="Header"/>
      <w:spacing w:after="40"/>
      <w:ind w:right="-153"/>
      <w:jc w:val="right"/>
      <w:rPr>
        <w:rFonts w:ascii="Arial" w:hAnsi="Arial" w:cs="Arial"/>
        <w:sz w:val="20"/>
        <w:szCs w:val="20"/>
      </w:rPr>
    </w:pPr>
  </w:p>
  <w:p w14:paraId="678D62B3" w14:textId="4DFBFD61" w:rsidR="00665555" w:rsidRPr="00867F30" w:rsidRDefault="00665555" w:rsidP="00665555">
    <w:pPr>
      <w:pStyle w:val="Header"/>
      <w:ind w:right="-153"/>
      <w:jc w:val="right"/>
      <w:rPr>
        <w:rFonts w:cstheme="minorHAnsi"/>
        <w:b/>
        <w:bCs/>
        <w:sz w:val="20"/>
        <w:szCs w:val="20"/>
      </w:rPr>
    </w:pPr>
    <w:r w:rsidRPr="00867F30">
      <w:rPr>
        <w:rFonts w:cstheme="minorHAnsi"/>
        <w:bCs/>
        <w:sz w:val="20"/>
        <w:szCs w:val="20"/>
      </w:rPr>
      <w:t xml:space="preserve">“Train up a child in the way they should go and when they are </w:t>
    </w:r>
    <w:r w:rsidR="00611B69" w:rsidRPr="00867F30">
      <w:rPr>
        <w:rFonts w:cstheme="minorHAnsi"/>
        <w:bCs/>
        <w:sz w:val="20"/>
        <w:szCs w:val="20"/>
      </w:rPr>
      <w:t>old,</w:t>
    </w:r>
    <w:r w:rsidRPr="00867F30">
      <w:rPr>
        <w:rFonts w:cstheme="minorHAnsi"/>
        <w:bCs/>
        <w:sz w:val="20"/>
        <w:szCs w:val="20"/>
      </w:rPr>
      <w:t xml:space="preserve"> they will not depart from it” </w:t>
    </w:r>
    <w:r w:rsidRPr="00867F30">
      <w:rPr>
        <w:rFonts w:cstheme="minorHAnsi"/>
        <w:b/>
        <w:bCs/>
        <w:sz w:val="20"/>
        <w:szCs w:val="20"/>
      </w:rPr>
      <w:t>Proverbs 22 v 6</w:t>
    </w:r>
  </w:p>
  <w:p w14:paraId="36106224" w14:textId="77777777" w:rsidR="00665555" w:rsidRDefault="00665555" w:rsidP="00665555">
    <w:pPr>
      <w:pStyle w:val="Header"/>
      <w:ind w:right="-153"/>
      <w:jc w:val="right"/>
      <w:rPr>
        <w:rFonts w:cstheme="minorHAnsi"/>
        <w:bCs/>
        <w:sz w:val="20"/>
        <w:szCs w:val="20"/>
      </w:rPr>
    </w:pPr>
    <w:r>
      <w:rPr>
        <w:noProof/>
        <w:lang w:eastAsia="en-GB"/>
      </w:rPr>
      <mc:AlternateContent>
        <mc:Choice Requires="wps">
          <w:drawing>
            <wp:anchor distT="0" distB="0" distL="114300" distR="114300" simplePos="0" relativeHeight="251663360" behindDoc="0" locked="0" layoutInCell="1" allowOverlap="1" wp14:anchorId="5AB57C1F" wp14:editId="7F67A420">
              <wp:simplePos x="0" y="0"/>
              <wp:positionH relativeFrom="margin">
                <wp:posOffset>-120650</wp:posOffset>
              </wp:positionH>
              <wp:positionV relativeFrom="paragraph">
                <wp:posOffset>132080</wp:posOffset>
              </wp:positionV>
              <wp:extent cx="6866890" cy="45085"/>
              <wp:effectExtent l="0" t="0" r="10160" b="12065"/>
              <wp:wrapNone/>
              <wp:docPr id="7" name="Text Box 7"/>
              <wp:cNvGraphicFramePr/>
              <a:graphic xmlns:a="http://schemas.openxmlformats.org/drawingml/2006/main">
                <a:graphicData uri="http://schemas.microsoft.com/office/word/2010/wordprocessingShape">
                  <wps:wsp>
                    <wps:cNvSpPr txBox="1"/>
                    <wps:spPr>
                      <a:xfrm>
                        <a:off x="0" y="0"/>
                        <a:ext cx="6866890" cy="45085"/>
                      </a:xfrm>
                      <a:prstGeom prst="rect">
                        <a:avLst/>
                      </a:prstGeom>
                      <a:solidFill>
                        <a:srgbClr val="FFC000"/>
                      </a:solidFill>
                      <a:ln w="6350">
                        <a:solidFill>
                          <a:prstClr val="black"/>
                        </a:solidFill>
                      </a:ln>
                      <a:effectLst/>
                    </wps:spPr>
                    <wps:txbx>
                      <w:txbxContent>
                        <w:p w14:paraId="57986178"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57C1F" id="_x0000_t202" coordsize="21600,21600" o:spt="202" path="m,l,21600r21600,l21600,xe">
              <v:stroke joinstyle="miter"/>
              <v:path gradientshapeok="t" o:connecttype="rect"/>
            </v:shapetype>
            <v:shape id="Text Box 7" o:spid="_x0000_s1026" type="#_x0000_t202" style="position:absolute;left:0;text-align:left;margin-left:-9.5pt;margin-top:10.4pt;width:540.7pt;height:3.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FiJUwIAAK8EAAAOAAAAZHJzL2Uyb0RvYy54bWysVEuP2jAQvlfqf7B8LwmU10aEFWVFVQnt&#10;rgTVnh3HIVEdj2sbEvrrO3YCy257qnox88o3M9/MsLhva0lOwtgKVEqHg5gSoTjklTqk9Pt+82lO&#10;iXVM5UyCEik9C0vvlx8/LBqdiBGUIHNhCIIomzQ6paVzOokiy0tRMzsALRQ6CzA1c6iaQ5Qb1iB6&#10;LaNRHE+jBkyuDXBhLVofOiddBvyiENw9FYUVjsiUYm0uvCa8mX+j5YIlB8N0WfG+DPYPVdSsUpj0&#10;CvXAHCNHU/0BVVfcgIXCDTjUERRFxUXoAbsZxu+62ZVMi9ALkmP1lSb7/2D54+nZkCpP6YwSxWoc&#10;0V60jnyBlsw8O422CQbtNIa5Fs045YvdotE33Ram9r/YDkE/8ny+cuvBOBqn8+l0focujr7xJJ5P&#10;PEr0+rE21n0VUBMvpNTg6AKj7LS1rgu9hPhcFmSVbyopg2IO2VoacmI45s1mHcdhsoj+Jkwq0mAl&#10;nydxQH7j89hXiEwy/qOv7yYK8aTy+UTYrL4uz1DHhJdcm7U9bRnkZ2TNQLd1VvNNhVm2zLpnZnDN&#10;kA08HfeETyEBS4NeoqQE8+tvdh+P00cvJQ2ubUrtzyMzghL5TeFe3A3HY7/nQRlPZiNUzK0nu/Wo&#10;Y70GpGyIR6p5EH28kxexMFC/4IWtfFZ0McUxd0rdRVy77pjwQrlYrUIQbrZmbqt2mntoT5hnd9++&#10;MKP78Trci0e4LDhL3k25i/VfKlgdHRRVWAFPcMcqro5X8CrCEvUX7M/uVg9Rr/8zy98AAAD//wMA&#10;UEsDBBQABgAIAAAAIQAw/0qs3wAAAAoBAAAPAAAAZHJzL2Rvd25yZXYueG1sTI/BTsMwDIbvSLxD&#10;ZCRuW9IyFdY1nRCCXeDChsSOXhvaao1TmnQLb493gqPtX7+/r1hH24uTGX3nSEMyVyAMVa7uqNHw&#10;sXuZPYDwAanG3pHR8GM8rMvrqwLz2p3p3Zy2oRFcQj5HDW0IQy6lr1pj0c/dYIhvX260GHgcG1mP&#10;eOZy28tUqUxa7Ig/tDiYp9ZUx+1kNeyTz93mO7xNi2P0zeY5Zq94h1rf3sTHFYhgYvgLwwWf0aFk&#10;poObqPai1zBLluwSNKSKFS4BlaULEAfe3C9BloX8r1D+AgAA//8DAFBLAQItABQABgAIAAAAIQC2&#10;gziS/gAAAOEBAAATAAAAAAAAAAAAAAAAAAAAAABbQ29udGVudF9UeXBlc10ueG1sUEsBAi0AFAAG&#10;AAgAAAAhADj9If/WAAAAlAEAAAsAAAAAAAAAAAAAAAAALwEAAF9yZWxzLy5yZWxzUEsBAi0AFAAG&#10;AAgAAAAhAHzEWIlTAgAArwQAAA4AAAAAAAAAAAAAAAAALgIAAGRycy9lMm9Eb2MueG1sUEsBAi0A&#10;FAAGAAgAAAAhADD/SqzfAAAACgEAAA8AAAAAAAAAAAAAAAAArQQAAGRycy9kb3ducmV2LnhtbFBL&#10;BQYAAAAABAAEAPMAAAC5BQAAAAA=&#10;" fillcolor="#ffc000" strokeweight=".5pt">
              <v:textbox>
                <w:txbxContent>
                  <w:p w14:paraId="57986178" w14:textId="77777777" w:rsidR="00E7604A" w:rsidRDefault="00E7604A" w:rsidP="00E7604A"/>
                </w:txbxContent>
              </v:textbox>
              <w10:wrap anchorx="margin"/>
            </v:shape>
          </w:pict>
        </mc:Fallback>
      </mc:AlternateContent>
    </w:r>
    <w:r w:rsidRPr="008E1330">
      <w:rPr>
        <w:noProof/>
        <w:sz w:val="20"/>
        <w:lang w:eastAsia="en-GB"/>
      </w:rPr>
      <mc:AlternateContent>
        <mc:Choice Requires="wps">
          <w:drawing>
            <wp:anchor distT="0" distB="0" distL="114300" distR="114300" simplePos="0" relativeHeight="251661312" behindDoc="0" locked="0" layoutInCell="1" allowOverlap="1" wp14:anchorId="46104AEC" wp14:editId="7A171DC4">
              <wp:simplePos x="0" y="0"/>
              <wp:positionH relativeFrom="margin">
                <wp:align>center</wp:align>
              </wp:positionH>
              <wp:positionV relativeFrom="paragraph">
                <wp:posOffset>79375</wp:posOffset>
              </wp:positionV>
              <wp:extent cx="6871335" cy="45085"/>
              <wp:effectExtent l="0" t="0" r="24765" b="12065"/>
              <wp:wrapNone/>
              <wp:docPr id="8" name="Text Box 8"/>
              <wp:cNvGraphicFramePr/>
              <a:graphic xmlns:a="http://schemas.openxmlformats.org/drawingml/2006/main">
                <a:graphicData uri="http://schemas.microsoft.com/office/word/2010/wordprocessingShape">
                  <wps:wsp>
                    <wps:cNvSpPr txBox="1"/>
                    <wps:spPr>
                      <a:xfrm>
                        <a:off x="0" y="0"/>
                        <a:ext cx="6871335" cy="45085"/>
                      </a:xfrm>
                      <a:prstGeom prst="rect">
                        <a:avLst/>
                      </a:prstGeom>
                      <a:solidFill>
                        <a:srgbClr val="0000FF"/>
                      </a:solidFill>
                      <a:ln w="6350">
                        <a:solidFill>
                          <a:prstClr val="black"/>
                        </a:solidFill>
                      </a:ln>
                      <a:effectLst/>
                    </wps:spPr>
                    <wps:txbx>
                      <w:txbxContent>
                        <w:p w14:paraId="2EAB9870" w14:textId="77777777" w:rsidR="00E7604A" w:rsidRDefault="00E7604A" w:rsidP="00E760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04AEC" id="Text Box 8" o:spid="_x0000_s1027" type="#_x0000_t202" style="position:absolute;left:0;text-align:left;margin-left:0;margin-top:6.25pt;width:541.05pt;height:3.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FSUwIAALYEAAAOAAAAZHJzL2Uyb0RvYy54bWysVN9v2jAQfp+0/8Hy+0j41dKIUDEqpkmo&#10;rQRTnx3HIdEcn2cbEvbX7+wESts9TePB+HzHd3fffcf8vq0lOQpjK1ApHQ5iSoTikFdqn9Ifu/WX&#10;GSXWMZUzCUqk9CQsvV98/jRvdCJGUILMhSEIomzS6JSWzukkiiwvRc3sALRQ6CzA1MyhafZRbliD&#10;6LWMRnF8EzVgcm2AC2vx9aFz0kXALwrB3VNRWOGITCnW5sJpwpn5M1rMWbI3TJcV78tg/1BFzSqF&#10;SS9QD8wxcjDVB6i64gYsFG7AoY6gKCouQg/YzTB+1822ZFqEXpAcqy802f8Hyx+Pz4ZUeUpxUIrV&#10;OKKdaB35Ci2ZeXYabRMM2moMcy0+45TP7xYffdNtYWr/je0Q9CPPpwu3Hozj483sdjgeTynh6JtM&#10;49nUo0SvP9bGum8CauIvKTU4usAoO26s60LPIT6XBVnl60rKYJh9tpKGHJkfM37W6x79TZhUpMFK&#10;xtM4IL/xeewLRCYZ//kRAauVyucTQVl9XZ6hjgl/c23WBj4vLGWQn5A8A534rObrCpNtmHXPzKDa&#10;kC/cIPeERyEBK4T+RkkJ5vff3n08igC9lDSo3pTaXwdmBCXyu0J53A0nEy/3YEymtyM0zLUnu/ao&#10;Q70CZG6Iu6p5uPp4J8/XwkD9gou29FnRxRTH3Cl15+vKdTuFi8rFchmCUOCauY3aau6hPW+e5F37&#10;wozup+xQHo9w1jlL3g27i/W/VLA8OCiqoATPc8cqKsgbuBxBS/0i++27tkPU69/N4g8AAAD//wMA&#10;UEsDBBQABgAIAAAAIQAqaDN22wAAAAcBAAAPAAAAZHJzL2Rvd25yZXYueG1sTI/BTsMwEETvSPyD&#10;tUjcqJMApYQ4FargxInQD3DiJYlqr0PsNglfz/ZEbzs7q5m3xXZ2VpxwDL0nBekqAYHUeNNTq2D/&#10;9X63ARGiJqOtJ1SwYIBteX1V6Nz4iT7xVMVWcAiFXCvoYhxyKUPTodNh5Qck9r796HRkObbSjHri&#10;cGdlliRr6XRP3NDpAXcdNofq6BR8/OzTqV3s4f6t1kv19Psgd9ErdXszv76AiDjH/2M44zM6lMxU&#10;+yOZIKwCfiTyNnsEcXaTTZaCqHl6XoMsC3nJX/4BAAD//wMAUEsBAi0AFAAGAAgAAAAhALaDOJL+&#10;AAAA4QEAABMAAAAAAAAAAAAAAAAAAAAAAFtDb250ZW50X1R5cGVzXS54bWxQSwECLQAUAAYACAAA&#10;ACEAOP0h/9YAAACUAQAACwAAAAAAAAAAAAAAAAAvAQAAX3JlbHMvLnJlbHNQSwECLQAUAAYACAAA&#10;ACEA4C/BUlMCAAC2BAAADgAAAAAAAAAAAAAAAAAuAgAAZHJzL2Uyb0RvYy54bWxQSwECLQAUAAYA&#10;CAAAACEAKmgzdtsAAAAHAQAADwAAAAAAAAAAAAAAAACtBAAAZHJzL2Rvd25yZXYueG1sUEsFBgAA&#10;AAAEAAQA8wAAALUFAAAAAA==&#10;" fillcolor="blue" strokeweight=".5pt">
              <v:textbox>
                <w:txbxContent>
                  <w:p w14:paraId="2EAB9870" w14:textId="77777777" w:rsidR="00E7604A" w:rsidRDefault="00E7604A" w:rsidP="00E7604A"/>
                </w:txbxContent>
              </v:textbox>
              <w10:wrap anchorx="margin"/>
            </v:shape>
          </w:pict>
        </mc:Fallback>
      </mc:AlternateContent>
    </w:r>
  </w:p>
  <w:p w14:paraId="2D91D53F" w14:textId="77777777" w:rsidR="00E7604A" w:rsidRPr="00665555" w:rsidRDefault="00E7604A" w:rsidP="00665555">
    <w:pPr>
      <w:pStyle w:val="Header"/>
      <w:ind w:right="-153"/>
      <w:jc w:val="right"/>
      <w:rPr>
        <w:rFonts w:cstheme="minorHAnsi"/>
        <w:b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0A081" w14:textId="77777777" w:rsidR="00611B69" w:rsidRDefault="0061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38F3"/>
    <w:multiLevelType w:val="hybridMultilevel"/>
    <w:tmpl w:val="0330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2245A"/>
    <w:multiLevelType w:val="hybridMultilevel"/>
    <w:tmpl w:val="AAE6E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26E08"/>
    <w:multiLevelType w:val="hybridMultilevel"/>
    <w:tmpl w:val="76D8A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48E45CA"/>
    <w:multiLevelType w:val="multilevel"/>
    <w:tmpl w:val="1A9EA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75D8E"/>
    <w:multiLevelType w:val="hybridMultilevel"/>
    <w:tmpl w:val="C17AF41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27047A89"/>
    <w:multiLevelType w:val="hybridMultilevel"/>
    <w:tmpl w:val="78943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CB12D8"/>
    <w:multiLevelType w:val="hybridMultilevel"/>
    <w:tmpl w:val="4E5467E6"/>
    <w:lvl w:ilvl="0" w:tplc="CDD02D78">
      <w:start w:val="1"/>
      <w:numFmt w:val="bullet"/>
      <w:lvlText w:val="o"/>
      <w:lvlJc w:val="left"/>
      <w:pPr>
        <w:ind w:left="720" w:hanging="360"/>
      </w:pPr>
      <w:rPr>
        <w:rFonts w:ascii="Arial" w:eastAsia="Arial" w:hAnsi="Arial" w:cs="Arial"/>
        <w:b w:val="0"/>
        <w:i w:val="0"/>
        <w:strike w:val="0"/>
        <w:dstrike w:val="0"/>
        <w:color w:val="00A384"/>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8782A"/>
    <w:multiLevelType w:val="multilevel"/>
    <w:tmpl w:val="885A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E71C4A"/>
    <w:multiLevelType w:val="hybridMultilevel"/>
    <w:tmpl w:val="CDB66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8F451DD"/>
    <w:multiLevelType w:val="multilevel"/>
    <w:tmpl w:val="9E48DA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07633C"/>
    <w:multiLevelType w:val="hybridMultilevel"/>
    <w:tmpl w:val="98B4D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F5677"/>
    <w:multiLevelType w:val="multilevel"/>
    <w:tmpl w:val="DA801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B4F5A6B"/>
    <w:multiLevelType w:val="hybridMultilevel"/>
    <w:tmpl w:val="12C0D6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F3F56E8"/>
    <w:multiLevelType w:val="multilevel"/>
    <w:tmpl w:val="A5761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5"/>
  </w:num>
  <w:num w:numId="4">
    <w:abstractNumId w:val="4"/>
  </w:num>
  <w:num w:numId="5">
    <w:abstractNumId w:val="10"/>
  </w:num>
  <w:num w:numId="6">
    <w:abstractNumId w:val="3"/>
  </w:num>
  <w:num w:numId="7">
    <w:abstractNumId w:val="14"/>
  </w:num>
  <w:num w:numId="8">
    <w:abstractNumId w:val="13"/>
  </w:num>
  <w:num w:numId="9">
    <w:abstractNumId w:val="2"/>
  </w:num>
  <w:num w:numId="10">
    <w:abstractNumId w:val="9"/>
  </w:num>
  <w:num w:numId="11">
    <w:abstractNumId w:val="6"/>
  </w:num>
  <w:num w:numId="12">
    <w:abstractNumId w:val="12"/>
  </w:num>
  <w:num w:numId="13">
    <w:abstractNumId w:val="8"/>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699"/>
    <w:rsid w:val="000236D8"/>
    <w:rsid w:val="0003045F"/>
    <w:rsid w:val="000313BA"/>
    <w:rsid w:val="00035738"/>
    <w:rsid w:val="00065228"/>
    <w:rsid w:val="000729FE"/>
    <w:rsid w:val="000750A1"/>
    <w:rsid w:val="00085180"/>
    <w:rsid w:val="000868A5"/>
    <w:rsid w:val="000C1DD0"/>
    <w:rsid w:val="000C4F9B"/>
    <w:rsid w:val="000E62F6"/>
    <w:rsid w:val="000F1409"/>
    <w:rsid w:val="000F2E45"/>
    <w:rsid w:val="001248A4"/>
    <w:rsid w:val="001277F9"/>
    <w:rsid w:val="00146E61"/>
    <w:rsid w:val="0015140E"/>
    <w:rsid w:val="0015468A"/>
    <w:rsid w:val="00157DF2"/>
    <w:rsid w:val="00164AB3"/>
    <w:rsid w:val="001A3BBE"/>
    <w:rsid w:val="001C06AA"/>
    <w:rsid w:val="001C4EC1"/>
    <w:rsid w:val="001D23E2"/>
    <w:rsid w:val="001E5C50"/>
    <w:rsid w:val="001F4327"/>
    <w:rsid w:val="001F51C4"/>
    <w:rsid w:val="001F5DF1"/>
    <w:rsid w:val="00202613"/>
    <w:rsid w:val="0023380F"/>
    <w:rsid w:val="00256A9F"/>
    <w:rsid w:val="0026611E"/>
    <w:rsid w:val="00270A80"/>
    <w:rsid w:val="002818D9"/>
    <w:rsid w:val="0028739B"/>
    <w:rsid w:val="00293CC5"/>
    <w:rsid w:val="002B25F7"/>
    <w:rsid w:val="002D3932"/>
    <w:rsid w:val="002D7329"/>
    <w:rsid w:val="002E5690"/>
    <w:rsid w:val="002F547F"/>
    <w:rsid w:val="002F62BB"/>
    <w:rsid w:val="00304FD0"/>
    <w:rsid w:val="0031277A"/>
    <w:rsid w:val="003329BE"/>
    <w:rsid w:val="003366FC"/>
    <w:rsid w:val="00340066"/>
    <w:rsid w:val="00341B6E"/>
    <w:rsid w:val="003551B7"/>
    <w:rsid w:val="00360165"/>
    <w:rsid w:val="003739F7"/>
    <w:rsid w:val="00382841"/>
    <w:rsid w:val="00390EBB"/>
    <w:rsid w:val="003A43E6"/>
    <w:rsid w:val="003C517E"/>
    <w:rsid w:val="003D621A"/>
    <w:rsid w:val="003E10E1"/>
    <w:rsid w:val="00407371"/>
    <w:rsid w:val="004108F6"/>
    <w:rsid w:val="00416F87"/>
    <w:rsid w:val="00417FD3"/>
    <w:rsid w:val="00421041"/>
    <w:rsid w:val="00423439"/>
    <w:rsid w:val="00445648"/>
    <w:rsid w:val="004460C8"/>
    <w:rsid w:val="00454C0A"/>
    <w:rsid w:val="00463E95"/>
    <w:rsid w:val="00466E64"/>
    <w:rsid w:val="004722E6"/>
    <w:rsid w:val="00484FC9"/>
    <w:rsid w:val="004B48B0"/>
    <w:rsid w:val="004D201E"/>
    <w:rsid w:val="004E490C"/>
    <w:rsid w:val="004E4EAC"/>
    <w:rsid w:val="004F3AEC"/>
    <w:rsid w:val="00512178"/>
    <w:rsid w:val="00520518"/>
    <w:rsid w:val="00541E36"/>
    <w:rsid w:val="00562A1E"/>
    <w:rsid w:val="0057168A"/>
    <w:rsid w:val="00573C4B"/>
    <w:rsid w:val="00586225"/>
    <w:rsid w:val="00590191"/>
    <w:rsid w:val="00596810"/>
    <w:rsid w:val="005A0C4A"/>
    <w:rsid w:val="005A0E96"/>
    <w:rsid w:val="005A0F98"/>
    <w:rsid w:val="005A3C82"/>
    <w:rsid w:val="005A4A1A"/>
    <w:rsid w:val="005B30CD"/>
    <w:rsid w:val="005C238B"/>
    <w:rsid w:val="0060365E"/>
    <w:rsid w:val="00603841"/>
    <w:rsid w:val="0060472D"/>
    <w:rsid w:val="00604CD5"/>
    <w:rsid w:val="00605E55"/>
    <w:rsid w:val="006079B8"/>
    <w:rsid w:val="00611B69"/>
    <w:rsid w:val="00623039"/>
    <w:rsid w:val="00623F12"/>
    <w:rsid w:val="0062643B"/>
    <w:rsid w:val="00633F85"/>
    <w:rsid w:val="00636356"/>
    <w:rsid w:val="00665555"/>
    <w:rsid w:val="00666397"/>
    <w:rsid w:val="00686C3F"/>
    <w:rsid w:val="00695892"/>
    <w:rsid w:val="006A534F"/>
    <w:rsid w:val="006B65D5"/>
    <w:rsid w:val="006D414F"/>
    <w:rsid w:val="006F35FA"/>
    <w:rsid w:val="006F5AC5"/>
    <w:rsid w:val="007113FD"/>
    <w:rsid w:val="00715073"/>
    <w:rsid w:val="00720CE3"/>
    <w:rsid w:val="00721108"/>
    <w:rsid w:val="00743D09"/>
    <w:rsid w:val="00747AA4"/>
    <w:rsid w:val="007506F5"/>
    <w:rsid w:val="00752587"/>
    <w:rsid w:val="00752A3F"/>
    <w:rsid w:val="007778B6"/>
    <w:rsid w:val="007865CE"/>
    <w:rsid w:val="0079051B"/>
    <w:rsid w:val="007949BB"/>
    <w:rsid w:val="007A3629"/>
    <w:rsid w:val="007A3B54"/>
    <w:rsid w:val="007B2351"/>
    <w:rsid w:val="007B5AC0"/>
    <w:rsid w:val="007B5D2C"/>
    <w:rsid w:val="007C289F"/>
    <w:rsid w:val="007E3FE3"/>
    <w:rsid w:val="007F445A"/>
    <w:rsid w:val="007F583B"/>
    <w:rsid w:val="008020CC"/>
    <w:rsid w:val="00802EBD"/>
    <w:rsid w:val="0080323E"/>
    <w:rsid w:val="00803443"/>
    <w:rsid w:val="008102C3"/>
    <w:rsid w:val="008169EB"/>
    <w:rsid w:val="008179AF"/>
    <w:rsid w:val="0082017D"/>
    <w:rsid w:val="00820764"/>
    <w:rsid w:val="00822336"/>
    <w:rsid w:val="00836D2E"/>
    <w:rsid w:val="008372FD"/>
    <w:rsid w:val="008445B6"/>
    <w:rsid w:val="00863827"/>
    <w:rsid w:val="00867F30"/>
    <w:rsid w:val="008753EC"/>
    <w:rsid w:val="00876A7A"/>
    <w:rsid w:val="00885775"/>
    <w:rsid w:val="00885D6F"/>
    <w:rsid w:val="008A16B7"/>
    <w:rsid w:val="008C4383"/>
    <w:rsid w:val="008C516A"/>
    <w:rsid w:val="008E1330"/>
    <w:rsid w:val="008E288E"/>
    <w:rsid w:val="008E3D92"/>
    <w:rsid w:val="008E5FCB"/>
    <w:rsid w:val="008F000C"/>
    <w:rsid w:val="008F0D45"/>
    <w:rsid w:val="0090387A"/>
    <w:rsid w:val="009077AD"/>
    <w:rsid w:val="009127C9"/>
    <w:rsid w:val="00926221"/>
    <w:rsid w:val="0093357D"/>
    <w:rsid w:val="00945BFD"/>
    <w:rsid w:val="00957F74"/>
    <w:rsid w:val="0096331E"/>
    <w:rsid w:val="00963740"/>
    <w:rsid w:val="009763C8"/>
    <w:rsid w:val="009764A8"/>
    <w:rsid w:val="009A4C9F"/>
    <w:rsid w:val="009B53AA"/>
    <w:rsid w:val="009D0CF9"/>
    <w:rsid w:val="009F391F"/>
    <w:rsid w:val="00A003FA"/>
    <w:rsid w:val="00A00ACC"/>
    <w:rsid w:val="00A04D3B"/>
    <w:rsid w:val="00A16F9B"/>
    <w:rsid w:val="00A352E0"/>
    <w:rsid w:val="00A52E32"/>
    <w:rsid w:val="00A53A24"/>
    <w:rsid w:val="00A77B53"/>
    <w:rsid w:val="00A80497"/>
    <w:rsid w:val="00A93084"/>
    <w:rsid w:val="00AB45FB"/>
    <w:rsid w:val="00AB7704"/>
    <w:rsid w:val="00AC2597"/>
    <w:rsid w:val="00AC5753"/>
    <w:rsid w:val="00AD7E21"/>
    <w:rsid w:val="00AE15B0"/>
    <w:rsid w:val="00B174E7"/>
    <w:rsid w:val="00B208F3"/>
    <w:rsid w:val="00B219DA"/>
    <w:rsid w:val="00B25B5C"/>
    <w:rsid w:val="00B37E7F"/>
    <w:rsid w:val="00B40BB1"/>
    <w:rsid w:val="00B4369C"/>
    <w:rsid w:val="00B447C5"/>
    <w:rsid w:val="00B4540A"/>
    <w:rsid w:val="00B5762E"/>
    <w:rsid w:val="00B61FAB"/>
    <w:rsid w:val="00B63B92"/>
    <w:rsid w:val="00B664BA"/>
    <w:rsid w:val="00B90497"/>
    <w:rsid w:val="00BA23C3"/>
    <w:rsid w:val="00BC4506"/>
    <w:rsid w:val="00BD451C"/>
    <w:rsid w:val="00BD7FFE"/>
    <w:rsid w:val="00BE3E1B"/>
    <w:rsid w:val="00BF0709"/>
    <w:rsid w:val="00BF103A"/>
    <w:rsid w:val="00BF4BF3"/>
    <w:rsid w:val="00BF59CC"/>
    <w:rsid w:val="00BF6BA7"/>
    <w:rsid w:val="00C058AE"/>
    <w:rsid w:val="00C07DA4"/>
    <w:rsid w:val="00C20D80"/>
    <w:rsid w:val="00C21699"/>
    <w:rsid w:val="00C22C3D"/>
    <w:rsid w:val="00C43D6C"/>
    <w:rsid w:val="00C46BE1"/>
    <w:rsid w:val="00C91409"/>
    <w:rsid w:val="00C94CED"/>
    <w:rsid w:val="00CA0533"/>
    <w:rsid w:val="00CB1514"/>
    <w:rsid w:val="00CB5279"/>
    <w:rsid w:val="00CB543D"/>
    <w:rsid w:val="00CE66B9"/>
    <w:rsid w:val="00D07571"/>
    <w:rsid w:val="00D11C5D"/>
    <w:rsid w:val="00D27EDE"/>
    <w:rsid w:val="00D34946"/>
    <w:rsid w:val="00D44A98"/>
    <w:rsid w:val="00D54767"/>
    <w:rsid w:val="00D809F1"/>
    <w:rsid w:val="00DA6484"/>
    <w:rsid w:val="00DC3103"/>
    <w:rsid w:val="00DE38A8"/>
    <w:rsid w:val="00DE5503"/>
    <w:rsid w:val="00DF716D"/>
    <w:rsid w:val="00E1034F"/>
    <w:rsid w:val="00E118F6"/>
    <w:rsid w:val="00E7604A"/>
    <w:rsid w:val="00EA2F05"/>
    <w:rsid w:val="00EB6366"/>
    <w:rsid w:val="00EC4AFC"/>
    <w:rsid w:val="00ED1A3E"/>
    <w:rsid w:val="00ED7286"/>
    <w:rsid w:val="00EF3545"/>
    <w:rsid w:val="00F21186"/>
    <w:rsid w:val="00F472EE"/>
    <w:rsid w:val="00F51B82"/>
    <w:rsid w:val="00F56E56"/>
    <w:rsid w:val="00F5718B"/>
    <w:rsid w:val="00F67326"/>
    <w:rsid w:val="00F75202"/>
    <w:rsid w:val="00F871D6"/>
    <w:rsid w:val="00F87D9E"/>
    <w:rsid w:val="00F924C3"/>
    <w:rsid w:val="00FC23AC"/>
    <w:rsid w:val="00FC6F82"/>
    <w:rsid w:val="00FE1BFC"/>
    <w:rsid w:val="00FE4679"/>
    <w:rsid w:val="00FE6BEF"/>
    <w:rsid w:val="00FF1CF4"/>
    <w:rsid w:val="00FF4C7F"/>
    <w:rsid w:val="00FF5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9551"/>
  <w15:docId w15:val="{8812F91F-EF9D-4335-82D7-8F020E29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1699"/>
    <w:rPr>
      <w:color w:val="0000FF" w:themeColor="hyperlink"/>
      <w:u w:val="single"/>
    </w:rPr>
  </w:style>
  <w:style w:type="paragraph" w:styleId="ListParagraph">
    <w:name w:val="List Paragraph"/>
    <w:basedOn w:val="Normal"/>
    <w:uiPriority w:val="34"/>
    <w:qFormat/>
    <w:rsid w:val="00293CC5"/>
    <w:pPr>
      <w:ind w:left="720"/>
      <w:contextualSpacing/>
    </w:pPr>
  </w:style>
  <w:style w:type="paragraph" w:styleId="BalloonText">
    <w:name w:val="Balloon Text"/>
    <w:basedOn w:val="Normal"/>
    <w:link w:val="BalloonTextChar"/>
    <w:uiPriority w:val="99"/>
    <w:semiHidden/>
    <w:unhideWhenUsed/>
    <w:rsid w:val="00423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439"/>
    <w:rPr>
      <w:rFonts w:ascii="Tahoma" w:hAnsi="Tahoma" w:cs="Tahoma"/>
      <w:sz w:val="16"/>
      <w:szCs w:val="16"/>
    </w:rPr>
  </w:style>
  <w:style w:type="table" w:styleId="TableGrid">
    <w:name w:val="Table Grid"/>
    <w:basedOn w:val="TableNormal"/>
    <w:uiPriority w:val="39"/>
    <w:rsid w:val="004E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AC5"/>
  </w:style>
  <w:style w:type="paragraph" w:styleId="Footer">
    <w:name w:val="footer"/>
    <w:basedOn w:val="Normal"/>
    <w:link w:val="FooterChar"/>
    <w:uiPriority w:val="99"/>
    <w:unhideWhenUsed/>
    <w:rsid w:val="006F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AC5"/>
  </w:style>
  <w:style w:type="character" w:styleId="FollowedHyperlink">
    <w:name w:val="FollowedHyperlink"/>
    <w:basedOn w:val="DefaultParagraphFont"/>
    <w:uiPriority w:val="99"/>
    <w:semiHidden/>
    <w:unhideWhenUsed/>
    <w:rsid w:val="00B25B5C"/>
    <w:rPr>
      <w:color w:val="800080" w:themeColor="followedHyperlink"/>
      <w:u w:val="single"/>
    </w:rPr>
  </w:style>
  <w:style w:type="character" w:customStyle="1" w:styleId="TextChar">
    <w:name w:val="Text Char"/>
    <w:link w:val="Text"/>
    <w:locked/>
    <w:rsid w:val="0090387A"/>
    <w:rPr>
      <w:rFonts w:ascii="Arial" w:hAnsi="Arial" w:cs="Arial"/>
    </w:rPr>
  </w:style>
  <w:style w:type="paragraph" w:customStyle="1" w:styleId="Text">
    <w:name w:val="Text"/>
    <w:basedOn w:val="BodyText"/>
    <w:link w:val="TextChar"/>
    <w:qFormat/>
    <w:rsid w:val="0090387A"/>
    <w:pPr>
      <w:spacing w:line="240" w:lineRule="auto"/>
    </w:pPr>
    <w:rPr>
      <w:rFonts w:ascii="Arial" w:hAnsi="Arial" w:cs="Arial"/>
    </w:rPr>
  </w:style>
  <w:style w:type="paragraph" w:styleId="BodyText">
    <w:name w:val="Body Text"/>
    <w:basedOn w:val="Normal"/>
    <w:link w:val="BodyTextChar"/>
    <w:uiPriority w:val="99"/>
    <w:semiHidden/>
    <w:unhideWhenUsed/>
    <w:rsid w:val="0090387A"/>
    <w:pPr>
      <w:spacing w:after="120"/>
    </w:pPr>
  </w:style>
  <w:style w:type="character" w:customStyle="1" w:styleId="BodyTextChar">
    <w:name w:val="Body Text Char"/>
    <w:basedOn w:val="DefaultParagraphFont"/>
    <w:link w:val="BodyText"/>
    <w:uiPriority w:val="99"/>
    <w:semiHidden/>
    <w:rsid w:val="0090387A"/>
  </w:style>
  <w:style w:type="paragraph" w:styleId="NormalWeb">
    <w:name w:val="Normal (Web)"/>
    <w:basedOn w:val="Normal"/>
    <w:uiPriority w:val="99"/>
    <w:unhideWhenUsed/>
    <w:rsid w:val="008753E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
    <w:name w:val="1 body copy"/>
    <w:basedOn w:val="Normal"/>
    <w:link w:val="1bodycopyChar"/>
    <w:qFormat/>
    <w:rsid w:val="00FC6F82"/>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FC6F82"/>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753">
      <w:bodyDiv w:val="1"/>
      <w:marLeft w:val="0"/>
      <w:marRight w:val="0"/>
      <w:marTop w:val="0"/>
      <w:marBottom w:val="0"/>
      <w:divBdr>
        <w:top w:val="none" w:sz="0" w:space="0" w:color="auto"/>
        <w:left w:val="none" w:sz="0" w:space="0" w:color="auto"/>
        <w:bottom w:val="none" w:sz="0" w:space="0" w:color="auto"/>
        <w:right w:val="none" w:sz="0" w:space="0" w:color="auto"/>
      </w:divBdr>
    </w:div>
    <w:div w:id="504056792">
      <w:bodyDiv w:val="1"/>
      <w:marLeft w:val="0"/>
      <w:marRight w:val="0"/>
      <w:marTop w:val="0"/>
      <w:marBottom w:val="0"/>
      <w:divBdr>
        <w:top w:val="none" w:sz="0" w:space="0" w:color="auto"/>
        <w:left w:val="none" w:sz="0" w:space="0" w:color="auto"/>
        <w:bottom w:val="none" w:sz="0" w:space="0" w:color="auto"/>
        <w:right w:val="none" w:sz="0" w:space="0" w:color="auto"/>
      </w:divBdr>
    </w:div>
    <w:div w:id="695273268">
      <w:bodyDiv w:val="1"/>
      <w:marLeft w:val="0"/>
      <w:marRight w:val="0"/>
      <w:marTop w:val="0"/>
      <w:marBottom w:val="0"/>
      <w:divBdr>
        <w:top w:val="none" w:sz="0" w:space="0" w:color="auto"/>
        <w:left w:val="none" w:sz="0" w:space="0" w:color="auto"/>
        <w:bottom w:val="none" w:sz="0" w:space="0" w:color="auto"/>
        <w:right w:val="none" w:sz="0" w:space="0" w:color="auto"/>
      </w:divBdr>
    </w:div>
    <w:div w:id="800152487">
      <w:bodyDiv w:val="1"/>
      <w:marLeft w:val="0"/>
      <w:marRight w:val="0"/>
      <w:marTop w:val="0"/>
      <w:marBottom w:val="0"/>
      <w:divBdr>
        <w:top w:val="none" w:sz="0" w:space="0" w:color="auto"/>
        <w:left w:val="none" w:sz="0" w:space="0" w:color="auto"/>
        <w:bottom w:val="none" w:sz="0" w:space="0" w:color="auto"/>
        <w:right w:val="none" w:sz="0" w:space="0" w:color="auto"/>
      </w:divBdr>
    </w:div>
    <w:div w:id="976110384">
      <w:bodyDiv w:val="1"/>
      <w:marLeft w:val="0"/>
      <w:marRight w:val="0"/>
      <w:marTop w:val="0"/>
      <w:marBottom w:val="0"/>
      <w:divBdr>
        <w:top w:val="none" w:sz="0" w:space="0" w:color="auto"/>
        <w:left w:val="none" w:sz="0" w:space="0" w:color="auto"/>
        <w:bottom w:val="none" w:sz="0" w:space="0" w:color="auto"/>
        <w:right w:val="none" w:sz="0" w:space="0" w:color="auto"/>
      </w:divBdr>
    </w:div>
    <w:div w:id="1023434537">
      <w:bodyDiv w:val="1"/>
      <w:marLeft w:val="0"/>
      <w:marRight w:val="0"/>
      <w:marTop w:val="0"/>
      <w:marBottom w:val="0"/>
      <w:divBdr>
        <w:top w:val="none" w:sz="0" w:space="0" w:color="auto"/>
        <w:left w:val="none" w:sz="0" w:space="0" w:color="auto"/>
        <w:bottom w:val="none" w:sz="0" w:space="0" w:color="auto"/>
        <w:right w:val="none" w:sz="0" w:space="0" w:color="auto"/>
      </w:divBdr>
    </w:div>
    <w:div w:id="1148084694">
      <w:bodyDiv w:val="1"/>
      <w:marLeft w:val="0"/>
      <w:marRight w:val="0"/>
      <w:marTop w:val="0"/>
      <w:marBottom w:val="0"/>
      <w:divBdr>
        <w:top w:val="none" w:sz="0" w:space="0" w:color="auto"/>
        <w:left w:val="none" w:sz="0" w:space="0" w:color="auto"/>
        <w:bottom w:val="none" w:sz="0" w:space="0" w:color="auto"/>
        <w:right w:val="none" w:sz="0" w:space="0" w:color="auto"/>
      </w:divBdr>
    </w:div>
    <w:div w:id="1392535259">
      <w:bodyDiv w:val="1"/>
      <w:marLeft w:val="0"/>
      <w:marRight w:val="0"/>
      <w:marTop w:val="0"/>
      <w:marBottom w:val="0"/>
      <w:divBdr>
        <w:top w:val="none" w:sz="0" w:space="0" w:color="auto"/>
        <w:left w:val="none" w:sz="0" w:space="0" w:color="auto"/>
        <w:bottom w:val="none" w:sz="0" w:space="0" w:color="auto"/>
        <w:right w:val="none" w:sz="0" w:space="0" w:color="auto"/>
      </w:divBdr>
    </w:div>
    <w:div w:id="1399785163">
      <w:bodyDiv w:val="1"/>
      <w:marLeft w:val="0"/>
      <w:marRight w:val="0"/>
      <w:marTop w:val="0"/>
      <w:marBottom w:val="0"/>
      <w:divBdr>
        <w:top w:val="none" w:sz="0" w:space="0" w:color="auto"/>
        <w:left w:val="none" w:sz="0" w:space="0" w:color="auto"/>
        <w:bottom w:val="none" w:sz="0" w:space="0" w:color="auto"/>
        <w:right w:val="none" w:sz="0" w:space="0" w:color="auto"/>
      </w:divBdr>
    </w:div>
    <w:div w:id="1443067452">
      <w:bodyDiv w:val="1"/>
      <w:marLeft w:val="0"/>
      <w:marRight w:val="0"/>
      <w:marTop w:val="0"/>
      <w:marBottom w:val="0"/>
      <w:divBdr>
        <w:top w:val="none" w:sz="0" w:space="0" w:color="auto"/>
        <w:left w:val="none" w:sz="0" w:space="0" w:color="auto"/>
        <w:bottom w:val="none" w:sz="0" w:space="0" w:color="auto"/>
        <w:right w:val="none" w:sz="0" w:space="0" w:color="auto"/>
      </w:divBdr>
    </w:div>
    <w:div w:id="1747996062">
      <w:bodyDiv w:val="1"/>
      <w:marLeft w:val="0"/>
      <w:marRight w:val="0"/>
      <w:marTop w:val="0"/>
      <w:marBottom w:val="0"/>
      <w:divBdr>
        <w:top w:val="none" w:sz="0" w:space="0" w:color="auto"/>
        <w:left w:val="none" w:sz="0" w:space="0" w:color="auto"/>
        <w:bottom w:val="none" w:sz="0" w:space="0" w:color="auto"/>
        <w:right w:val="none" w:sz="0" w:space="0" w:color="auto"/>
      </w:divBdr>
    </w:div>
    <w:div w:id="1801262449">
      <w:bodyDiv w:val="1"/>
      <w:marLeft w:val="0"/>
      <w:marRight w:val="0"/>
      <w:marTop w:val="0"/>
      <w:marBottom w:val="0"/>
      <w:divBdr>
        <w:top w:val="none" w:sz="0" w:space="0" w:color="auto"/>
        <w:left w:val="none" w:sz="0" w:space="0" w:color="auto"/>
        <w:bottom w:val="none" w:sz="0" w:space="0" w:color="auto"/>
        <w:right w:val="none" w:sz="0" w:space="0" w:color="auto"/>
      </w:divBdr>
    </w:div>
    <w:div w:id="1951038132">
      <w:bodyDiv w:val="1"/>
      <w:marLeft w:val="0"/>
      <w:marRight w:val="0"/>
      <w:marTop w:val="0"/>
      <w:marBottom w:val="0"/>
      <w:divBdr>
        <w:top w:val="none" w:sz="0" w:space="0" w:color="auto"/>
        <w:left w:val="none" w:sz="0" w:space="0" w:color="auto"/>
        <w:bottom w:val="none" w:sz="0" w:space="0" w:color="auto"/>
        <w:right w:val="none" w:sz="0" w:space="0" w:color="auto"/>
      </w:divBdr>
    </w:div>
    <w:div w:id="201156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hyperlink" Target="mailto:admin@wharton.cheshire.sch.u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3EBF-57CE-4470-A820-E18FF64B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Wharton CE Primary School</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 Folksman</dc:creator>
  <cp:lastModifiedBy>Attendance</cp:lastModifiedBy>
  <cp:revision>2</cp:revision>
  <cp:lastPrinted>2023-06-30T09:26:00Z</cp:lastPrinted>
  <dcterms:created xsi:type="dcterms:W3CDTF">2025-03-31T13:12:00Z</dcterms:created>
  <dcterms:modified xsi:type="dcterms:W3CDTF">2025-03-31T13:12:00Z</dcterms:modified>
</cp:coreProperties>
</file>