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C1" w:rsidRDefault="009036C1">
      <w:pPr>
        <w:pStyle w:val="BodyText"/>
        <w:spacing w:before="2"/>
        <w:rPr>
          <w:rFonts w:ascii="Times New Roman"/>
          <w:sz w:val="21"/>
        </w:rPr>
      </w:pPr>
      <w:bookmarkStart w:id="0" w:name="_GoBack"/>
      <w:bookmarkEnd w:id="0"/>
    </w:p>
    <w:p w:rsidR="009036C1" w:rsidRDefault="0092457E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6231890" cy="617220"/>
                <wp:effectExtent l="0" t="8255" r="698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617220"/>
                          <a:chOff x="0" y="0"/>
                          <a:chExt cx="9814" cy="972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14" cy="972"/>
                          </a:xfrm>
                          <a:custGeom>
                            <a:avLst/>
                            <a:gdLst>
                              <a:gd name="T0" fmla="*/ 9814 w 9814"/>
                              <a:gd name="T1" fmla="*/ 0 h 972"/>
                              <a:gd name="T2" fmla="*/ 0 w 9814"/>
                              <a:gd name="T3" fmla="*/ 0 h 972"/>
                              <a:gd name="T4" fmla="*/ 0 w 9814"/>
                              <a:gd name="T5" fmla="*/ 972 h 972"/>
                              <a:gd name="T6" fmla="*/ 9814 w 9814"/>
                              <a:gd name="T7" fmla="*/ 972 h 972"/>
                              <a:gd name="T8" fmla="*/ 9814 w 9814"/>
                              <a:gd name="T9" fmla="*/ 965 h 972"/>
                              <a:gd name="T10" fmla="*/ 14 w 9814"/>
                              <a:gd name="T11" fmla="*/ 965 h 972"/>
                              <a:gd name="T12" fmla="*/ 7 w 9814"/>
                              <a:gd name="T13" fmla="*/ 958 h 972"/>
                              <a:gd name="T14" fmla="*/ 14 w 9814"/>
                              <a:gd name="T15" fmla="*/ 958 h 972"/>
                              <a:gd name="T16" fmla="*/ 14 w 9814"/>
                              <a:gd name="T17" fmla="*/ 14 h 972"/>
                              <a:gd name="T18" fmla="*/ 7 w 9814"/>
                              <a:gd name="T19" fmla="*/ 14 h 972"/>
                              <a:gd name="T20" fmla="*/ 14 w 9814"/>
                              <a:gd name="T21" fmla="*/ 7 h 972"/>
                              <a:gd name="T22" fmla="*/ 9814 w 9814"/>
                              <a:gd name="T23" fmla="*/ 7 h 972"/>
                              <a:gd name="T24" fmla="*/ 9814 w 9814"/>
                              <a:gd name="T25" fmla="*/ 0 h 972"/>
                              <a:gd name="T26" fmla="*/ 14 w 9814"/>
                              <a:gd name="T27" fmla="*/ 958 h 972"/>
                              <a:gd name="T28" fmla="*/ 7 w 9814"/>
                              <a:gd name="T29" fmla="*/ 958 h 972"/>
                              <a:gd name="T30" fmla="*/ 14 w 9814"/>
                              <a:gd name="T31" fmla="*/ 965 h 972"/>
                              <a:gd name="T32" fmla="*/ 14 w 9814"/>
                              <a:gd name="T33" fmla="*/ 958 h 972"/>
                              <a:gd name="T34" fmla="*/ 9799 w 9814"/>
                              <a:gd name="T35" fmla="*/ 958 h 972"/>
                              <a:gd name="T36" fmla="*/ 14 w 9814"/>
                              <a:gd name="T37" fmla="*/ 958 h 972"/>
                              <a:gd name="T38" fmla="*/ 14 w 9814"/>
                              <a:gd name="T39" fmla="*/ 965 h 972"/>
                              <a:gd name="T40" fmla="*/ 9799 w 9814"/>
                              <a:gd name="T41" fmla="*/ 965 h 972"/>
                              <a:gd name="T42" fmla="*/ 9799 w 9814"/>
                              <a:gd name="T43" fmla="*/ 958 h 972"/>
                              <a:gd name="T44" fmla="*/ 9799 w 9814"/>
                              <a:gd name="T45" fmla="*/ 7 h 972"/>
                              <a:gd name="T46" fmla="*/ 9799 w 9814"/>
                              <a:gd name="T47" fmla="*/ 965 h 972"/>
                              <a:gd name="T48" fmla="*/ 9806 w 9814"/>
                              <a:gd name="T49" fmla="*/ 958 h 972"/>
                              <a:gd name="T50" fmla="*/ 9814 w 9814"/>
                              <a:gd name="T51" fmla="*/ 958 h 972"/>
                              <a:gd name="T52" fmla="*/ 9814 w 9814"/>
                              <a:gd name="T53" fmla="*/ 14 h 972"/>
                              <a:gd name="T54" fmla="*/ 9806 w 9814"/>
                              <a:gd name="T55" fmla="*/ 14 h 972"/>
                              <a:gd name="T56" fmla="*/ 9799 w 9814"/>
                              <a:gd name="T57" fmla="*/ 7 h 972"/>
                              <a:gd name="T58" fmla="*/ 9814 w 9814"/>
                              <a:gd name="T59" fmla="*/ 958 h 972"/>
                              <a:gd name="T60" fmla="*/ 9806 w 9814"/>
                              <a:gd name="T61" fmla="*/ 958 h 972"/>
                              <a:gd name="T62" fmla="*/ 9799 w 9814"/>
                              <a:gd name="T63" fmla="*/ 965 h 972"/>
                              <a:gd name="T64" fmla="*/ 9814 w 9814"/>
                              <a:gd name="T65" fmla="*/ 965 h 972"/>
                              <a:gd name="T66" fmla="*/ 9814 w 9814"/>
                              <a:gd name="T67" fmla="*/ 958 h 972"/>
                              <a:gd name="T68" fmla="*/ 14 w 9814"/>
                              <a:gd name="T69" fmla="*/ 7 h 972"/>
                              <a:gd name="T70" fmla="*/ 7 w 9814"/>
                              <a:gd name="T71" fmla="*/ 14 h 972"/>
                              <a:gd name="T72" fmla="*/ 14 w 9814"/>
                              <a:gd name="T73" fmla="*/ 14 h 972"/>
                              <a:gd name="T74" fmla="*/ 14 w 9814"/>
                              <a:gd name="T75" fmla="*/ 7 h 972"/>
                              <a:gd name="T76" fmla="*/ 9799 w 9814"/>
                              <a:gd name="T77" fmla="*/ 7 h 972"/>
                              <a:gd name="T78" fmla="*/ 14 w 9814"/>
                              <a:gd name="T79" fmla="*/ 7 h 972"/>
                              <a:gd name="T80" fmla="*/ 14 w 9814"/>
                              <a:gd name="T81" fmla="*/ 14 h 972"/>
                              <a:gd name="T82" fmla="*/ 9799 w 9814"/>
                              <a:gd name="T83" fmla="*/ 14 h 972"/>
                              <a:gd name="T84" fmla="*/ 9799 w 9814"/>
                              <a:gd name="T85" fmla="*/ 7 h 972"/>
                              <a:gd name="T86" fmla="*/ 9814 w 9814"/>
                              <a:gd name="T87" fmla="*/ 7 h 972"/>
                              <a:gd name="T88" fmla="*/ 9799 w 9814"/>
                              <a:gd name="T89" fmla="*/ 7 h 972"/>
                              <a:gd name="T90" fmla="*/ 9806 w 9814"/>
                              <a:gd name="T91" fmla="*/ 14 h 972"/>
                              <a:gd name="T92" fmla="*/ 9814 w 9814"/>
                              <a:gd name="T93" fmla="*/ 14 h 972"/>
                              <a:gd name="T94" fmla="*/ 9814 w 9814"/>
                              <a:gd name="T95" fmla="*/ 7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814" h="972">
                                <a:moveTo>
                                  <a:pt x="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lnTo>
                                  <a:pt x="9814" y="972"/>
                                </a:lnTo>
                                <a:lnTo>
                                  <a:pt x="9814" y="965"/>
                                </a:lnTo>
                                <a:lnTo>
                                  <a:pt x="14" y="965"/>
                                </a:lnTo>
                                <a:lnTo>
                                  <a:pt x="7" y="958"/>
                                </a:lnTo>
                                <a:lnTo>
                                  <a:pt x="14" y="958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9814" y="7"/>
                                </a:lnTo>
                                <a:lnTo>
                                  <a:pt x="9814" y="0"/>
                                </a:lnTo>
                                <a:close/>
                                <a:moveTo>
                                  <a:pt x="14" y="958"/>
                                </a:moveTo>
                                <a:lnTo>
                                  <a:pt x="7" y="958"/>
                                </a:lnTo>
                                <a:lnTo>
                                  <a:pt x="14" y="965"/>
                                </a:lnTo>
                                <a:lnTo>
                                  <a:pt x="14" y="958"/>
                                </a:lnTo>
                                <a:close/>
                                <a:moveTo>
                                  <a:pt x="9799" y="958"/>
                                </a:moveTo>
                                <a:lnTo>
                                  <a:pt x="14" y="958"/>
                                </a:lnTo>
                                <a:lnTo>
                                  <a:pt x="14" y="965"/>
                                </a:lnTo>
                                <a:lnTo>
                                  <a:pt x="9799" y="965"/>
                                </a:lnTo>
                                <a:lnTo>
                                  <a:pt x="9799" y="958"/>
                                </a:lnTo>
                                <a:close/>
                                <a:moveTo>
                                  <a:pt x="9799" y="7"/>
                                </a:moveTo>
                                <a:lnTo>
                                  <a:pt x="9799" y="965"/>
                                </a:lnTo>
                                <a:lnTo>
                                  <a:pt x="9806" y="958"/>
                                </a:lnTo>
                                <a:lnTo>
                                  <a:pt x="9814" y="958"/>
                                </a:lnTo>
                                <a:lnTo>
                                  <a:pt x="9814" y="14"/>
                                </a:lnTo>
                                <a:lnTo>
                                  <a:pt x="9806" y="14"/>
                                </a:lnTo>
                                <a:lnTo>
                                  <a:pt x="9799" y="7"/>
                                </a:lnTo>
                                <a:close/>
                                <a:moveTo>
                                  <a:pt x="9814" y="958"/>
                                </a:moveTo>
                                <a:lnTo>
                                  <a:pt x="9806" y="958"/>
                                </a:lnTo>
                                <a:lnTo>
                                  <a:pt x="9799" y="965"/>
                                </a:lnTo>
                                <a:lnTo>
                                  <a:pt x="9814" y="965"/>
                                </a:lnTo>
                                <a:lnTo>
                                  <a:pt x="9814" y="958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9799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9799" y="14"/>
                                </a:lnTo>
                                <a:lnTo>
                                  <a:pt x="9799" y="7"/>
                                </a:lnTo>
                                <a:close/>
                                <a:moveTo>
                                  <a:pt x="9814" y="7"/>
                                </a:moveTo>
                                <a:lnTo>
                                  <a:pt x="9799" y="7"/>
                                </a:lnTo>
                                <a:lnTo>
                                  <a:pt x="9806" y="14"/>
                                </a:lnTo>
                                <a:lnTo>
                                  <a:pt x="9814" y="14"/>
                                </a:lnTo>
                                <a:lnTo>
                                  <a:pt x="98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1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36C1" w:rsidRDefault="00DB5779">
                              <w:pPr>
                                <w:spacing w:before="83"/>
                                <w:ind w:left="14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Year 6 Christianity - God</w:t>
                              </w:r>
                            </w:p>
                            <w:p w:rsidR="009036C1" w:rsidRDefault="00DB5779">
                              <w:pPr>
                                <w:spacing w:before="29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Year6 Key Question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(to be used all year): Is life like a journey?</w:t>
                              </w:r>
                            </w:p>
                            <w:p w:rsidR="009036C1" w:rsidRDefault="00DB5779">
                              <w:pPr>
                                <w:spacing w:before="29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Focus Question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(for this investigation):  How do Christians mark the ‘turning points’ on the journey of life?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0.7pt;height:48.6pt;mso-position-horizontal-relative:char;mso-position-vertical-relative:line" coordsize="9814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">
                <v:shape id="AutoShape 4" o:spid="_x0000_s1027" style="position:absolute;width:9814;height:972;visibility:visible;mso-wrap-style:square;v-text-anchor:top" coordsize="9814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" path="m9814,l,,,972r9814,l9814,965,14,965,7,958r7,l14,14r-7,l14,7r9800,l9814,xm14,958r-7,l14,965r,-7xm9799,958l14,958r,7l9799,965r,-7xm9799,7r,958l9806,958r8,l9814,14r-8,l9799,7xm9814,958r-8,l9799,965r15,l9814,958xm14,7l7,14r7,l14,7xm9799,7l14,7r,7l9799,14r,-7xm9814,7r-15,l9806,14r8,l9814,7xe" fillcolor="black" stroked="f">
                  <v:path arrowok="t" o:connecttype="custom" o:connectlocs="9814,0;0,0;0,972;9814,972;9814,965;14,965;7,958;14,958;14,14;7,14;14,7;9814,7;9814,0;14,958;7,958;14,965;14,958;9799,958;14,958;14,965;9799,965;9799,958;9799,7;9799,965;9806,958;9814,958;9814,14;9806,14;9799,7;9814,958;9806,958;9799,965;9814,965;9814,958;14,7;7,14;14,14;14,7;9799,7;14,7;14,14;9799,14;9799,7;9814,7;9799,7;9806,14;9814,14;9814,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981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9036C1" w:rsidRDefault="00DB5779">
                        <w:pPr>
                          <w:spacing w:before="83"/>
                          <w:ind w:left="1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Year 6 Christianity - God</w:t>
                        </w:r>
                      </w:p>
                      <w:p w:rsidR="009036C1" w:rsidRDefault="00DB5779">
                        <w:pPr>
                          <w:spacing w:before="29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Year6 Key Question </w:t>
                        </w:r>
                        <w:r>
                          <w:rPr>
                            <w:w w:val="105"/>
                            <w:sz w:val="20"/>
                          </w:rPr>
                          <w:t>(to be used all year): Is life like a journey?</w:t>
                        </w:r>
                      </w:p>
                      <w:p w:rsidR="009036C1" w:rsidRDefault="00DB5779">
                        <w:pPr>
                          <w:spacing w:before="29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Focus Question </w:t>
                        </w:r>
                        <w:r>
                          <w:rPr>
                            <w:w w:val="105"/>
                            <w:sz w:val="20"/>
                          </w:rPr>
                          <w:t>(for this investigation):  How do Christians mark the ‘turning points’ on the journey of life?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036C1" w:rsidRDefault="009036C1">
      <w:pPr>
        <w:pStyle w:val="BodyText"/>
        <w:spacing w:before="1"/>
        <w:rPr>
          <w:rFonts w:ascii="Times New Roman"/>
          <w:sz w:val="6"/>
        </w:rPr>
      </w:pPr>
    </w:p>
    <w:p w:rsidR="009036C1" w:rsidRDefault="00DB5779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6204954" cy="468058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4954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C1" w:rsidRDefault="009036C1">
      <w:pPr>
        <w:pStyle w:val="BodyText"/>
        <w:spacing w:before="4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8715"/>
      </w:tblGrid>
      <w:tr w:rsidR="009036C1">
        <w:trPr>
          <w:trHeight w:hRule="exact" w:val="2808"/>
        </w:trPr>
        <w:tc>
          <w:tcPr>
            <w:tcW w:w="9862" w:type="dxa"/>
            <w:gridSpan w:val="2"/>
          </w:tcPr>
          <w:p w:rsidR="009036C1" w:rsidRDefault="00DB5779">
            <w:pPr>
              <w:pStyle w:val="TableParagraph"/>
              <w:spacing w:before="6"/>
              <w:ind w:left="98"/>
              <w:rPr>
                <w:b/>
              </w:rPr>
            </w:pPr>
            <w:r>
              <w:rPr>
                <w:b/>
              </w:rPr>
              <w:t>Focus Question:   How do Christians mark the ‘turning points’ on the journey of   life?</w:t>
            </w:r>
          </w:p>
          <w:p w:rsidR="009036C1" w:rsidRDefault="00DB5779">
            <w:pPr>
              <w:pStyle w:val="TableParagraph"/>
              <w:spacing w:before="2" w:line="247" w:lineRule="auto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This unit enables pupils to explore the church as a community of believers and to examine how rites of passage reflect their com</w:t>
            </w:r>
            <w:r>
              <w:rPr>
                <w:w w:val="105"/>
                <w:sz w:val="20"/>
              </w:rPr>
              <w:t>mitment and relationship with God. The focus is on ‘is life like a journey’ so through this unit students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analyse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beliefs,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teachings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linked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exploring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sacraments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 Christian’s life. They should consider different dominations reflecting upon the importance of child baptism, confirmation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adult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baptism.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demonstrating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self-awareness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 own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consi</w:t>
            </w:r>
            <w:r>
              <w:rPr>
                <w:w w:val="105"/>
                <w:sz w:val="20"/>
              </w:rPr>
              <w:t>dering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journey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 they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progress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life.</w:t>
            </w:r>
          </w:p>
          <w:p w:rsidR="009036C1" w:rsidRDefault="00DB5779">
            <w:pPr>
              <w:pStyle w:val="TableParagraph"/>
              <w:spacing w:line="249" w:lineRule="auto"/>
              <w:ind w:left="98" w:right="46"/>
              <w:rPr>
                <w:sz w:val="20"/>
              </w:rPr>
            </w:pPr>
            <w:r>
              <w:rPr>
                <w:w w:val="105"/>
                <w:sz w:val="20"/>
              </w:rPr>
              <w:t>Pupils should be able to apply their understanding of the Christian concept of God from previous years. They should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meaningful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links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beliefs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God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‘Father’,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became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incarnate 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save,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transcendent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personal.</w:t>
            </w:r>
          </w:p>
        </w:tc>
      </w:tr>
      <w:tr w:rsidR="009036C1">
        <w:trPr>
          <w:trHeight w:hRule="exact" w:val="559"/>
        </w:trPr>
        <w:tc>
          <w:tcPr>
            <w:tcW w:w="1147" w:type="dxa"/>
          </w:tcPr>
          <w:p w:rsidR="009036C1" w:rsidRDefault="00DB5779">
            <w:pPr>
              <w:pStyle w:val="TableParagraph"/>
              <w:spacing w:before="6" w:line="247" w:lineRule="auto"/>
              <w:ind w:left="211" w:right="208" w:firstLine="9"/>
              <w:rPr>
                <w:b/>
              </w:rPr>
            </w:pPr>
            <w:r>
              <w:rPr>
                <w:b/>
              </w:rPr>
              <w:t>Field of Enquiry</w:t>
            </w:r>
          </w:p>
        </w:tc>
        <w:tc>
          <w:tcPr>
            <w:tcW w:w="8714" w:type="dxa"/>
          </w:tcPr>
          <w:p w:rsidR="009036C1" w:rsidRDefault="00DB5779">
            <w:pPr>
              <w:pStyle w:val="TableParagraph"/>
              <w:spacing w:before="6"/>
              <w:ind w:left="93"/>
              <w:rPr>
                <w:b/>
              </w:rPr>
            </w:pPr>
            <w:r>
              <w:rPr>
                <w:b/>
              </w:rPr>
              <w:t>Possible Teaching Ideas</w:t>
            </w:r>
          </w:p>
        </w:tc>
      </w:tr>
      <w:tr w:rsidR="009036C1">
        <w:trPr>
          <w:trHeight w:hRule="exact" w:val="1886"/>
        </w:trPr>
        <w:tc>
          <w:tcPr>
            <w:tcW w:w="1147" w:type="dxa"/>
          </w:tcPr>
          <w:p w:rsidR="009036C1" w:rsidRDefault="009036C1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9036C1" w:rsidRDefault="00DB5779">
            <w:pPr>
              <w:pStyle w:val="TableParagraph"/>
              <w:spacing w:line="249" w:lineRule="auto"/>
              <w:ind w:left="98" w:right="97" w:firstLine="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Shared Human </w:t>
            </w:r>
            <w:r>
              <w:rPr>
                <w:b/>
                <w:sz w:val="20"/>
              </w:rPr>
              <w:t>Experience</w:t>
            </w:r>
          </w:p>
          <w:p w:rsidR="009036C1" w:rsidRDefault="009036C1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9036C1" w:rsidRDefault="00DB5779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1</w:t>
            </w:r>
          </w:p>
        </w:tc>
        <w:tc>
          <w:tcPr>
            <w:tcW w:w="8714" w:type="dxa"/>
          </w:tcPr>
          <w:p w:rsidR="009036C1" w:rsidRDefault="00DB5779">
            <w:pPr>
              <w:pStyle w:val="TableParagraph"/>
              <w:numPr>
                <w:ilvl w:val="0"/>
                <w:numId w:val="7"/>
              </w:numPr>
              <w:tabs>
                <w:tab w:val="left" w:pos="770"/>
                <w:tab w:val="left" w:pos="771"/>
              </w:tabs>
              <w:spacing w:before="8" w:line="249" w:lineRule="auto"/>
              <w:ind w:right="665" w:hanging="338"/>
              <w:rPr>
                <w:sz w:val="18"/>
              </w:rPr>
            </w:pPr>
            <w:r>
              <w:rPr>
                <w:w w:val="105"/>
                <w:sz w:val="18"/>
              </w:rPr>
              <w:t>Draw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chart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ask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write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down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happen throughout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born,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school,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getting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married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</w:t>
            </w:r>
          </w:p>
          <w:p w:rsidR="009036C1" w:rsidRDefault="00DB5779">
            <w:pPr>
              <w:pStyle w:val="TableParagraph"/>
              <w:numPr>
                <w:ilvl w:val="0"/>
                <w:numId w:val="7"/>
              </w:numPr>
              <w:tabs>
                <w:tab w:val="left" w:pos="770"/>
                <w:tab w:val="left" w:pos="771"/>
              </w:tabs>
              <w:spacing w:before="3" w:line="247" w:lineRule="auto"/>
              <w:ind w:right="190" w:hanging="338"/>
              <w:rPr>
                <w:sz w:val="18"/>
              </w:rPr>
            </w:pPr>
            <w:r>
              <w:rPr>
                <w:w w:val="105"/>
                <w:sz w:val="18"/>
              </w:rPr>
              <w:t>Draw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journey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map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write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celebrations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remembrance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family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 held.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could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birthdays,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graduations,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marriage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funeral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</w:t>
            </w:r>
          </w:p>
          <w:p w:rsidR="009036C1" w:rsidRDefault="00DB5779">
            <w:pPr>
              <w:pStyle w:val="TableParagraph"/>
              <w:numPr>
                <w:ilvl w:val="0"/>
                <w:numId w:val="7"/>
              </w:numPr>
              <w:tabs>
                <w:tab w:val="left" w:pos="770"/>
                <w:tab w:val="left" w:pos="771"/>
              </w:tabs>
              <w:spacing w:before="6" w:line="249" w:lineRule="auto"/>
              <w:ind w:right="348" w:hanging="338"/>
              <w:rPr>
                <w:sz w:val="18"/>
              </w:rPr>
            </w:pPr>
            <w:r>
              <w:rPr>
                <w:w w:val="105"/>
                <w:sz w:val="18"/>
              </w:rPr>
              <w:t>Consider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remembered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celebrated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family.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particularly important about these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events?</w:t>
            </w:r>
          </w:p>
          <w:p w:rsidR="009036C1" w:rsidRDefault="00DB5779">
            <w:pPr>
              <w:pStyle w:val="TableParagraph"/>
              <w:numPr>
                <w:ilvl w:val="0"/>
                <w:numId w:val="7"/>
              </w:numPr>
              <w:tabs>
                <w:tab w:val="left" w:pos="770"/>
                <w:tab w:val="left" w:pos="771"/>
              </w:tabs>
              <w:spacing w:before="4" w:line="247" w:lineRule="auto"/>
              <w:ind w:right="849" w:hanging="338"/>
              <w:rPr>
                <w:sz w:val="18"/>
              </w:rPr>
            </w:pPr>
            <w:r>
              <w:rPr>
                <w:w w:val="105"/>
                <w:sz w:val="18"/>
              </w:rPr>
              <w:t>Discuss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what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commitments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now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these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 commitments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additional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responsibilities?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might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help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future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life?</w:t>
            </w:r>
          </w:p>
        </w:tc>
      </w:tr>
    </w:tbl>
    <w:p w:rsidR="009036C1" w:rsidRDefault="009036C1">
      <w:pPr>
        <w:spacing w:line="247" w:lineRule="auto"/>
        <w:rPr>
          <w:sz w:val="18"/>
        </w:rPr>
        <w:sectPr w:rsidR="009036C1">
          <w:headerReference w:type="default" r:id="rId8"/>
          <w:type w:val="continuous"/>
          <w:pgSz w:w="12240" w:h="15840"/>
          <w:pgMar w:top="880" w:right="1060" w:bottom="280" w:left="1080" w:header="300" w:footer="720" w:gutter="0"/>
          <w:cols w:space="720"/>
        </w:sectPr>
      </w:pPr>
    </w:p>
    <w:p w:rsidR="009036C1" w:rsidRDefault="009036C1">
      <w:pPr>
        <w:pStyle w:val="BodyText"/>
        <w:spacing w:before="3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8714"/>
      </w:tblGrid>
      <w:tr w:rsidR="009036C1">
        <w:trPr>
          <w:trHeight w:hRule="exact" w:val="2093"/>
        </w:trPr>
        <w:tc>
          <w:tcPr>
            <w:tcW w:w="1147" w:type="dxa"/>
          </w:tcPr>
          <w:p w:rsidR="009036C1" w:rsidRDefault="009036C1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9036C1" w:rsidRDefault="00DB5779">
            <w:pPr>
              <w:pStyle w:val="TableParagraph"/>
              <w:spacing w:line="247" w:lineRule="auto"/>
              <w:ind w:left="283" w:right="28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Beliefs </w:t>
            </w:r>
            <w:r>
              <w:rPr>
                <w:b/>
                <w:w w:val="105"/>
                <w:sz w:val="20"/>
              </w:rPr>
              <w:t xml:space="preserve">and </w:t>
            </w:r>
            <w:r>
              <w:rPr>
                <w:b/>
                <w:sz w:val="20"/>
              </w:rPr>
              <w:t xml:space="preserve">Values </w:t>
            </w:r>
            <w:r>
              <w:rPr>
                <w:b/>
                <w:w w:val="105"/>
                <w:sz w:val="20"/>
              </w:rPr>
              <w:t>2</w:t>
            </w:r>
          </w:p>
        </w:tc>
        <w:tc>
          <w:tcPr>
            <w:tcW w:w="8714" w:type="dxa"/>
          </w:tcPr>
          <w:p w:rsidR="009036C1" w:rsidRDefault="00DB5779">
            <w:pPr>
              <w:pStyle w:val="TableParagraph"/>
              <w:spacing w:before="6" w:line="249" w:lineRule="auto"/>
              <w:ind w:right="111"/>
              <w:rPr>
                <w:sz w:val="18"/>
              </w:rPr>
            </w:pPr>
            <w:r>
              <w:rPr>
                <w:w w:val="105"/>
                <w:sz w:val="18"/>
              </w:rPr>
              <w:t xml:space="preserve">Read the story of the baptism of Jesus (Matthew 3:11-17). Identify important religious features of the story – the role of John the Baptist as a ‘voice in the wilderness’, the water, the voice of God, the dove. You may also want to watch a clip </w:t>
            </w:r>
            <w:r>
              <w:rPr>
                <w:color w:val="0562C1"/>
                <w:w w:val="105"/>
                <w:sz w:val="18"/>
                <w:u w:val="single" w:color="0562C1"/>
              </w:rPr>
              <w:t>https://</w:t>
            </w:r>
            <w:hyperlink r:id="rId9">
              <w:r>
                <w:rPr>
                  <w:color w:val="0562C1"/>
                  <w:w w:val="105"/>
                  <w:sz w:val="18"/>
                  <w:u w:val="single" w:color="0562C1"/>
                </w:rPr>
                <w:t>www.youtube.com/watch?v=9_dr9njVzKM</w:t>
              </w:r>
            </w:hyperlink>
          </w:p>
          <w:p w:rsidR="009036C1" w:rsidRDefault="00DB5779">
            <w:pPr>
              <w:pStyle w:val="TableParagraph"/>
              <w:numPr>
                <w:ilvl w:val="0"/>
                <w:numId w:val="6"/>
              </w:numPr>
              <w:tabs>
                <w:tab w:val="left" w:pos="770"/>
                <w:tab w:val="left" w:pos="771"/>
              </w:tabs>
              <w:spacing w:before="4" w:line="249" w:lineRule="auto"/>
              <w:ind w:right="123" w:hanging="338"/>
              <w:rPr>
                <w:sz w:val="18"/>
              </w:rPr>
            </w:pPr>
            <w:r>
              <w:rPr>
                <w:w w:val="105"/>
                <w:sz w:val="18"/>
              </w:rPr>
              <w:t>Discuss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Jesus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might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wanted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baptised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incarnate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 be without sin, so did he need to be baptised? What might t</w:t>
            </w:r>
            <w:r>
              <w:rPr>
                <w:w w:val="105"/>
                <w:sz w:val="18"/>
              </w:rPr>
              <w:t>he baptism of Jesus symbolise in his own life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journey?</w:t>
            </w:r>
          </w:p>
          <w:p w:rsidR="009036C1" w:rsidRDefault="00DB5779">
            <w:pPr>
              <w:pStyle w:val="TableParagraph"/>
              <w:numPr>
                <w:ilvl w:val="0"/>
                <w:numId w:val="6"/>
              </w:numPr>
              <w:tabs>
                <w:tab w:val="left" w:pos="770"/>
                <w:tab w:val="left" w:pos="771"/>
              </w:tabs>
              <w:spacing w:before="4" w:line="249" w:lineRule="auto"/>
              <w:ind w:right="409" w:hanging="338"/>
              <w:rPr>
                <w:sz w:val="18"/>
              </w:rPr>
            </w:pPr>
            <w:r>
              <w:rPr>
                <w:w w:val="105"/>
                <w:sz w:val="18"/>
              </w:rPr>
              <w:t>Look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range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depicting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baptism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Jesus.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Ask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pupils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choose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favourite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explain their choice. They should be able to use subject specific vocabulary and demonstrate an understanding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symbolism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talking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writing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choice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work.</w:t>
            </w:r>
          </w:p>
        </w:tc>
      </w:tr>
      <w:tr w:rsidR="009036C1">
        <w:trPr>
          <w:trHeight w:hRule="exact" w:val="527"/>
        </w:trPr>
        <w:tc>
          <w:tcPr>
            <w:tcW w:w="1147" w:type="dxa"/>
            <w:tcBorders>
              <w:bottom w:val="nil"/>
            </w:tcBorders>
          </w:tcPr>
          <w:p w:rsidR="009036C1" w:rsidRDefault="009036C1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9036C1" w:rsidRDefault="00DB5779">
            <w:pPr>
              <w:pStyle w:val="TableParagraph"/>
              <w:ind w:left="3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Living</w:t>
            </w:r>
          </w:p>
        </w:tc>
        <w:tc>
          <w:tcPr>
            <w:tcW w:w="8714" w:type="dxa"/>
            <w:vMerge w:val="restart"/>
          </w:tcPr>
          <w:p w:rsidR="009036C1" w:rsidRDefault="00DB5779">
            <w:pPr>
              <w:pStyle w:val="TableParagraph"/>
              <w:numPr>
                <w:ilvl w:val="0"/>
                <w:numId w:val="5"/>
              </w:numPr>
              <w:tabs>
                <w:tab w:val="left" w:pos="771"/>
              </w:tabs>
              <w:spacing w:before="8" w:line="249" w:lineRule="auto"/>
              <w:ind w:right="275" w:hanging="33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Watch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infant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baptism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ask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think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about/write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around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picture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service. Explain what we mean by the word promise, consider why making promises to God and the act of baptism may be</w:t>
            </w:r>
            <w:r>
              <w:rPr>
                <w:spacing w:val="-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important.</w:t>
            </w:r>
          </w:p>
          <w:p w:rsidR="009036C1" w:rsidRDefault="00DB5779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  <w:tab w:val="left" w:pos="771"/>
              </w:tabs>
              <w:spacing w:before="3" w:line="249" w:lineRule="auto"/>
              <w:ind w:right="164" w:hanging="338"/>
              <w:rPr>
                <w:sz w:val="18"/>
              </w:rPr>
            </w:pPr>
            <w:r>
              <w:rPr>
                <w:w w:val="105"/>
                <w:sz w:val="18"/>
              </w:rPr>
              <w:t xml:space="preserve">Watch and compare with a believer’s baptism, focusing on the symbolism of the water washing away old life. </w:t>
            </w:r>
            <w:r>
              <w:rPr>
                <w:color w:val="0562C1"/>
                <w:sz w:val="18"/>
                <w:u w:val="single" w:color="0562C1"/>
              </w:rPr>
              <w:t xml:space="preserve">http://www.cleo.net.uk/resources/displayframe.php?src=425/consultants_resources%2Freligiousedu </w:t>
            </w:r>
            <w:r>
              <w:rPr>
                <w:color w:val="0562C1"/>
                <w:w w:val="105"/>
                <w:sz w:val="18"/>
                <w:u w:val="single" w:color="0562C1"/>
              </w:rPr>
              <w:t>c%2FstSbapt%2FstStephen.html</w:t>
            </w:r>
          </w:p>
          <w:p w:rsidR="009036C1" w:rsidRDefault="00DB5779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  <w:tab w:val="left" w:pos="771"/>
              </w:tabs>
              <w:spacing w:before="1" w:line="249" w:lineRule="auto"/>
              <w:ind w:right="159" w:hanging="338"/>
              <w:rPr>
                <w:sz w:val="18"/>
              </w:rPr>
            </w:pPr>
            <w:r>
              <w:rPr>
                <w:w w:val="105"/>
                <w:sz w:val="18"/>
              </w:rPr>
              <w:t>Create a diary entry or p</w:t>
            </w:r>
            <w:r>
              <w:rPr>
                <w:w w:val="105"/>
                <w:sz w:val="18"/>
              </w:rPr>
              <w:t>hoto story (with annotations) explaining the different services and why an infant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baptism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different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adult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one.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Discuss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Christians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might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different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views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 when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best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baptised.</w:t>
            </w:r>
          </w:p>
          <w:p w:rsidR="009036C1" w:rsidRDefault="00DB5779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  <w:tab w:val="left" w:pos="771"/>
              </w:tabs>
              <w:spacing w:before="1" w:line="249" w:lineRule="auto"/>
              <w:ind w:right="402" w:hanging="338"/>
              <w:rPr>
                <w:sz w:val="18"/>
              </w:rPr>
            </w:pPr>
            <w:r>
              <w:rPr>
                <w:w w:val="105"/>
                <w:sz w:val="18"/>
              </w:rPr>
              <w:t>Discuss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decide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baptised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adult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life?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show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wants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commit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faith?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would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change?</w:t>
            </w:r>
          </w:p>
          <w:p w:rsidR="009036C1" w:rsidRDefault="00DB5779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814"/>
              </w:tabs>
              <w:spacing w:before="3" w:line="249" w:lineRule="auto"/>
              <w:ind w:right="393" w:hanging="338"/>
              <w:rPr>
                <w:sz w:val="18"/>
              </w:rPr>
            </w:pPr>
            <w:r>
              <w:rPr>
                <w:w w:val="105"/>
                <w:sz w:val="18"/>
              </w:rPr>
              <w:t>Give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words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pictures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link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together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symbolism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explain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meaning 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Water,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garment,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candle,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vows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</w:t>
            </w:r>
          </w:p>
          <w:p w:rsidR="009036C1" w:rsidRDefault="00DB5779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  <w:tab w:val="left" w:pos="771"/>
              </w:tabs>
              <w:spacing w:before="1" w:line="249" w:lineRule="auto"/>
              <w:ind w:right="253" w:hanging="338"/>
              <w:rPr>
                <w:sz w:val="18"/>
              </w:rPr>
            </w:pPr>
            <w:r>
              <w:rPr>
                <w:w w:val="105"/>
                <w:sz w:val="18"/>
              </w:rPr>
              <w:t>Explore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confirmation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builds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promises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baptism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recognises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growth of a person’s Christian faith and commitment </w:t>
            </w:r>
            <w:hyperlink r:id="rId10">
              <w:r>
                <w:rPr>
                  <w:color w:val="0562C1"/>
                  <w:w w:val="105"/>
                  <w:sz w:val="18"/>
                  <w:u w:val="single" w:color="0562C1"/>
                </w:rPr>
                <w:t>http://request.org.uk/life</w:t>
              </w:r>
              <w:r>
                <w:rPr>
                  <w:color w:val="0562C1"/>
                  <w:w w:val="105"/>
                  <w:sz w:val="18"/>
                  <w:u w:val="single" w:color="0562C1"/>
                </w:rPr>
                <w:t xml:space="preserve">/rites-of- </w:t>
              </w:r>
            </w:hyperlink>
            <w:r>
              <w:rPr>
                <w:color w:val="0562C1"/>
                <w:w w:val="105"/>
                <w:sz w:val="18"/>
                <w:u w:val="single" w:color="0562C1"/>
              </w:rPr>
              <w:t>passage/confirmation-video/</w:t>
            </w:r>
          </w:p>
        </w:tc>
      </w:tr>
      <w:tr w:rsidR="009036C1">
        <w:trPr>
          <w:trHeight w:hRule="exact" w:val="253"/>
        </w:trPr>
        <w:tc>
          <w:tcPr>
            <w:tcW w:w="1147" w:type="dxa"/>
            <w:tcBorders>
              <w:top w:val="nil"/>
              <w:bottom w:val="nil"/>
            </w:tcBorders>
          </w:tcPr>
          <w:p w:rsidR="009036C1" w:rsidRDefault="00DB5779">
            <w:pPr>
              <w:pStyle w:val="TableParagraph"/>
              <w:spacing w:line="233" w:lineRule="exact"/>
              <w:ind w:left="17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Religious</w:t>
            </w:r>
          </w:p>
        </w:tc>
        <w:tc>
          <w:tcPr>
            <w:tcW w:w="8714" w:type="dxa"/>
            <w:vMerge/>
          </w:tcPr>
          <w:p w:rsidR="009036C1" w:rsidRDefault="009036C1"/>
        </w:tc>
      </w:tr>
      <w:tr w:rsidR="009036C1">
        <w:trPr>
          <w:trHeight w:hRule="exact" w:val="378"/>
        </w:trPr>
        <w:tc>
          <w:tcPr>
            <w:tcW w:w="1147" w:type="dxa"/>
            <w:tcBorders>
              <w:top w:val="nil"/>
              <w:bottom w:val="nil"/>
            </w:tcBorders>
          </w:tcPr>
          <w:p w:rsidR="009036C1" w:rsidRDefault="00DB5779">
            <w:pPr>
              <w:pStyle w:val="TableParagraph"/>
              <w:spacing w:line="232" w:lineRule="exact"/>
              <w:ind w:lef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Traditions</w:t>
            </w:r>
          </w:p>
        </w:tc>
        <w:tc>
          <w:tcPr>
            <w:tcW w:w="8714" w:type="dxa"/>
            <w:vMerge/>
          </w:tcPr>
          <w:p w:rsidR="009036C1" w:rsidRDefault="009036C1"/>
        </w:tc>
      </w:tr>
      <w:tr w:rsidR="009036C1">
        <w:trPr>
          <w:trHeight w:hRule="exact" w:val="2813"/>
        </w:trPr>
        <w:tc>
          <w:tcPr>
            <w:tcW w:w="1147" w:type="dxa"/>
            <w:tcBorders>
              <w:top w:val="nil"/>
              <w:bottom w:val="single" w:sz="3" w:space="0" w:color="000000"/>
            </w:tcBorders>
          </w:tcPr>
          <w:p w:rsidR="009036C1" w:rsidRDefault="00DB5779">
            <w:pPr>
              <w:pStyle w:val="TableParagraph"/>
              <w:spacing w:before="11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3</w:t>
            </w:r>
          </w:p>
        </w:tc>
        <w:tc>
          <w:tcPr>
            <w:tcW w:w="8714" w:type="dxa"/>
            <w:vMerge/>
            <w:tcBorders>
              <w:bottom w:val="single" w:sz="3" w:space="0" w:color="000000"/>
            </w:tcBorders>
          </w:tcPr>
          <w:p w:rsidR="009036C1" w:rsidRDefault="009036C1"/>
        </w:tc>
      </w:tr>
      <w:tr w:rsidR="009036C1">
        <w:trPr>
          <w:trHeight w:hRule="exact" w:val="527"/>
        </w:trPr>
        <w:tc>
          <w:tcPr>
            <w:tcW w:w="1147" w:type="dxa"/>
            <w:tcBorders>
              <w:top w:val="single" w:sz="3" w:space="0" w:color="000000"/>
              <w:bottom w:val="nil"/>
            </w:tcBorders>
          </w:tcPr>
          <w:p w:rsidR="009036C1" w:rsidRDefault="009036C1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9036C1" w:rsidRDefault="00DB5779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Search for</w:t>
            </w:r>
          </w:p>
        </w:tc>
        <w:tc>
          <w:tcPr>
            <w:tcW w:w="8714" w:type="dxa"/>
            <w:vMerge w:val="restart"/>
            <w:tcBorders>
              <w:top w:val="single" w:sz="3" w:space="0" w:color="000000"/>
            </w:tcBorders>
          </w:tcPr>
          <w:p w:rsidR="009036C1" w:rsidRDefault="00DB5779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  <w:tab w:val="left" w:pos="771"/>
              </w:tabs>
              <w:spacing w:before="8" w:line="249" w:lineRule="auto"/>
              <w:ind w:right="505" w:hanging="338"/>
              <w:rPr>
                <w:sz w:val="18"/>
              </w:rPr>
            </w:pPr>
            <w:r>
              <w:rPr>
                <w:w w:val="105"/>
                <w:sz w:val="18"/>
              </w:rPr>
              <w:t>Discuss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what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might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make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older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would express this. What support and guidance might they need when if their commitments become difficult?</w:t>
            </w:r>
          </w:p>
          <w:p w:rsidR="009036C1" w:rsidRDefault="00DB5779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  <w:tab w:val="left" w:pos="771"/>
              </w:tabs>
              <w:spacing w:before="3" w:line="249" w:lineRule="auto"/>
              <w:ind w:right="143" w:hanging="338"/>
              <w:rPr>
                <w:sz w:val="18"/>
              </w:rPr>
            </w:pPr>
            <w:r>
              <w:rPr>
                <w:w w:val="105"/>
                <w:sz w:val="18"/>
              </w:rPr>
              <w:t>Think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new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challenges,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commitments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responsibilities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face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whilst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growing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up. What aspects of their future journey are they particularly looking forward to and why? How do they think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will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mark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life?</w:t>
            </w:r>
          </w:p>
          <w:p w:rsidR="009036C1" w:rsidRDefault="00DB5779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  <w:tab w:val="left" w:pos="771"/>
              </w:tabs>
              <w:spacing w:before="1"/>
              <w:ind w:hanging="338"/>
              <w:rPr>
                <w:sz w:val="18"/>
              </w:rPr>
            </w:pPr>
            <w:r>
              <w:rPr>
                <w:w w:val="105"/>
                <w:sz w:val="18"/>
              </w:rPr>
              <w:t>Discuss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what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phrase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‘life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like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journey’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true.</w:t>
            </w:r>
          </w:p>
        </w:tc>
      </w:tr>
      <w:tr w:rsidR="009036C1">
        <w:trPr>
          <w:trHeight w:hRule="exact" w:val="252"/>
        </w:trPr>
        <w:tc>
          <w:tcPr>
            <w:tcW w:w="1147" w:type="dxa"/>
            <w:tcBorders>
              <w:top w:val="nil"/>
              <w:bottom w:val="nil"/>
            </w:tcBorders>
          </w:tcPr>
          <w:p w:rsidR="009036C1" w:rsidRDefault="00DB5779">
            <w:pPr>
              <w:pStyle w:val="TableParagraph"/>
              <w:spacing w:line="232" w:lineRule="exact"/>
              <w:ind w:left="19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Personal</w:t>
            </w:r>
          </w:p>
        </w:tc>
        <w:tc>
          <w:tcPr>
            <w:tcW w:w="8714" w:type="dxa"/>
            <w:vMerge/>
          </w:tcPr>
          <w:p w:rsidR="009036C1" w:rsidRDefault="009036C1"/>
        </w:tc>
      </w:tr>
      <w:tr w:rsidR="009036C1">
        <w:trPr>
          <w:trHeight w:hRule="exact" w:val="379"/>
        </w:trPr>
        <w:tc>
          <w:tcPr>
            <w:tcW w:w="1147" w:type="dxa"/>
            <w:tcBorders>
              <w:top w:val="nil"/>
              <w:bottom w:val="nil"/>
            </w:tcBorders>
          </w:tcPr>
          <w:p w:rsidR="009036C1" w:rsidRDefault="00DB5779">
            <w:pPr>
              <w:pStyle w:val="TableParagraph"/>
              <w:spacing w:line="232" w:lineRule="exact"/>
              <w:ind w:left="1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Meaning</w:t>
            </w:r>
          </w:p>
        </w:tc>
        <w:tc>
          <w:tcPr>
            <w:tcW w:w="8714" w:type="dxa"/>
            <w:vMerge/>
          </w:tcPr>
          <w:p w:rsidR="009036C1" w:rsidRDefault="009036C1"/>
        </w:tc>
      </w:tr>
      <w:tr w:rsidR="009036C1">
        <w:trPr>
          <w:trHeight w:hRule="exact" w:val="720"/>
        </w:trPr>
        <w:tc>
          <w:tcPr>
            <w:tcW w:w="1147" w:type="dxa"/>
            <w:tcBorders>
              <w:top w:val="nil"/>
            </w:tcBorders>
          </w:tcPr>
          <w:p w:rsidR="009036C1" w:rsidRDefault="00DB5779">
            <w:pPr>
              <w:pStyle w:val="TableParagraph"/>
              <w:spacing w:before="114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4</w:t>
            </w:r>
          </w:p>
        </w:tc>
        <w:tc>
          <w:tcPr>
            <w:tcW w:w="8714" w:type="dxa"/>
            <w:vMerge/>
          </w:tcPr>
          <w:p w:rsidR="009036C1" w:rsidRDefault="009036C1"/>
        </w:tc>
      </w:tr>
    </w:tbl>
    <w:p w:rsidR="009036C1" w:rsidRDefault="009036C1">
      <w:pPr>
        <w:pStyle w:val="BodyText"/>
        <w:rPr>
          <w:rFonts w:ascii="Times New Roman"/>
          <w:sz w:val="20"/>
        </w:rPr>
      </w:pPr>
    </w:p>
    <w:p w:rsidR="009036C1" w:rsidRDefault="009036C1">
      <w:pPr>
        <w:pStyle w:val="BodyText"/>
        <w:spacing w:before="9"/>
        <w:rPr>
          <w:rFonts w:ascii="Times New Roman"/>
        </w:rPr>
      </w:pPr>
    </w:p>
    <w:tbl>
      <w:tblPr>
        <w:tblW w:w="0" w:type="auto"/>
        <w:tblInd w:w="11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5"/>
        <w:gridCol w:w="2460"/>
        <w:gridCol w:w="2456"/>
      </w:tblGrid>
      <w:tr w:rsidR="009036C1">
        <w:trPr>
          <w:trHeight w:hRule="exact" w:val="284"/>
        </w:trPr>
        <w:tc>
          <w:tcPr>
            <w:tcW w:w="982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036C1" w:rsidRDefault="00DB5779">
            <w:pPr>
              <w:pStyle w:val="TableParagraph"/>
              <w:spacing w:before="9"/>
              <w:ind w:left="95"/>
              <w:rPr>
                <w:b/>
              </w:rPr>
            </w:pPr>
            <w:r>
              <w:rPr>
                <w:b/>
              </w:rPr>
              <w:t>Y6 Learning - children will:</w:t>
            </w:r>
          </w:p>
        </w:tc>
      </w:tr>
      <w:tr w:rsidR="009036C1">
        <w:trPr>
          <w:trHeight w:hRule="exact" w:val="2098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C1" w:rsidRDefault="00DB5779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ind w:right="321" w:firstLine="0"/>
              <w:rPr>
                <w:sz w:val="17"/>
              </w:rPr>
            </w:pPr>
            <w:r>
              <w:rPr>
                <w:sz w:val="17"/>
              </w:rPr>
              <w:t>Explain how rituals (sacraments/rites of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passage) might reflect Christian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beliefs about their relationship with God</w:t>
            </w:r>
          </w:p>
          <w:p w:rsidR="009036C1" w:rsidRDefault="00DB5779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ind w:right="148" w:firstLine="0"/>
              <w:rPr>
                <w:sz w:val="17"/>
              </w:rPr>
            </w:pPr>
            <w:r>
              <w:rPr>
                <w:sz w:val="17"/>
              </w:rPr>
              <w:t>Explain how these rituals might differ between different denominations (eg. infant baptism and believer’s</w:t>
            </w:r>
            <w:r>
              <w:rPr>
                <w:spacing w:val="-17"/>
                <w:sz w:val="17"/>
              </w:rPr>
              <w:t xml:space="preserve"> </w:t>
            </w:r>
            <w:r>
              <w:rPr>
                <w:sz w:val="17"/>
              </w:rPr>
              <w:t>baptism)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C1" w:rsidRDefault="00DB5779">
            <w:pPr>
              <w:pStyle w:val="TableParagraph"/>
              <w:spacing w:line="237" w:lineRule="auto"/>
              <w:ind w:left="95" w:right="5"/>
              <w:rPr>
                <w:sz w:val="17"/>
              </w:rPr>
            </w:pPr>
            <w:r>
              <w:rPr>
                <w:sz w:val="17"/>
              </w:rPr>
              <w:t>* Analyse the importance of Christian rites of passage as an expression of faith and commitment</w:t>
            </w:r>
          </w:p>
          <w:p w:rsidR="009036C1" w:rsidRDefault="00DB5779">
            <w:pPr>
              <w:pStyle w:val="TableParagraph"/>
              <w:spacing w:before="3" w:line="237" w:lineRule="auto"/>
              <w:ind w:left="95" w:right="5"/>
              <w:rPr>
                <w:sz w:val="17"/>
              </w:rPr>
            </w:pPr>
            <w:r>
              <w:rPr>
                <w:sz w:val="17"/>
              </w:rPr>
              <w:t>*Use religious vocabulary to explain the symbolism of words and actions used within rituals and ceremonies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C1" w:rsidRDefault="00DB5779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right="166" w:firstLine="0"/>
              <w:rPr>
                <w:sz w:val="17"/>
              </w:rPr>
            </w:pPr>
            <w:r>
              <w:rPr>
                <w:sz w:val="17"/>
              </w:rPr>
              <w:t xml:space="preserve">Discuss how people change during the course </w:t>
            </w:r>
            <w:r>
              <w:rPr>
                <w:sz w:val="17"/>
              </w:rPr>
              <w:t>of their lifetime – and the key events that humans might mark on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the journey of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</w:p>
          <w:p w:rsidR="009036C1" w:rsidRDefault="00DB5779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37" w:lineRule="auto"/>
              <w:ind w:right="148" w:firstLine="0"/>
              <w:rPr>
                <w:sz w:val="17"/>
              </w:rPr>
            </w:pPr>
            <w:r>
              <w:rPr>
                <w:sz w:val="17"/>
              </w:rPr>
              <w:t>Consider the value of celebrating landmarks in life – for individuals and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communities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6C1" w:rsidRDefault="00DB5779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ind w:right="103" w:firstLine="0"/>
              <w:rPr>
                <w:sz w:val="17"/>
              </w:rPr>
            </w:pPr>
            <w:r>
              <w:rPr>
                <w:sz w:val="17"/>
              </w:rPr>
              <w:t>Ask and respond thoughtfully to questions about how they have changed during their li</w:t>
            </w:r>
            <w:r>
              <w:rPr>
                <w:sz w:val="17"/>
              </w:rPr>
              <w:t>fe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z w:val="17"/>
              </w:rPr>
              <w:t>so far – and how they might continue to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change</w:t>
            </w:r>
          </w:p>
          <w:p w:rsidR="009036C1" w:rsidRDefault="00DB5779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line="237" w:lineRule="auto"/>
              <w:ind w:right="161" w:firstLine="0"/>
              <w:rPr>
                <w:sz w:val="17"/>
              </w:rPr>
            </w:pPr>
            <w:r>
              <w:rPr>
                <w:sz w:val="17"/>
              </w:rPr>
              <w:t>Discuss where they might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find wisdom and guidance to help prepare them for the changes and responsibilities of different stages of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</w:p>
        </w:tc>
      </w:tr>
      <w:tr w:rsidR="009036C1">
        <w:trPr>
          <w:trHeight w:hRule="exact" w:val="24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C1" w:rsidRDefault="00DB5779">
            <w:pPr>
              <w:pStyle w:val="TableParagraph"/>
              <w:spacing w:before="6"/>
              <w:ind w:left="5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Beliefs and values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C1" w:rsidRDefault="00DB5779">
            <w:pPr>
              <w:pStyle w:val="TableParagraph"/>
              <w:spacing w:before="6"/>
              <w:ind w:left="24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Living religious traditions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C1" w:rsidRDefault="00DB5779">
            <w:pPr>
              <w:pStyle w:val="TableParagraph"/>
              <w:spacing w:before="6"/>
              <w:ind w:left="20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Shared human experience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6C1" w:rsidRDefault="00DB5779">
            <w:pPr>
              <w:pStyle w:val="TableParagraph"/>
              <w:spacing w:before="6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Search for personal meaning</w:t>
            </w:r>
          </w:p>
        </w:tc>
      </w:tr>
    </w:tbl>
    <w:p w:rsidR="00DB5779" w:rsidRDefault="00DB5779"/>
    <w:sectPr w:rsidR="00DB5779">
      <w:pgSz w:w="12240" w:h="15840"/>
      <w:pgMar w:top="880" w:right="1060" w:bottom="280" w:left="108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79" w:rsidRDefault="00DB5779">
      <w:r>
        <w:separator/>
      </w:r>
    </w:p>
  </w:endnote>
  <w:endnote w:type="continuationSeparator" w:id="0">
    <w:p w:rsidR="00DB5779" w:rsidRDefault="00DB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79" w:rsidRDefault="00DB5779">
      <w:r>
        <w:separator/>
      </w:r>
    </w:p>
  </w:footnote>
  <w:footnote w:type="continuationSeparator" w:id="0">
    <w:p w:rsidR="00DB5779" w:rsidRDefault="00DB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C1" w:rsidRDefault="00DB577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6573011</wp:posOffset>
          </wp:positionH>
          <wp:positionV relativeFrom="page">
            <wp:posOffset>190500</wp:posOffset>
          </wp:positionV>
          <wp:extent cx="432816" cy="457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816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457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746125</wp:posOffset>
              </wp:positionH>
              <wp:positionV relativeFrom="page">
                <wp:posOffset>434340</wp:posOffset>
              </wp:positionV>
              <wp:extent cx="1652905" cy="144780"/>
              <wp:effectExtent l="3175" t="0" r="127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C1" w:rsidRDefault="00DB5779">
                          <w:pPr>
                            <w:pStyle w:val="BodyText"/>
                            <w:spacing w:line="209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Lancashire Agreed Syllabus for 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8.75pt;margin-top:34.2pt;width:130.15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" filled="f" stroked="f">
              <v:textbox inset="0,0,0,0">
                <w:txbxContent>
                  <w:p w:rsidR="009036C1" w:rsidRDefault="00DB5779">
                    <w:pPr>
                      <w:pStyle w:val="BodyText"/>
                      <w:spacing w:line="209" w:lineRule="exact"/>
                      <w:ind w:left="20"/>
                    </w:pPr>
                    <w:r>
                      <w:rPr>
                        <w:w w:val="105"/>
                      </w:rPr>
                      <w:t>Lancashire Agreed Syllabus for 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6348"/>
    <w:multiLevelType w:val="hybridMultilevel"/>
    <w:tmpl w:val="0418827A"/>
    <w:lvl w:ilvl="0" w:tplc="28C09AF2">
      <w:numFmt w:val="bullet"/>
      <w:lvlText w:val="*"/>
      <w:lvlJc w:val="left"/>
      <w:pPr>
        <w:ind w:left="96" w:hanging="123"/>
      </w:pPr>
      <w:rPr>
        <w:rFonts w:ascii="Calibri" w:eastAsia="Calibri" w:hAnsi="Calibri" w:cs="Calibri" w:hint="default"/>
        <w:w w:val="99"/>
        <w:sz w:val="17"/>
        <w:szCs w:val="17"/>
      </w:rPr>
    </w:lvl>
    <w:lvl w:ilvl="1" w:tplc="E4A42C26">
      <w:numFmt w:val="bullet"/>
      <w:lvlText w:val="•"/>
      <w:lvlJc w:val="left"/>
      <w:pPr>
        <w:ind w:left="334" w:hanging="123"/>
      </w:pPr>
      <w:rPr>
        <w:rFonts w:hint="default"/>
      </w:rPr>
    </w:lvl>
    <w:lvl w:ilvl="2" w:tplc="16F07548">
      <w:numFmt w:val="bullet"/>
      <w:lvlText w:val="•"/>
      <w:lvlJc w:val="left"/>
      <w:pPr>
        <w:ind w:left="569" w:hanging="123"/>
      </w:pPr>
      <w:rPr>
        <w:rFonts w:hint="default"/>
      </w:rPr>
    </w:lvl>
    <w:lvl w:ilvl="3" w:tplc="CDBC1DD2">
      <w:numFmt w:val="bullet"/>
      <w:lvlText w:val="•"/>
      <w:lvlJc w:val="left"/>
      <w:pPr>
        <w:ind w:left="804" w:hanging="123"/>
      </w:pPr>
      <w:rPr>
        <w:rFonts w:hint="default"/>
      </w:rPr>
    </w:lvl>
    <w:lvl w:ilvl="4" w:tplc="5246DB30">
      <w:numFmt w:val="bullet"/>
      <w:lvlText w:val="•"/>
      <w:lvlJc w:val="left"/>
      <w:pPr>
        <w:ind w:left="1039" w:hanging="123"/>
      </w:pPr>
      <w:rPr>
        <w:rFonts w:hint="default"/>
      </w:rPr>
    </w:lvl>
    <w:lvl w:ilvl="5" w:tplc="4B64B26A">
      <w:numFmt w:val="bullet"/>
      <w:lvlText w:val="•"/>
      <w:lvlJc w:val="left"/>
      <w:pPr>
        <w:ind w:left="1274" w:hanging="123"/>
      </w:pPr>
      <w:rPr>
        <w:rFonts w:hint="default"/>
      </w:rPr>
    </w:lvl>
    <w:lvl w:ilvl="6" w:tplc="3E9682EA">
      <w:numFmt w:val="bullet"/>
      <w:lvlText w:val="•"/>
      <w:lvlJc w:val="left"/>
      <w:pPr>
        <w:ind w:left="1508" w:hanging="123"/>
      </w:pPr>
      <w:rPr>
        <w:rFonts w:hint="default"/>
      </w:rPr>
    </w:lvl>
    <w:lvl w:ilvl="7" w:tplc="B6E85DC2">
      <w:numFmt w:val="bullet"/>
      <w:lvlText w:val="•"/>
      <w:lvlJc w:val="left"/>
      <w:pPr>
        <w:ind w:left="1743" w:hanging="123"/>
      </w:pPr>
      <w:rPr>
        <w:rFonts w:hint="default"/>
      </w:rPr>
    </w:lvl>
    <w:lvl w:ilvl="8" w:tplc="6F6E5E4A">
      <w:numFmt w:val="bullet"/>
      <w:lvlText w:val="•"/>
      <w:lvlJc w:val="left"/>
      <w:pPr>
        <w:ind w:left="1978" w:hanging="123"/>
      </w:pPr>
      <w:rPr>
        <w:rFonts w:hint="default"/>
      </w:rPr>
    </w:lvl>
  </w:abstractNum>
  <w:abstractNum w:abstractNumId="1" w15:restartNumberingAfterBreak="0">
    <w:nsid w:val="144B4298"/>
    <w:multiLevelType w:val="hybridMultilevel"/>
    <w:tmpl w:val="F9FCF38C"/>
    <w:lvl w:ilvl="0" w:tplc="04C432AE">
      <w:numFmt w:val="bullet"/>
      <w:lvlText w:val=""/>
      <w:lvlJc w:val="left"/>
      <w:pPr>
        <w:ind w:left="770" w:hanging="339"/>
      </w:pPr>
      <w:rPr>
        <w:rFonts w:ascii="Symbol" w:eastAsia="Symbol" w:hAnsi="Symbol" w:cs="Symbol" w:hint="default"/>
        <w:w w:val="103"/>
        <w:sz w:val="18"/>
        <w:szCs w:val="18"/>
      </w:rPr>
    </w:lvl>
    <w:lvl w:ilvl="1" w:tplc="9EF21A54">
      <w:numFmt w:val="bullet"/>
      <w:lvlText w:val="•"/>
      <w:lvlJc w:val="left"/>
      <w:pPr>
        <w:ind w:left="1572" w:hanging="339"/>
      </w:pPr>
      <w:rPr>
        <w:rFonts w:hint="default"/>
      </w:rPr>
    </w:lvl>
    <w:lvl w:ilvl="2" w:tplc="5818F3BE">
      <w:numFmt w:val="bullet"/>
      <w:lvlText w:val="•"/>
      <w:lvlJc w:val="left"/>
      <w:pPr>
        <w:ind w:left="2364" w:hanging="339"/>
      </w:pPr>
      <w:rPr>
        <w:rFonts w:hint="default"/>
      </w:rPr>
    </w:lvl>
    <w:lvl w:ilvl="3" w:tplc="73483670">
      <w:numFmt w:val="bullet"/>
      <w:lvlText w:val="•"/>
      <w:lvlJc w:val="left"/>
      <w:pPr>
        <w:ind w:left="3157" w:hanging="339"/>
      </w:pPr>
      <w:rPr>
        <w:rFonts w:hint="default"/>
      </w:rPr>
    </w:lvl>
    <w:lvl w:ilvl="4" w:tplc="E32469B4">
      <w:numFmt w:val="bullet"/>
      <w:lvlText w:val="•"/>
      <w:lvlJc w:val="left"/>
      <w:pPr>
        <w:ind w:left="3949" w:hanging="339"/>
      </w:pPr>
      <w:rPr>
        <w:rFonts w:hint="default"/>
      </w:rPr>
    </w:lvl>
    <w:lvl w:ilvl="5" w:tplc="75909B7A">
      <w:numFmt w:val="bullet"/>
      <w:lvlText w:val="•"/>
      <w:lvlJc w:val="left"/>
      <w:pPr>
        <w:ind w:left="4742" w:hanging="339"/>
      </w:pPr>
      <w:rPr>
        <w:rFonts w:hint="default"/>
      </w:rPr>
    </w:lvl>
    <w:lvl w:ilvl="6" w:tplc="011A7E52">
      <w:numFmt w:val="bullet"/>
      <w:lvlText w:val="•"/>
      <w:lvlJc w:val="left"/>
      <w:pPr>
        <w:ind w:left="5534" w:hanging="339"/>
      </w:pPr>
      <w:rPr>
        <w:rFonts w:hint="default"/>
      </w:rPr>
    </w:lvl>
    <w:lvl w:ilvl="7" w:tplc="81424EAC">
      <w:numFmt w:val="bullet"/>
      <w:lvlText w:val="•"/>
      <w:lvlJc w:val="left"/>
      <w:pPr>
        <w:ind w:left="6327" w:hanging="339"/>
      </w:pPr>
      <w:rPr>
        <w:rFonts w:hint="default"/>
      </w:rPr>
    </w:lvl>
    <w:lvl w:ilvl="8" w:tplc="6D560AB0">
      <w:numFmt w:val="bullet"/>
      <w:lvlText w:val="•"/>
      <w:lvlJc w:val="left"/>
      <w:pPr>
        <w:ind w:left="7119" w:hanging="339"/>
      </w:pPr>
      <w:rPr>
        <w:rFonts w:hint="default"/>
      </w:rPr>
    </w:lvl>
  </w:abstractNum>
  <w:abstractNum w:abstractNumId="2" w15:restartNumberingAfterBreak="0">
    <w:nsid w:val="1B264144"/>
    <w:multiLevelType w:val="hybridMultilevel"/>
    <w:tmpl w:val="10FE42AE"/>
    <w:lvl w:ilvl="0" w:tplc="941C601E">
      <w:numFmt w:val="bullet"/>
      <w:lvlText w:val=""/>
      <w:lvlJc w:val="left"/>
      <w:pPr>
        <w:ind w:left="770" w:hanging="339"/>
      </w:pPr>
      <w:rPr>
        <w:rFonts w:ascii="Symbol" w:eastAsia="Symbol" w:hAnsi="Symbol" w:cs="Symbol" w:hint="default"/>
        <w:w w:val="103"/>
        <w:sz w:val="18"/>
        <w:szCs w:val="18"/>
      </w:rPr>
    </w:lvl>
    <w:lvl w:ilvl="1" w:tplc="D4846058">
      <w:numFmt w:val="bullet"/>
      <w:lvlText w:val="•"/>
      <w:lvlJc w:val="left"/>
      <w:pPr>
        <w:ind w:left="1572" w:hanging="339"/>
      </w:pPr>
      <w:rPr>
        <w:rFonts w:hint="default"/>
      </w:rPr>
    </w:lvl>
    <w:lvl w:ilvl="2" w:tplc="6E541C5A">
      <w:numFmt w:val="bullet"/>
      <w:lvlText w:val="•"/>
      <w:lvlJc w:val="left"/>
      <w:pPr>
        <w:ind w:left="2364" w:hanging="339"/>
      </w:pPr>
      <w:rPr>
        <w:rFonts w:hint="default"/>
      </w:rPr>
    </w:lvl>
    <w:lvl w:ilvl="3" w:tplc="11D6BC60">
      <w:numFmt w:val="bullet"/>
      <w:lvlText w:val="•"/>
      <w:lvlJc w:val="left"/>
      <w:pPr>
        <w:ind w:left="3157" w:hanging="339"/>
      </w:pPr>
      <w:rPr>
        <w:rFonts w:hint="default"/>
      </w:rPr>
    </w:lvl>
    <w:lvl w:ilvl="4" w:tplc="2DF459E6">
      <w:numFmt w:val="bullet"/>
      <w:lvlText w:val="•"/>
      <w:lvlJc w:val="left"/>
      <w:pPr>
        <w:ind w:left="3949" w:hanging="339"/>
      </w:pPr>
      <w:rPr>
        <w:rFonts w:hint="default"/>
      </w:rPr>
    </w:lvl>
    <w:lvl w:ilvl="5" w:tplc="21E8124A">
      <w:numFmt w:val="bullet"/>
      <w:lvlText w:val="•"/>
      <w:lvlJc w:val="left"/>
      <w:pPr>
        <w:ind w:left="4742" w:hanging="339"/>
      </w:pPr>
      <w:rPr>
        <w:rFonts w:hint="default"/>
      </w:rPr>
    </w:lvl>
    <w:lvl w:ilvl="6" w:tplc="F5C4EA1C">
      <w:numFmt w:val="bullet"/>
      <w:lvlText w:val="•"/>
      <w:lvlJc w:val="left"/>
      <w:pPr>
        <w:ind w:left="5534" w:hanging="339"/>
      </w:pPr>
      <w:rPr>
        <w:rFonts w:hint="default"/>
      </w:rPr>
    </w:lvl>
    <w:lvl w:ilvl="7" w:tplc="D80CF86A">
      <w:numFmt w:val="bullet"/>
      <w:lvlText w:val="•"/>
      <w:lvlJc w:val="left"/>
      <w:pPr>
        <w:ind w:left="6327" w:hanging="339"/>
      </w:pPr>
      <w:rPr>
        <w:rFonts w:hint="default"/>
      </w:rPr>
    </w:lvl>
    <w:lvl w:ilvl="8" w:tplc="A9026708">
      <w:numFmt w:val="bullet"/>
      <w:lvlText w:val="•"/>
      <w:lvlJc w:val="left"/>
      <w:pPr>
        <w:ind w:left="7119" w:hanging="339"/>
      </w:pPr>
      <w:rPr>
        <w:rFonts w:hint="default"/>
      </w:rPr>
    </w:lvl>
  </w:abstractNum>
  <w:abstractNum w:abstractNumId="3" w15:restartNumberingAfterBreak="0">
    <w:nsid w:val="2CFE4F60"/>
    <w:multiLevelType w:val="hybridMultilevel"/>
    <w:tmpl w:val="9A541BA0"/>
    <w:lvl w:ilvl="0" w:tplc="1FDEC996">
      <w:numFmt w:val="bullet"/>
      <w:lvlText w:val=""/>
      <w:lvlJc w:val="left"/>
      <w:pPr>
        <w:ind w:left="770" w:hanging="339"/>
      </w:pPr>
      <w:rPr>
        <w:rFonts w:ascii="Symbol" w:eastAsia="Symbol" w:hAnsi="Symbol" w:cs="Symbol" w:hint="default"/>
        <w:w w:val="103"/>
        <w:sz w:val="18"/>
        <w:szCs w:val="18"/>
      </w:rPr>
    </w:lvl>
    <w:lvl w:ilvl="1" w:tplc="03509576">
      <w:numFmt w:val="bullet"/>
      <w:lvlText w:val="•"/>
      <w:lvlJc w:val="left"/>
      <w:pPr>
        <w:ind w:left="1572" w:hanging="339"/>
      </w:pPr>
      <w:rPr>
        <w:rFonts w:hint="default"/>
      </w:rPr>
    </w:lvl>
    <w:lvl w:ilvl="2" w:tplc="6CF694C0">
      <w:numFmt w:val="bullet"/>
      <w:lvlText w:val="•"/>
      <w:lvlJc w:val="left"/>
      <w:pPr>
        <w:ind w:left="2364" w:hanging="339"/>
      </w:pPr>
      <w:rPr>
        <w:rFonts w:hint="default"/>
      </w:rPr>
    </w:lvl>
    <w:lvl w:ilvl="3" w:tplc="F3D85D5A">
      <w:numFmt w:val="bullet"/>
      <w:lvlText w:val="•"/>
      <w:lvlJc w:val="left"/>
      <w:pPr>
        <w:ind w:left="3157" w:hanging="339"/>
      </w:pPr>
      <w:rPr>
        <w:rFonts w:hint="default"/>
      </w:rPr>
    </w:lvl>
    <w:lvl w:ilvl="4" w:tplc="B11299D0">
      <w:numFmt w:val="bullet"/>
      <w:lvlText w:val="•"/>
      <w:lvlJc w:val="left"/>
      <w:pPr>
        <w:ind w:left="3949" w:hanging="339"/>
      </w:pPr>
      <w:rPr>
        <w:rFonts w:hint="default"/>
      </w:rPr>
    </w:lvl>
    <w:lvl w:ilvl="5" w:tplc="33D4DA54">
      <w:numFmt w:val="bullet"/>
      <w:lvlText w:val="•"/>
      <w:lvlJc w:val="left"/>
      <w:pPr>
        <w:ind w:left="4742" w:hanging="339"/>
      </w:pPr>
      <w:rPr>
        <w:rFonts w:hint="default"/>
      </w:rPr>
    </w:lvl>
    <w:lvl w:ilvl="6" w:tplc="7660C9E0">
      <w:numFmt w:val="bullet"/>
      <w:lvlText w:val="•"/>
      <w:lvlJc w:val="left"/>
      <w:pPr>
        <w:ind w:left="5534" w:hanging="339"/>
      </w:pPr>
      <w:rPr>
        <w:rFonts w:hint="default"/>
      </w:rPr>
    </w:lvl>
    <w:lvl w:ilvl="7" w:tplc="3CF26FF0">
      <w:numFmt w:val="bullet"/>
      <w:lvlText w:val="•"/>
      <w:lvlJc w:val="left"/>
      <w:pPr>
        <w:ind w:left="6327" w:hanging="339"/>
      </w:pPr>
      <w:rPr>
        <w:rFonts w:hint="default"/>
      </w:rPr>
    </w:lvl>
    <w:lvl w:ilvl="8" w:tplc="C2BC36B6">
      <w:numFmt w:val="bullet"/>
      <w:lvlText w:val="•"/>
      <w:lvlJc w:val="left"/>
      <w:pPr>
        <w:ind w:left="7119" w:hanging="339"/>
      </w:pPr>
      <w:rPr>
        <w:rFonts w:hint="default"/>
      </w:rPr>
    </w:lvl>
  </w:abstractNum>
  <w:abstractNum w:abstractNumId="4" w15:restartNumberingAfterBreak="0">
    <w:nsid w:val="55351B9E"/>
    <w:multiLevelType w:val="hybridMultilevel"/>
    <w:tmpl w:val="796CBCFA"/>
    <w:lvl w:ilvl="0" w:tplc="6BF4FAC2">
      <w:numFmt w:val="bullet"/>
      <w:lvlText w:val="*"/>
      <w:lvlJc w:val="left"/>
      <w:pPr>
        <w:ind w:left="98" w:hanging="120"/>
      </w:pPr>
      <w:rPr>
        <w:rFonts w:ascii="Calibri" w:eastAsia="Calibri" w:hAnsi="Calibri" w:cs="Calibri" w:hint="default"/>
        <w:w w:val="99"/>
        <w:sz w:val="17"/>
        <w:szCs w:val="17"/>
      </w:rPr>
    </w:lvl>
    <w:lvl w:ilvl="1" w:tplc="7C0692E4">
      <w:numFmt w:val="bullet"/>
      <w:lvlText w:val="•"/>
      <w:lvlJc w:val="left"/>
      <w:pPr>
        <w:ind w:left="335" w:hanging="120"/>
      </w:pPr>
      <w:rPr>
        <w:rFonts w:hint="default"/>
      </w:rPr>
    </w:lvl>
    <w:lvl w:ilvl="2" w:tplc="A476E354">
      <w:numFmt w:val="bullet"/>
      <w:lvlText w:val="•"/>
      <w:lvlJc w:val="left"/>
      <w:pPr>
        <w:ind w:left="570" w:hanging="120"/>
      </w:pPr>
      <w:rPr>
        <w:rFonts w:hint="default"/>
      </w:rPr>
    </w:lvl>
    <w:lvl w:ilvl="3" w:tplc="BF90707E">
      <w:numFmt w:val="bullet"/>
      <w:lvlText w:val="•"/>
      <w:lvlJc w:val="left"/>
      <w:pPr>
        <w:ind w:left="805" w:hanging="120"/>
      </w:pPr>
      <w:rPr>
        <w:rFonts w:hint="default"/>
      </w:rPr>
    </w:lvl>
    <w:lvl w:ilvl="4" w:tplc="F312B586">
      <w:numFmt w:val="bullet"/>
      <w:lvlText w:val="•"/>
      <w:lvlJc w:val="left"/>
      <w:pPr>
        <w:ind w:left="1040" w:hanging="120"/>
      </w:pPr>
      <w:rPr>
        <w:rFonts w:hint="default"/>
      </w:rPr>
    </w:lvl>
    <w:lvl w:ilvl="5" w:tplc="8E087604">
      <w:numFmt w:val="bullet"/>
      <w:lvlText w:val="•"/>
      <w:lvlJc w:val="left"/>
      <w:pPr>
        <w:ind w:left="1275" w:hanging="120"/>
      </w:pPr>
      <w:rPr>
        <w:rFonts w:hint="default"/>
      </w:rPr>
    </w:lvl>
    <w:lvl w:ilvl="6" w:tplc="F1F608FA">
      <w:numFmt w:val="bullet"/>
      <w:lvlText w:val="•"/>
      <w:lvlJc w:val="left"/>
      <w:pPr>
        <w:ind w:left="1510" w:hanging="120"/>
      </w:pPr>
      <w:rPr>
        <w:rFonts w:hint="default"/>
      </w:rPr>
    </w:lvl>
    <w:lvl w:ilvl="7" w:tplc="DD8E3716">
      <w:numFmt w:val="bullet"/>
      <w:lvlText w:val="•"/>
      <w:lvlJc w:val="left"/>
      <w:pPr>
        <w:ind w:left="1745" w:hanging="120"/>
      </w:pPr>
      <w:rPr>
        <w:rFonts w:hint="default"/>
      </w:rPr>
    </w:lvl>
    <w:lvl w:ilvl="8" w:tplc="A3E6557E">
      <w:numFmt w:val="bullet"/>
      <w:lvlText w:val="•"/>
      <w:lvlJc w:val="left"/>
      <w:pPr>
        <w:ind w:left="1980" w:hanging="120"/>
      </w:pPr>
      <w:rPr>
        <w:rFonts w:hint="default"/>
      </w:rPr>
    </w:lvl>
  </w:abstractNum>
  <w:abstractNum w:abstractNumId="5" w15:restartNumberingAfterBreak="0">
    <w:nsid w:val="6D3B2FA3"/>
    <w:multiLevelType w:val="hybridMultilevel"/>
    <w:tmpl w:val="87565AB6"/>
    <w:lvl w:ilvl="0" w:tplc="74D0CE6A">
      <w:numFmt w:val="bullet"/>
      <w:lvlText w:val=""/>
      <w:lvlJc w:val="left"/>
      <w:pPr>
        <w:ind w:left="770" w:hanging="339"/>
      </w:pPr>
      <w:rPr>
        <w:rFonts w:ascii="Symbol" w:eastAsia="Symbol" w:hAnsi="Symbol" w:cs="Symbol" w:hint="default"/>
        <w:w w:val="103"/>
        <w:sz w:val="18"/>
        <w:szCs w:val="18"/>
      </w:rPr>
    </w:lvl>
    <w:lvl w:ilvl="1" w:tplc="457E7A92">
      <w:numFmt w:val="bullet"/>
      <w:lvlText w:val="•"/>
      <w:lvlJc w:val="left"/>
      <w:pPr>
        <w:ind w:left="1572" w:hanging="339"/>
      </w:pPr>
      <w:rPr>
        <w:rFonts w:hint="default"/>
      </w:rPr>
    </w:lvl>
    <w:lvl w:ilvl="2" w:tplc="B4686E26">
      <w:numFmt w:val="bullet"/>
      <w:lvlText w:val="•"/>
      <w:lvlJc w:val="left"/>
      <w:pPr>
        <w:ind w:left="2364" w:hanging="339"/>
      </w:pPr>
      <w:rPr>
        <w:rFonts w:hint="default"/>
      </w:rPr>
    </w:lvl>
    <w:lvl w:ilvl="3" w:tplc="1564FE28">
      <w:numFmt w:val="bullet"/>
      <w:lvlText w:val="•"/>
      <w:lvlJc w:val="left"/>
      <w:pPr>
        <w:ind w:left="3157" w:hanging="339"/>
      </w:pPr>
      <w:rPr>
        <w:rFonts w:hint="default"/>
      </w:rPr>
    </w:lvl>
    <w:lvl w:ilvl="4" w:tplc="D18A3612">
      <w:numFmt w:val="bullet"/>
      <w:lvlText w:val="•"/>
      <w:lvlJc w:val="left"/>
      <w:pPr>
        <w:ind w:left="3949" w:hanging="339"/>
      </w:pPr>
      <w:rPr>
        <w:rFonts w:hint="default"/>
      </w:rPr>
    </w:lvl>
    <w:lvl w:ilvl="5" w:tplc="B66CC5CC">
      <w:numFmt w:val="bullet"/>
      <w:lvlText w:val="•"/>
      <w:lvlJc w:val="left"/>
      <w:pPr>
        <w:ind w:left="4742" w:hanging="339"/>
      </w:pPr>
      <w:rPr>
        <w:rFonts w:hint="default"/>
      </w:rPr>
    </w:lvl>
    <w:lvl w:ilvl="6" w:tplc="BD5A9A8A">
      <w:numFmt w:val="bullet"/>
      <w:lvlText w:val="•"/>
      <w:lvlJc w:val="left"/>
      <w:pPr>
        <w:ind w:left="5534" w:hanging="339"/>
      </w:pPr>
      <w:rPr>
        <w:rFonts w:hint="default"/>
      </w:rPr>
    </w:lvl>
    <w:lvl w:ilvl="7" w:tplc="4AB8E652">
      <w:numFmt w:val="bullet"/>
      <w:lvlText w:val="•"/>
      <w:lvlJc w:val="left"/>
      <w:pPr>
        <w:ind w:left="6327" w:hanging="339"/>
      </w:pPr>
      <w:rPr>
        <w:rFonts w:hint="default"/>
      </w:rPr>
    </w:lvl>
    <w:lvl w:ilvl="8" w:tplc="85B63504">
      <w:numFmt w:val="bullet"/>
      <w:lvlText w:val="•"/>
      <w:lvlJc w:val="left"/>
      <w:pPr>
        <w:ind w:left="7119" w:hanging="339"/>
      </w:pPr>
      <w:rPr>
        <w:rFonts w:hint="default"/>
      </w:rPr>
    </w:lvl>
  </w:abstractNum>
  <w:abstractNum w:abstractNumId="6" w15:restartNumberingAfterBreak="0">
    <w:nsid w:val="720D2DE1"/>
    <w:multiLevelType w:val="hybridMultilevel"/>
    <w:tmpl w:val="B4E8B4DA"/>
    <w:lvl w:ilvl="0" w:tplc="B2D05528">
      <w:numFmt w:val="bullet"/>
      <w:lvlText w:val="*"/>
      <w:lvlJc w:val="left"/>
      <w:pPr>
        <w:ind w:left="96" w:hanging="123"/>
      </w:pPr>
      <w:rPr>
        <w:rFonts w:ascii="Calibri" w:eastAsia="Calibri" w:hAnsi="Calibri" w:cs="Calibri" w:hint="default"/>
        <w:w w:val="99"/>
        <w:sz w:val="17"/>
        <w:szCs w:val="17"/>
      </w:rPr>
    </w:lvl>
    <w:lvl w:ilvl="1" w:tplc="723E34C6">
      <w:numFmt w:val="bullet"/>
      <w:lvlText w:val="•"/>
      <w:lvlJc w:val="left"/>
      <w:pPr>
        <w:ind w:left="334" w:hanging="123"/>
      </w:pPr>
      <w:rPr>
        <w:rFonts w:hint="default"/>
      </w:rPr>
    </w:lvl>
    <w:lvl w:ilvl="2" w:tplc="1278C31E">
      <w:numFmt w:val="bullet"/>
      <w:lvlText w:val="•"/>
      <w:lvlJc w:val="left"/>
      <w:pPr>
        <w:ind w:left="569" w:hanging="123"/>
      </w:pPr>
      <w:rPr>
        <w:rFonts w:hint="default"/>
      </w:rPr>
    </w:lvl>
    <w:lvl w:ilvl="3" w:tplc="DD220802">
      <w:numFmt w:val="bullet"/>
      <w:lvlText w:val="•"/>
      <w:lvlJc w:val="left"/>
      <w:pPr>
        <w:ind w:left="804" w:hanging="123"/>
      </w:pPr>
      <w:rPr>
        <w:rFonts w:hint="default"/>
      </w:rPr>
    </w:lvl>
    <w:lvl w:ilvl="4" w:tplc="73FE631E">
      <w:numFmt w:val="bullet"/>
      <w:lvlText w:val="•"/>
      <w:lvlJc w:val="left"/>
      <w:pPr>
        <w:ind w:left="1039" w:hanging="123"/>
      </w:pPr>
      <w:rPr>
        <w:rFonts w:hint="default"/>
      </w:rPr>
    </w:lvl>
    <w:lvl w:ilvl="5" w:tplc="FFBA3004">
      <w:numFmt w:val="bullet"/>
      <w:lvlText w:val="•"/>
      <w:lvlJc w:val="left"/>
      <w:pPr>
        <w:ind w:left="1274" w:hanging="123"/>
      </w:pPr>
      <w:rPr>
        <w:rFonts w:hint="default"/>
      </w:rPr>
    </w:lvl>
    <w:lvl w:ilvl="6" w:tplc="9A90ED34">
      <w:numFmt w:val="bullet"/>
      <w:lvlText w:val="•"/>
      <w:lvlJc w:val="left"/>
      <w:pPr>
        <w:ind w:left="1508" w:hanging="123"/>
      </w:pPr>
      <w:rPr>
        <w:rFonts w:hint="default"/>
      </w:rPr>
    </w:lvl>
    <w:lvl w:ilvl="7" w:tplc="AB6C010A">
      <w:numFmt w:val="bullet"/>
      <w:lvlText w:val="•"/>
      <w:lvlJc w:val="left"/>
      <w:pPr>
        <w:ind w:left="1743" w:hanging="123"/>
      </w:pPr>
      <w:rPr>
        <w:rFonts w:hint="default"/>
      </w:rPr>
    </w:lvl>
    <w:lvl w:ilvl="8" w:tplc="44FCF250">
      <w:numFmt w:val="bullet"/>
      <w:lvlText w:val="•"/>
      <w:lvlJc w:val="left"/>
      <w:pPr>
        <w:ind w:left="1978" w:hanging="12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C1"/>
    <w:rsid w:val="009036C1"/>
    <w:rsid w:val="0092457E"/>
    <w:rsid w:val="00D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EBAEE6-BEB0-4937-AE0B-196190C5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equest.org.uk/life/rites-of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9_dr9njVzK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Y6 Christianity (God) - the Journey of Life</vt:lpstr>
    </vt:vector>
  </TitlesOfParts>
  <Company>St Richard's Catholic Primary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Y6 Christianity (God) - the Journey of Life</dc:title>
  <dc:creator>mfinch005</dc:creator>
  <cp:keywords>()</cp:keywords>
  <cp:lastModifiedBy>L. Tomlinson</cp:lastModifiedBy>
  <cp:revision>2</cp:revision>
  <dcterms:created xsi:type="dcterms:W3CDTF">2020-05-20T11:03:00Z</dcterms:created>
  <dcterms:modified xsi:type="dcterms:W3CDTF">2020-05-20T11:03:00Z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2019-11-25T00:00:00Z</vt:filetime>
  </property>
</Properties>
</file>