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49045C" w14:textId="77777777"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14:paraId="238DB463" w14:textId="77777777" w:rsidR="003B3DD2" w:rsidRPr="00867B4B" w:rsidRDefault="00C23B5B" w:rsidP="00842155">
                            <w:pPr>
                              <w:spacing w:after="0"/>
                              <w:rPr>
                                <w:rFonts w:cs="Arial"/>
                                <w:b/>
                              </w:rPr>
                            </w:pPr>
                            <w:r>
                              <w:rPr>
                                <w:rFonts w:cs="Arial"/>
                                <w:b/>
                              </w:rPr>
                              <w:t>Year 6 Christianity - Church</w:t>
                            </w:r>
                          </w:p>
                          <w:p w14:paraId="7DB6D65E" w14:textId="77777777" w:rsidR="00842155" w:rsidRPr="00867B4B" w:rsidRDefault="0015738B" w:rsidP="00842155">
                            <w:pPr>
                              <w:spacing w:after="0"/>
                              <w:rPr>
                                <w:rFonts w:cs="Arial"/>
                              </w:rPr>
                            </w:pPr>
                            <w:r>
                              <w:rPr>
                                <w:rFonts w:cs="Arial"/>
                                <w:b/>
                              </w:rPr>
                              <w:t xml:space="preserve">Year6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C23B5B">
                              <w:rPr>
                                <w:rFonts w:cs="Arial"/>
                              </w:rPr>
                              <w:t xml:space="preserve">: </w:t>
                            </w:r>
                            <w:r>
                              <w:rPr>
                                <w:rFonts w:cs="Arial"/>
                              </w:rPr>
                              <w:t>Is life like a journey?</w:t>
                            </w:r>
                          </w:p>
                          <w:p w14:paraId="4CE7C5CD"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C23B5B">
                              <w:rPr>
                                <w:rFonts w:cs="Arial"/>
                              </w:rPr>
                              <w:t xml:space="preserve">  If life is like a journey, what’s the destination</w:t>
                            </w:r>
                            <w:r w:rsidR="0015738B">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14:paraId="238DB463" w14:textId="77777777" w:rsidR="003B3DD2" w:rsidRPr="00867B4B" w:rsidRDefault="00C23B5B" w:rsidP="00842155">
                      <w:pPr>
                        <w:spacing w:after="0"/>
                        <w:rPr>
                          <w:rFonts w:cs="Arial"/>
                          <w:b/>
                        </w:rPr>
                      </w:pPr>
                      <w:r>
                        <w:rPr>
                          <w:rFonts w:cs="Arial"/>
                          <w:b/>
                        </w:rPr>
                        <w:t>Year 6 Christianity - Church</w:t>
                      </w:r>
                    </w:p>
                    <w:p w14:paraId="7DB6D65E" w14:textId="77777777" w:rsidR="00842155" w:rsidRPr="00867B4B" w:rsidRDefault="0015738B" w:rsidP="00842155">
                      <w:pPr>
                        <w:spacing w:after="0"/>
                        <w:rPr>
                          <w:rFonts w:cs="Arial"/>
                        </w:rPr>
                      </w:pPr>
                      <w:r>
                        <w:rPr>
                          <w:rFonts w:cs="Arial"/>
                          <w:b/>
                        </w:rPr>
                        <w:t xml:space="preserve">Year6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C23B5B">
                        <w:rPr>
                          <w:rFonts w:cs="Arial"/>
                        </w:rPr>
                        <w:t xml:space="preserve">: </w:t>
                      </w:r>
                      <w:r>
                        <w:rPr>
                          <w:rFonts w:cs="Arial"/>
                        </w:rPr>
                        <w:t>Is life like a journey?</w:t>
                      </w:r>
                    </w:p>
                    <w:p w14:paraId="4CE7C5CD"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C23B5B">
                        <w:rPr>
                          <w:rFonts w:cs="Arial"/>
                        </w:rPr>
                        <w:t xml:space="preserve">  If life is like a journey, what’s the destination</w:t>
                      </w:r>
                      <w:r w:rsidR="0015738B">
                        <w:rPr>
                          <w:rFonts w:cs="Arial"/>
                        </w:rPr>
                        <w:t>?</w:t>
                      </w:r>
                    </w:p>
                  </w:txbxContent>
                </v:textbox>
                <w10:wrap anchorx="margin"/>
              </v:rect>
            </w:pict>
          </mc:Fallback>
        </mc:AlternateContent>
      </w:r>
    </w:p>
    <w:p w14:paraId="672A6659" w14:textId="77777777" w:rsidR="00BC714B" w:rsidRPr="003E4A3E" w:rsidRDefault="00BC714B" w:rsidP="00BC714B">
      <w:pPr>
        <w:rPr>
          <w:rFonts w:ascii="Arial" w:hAnsi="Arial" w:cs="Arial"/>
          <w:sz w:val="18"/>
          <w:szCs w:val="18"/>
        </w:rPr>
      </w:pPr>
    </w:p>
    <w:p w14:paraId="0A37501D" w14:textId="77777777" w:rsidR="00BC714B" w:rsidRPr="003E4A3E" w:rsidRDefault="00BC714B" w:rsidP="00BC714B">
      <w:pPr>
        <w:rPr>
          <w:rFonts w:ascii="Arial" w:hAnsi="Arial" w:cs="Arial"/>
          <w:sz w:val="18"/>
          <w:szCs w:val="18"/>
        </w:rPr>
      </w:pPr>
    </w:p>
    <w:p w14:paraId="5DAB6C7B" w14:textId="77777777" w:rsidR="001C02D8" w:rsidRPr="003E4A3E" w:rsidRDefault="00C23B5B" w:rsidP="00CE7344">
      <w:pPr>
        <w:rPr>
          <w:rFonts w:ascii="Arial" w:hAnsi="Arial" w:cs="Arial"/>
          <w:noProof/>
          <w:sz w:val="18"/>
          <w:szCs w:val="18"/>
          <w:lang w:eastAsia="en-GB"/>
        </w:rPr>
      </w:pPr>
      <w:r>
        <w:rPr>
          <w:noProof/>
          <w:lang w:eastAsia="en-GB"/>
        </w:rPr>
        <w:drawing>
          <wp:inline distT="0" distB="0" distL="0" distR="0" wp14:anchorId="53F93F46" wp14:editId="6021C553">
            <wp:extent cx="6645910" cy="50120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79"/>
                    <a:stretch/>
                  </pic:blipFill>
                  <pic:spPr bwMode="auto">
                    <a:xfrm>
                      <a:off x="0" y="0"/>
                      <a:ext cx="6645910" cy="501205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14:paraId="0A6D6AEF" w14:textId="77777777" w:rsidTr="2C042593">
        <w:tc>
          <w:tcPr>
            <w:tcW w:w="10490" w:type="dxa"/>
            <w:gridSpan w:val="2"/>
          </w:tcPr>
          <w:p w14:paraId="558943B2" w14:textId="77777777"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C23B5B">
              <w:rPr>
                <w:rFonts w:cs="Arial"/>
                <w:b/>
                <w:sz w:val="24"/>
                <w:szCs w:val="24"/>
              </w:rPr>
              <w:t>If life is like a journey, what’s the destination</w:t>
            </w:r>
            <w:r w:rsidR="00DF3A0F">
              <w:rPr>
                <w:rFonts w:cs="Arial"/>
                <w:b/>
                <w:sz w:val="24"/>
                <w:szCs w:val="24"/>
              </w:rPr>
              <w:t>?</w:t>
            </w:r>
          </w:p>
          <w:p w14:paraId="02EB378F" w14:textId="46B6C2DB" w:rsidR="009B5473" w:rsidRPr="00732D8A" w:rsidRDefault="00CA7BBC" w:rsidP="00424691">
            <w:pPr>
              <w:rPr>
                <w:rFonts w:cs="Arial"/>
              </w:rPr>
            </w:pPr>
            <w:r w:rsidRPr="00732D8A">
              <w:rPr>
                <w:rFonts w:cs="Arial"/>
              </w:rPr>
              <w:t xml:space="preserve">This unit enables </w:t>
            </w:r>
            <w:r w:rsidR="00350619" w:rsidRPr="00732D8A">
              <w:rPr>
                <w:rFonts w:cs="Arial"/>
              </w:rPr>
              <w:t xml:space="preserve">pupils to </w:t>
            </w:r>
            <w:r w:rsidR="001210F4">
              <w:rPr>
                <w:rFonts w:cs="Arial"/>
              </w:rPr>
              <w:t>explore what it is that Chr</w:t>
            </w:r>
            <w:r w:rsidR="00FA7803">
              <w:rPr>
                <w:rFonts w:cs="Arial"/>
              </w:rPr>
              <w:t>istians believe gives their lives</w:t>
            </w:r>
            <w:r w:rsidR="001210F4">
              <w:rPr>
                <w:rFonts w:cs="Arial"/>
              </w:rPr>
              <w:t xml:space="preserve"> purpose and meaning.</w:t>
            </w:r>
            <w:r w:rsidR="00424691">
              <w:rPr>
                <w:rFonts w:cs="Arial"/>
              </w:rPr>
              <w:t xml:space="preserve">  This build</w:t>
            </w:r>
            <w:r w:rsidR="00FA7803">
              <w:rPr>
                <w:rFonts w:cs="Arial"/>
              </w:rPr>
              <w:t>s</w:t>
            </w:r>
            <w:r w:rsidR="00424691">
              <w:rPr>
                <w:rFonts w:cs="Arial"/>
              </w:rPr>
              <w:t xml:space="preserve"> on their prior learning about how Christian</w:t>
            </w:r>
            <w:r w:rsidR="00FA7803">
              <w:rPr>
                <w:rFonts w:cs="Arial"/>
              </w:rPr>
              <w:t>s are guided to live</w:t>
            </w:r>
            <w:r w:rsidR="00424691">
              <w:rPr>
                <w:rFonts w:cs="Arial"/>
              </w:rPr>
              <w:t>.  Pupils will learn about</w:t>
            </w:r>
            <w:r w:rsidR="00FA7803">
              <w:rPr>
                <w:rFonts w:cs="Arial"/>
              </w:rPr>
              <w:t xml:space="preserve"> the effect that</w:t>
            </w:r>
            <w:r w:rsidR="00424691">
              <w:rPr>
                <w:rFonts w:cs="Arial"/>
              </w:rPr>
              <w:t xml:space="preserve"> belief in salvation brought about by Jesus’ death and r</w:t>
            </w:r>
            <w:r w:rsidR="00FA7803">
              <w:rPr>
                <w:rFonts w:cs="Arial"/>
              </w:rPr>
              <w:t>esurrection has</w:t>
            </w:r>
            <w:r w:rsidR="00424691">
              <w:rPr>
                <w:rFonts w:cs="Arial"/>
              </w:rPr>
              <w:t>.  They will discover how the act of confessing sins and seeking reconciliation and forgiveness restores relationships with others and with God in the eyes of the believer, leading to faith in life after death.  Pupils should have opportunities to reflect on the importance of forgiveness to them.</w:t>
            </w:r>
          </w:p>
        </w:tc>
      </w:tr>
      <w:tr w:rsidR="00CE7344" w:rsidRPr="00867B4B" w14:paraId="09333719" w14:textId="77777777" w:rsidTr="2C042593">
        <w:tc>
          <w:tcPr>
            <w:tcW w:w="1218" w:type="dxa"/>
          </w:tcPr>
          <w:p w14:paraId="574624CA" w14:textId="77777777"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14:paraId="76DA19B0" w14:textId="77777777"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14:paraId="1EB3B152" w14:textId="77777777" w:rsidTr="00FA7803">
        <w:trPr>
          <w:trHeight w:val="940"/>
        </w:trPr>
        <w:tc>
          <w:tcPr>
            <w:tcW w:w="1218" w:type="dxa"/>
          </w:tcPr>
          <w:p w14:paraId="6A05A809" w14:textId="77777777" w:rsidR="00564E98" w:rsidRDefault="00564E98" w:rsidP="000339B0">
            <w:pPr>
              <w:jc w:val="center"/>
              <w:rPr>
                <w:rFonts w:cs="Arial"/>
                <w:b/>
              </w:rPr>
            </w:pPr>
          </w:p>
          <w:p w14:paraId="138E0033" w14:textId="77777777" w:rsidR="00CE7344" w:rsidRPr="00867B4B" w:rsidRDefault="00CE7344" w:rsidP="000339B0">
            <w:pPr>
              <w:jc w:val="center"/>
              <w:rPr>
                <w:rFonts w:cs="Arial"/>
                <w:b/>
              </w:rPr>
            </w:pPr>
            <w:r w:rsidRPr="00867B4B">
              <w:rPr>
                <w:rFonts w:cs="Arial"/>
                <w:b/>
              </w:rPr>
              <w:t>Shared Human Experience</w:t>
            </w:r>
          </w:p>
          <w:p w14:paraId="5A39BBE3" w14:textId="77777777" w:rsidR="000339B0" w:rsidRPr="00867B4B" w:rsidRDefault="000339B0" w:rsidP="000339B0">
            <w:pPr>
              <w:jc w:val="center"/>
              <w:rPr>
                <w:rFonts w:cs="Arial"/>
                <w:b/>
              </w:rPr>
            </w:pPr>
          </w:p>
          <w:p w14:paraId="649841BE" w14:textId="77777777" w:rsidR="000339B0" w:rsidRPr="00867B4B" w:rsidRDefault="000339B0" w:rsidP="000339B0">
            <w:pPr>
              <w:jc w:val="center"/>
              <w:rPr>
                <w:rFonts w:cs="Arial"/>
                <w:b/>
              </w:rPr>
            </w:pPr>
            <w:r w:rsidRPr="00867B4B">
              <w:rPr>
                <w:rFonts w:cs="Arial"/>
                <w:b/>
              </w:rPr>
              <w:t>1</w:t>
            </w:r>
          </w:p>
        </w:tc>
        <w:tc>
          <w:tcPr>
            <w:tcW w:w="9272" w:type="dxa"/>
          </w:tcPr>
          <w:p w14:paraId="3861F37E" w14:textId="20376E49" w:rsidR="00350619" w:rsidRPr="00105A1E" w:rsidRDefault="2C042593" w:rsidP="2C042593">
            <w:pPr>
              <w:pStyle w:val="ListParagraph"/>
              <w:numPr>
                <w:ilvl w:val="0"/>
                <w:numId w:val="20"/>
              </w:numPr>
              <w:autoSpaceDE w:val="0"/>
              <w:autoSpaceDN w:val="0"/>
              <w:adjustRightInd w:val="0"/>
              <w:rPr>
                <w:sz w:val="19"/>
                <w:szCs w:val="19"/>
              </w:rPr>
            </w:pPr>
            <w:r w:rsidRPr="00105A1E">
              <w:rPr>
                <w:rFonts w:cs="Arial"/>
                <w:sz w:val="19"/>
                <w:szCs w:val="19"/>
              </w:rPr>
              <w:t xml:space="preserve">Put </w:t>
            </w:r>
            <w:r w:rsidR="00FA7803" w:rsidRPr="00105A1E">
              <w:rPr>
                <w:rFonts w:cs="Arial"/>
                <w:sz w:val="19"/>
                <w:szCs w:val="19"/>
              </w:rPr>
              <w:t>pupils</w:t>
            </w:r>
            <w:r w:rsidRPr="00105A1E">
              <w:rPr>
                <w:rFonts w:cs="Arial"/>
                <w:sz w:val="19"/>
                <w:szCs w:val="19"/>
              </w:rPr>
              <w:t xml:space="preserve"> </w:t>
            </w:r>
            <w:r w:rsidR="00FA7803" w:rsidRPr="00105A1E">
              <w:rPr>
                <w:rFonts w:cs="Arial"/>
                <w:sz w:val="19"/>
                <w:szCs w:val="19"/>
              </w:rPr>
              <w:t xml:space="preserve">into groups and give each </w:t>
            </w:r>
            <w:r w:rsidRPr="00105A1E">
              <w:rPr>
                <w:rFonts w:cs="Arial"/>
                <w:sz w:val="19"/>
                <w:szCs w:val="19"/>
              </w:rPr>
              <w:t>a large sheet of pape</w:t>
            </w:r>
            <w:r w:rsidR="00FA7803" w:rsidRPr="00105A1E">
              <w:rPr>
                <w:rFonts w:cs="Arial"/>
                <w:sz w:val="19"/>
                <w:szCs w:val="19"/>
              </w:rPr>
              <w:t>r with one of these questions</w:t>
            </w:r>
            <w:r w:rsidRPr="00105A1E">
              <w:rPr>
                <w:rFonts w:cs="Arial"/>
                <w:sz w:val="19"/>
                <w:szCs w:val="19"/>
              </w:rPr>
              <w:t>: What sort of things are we sorry for?  Why do we say sorry?  Why is it important to say sorry?  Give them time to discuss their question and note any ideas onto the sheet. After a few minutes</w:t>
            </w:r>
            <w:r w:rsidR="00F3359E" w:rsidRPr="00105A1E">
              <w:rPr>
                <w:rFonts w:cs="Arial"/>
                <w:sz w:val="19"/>
                <w:szCs w:val="19"/>
              </w:rPr>
              <w:t>,</w:t>
            </w:r>
            <w:r w:rsidR="00FA7803" w:rsidRPr="00105A1E">
              <w:rPr>
                <w:rFonts w:cs="Arial"/>
                <w:sz w:val="19"/>
                <w:szCs w:val="19"/>
              </w:rPr>
              <w:t xml:space="preserve"> pass </w:t>
            </w:r>
            <w:r w:rsidRPr="00105A1E">
              <w:rPr>
                <w:rFonts w:cs="Arial"/>
                <w:sz w:val="19"/>
                <w:szCs w:val="19"/>
              </w:rPr>
              <w:t>sheets around so that each group receives a question with some ideas already noted.  The</w:t>
            </w:r>
            <w:r w:rsidR="00F3359E" w:rsidRPr="00105A1E">
              <w:rPr>
                <w:rFonts w:cs="Arial"/>
                <w:sz w:val="19"/>
                <w:szCs w:val="19"/>
              </w:rPr>
              <w:t>y</w:t>
            </w:r>
            <w:r w:rsidRPr="00105A1E">
              <w:rPr>
                <w:rFonts w:cs="Arial"/>
                <w:sz w:val="19"/>
                <w:szCs w:val="19"/>
              </w:rPr>
              <w:t xml:space="preserve"> can read what the</w:t>
            </w:r>
            <w:r w:rsidR="00F3359E" w:rsidRPr="00105A1E">
              <w:rPr>
                <w:rFonts w:cs="Arial"/>
                <w:sz w:val="19"/>
                <w:szCs w:val="19"/>
              </w:rPr>
              <w:t xml:space="preserve"> previous gro</w:t>
            </w:r>
            <w:r w:rsidR="00FA7803" w:rsidRPr="00105A1E">
              <w:rPr>
                <w:rFonts w:cs="Arial"/>
                <w:sz w:val="19"/>
                <w:szCs w:val="19"/>
              </w:rPr>
              <w:t xml:space="preserve">up’s responses were and add </w:t>
            </w:r>
            <w:r w:rsidR="00F3359E" w:rsidRPr="00105A1E">
              <w:rPr>
                <w:rFonts w:cs="Arial"/>
                <w:sz w:val="19"/>
                <w:szCs w:val="19"/>
              </w:rPr>
              <w:t xml:space="preserve">other ideas that they may </w:t>
            </w:r>
            <w:r w:rsidR="00FA7803" w:rsidRPr="00105A1E">
              <w:rPr>
                <w:rFonts w:cs="Arial"/>
                <w:sz w:val="19"/>
                <w:szCs w:val="19"/>
              </w:rPr>
              <w:t xml:space="preserve">have.  Continue until all </w:t>
            </w:r>
            <w:r w:rsidR="00F3359E" w:rsidRPr="00105A1E">
              <w:rPr>
                <w:rFonts w:cs="Arial"/>
                <w:sz w:val="19"/>
                <w:szCs w:val="19"/>
              </w:rPr>
              <w:t>questions have been considered by each group.  Display the responses and discuss.</w:t>
            </w:r>
          </w:p>
          <w:p w14:paraId="38019906" w14:textId="44A7936E" w:rsidR="00D27990" w:rsidRPr="00105A1E" w:rsidRDefault="00D27990" w:rsidP="2C042593">
            <w:pPr>
              <w:pStyle w:val="ListParagraph"/>
              <w:numPr>
                <w:ilvl w:val="0"/>
                <w:numId w:val="20"/>
              </w:numPr>
              <w:autoSpaceDE w:val="0"/>
              <w:autoSpaceDN w:val="0"/>
              <w:adjustRightInd w:val="0"/>
              <w:rPr>
                <w:sz w:val="19"/>
                <w:szCs w:val="19"/>
              </w:rPr>
            </w:pPr>
            <w:r w:rsidRPr="00105A1E">
              <w:rPr>
                <w:sz w:val="19"/>
                <w:szCs w:val="19"/>
              </w:rPr>
              <w:t xml:space="preserve">Place numbers 0-10 in the centre of the classroom/hall.  Explain that this is a forgiveness scale where 0 represents something that can be forgiven easily and instantly and 10 is something unforgivable.  Share some scenarios.  After each, </w:t>
            </w:r>
            <w:r w:rsidR="00FA7803" w:rsidRPr="00105A1E">
              <w:rPr>
                <w:sz w:val="19"/>
                <w:szCs w:val="19"/>
              </w:rPr>
              <w:t>pupils</w:t>
            </w:r>
            <w:r w:rsidRPr="00105A1E">
              <w:rPr>
                <w:sz w:val="19"/>
                <w:szCs w:val="19"/>
              </w:rPr>
              <w:t xml:space="preserve"> place themselves on the scale according to how challenging that scenario would be to forgive.  Any position is acceptable as long as they can explain why they have placed themselves there.  </w:t>
            </w:r>
          </w:p>
          <w:p w14:paraId="5C3E3610" w14:textId="1B31BA28" w:rsidR="00F3359E" w:rsidRPr="00105A1E" w:rsidRDefault="00F3359E" w:rsidP="00F3359E">
            <w:pPr>
              <w:pStyle w:val="ListParagraph"/>
              <w:numPr>
                <w:ilvl w:val="0"/>
                <w:numId w:val="20"/>
              </w:numPr>
              <w:autoSpaceDE w:val="0"/>
              <w:autoSpaceDN w:val="0"/>
              <w:adjustRightInd w:val="0"/>
              <w:rPr>
                <w:sz w:val="19"/>
                <w:szCs w:val="19"/>
              </w:rPr>
            </w:pPr>
            <w:r w:rsidRPr="00105A1E">
              <w:rPr>
                <w:rFonts w:cs="Arial"/>
                <w:sz w:val="19"/>
                <w:szCs w:val="19"/>
              </w:rPr>
              <w:lastRenderedPageBreak/>
              <w:t xml:space="preserve">What is ‘purpose’?  Explore together how different people that the </w:t>
            </w:r>
            <w:r w:rsidR="00FA7803" w:rsidRPr="00105A1E">
              <w:rPr>
                <w:rFonts w:cs="Arial"/>
                <w:sz w:val="19"/>
                <w:szCs w:val="19"/>
              </w:rPr>
              <w:t>pupils</w:t>
            </w:r>
            <w:r w:rsidRPr="00105A1E">
              <w:rPr>
                <w:rFonts w:cs="Arial"/>
                <w:sz w:val="19"/>
                <w:szCs w:val="19"/>
              </w:rPr>
              <w:t xml:space="preserve"> are familiar with may feel that they have different purposes to their lives.  Have the personal beliefs of any of these people influenced the way that they live their lives and the relationships that they have?</w:t>
            </w:r>
          </w:p>
          <w:p w14:paraId="41C8F396" w14:textId="59F947BB" w:rsidR="00C95149" w:rsidRPr="00105A1E" w:rsidRDefault="00C95149" w:rsidP="00F3359E">
            <w:pPr>
              <w:pStyle w:val="ListParagraph"/>
              <w:numPr>
                <w:ilvl w:val="0"/>
                <w:numId w:val="20"/>
              </w:numPr>
              <w:autoSpaceDE w:val="0"/>
              <w:autoSpaceDN w:val="0"/>
              <w:adjustRightInd w:val="0"/>
              <w:rPr>
                <w:sz w:val="19"/>
                <w:szCs w:val="19"/>
              </w:rPr>
            </w:pPr>
            <w:r w:rsidRPr="00105A1E">
              <w:rPr>
                <w:rFonts w:cs="Arial"/>
                <w:sz w:val="19"/>
                <w:szCs w:val="19"/>
              </w:rPr>
              <w:t>What do people believe happens after death?  How might this affect their sense of purpose?</w:t>
            </w:r>
          </w:p>
        </w:tc>
      </w:tr>
      <w:tr w:rsidR="00CE7344" w:rsidRPr="00867B4B" w14:paraId="7B28043C" w14:textId="77777777" w:rsidTr="2C042593">
        <w:trPr>
          <w:trHeight w:val="699"/>
        </w:trPr>
        <w:tc>
          <w:tcPr>
            <w:tcW w:w="1218" w:type="dxa"/>
          </w:tcPr>
          <w:p w14:paraId="72A3D3EC" w14:textId="77777777" w:rsidR="00CD5A91" w:rsidRDefault="00CD5A91" w:rsidP="000339B0">
            <w:pPr>
              <w:jc w:val="center"/>
              <w:rPr>
                <w:rFonts w:cs="Arial"/>
                <w:b/>
              </w:rPr>
            </w:pPr>
          </w:p>
          <w:p w14:paraId="3E2CEC16" w14:textId="77777777" w:rsidR="000339B0" w:rsidRPr="00867B4B" w:rsidRDefault="00B26DD4" w:rsidP="000339B0">
            <w:pPr>
              <w:jc w:val="center"/>
              <w:rPr>
                <w:rFonts w:cs="Arial"/>
                <w:b/>
              </w:rPr>
            </w:pPr>
            <w:r w:rsidRPr="00867B4B">
              <w:rPr>
                <w:rFonts w:cs="Arial"/>
                <w:b/>
              </w:rPr>
              <w:t>Beliefs and Values</w:t>
            </w:r>
          </w:p>
          <w:p w14:paraId="18F999B5" w14:textId="77777777" w:rsidR="000339B0" w:rsidRPr="00867B4B" w:rsidRDefault="000339B0" w:rsidP="000339B0">
            <w:pPr>
              <w:jc w:val="center"/>
              <w:rPr>
                <w:rFonts w:cs="Arial"/>
                <w:b/>
              </w:rPr>
            </w:pPr>
            <w:r w:rsidRPr="00867B4B">
              <w:rPr>
                <w:rFonts w:cs="Arial"/>
                <w:b/>
              </w:rPr>
              <w:t>2</w:t>
            </w:r>
          </w:p>
        </w:tc>
        <w:tc>
          <w:tcPr>
            <w:tcW w:w="9272" w:type="dxa"/>
          </w:tcPr>
          <w:p w14:paraId="066B5665" w14:textId="23A8E3D2" w:rsidR="00930F55" w:rsidRPr="00105A1E" w:rsidRDefault="00F04614" w:rsidP="00930F55">
            <w:pPr>
              <w:pStyle w:val="ListParagraph"/>
              <w:numPr>
                <w:ilvl w:val="0"/>
                <w:numId w:val="22"/>
              </w:numPr>
              <w:autoSpaceDE w:val="0"/>
              <w:autoSpaceDN w:val="0"/>
              <w:adjustRightInd w:val="0"/>
              <w:rPr>
                <w:sz w:val="19"/>
                <w:szCs w:val="19"/>
              </w:rPr>
            </w:pPr>
            <w:r w:rsidRPr="00105A1E">
              <w:rPr>
                <w:sz w:val="19"/>
                <w:szCs w:val="19"/>
              </w:rPr>
              <w:t>Ch</w:t>
            </w:r>
            <w:r w:rsidR="00930F55" w:rsidRPr="00105A1E">
              <w:rPr>
                <w:sz w:val="19"/>
                <w:szCs w:val="19"/>
              </w:rPr>
              <w:t>ristians believe that Jesus died</w:t>
            </w:r>
            <w:r w:rsidRPr="00105A1E">
              <w:rPr>
                <w:sz w:val="19"/>
                <w:szCs w:val="19"/>
              </w:rPr>
              <w:t xml:space="preserve"> to </w:t>
            </w:r>
            <w:r w:rsidR="00930F55" w:rsidRPr="00105A1E">
              <w:rPr>
                <w:sz w:val="19"/>
                <w:szCs w:val="19"/>
              </w:rPr>
              <w:t>pay for their</w:t>
            </w:r>
            <w:r w:rsidRPr="00105A1E">
              <w:rPr>
                <w:sz w:val="19"/>
                <w:szCs w:val="19"/>
              </w:rPr>
              <w:t xml:space="preserve"> sin</w:t>
            </w:r>
            <w:r w:rsidR="00930F55" w:rsidRPr="00105A1E">
              <w:rPr>
                <w:sz w:val="19"/>
                <w:szCs w:val="19"/>
              </w:rPr>
              <w:t xml:space="preserve">s and to restore </w:t>
            </w:r>
            <w:r w:rsidR="00402189" w:rsidRPr="00105A1E">
              <w:rPr>
                <w:sz w:val="19"/>
                <w:szCs w:val="19"/>
              </w:rPr>
              <w:t xml:space="preserve">the </w:t>
            </w:r>
            <w:r w:rsidR="00930F55" w:rsidRPr="00105A1E">
              <w:rPr>
                <w:sz w:val="19"/>
                <w:szCs w:val="19"/>
              </w:rPr>
              <w:t>close relationship with God</w:t>
            </w:r>
            <w:r w:rsidR="00402189" w:rsidRPr="00105A1E">
              <w:rPr>
                <w:sz w:val="19"/>
                <w:szCs w:val="19"/>
              </w:rPr>
              <w:t xml:space="preserve"> that humans were damaging with their wrong choices and behaviour (known as sin)</w:t>
            </w:r>
            <w:r w:rsidR="00930F55" w:rsidRPr="00105A1E">
              <w:rPr>
                <w:sz w:val="19"/>
                <w:szCs w:val="19"/>
              </w:rPr>
              <w:t xml:space="preserve">.  </w:t>
            </w:r>
            <w:r w:rsidRPr="00105A1E">
              <w:rPr>
                <w:sz w:val="19"/>
                <w:szCs w:val="19"/>
              </w:rPr>
              <w:t xml:space="preserve"> </w:t>
            </w:r>
            <w:r w:rsidR="00930F55" w:rsidRPr="00105A1E">
              <w:rPr>
                <w:sz w:val="19"/>
                <w:szCs w:val="19"/>
              </w:rPr>
              <w:t xml:space="preserve">Three days after the crucifixion, Christians believe that God raised Jesus </w:t>
            </w:r>
            <w:r w:rsidR="00402189" w:rsidRPr="00105A1E">
              <w:rPr>
                <w:sz w:val="19"/>
                <w:szCs w:val="19"/>
              </w:rPr>
              <w:t>back to life</w:t>
            </w:r>
            <w:r w:rsidR="00930F55" w:rsidRPr="00105A1E">
              <w:rPr>
                <w:sz w:val="19"/>
                <w:szCs w:val="19"/>
              </w:rPr>
              <w:t xml:space="preserve"> (known as the resurrection), showing that Jesus’ death was a victory over sin and death.  They feel that they were saved and so the belief is known as salvation.  </w:t>
            </w:r>
          </w:p>
          <w:p w14:paraId="33215ADF" w14:textId="1C337CEB" w:rsidR="00930F55" w:rsidRPr="00105A1E" w:rsidRDefault="00930F55" w:rsidP="00930F55">
            <w:pPr>
              <w:pStyle w:val="ListParagraph"/>
              <w:numPr>
                <w:ilvl w:val="0"/>
                <w:numId w:val="22"/>
              </w:numPr>
              <w:autoSpaceDE w:val="0"/>
              <w:autoSpaceDN w:val="0"/>
              <w:adjustRightInd w:val="0"/>
              <w:rPr>
                <w:sz w:val="19"/>
                <w:szCs w:val="19"/>
              </w:rPr>
            </w:pPr>
            <w:r w:rsidRPr="00105A1E">
              <w:rPr>
                <w:rFonts w:eastAsia="Times New Roman" w:cs="Arial"/>
                <w:color w:val="231F20"/>
                <w:sz w:val="19"/>
                <w:szCs w:val="19"/>
                <w:lang w:eastAsia="en-GB"/>
              </w:rPr>
              <w:t>Christians know that physical death still happens, however, Christian teachings state that those</w:t>
            </w:r>
            <w:r w:rsidR="00402189" w:rsidRPr="00105A1E">
              <w:rPr>
                <w:rFonts w:eastAsia="Times New Roman" w:cs="Arial"/>
                <w:color w:val="231F20"/>
                <w:sz w:val="19"/>
                <w:szCs w:val="19"/>
                <w:lang w:eastAsia="en-GB"/>
              </w:rPr>
              <w:t xml:space="preserve"> who believe in God</w:t>
            </w:r>
            <w:r w:rsidRPr="00105A1E">
              <w:rPr>
                <w:rFonts w:eastAsia="Times New Roman" w:cs="Arial"/>
                <w:color w:val="231F20"/>
                <w:sz w:val="19"/>
                <w:szCs w:val="19"/>
                <w:lang w:eastAsia="en-GB"/>
              </w:rPr>
              <w:t xml:space="preserve"> and live good lives will be given eternal life in Heaven</w:t>
            </w:r>
            <w:r w:rsidR="00402189" w:rsidRPr="00105A1E">
              <w:rPr>
                <w:rFonts w:eastAsia="Times New Roman" w:cs="Arial"/>
                <w:color w:val="231F20"/>
                <w:sz w:val="19"/>
                <w:szCs w:val="19"/>
                <w:lang w:eastAsia="en-GB"/>
              </w:rPr>
              <w:t xml:space="preserve"> after their physical life is over</w:t>
            </w:r>
            <w:r w:rsidRPr="00105A1E">
              <w:rPr>
                <w:rFonts w:eastAsia="Times New Roman" w:cs="Arial"/>
                <w:color w:val="231F20"/>
                <w:sz w:val="19"/>
                <w:szCs w:val="19"/>
                <w:lang w:eastAsia="en-GB"/>
              </w:rPr>
              <w:t>.  Christians believe that after death they will be taken into the presence of God and t</w:t>
            </w:r>
            <w:r w:rsidR="00402189" w:rsidRPr="00105A1E">
              <w:rPr>
                <w:rFonts w:eastAsia="Times New Roman" w:cs="Arial"/>
                <w:color w:val="231F20"/>
                <w:sz w:val="19"/>
                <w:szCs w:val="19"/>
                <w:lang w:eastAsia="en-GB"/>
              </w:rPr>
              <w:t>hey will be judged for actions that</w:t>
            </w:r>
            <w:r w:rsidRPr="00105A1E">
              <w:rPr>
                <w:rFonts w:eastAsia="Times New Roman" w:cs="Arial"/>
                <w:color w:val="231F20"/>
                <w:sz w:val="19"/>
                <w:szCs w:val="19"/>
                <w:lang w:eastAsia="en-GB"/>
              </w:rPr>
              <w:t xml:space="preserve"> they have done or failed to do during their lifetime. </w:t>
            </w:r>
            <w:r w:rsidR="00402189" w:rsidRPr="00105A1E">
              <w:rPr>
                <w:rFonts w:eastAsia="Times New Roman" w:cs="Arial"/>
                <w:color w:val="231F20"/>
                <w:sz w:val="19"/>
                <w:szCs w:val="19"/>
                <w:lang w:eastAsia="en-GB"/>
              </w:rPr>
              <w:t>In St John’s Gospel it says that, “</w:t>
            </w:r>
            <w:r w:rsidR="00402189" w:rsidRPr="00105A1E">
              <w:rPr>
                <w:rFonts w:cs="Arial"/>
                <w:sz w:val="19"/>
                <w:szCs w:val="19"/>
              </w:rPr>
              <w:t xml:space="preserve">God so loved the world that he gave his one and only Son, that whoever believes in him shall not perish but have eternal </w:t>
            </w:r>
            <w:proofErr w:type="gramStart"/>
            <w:r w:rsidR="00402189" w:rsidRPr="00105A1E">
              <w:rPr>
                <w:rFonts w:cs="Arial"/>
                <w:sz w:val="19"/>
                <w:szCs w:val="19"/>
              </w:rPr>
              <w:t>life.(</w:t>
            </w:r>
            <w:proofErr w:type="gramEnd"/>
            <w:r w:rsidR="00402189" w:rsidRPr="00105A1E">
              <w:rPr>
                <w:rFonts w:cs="Arial"/>
                <w:b/>
                <w:bCs/>
                <w:color w:val="396666"/>
                <w:sz w:val="19"/>
                <w:szCs w:val="19"/>
              </w:rPr>
              <w:t xml:space="preserve">John 3:16), whilst </w:t>
            </w:r>
            <w:r w:rsidR="00402189" w:rsidRPr="00105A1E">
              <w:rPr>
                <w:rFonts w:eastAsia="Times New Roman" w:cs="Arial"/>
                <w:color w:val="231F20"/>
                <w:sz w:val="19"/>
                <w:szCs w:val="19"/>
                <w:lang w:eastAsia="en-GB"/>
              </w:rPr>
              <w:t>Jesus is quoted as saying, “</w:t>
            </w:r>
            <w:r w:rsidR="00402189" w:rsidRPr="00105A1E">
              <w:rPr>
                <w:rFonts w:cs="Arial"/>
                <w:sz w:val="19"/>
                <w:szCs w:val="19"/>
              </w:rPr>
              <w:t>I am the resurrection and the life. He who believes in me will live, even though he dies. (</w:t>
            </w:r>
            <w:r w:rsidR="00402189" w:rsidRPr="00105A1E">
              <w:rPr>
                <w:rFonts w:cs="Arial"/>
                <w:b/>
                <w:bCs/>
                <w:color w:val="396666"/>
                <w:sz w:val="19"/>
                <w:szCs w:val="19"/>
              </w:rPr>
              <w:t>John 11:25-26)</w:t>
            </w:r>
          </w:p>
          <w:p w14:paraId="0D0B940D" w14:textId="0F783D31" w:rsidR="00307A09" w:rsidRPr="00105A1E" w:rsidRDefault="00402189" w:rsidP="00F04614">
            <w:pPr>
              <w:pStyle w:val="ListParagraph"/>
              <w:numPr>
                <w:ilvl w:val="0"/>
                <w:numId w:val="22"/>
              </w:numPr>
              <w:autoSpaceDE w:val="0"/>
              <w:autoSpaceDN w:val="0"/>
              <w:adjustRightInd w:val="0"/>
              <w:rPr>
                <w:sz w:val="19"/>
                <w:szCs w:val="19"/>
              </w:rPr>
            </w:pPr>
            <w:r w:rsidRPr="00105A1E">
              <w:rPr>
                <w:sz w:val="19"/>
                <w:szCs w:val="19"/>
              </w:rPr>
              <w:t xml:space="preserve">Ask </w:t>
            </w:r>
            <w:r w:rsidR="00FA7803" w:rsidRPr="00105A1E">
              <w:rPr>
                <w:sz w:val="19"/>
                <w:szCs w:val="19"/>
              </w:rPr>
              <w:t>pupils</w:t>
            </w:r>
            <w:r w:rsidRPr="00105A1E">
              <w:rPr>
                <w:sz w:val="19"/>
                <w:szCs w:val="19"/>
              </w:rPr>
              <w:t xml:space="preserve"> to reflect on</w:t>
            </w:r>
            <w:r w:rsidR="00930F55" w:rsidRPr="00105A1E">
              <w:rPr>
                <w:sz w:val="19"/>
                <w:szCs w:val="19"/>
              </w:rPr>
              <w:t xml:space="preserve"> how this belief in life after death would affect the decisions that a </w:t>
            </w:r>
            <w:r w:rsidRPr="00105A1E">
              <w:rPr>
                <w:sz w:val="19"/>
                <w:szCs w:val="19"/>
              </w:rPr>
              <w:t>Christian</w:t>
            </w:r>
            <w:r w:rsidR="00930F55" w:rsidRPr="00105A1E">
              <w:rPr>
                <w:sz w:val="19"/>
                <w:szCs w:val="19"/>
              </w:rPr>
              <w:t xml:space="preserve"> may make and their sense of purpose throughout their </w:t>
            </w:r>
            <w:r w:rsidRPr="00105A1E">
              <w:rPr>
                <w:sz w:val="19"/>
                <w:szCs w:val="19"/>
              </w:rPr>
              <w:t>journey of</w:t>
            </w:r>
            <w:r w:rsidR="00930F55" w:rsidRPr="00105A1E">
              <w:rPr>
                <w:sz w:val="19"/>
                <w:szCs w:val="19"/>
              </w:rPr>
              <w:t xml:space="preserve"> </w:t>
            </w:r>
            <w:r w:rsidRPr="00105A1E">
              <w:rPr>
                <w:sz w:val="19"/>
                <w:szCs w:val="19"/>
              </w:rPr>
              <w:t>life</w:t>
            </w:r>
            <w:r w:rsidR="00930F55" w:rsidRPr="00105A1E">
              <w:rPr>
                <w:sz w:val="19"/>
                <w:szCs w:val="19"/>
              </w:rPr>
              <w:t>.</w:t>
            </w:r>
          </w:p>
        </w:tc>
      </w:tr>
      <w:tr w:rsidR="00CE7344" w:rsidRPr="00867B4B" w14:paraId="67DBF468" w14:textId="77777777" w:rsidTr="2C042593">
        <w:tc>
          <w:tcPr>
            <w:tcW w:w="1218" w:type="dxa"/>
          </w:tcPr>
          <w:p w14:paraId="0E27B00A" w14:textId="5EDE2566" w:rsidR="00564E98" w:rsidRDefault="00564E98" w:rsidP="000339B0">
            <w:pPr>
              <w:jc w:val="center"/>
              <w:rPr>
                <w:rFonts w:cs="Arial"/>
                <w:b/>
              </w:rPr>
            </w:pPr>
          </w:p>
          <w:p w14:paraId="54EAFA30" w14:textId="77777777" w:rsidR="00CE7344" w:rsidRPr="00867B4B" w:rsidRDefault="00B26DD4" w:rsidP="000339B0">
            <w:pPr>
              <w:jc w:val="center"/>
              <w:rPr>
                <w:rFonts w:cs="Arial"/>
                <w:b/>
              </w:rPr>
            </w:pPr>
            <w:r w:rsidRPr="00867B4B">
              <w:rPr>
                <w:rFonts w:cs="Arial"/>
                <w:b/>
              </w:rPr>
              <w:t>Living Religious Traditions</w:t>
            </w:r>
          </w:p>
          <w:p w14:paraId="60061E4C" w14:textId="77777777" w:rsidR="000339B0" w:rsidRPr="00867B4B" w:rsidRDefault="000339B0" w:rsidP="000339B0">
            <w:pPr>
              <w:jc w:val="center"/>
              <w:rPr>
                <w:rFonts w:cs="Arial"/>
                <w:b/>
              </w:rPr>
            </w:pPr>
          </w:p>
          <w:p w14:paraId="5FCD5EC4" w14:textId="77777777" w:rsidR="000339B0" w:rsidRPr="00867B4B" w:rsidRDefault="000339B0" w:rsidP="000339B0">
            <w:pPr>
              <w:jc w:val="center"/>
              <w:rPr>
                <w:rFonts w:cs="Arial"/>
                <w:b/>
              </w:rPr>
            </w:pPr>
            <w:r w:rsidRPr="00867B4B">
              <w:rPr>
                <w:rFonts w:cs="Arial"/>
                <w:b/>
              </w:rPr>
              <w:t>3</w:t>
            </w:r>
          </w:p>
        </w:tc>
        <w:tc>
          <w:tcPr>
            <w:tcW w:w="9272" w:type="dxa"/>
          </w:tcPr>
          <w:p w14:paraId="311F35D6" w14:textId="13E6EB32" w:rsidR="003420DC" w:rsidRPr="00105A1E" w:rsidRDefault="00B22E35" w:rsidP="00FA7803">
            <w:pPr>
              <w:pStyle w:val="ListParagraph"/>
              <w:numPr>
                <w:ilvl w:val="0"/>
                <w:numId w:val="30"/>
              </w:numPr>
              <w:autoSpaceDE w:val="0"/>
              <w:autoSpaceDN w:val="0"/>
              <w:adjustRightInd w:val="0"/>
              <w:rPr>
                <w:rFonts w:cs="Arial"/>
                <w:sz w:val="19"/>
                <w:szCs w:val="19"/>
              </w:rPr>
            </w:pPr>
            <w:r w:rsidRPr="00105A1E">
              <w:rPr>
                <w:sz w:val="19"/>
                <w:szCs w:val="19"/>
              </w:rPr>
              <w:t xml:space="preserve">Because of their belief in life after death, Christians try to atone (make amends for) their sins.  </w:t>
            </w:r>
            <w:r w:rsidRPr="00105A1E">
              <w:rPr>
                <w:rFonts w:cs="Arial"/>
                <w:sz w:val="19"/>
                <w:szCs w:val="19"/>
              </w:rPr>
              <w:t>They believe that if they repent (are truly sorry for/turn away from) their sins and confess what they have done wrong, they will receive forgiveness them which will lead to them entering Heaven.</w:t>
            </w:r>
            <w:r w:rsidR="003420DC" w:rsidRPr="00105A1E">
              <w:rPr>
                <w:rFonts w:cs="Arial"/>
                <w:sz w:val="19"/>
                <w:szCs w:val="19"/>
              </w:rPr>
              <w:t xml:space="preserve">  </w:t>
            </w:r>
            <w:r w:rsidRPr="00105A1E">
              <w:rPr>
                <w:rFonts w:cs="Arial"/>
                <w:sz w:val="19"/>
                <w:szCs w:val="19"/>
              </w:rPr>
              <w:t xml:space="preserve">Watch </w:t>
            </w:r>
            <w:hyperlink r:id="rId8" w:history="1">
              <w:r w:rsidR="003420DC" w:rsidRPr="00105A1E">
                <w:rPr>
                  <w:rStyle w:val="Hyperlink"/>
                  <w:rFonts w:cs="Arial"/>
                  <w:sz w:val="19"/>
                  <w:szCs w:val="19"/>
                </w:rPr>
                <w:t>https://www.youtube.com/watch?v=V-YuMPnbVHw</w:t>
              </w:r>
            </w:hyperlink>
            <w:r w:rsidR="003420DC" w:rsidRPr="00105A1E">
              <w:rPr>
                <w:rFonts w:cs="Arial"/>
                <w:sz w:val="19"/>
                <w:szCs w:val="19"/>
              </w:rPr>
              <w:t xml:space="preserve"> where some </w:t>
            </w:r>
            <w:r w:rsidR="00FA7803" w:rsidRPr="00105A1E">
              <w:rPr>
                <w:rFonts w:cs="Arial"/>
                <w:sz w:val="19"/>
                <w:szCs w:val="19"/>
              </w:rPr>
              <w:t>children</w:t>
            </w:r>
            <w:r w:rsidR="003420DC" w:rsidRPr="00105A1E">
              <w:rPr>
                <w:rFonts w:cs="Arial"/>
                <w:sz w:val="19"/>
                <w:szCs w:val="19"/>
              </w:rPr>
              <w:t xml:space="preserve"> explain what confession is and why Christians confess their sins.  </w:t>
            </w:r>
          </w:p>
          <w:p w14:paraId="261F023D" w14:textId="353C1B68" w:rsidR="003420DC" w:rsidRPr="00105A1E" w:rsidRDefault="003420DC" w:rsidP="00FA7803">
            <w:pPr>
              <w:pStyle w:val="ListParagraph"/>
              <w:numPr>
                <w:ilvl w:val="0"/>
                <w:numId w:val="30"/>
              </w:numPr>
              <w:autoSpaceDE w:val="0"/>
              <w:autoSpaceDN w:val="0"/>
              <w:adjustRightInd w:val="0"/>
              <w:rPr>
                <w:rFonts w:cs="Arial"/>
                <w:sz w:val="19"/>
                <w:szCs w:val="19"/>
              </w:rPr>
            </w:pPr>
            <w:r w:rsidRPr="00105A1E">
              <w:rPr>
                <w:rFonts w:cs="Arial"/>
                <w:sz w:val="19"/>
                <w:szCs w:val="19"/>
              </w:rPr>
              <w:t xml:space="preserve">Catholic Christians now refer to confession as reconciliation.  Explore the meaning of the word and discuss why the </w:t>
            </w:r>
            <w:r w:rsidR="00FA7803" w:rsidRPr="00105A1E">
              <w:rPr>
                <w:rFonts w:cs="Arial"/>
                <w:sz w:val="19"/>
                <w:szCs w:val="19"/>
              </w:rPr>
              <w:t>pupils</w:t>
            </w:r>
            <w:r w:rsidRPr="00105A1E">
              <w:rPr>
                <w:rFonts w:cs="Arial"/>
                <w:sz w:val="19"/>
                <w:szCs w:val="19"/>
              </w:rPr>
              <w:t xml:space="preserve"> think it is used.</w:t>
            </w:r>
          </w:p>
          <w:p w14:paraId="33357D91" w14:textId="79A826F5" w:rsidR="003420DC" w:rsidRPr="00105A1E" w:rsidRDefault="00CF60FC" w:rsidP="00FA7803">
            <w:pPr>
              <w:pStyle w:val="ListParagraph"/>
              <w:numPr>
                <w:ilvl w:val="0"/>
                <w:numId w:val="30"/>
              </w:numPr>
              <w:autoSpaceDE w:val="0"/>
              <w:autoSpaceDN w:val="0"/>
              <w:adjustRightInd w:val="0"/>
              <w:rPr>
                <w:rFonts w:cs="Arial"/>
                <w:sz w:val="19"/>
                <w:szCs w:val="19"/>
              </w:rPr>
            </w:pPr>
            <w:r w:rsidRPr="00105A1E">
              <w:rPr>
                <w:rFonts w:cs="Arial"/>
                <w:sz w:val="19"/>
                <w:szCs w:val="19"/>
              </w:rPr>
              <w:t xml:space="preserve">Share </w:t>
            </w:r>
            <w:hyperlink r:id="rId9" w:history="1">
              <w:r w:rsidRPr="00105A1E">
                <w:rPr>
                  <w:rStyle w:val="Hyperlink"/>
                  <w:rFonts w:cs="Arial"/>
                  <w:sz w:val="19"/>
                  <w:szCs w:val="19"/>
                </w:rPr>
                <w:t>https://reconciliationeducation.weebly.com/the-four-steps.html</w:t>
              </w:r>
            </w:hyperlink>
            <w:r w:rsidRPr="00105A1E">
              <w:rPr>
                <w:rFonts w:cs="Arial"/>
                <w:sz w:val="19"/>
                <w:szCs w:val="19"/>
              </w:rPr>
              <w:t xml:space="preserve"> where the four steps of the sacrament of reconciliation are explained.  </w:t>
            </w:r>
            <w:r w:rsidR="003420DC" w:rsidRPr="00105A1E">
              <w:rPr>
                <w:rFonts w:cs="Arial"/>
                <w:sz w:val="19"/>
                <w:szCs w:val="19"/>
              </w:rPr>
              <w:t xml:space="preserve">Watch </w:t>
            </w:r>
            <w:hyperlink r:id="rId10" w:history="1">
              <w:r w:rsidR="003420DC" w:rsidRPr="00105A1E">
                <w:rPr>
                  <w:rStyle w:val="Hyperlink"/>
                  <w:sz w:val="19"/>
                  <w:szCs w:val="19"/>
                </w:rPr>
                <w:t>https://www.youtube.com/watch?v=fXLiyY6II6Q</w:t>
              </w:r>
            </w:hyperlink>
            <w:r w:rsidR="003420DC" w:rsidRPr="00105A1E">
              <w:rPr>
                <w:sz w:val="19"/>
                <w:szCs w:val="19"/>
              </w:rPr>
              <w:t xml:space="preserve"> where the sacrament is demonstr</w:t>
            </w:r>
            <w:r w:rsidRPr="00105A1E">
              <w:rPr>
                <w:sz w:val="19"/>
                <w:szCs w:val="19"/>
              </w:rPr>
              <w:t>ated (note: these are role plays only). As a possible assessment task</w:t>
            </w:r>
            <w:r w:rsidR="00D95D7D" w:rsidRPr="00105A1E">
              <w:rPr>
                <w:sz w:val="19"/>
                <w:szCs w:val="19"/>
              </w:rPr>
              <w:t>,</w:t>
            </w:r>
            <w:r w:rsidRPr="00105A1E">
              <w:rPr>
                <w:sz w:val="19"/>
                <w:szCs w:val="19"/>
              </w:rPr>
              <w:t xml:space="preserve"> ask the </w:t>
            </w:r>
            <w:r w:rsidR="00FA7803" w:rsidRPr="00105A1E">
              <w:rPr>
                <w:sz w:val="19"/>
                <w:szCs w:val="19"/>
              </w:rPr>
              <w:t>pupils</w:t>
            </w:r>
            <w:r w:rsidRPr="00105A1E">
              <w:rPr>
                <w:sz w:val="19"/>
                <w:szCs w:val="19"/>
              </w:rPr>
              <w:t xml:space="preserve"> to identify each of the stages and how they are shown.</w:t>
            </w:r>
          </w:p>
          <w:p w14:paraId="265FA7B0" w14:textId="098E97D3" w:rsidR="00307A09" w:rsidRPr="00105A1E" w:rsidRDefault="00D27990" w:rsidP="00FA7803">
            <w:pPr>
              <w:pStyle w:val="ListParagraph"/>
              <w:numPr>
                <w:ilvl w:val="0"/>
                <w:numId w:val="30"/>
              </w:numPr>
              <w:rPr>
                <w:sz w:val="19"/>
                <w:szCs w:val="19"/>
              </w:rPr>
            </w:pPr>
            <w:r w:rsidRPr="00105A1E">
              <w:rPr>
                <w:sz w:val="19"/>
                <w:szCs w:val="19"/>
              </w:rPr>
              <w:t xml:space="preserve">Return to the forgiveness scale.  Share </w:t>
            </w:r>
            <w:r w:rsidR="000860DC" w:rsidRPr="00105A1E">
              <w:rPr>
                <w:sz w:val="19"/>
                <w:szCs w:val="19"/>
              </w:rPr>
              <w:t>the scenario, “You teach about love, fairness and respect.  This annoys the people who are in charge.  They nail you to a cross and leave you to die.”  After some discuss</w:t>
            </w:r>
            <w:r w:rsidR="00F04614" w:rsidRPr="00105A1E">
              <w:rPr>
                <w:sz w:val="19"/>
                <w:szCs w:val="19"/>
              </w:rPr>
              <w:t>ion</w:t>
            </w:r>
            <w:r w:rsidR="00FA7803" w:rsidRPr="00105A1E">
              <w:rPr>
                <w:sz w:val="19"/>
                <w:szCs w:val="19"/>
              </w:rPr>
              <w:t xml:space="preserve"> about how challenging this would be to forgive</w:t>
            </w:r>
            <w:r w:rsidR="00F04614" w:rsidRPr="00105A1E">
              <w:rPr>
                <w:sz w:val="19"/>
                <w:szCs w:val="19"/>
              </w:rPr>
              <w:t>, r</w:t>
            </w:r>
            <w:r w:rsidR="000860DC" w:rsidRPr="00105A1E">
              <w:rPr>
                <w:sz w:val="19"/>
                <w:szCs w:val="19"/>
              </w:rPr>
              <w:t xml:space="preserve">ead </w:t>
            </w:r>
            <w:r w:rsidR="00F04614" w:rsidRPr="00105A1E">
              <w:rPr>
                <w:sz w:val="19"/>
                <w:szCs w:val="19"/>
              </w:rPr>
              <w:t>Luke 23:34, “Father forgive them, for they know not what they do.”</w:t>
            </w:r>
            <w:r w:rsidR="000860DC" w:rsidRPr="00105A1E">
              <w:rPr>
                <w:sz w:val="19"/>
                <w:szCs w:val="19"/>
              </w:rPr>
              <w:t xml:space="preserve"> </w:t>
            </w:r>
            <w:r w:rsidR="00F04614" w:rsidRPr="00105A1E">
              <w:rPr>
                <w:sz w:val="19"/>
                <w:szCs w:val="19"/>
              </w:rPr>
              <w:t xml:space="preserve"> </w:t>
            </w:r>
            <w:r w:rsidR="0031126F" w:rsidRPr="00105A1E">
              <w:rPr>
                <w:sz w:val="19"/>
                <w:szCs w:val="19"/>
              </w:rPr>
              <w:t>Christians believe that Jesus</w:t>
            </w:r>
            <w:r w:rsidR="00B22E35" w:rsidRPr="00105A1E">
              <w:rPr>
                <w:sz w:val="19"/>
                <w:szCs w:val="19"/>
              </w:rPr>
              <w:t xml:space="preserve"> even</w:t>
            </w:r>
            <w:r w:rsidR="0031126F" w:rsidRPr="00105A1E">
              <w:rPr>
                <w:sz w:val="19"/>
                <w:szCs w:val="19"/>
              </w:rPr>
              <w:t xml:space="preserve"> forgave those who were</w:t>
            </w:r>
            <w:r w:rsidR="00B22E35" w:rsidRPr="00105A1E">
              <w:rPr>
                <w:sz w:val="19"/>
                <w:szCs w:val="19"/>
              </w:rPr>
              <w:t xml:space="preserve"> putting him to death.</w:t>
            </w:r>
            <w:r w:rsidR="00D95D7D" w:rsidRPr="00105A1E">
              <w:rPr>
                <w:sz w:val="19"/>
                <w:szCs w:val="19"/>
              </w:rPr>
              <w:t xml:space="preserve">  This inspires them to show forgiveness to those who have done wrong to them. </w:t>
            </w:r>
          </w:p>
          <w:p w14:paraId="3D4C64F2" w14:textId="6FCD5FB3" w:rsidR="00F04614" w:rsidRPr="00105A1E" w:rsidRDefault="00CB41F6" w:rsidP="00FA7803">
            <w:pPr>
              <w:pStyle w:val="ListParagraph"/>
              <w:numPr>
                <w:ilvl w:val="0"/>
                <w:numId w:val="30"/>
              </w:numPr>
              <w:autoSpaceDE w:val="0"/>
              <w:autoSpaceDN w:val="0"/>
              <w:adjustRightInd w:val="0"/>
              <w:rPr>
                <w:sz w:val="19"/>
                <w:szCs w:val="19"/>
              </w:rPr>
            </w:pPr>
            <w:hyperlink r:id="rId11" w:history="1">
              <w:r w:rsidR="00D95D7D" w:rsidRPr="00105A1E">
                <w:rPr>
                  <w:rStyle w:val="Hyperlink"/>
                  <w:sz w:val="19"/>
                  <w:szCs w:val="19"/>
                </w:rPr>
                <w:t>https://www.bbc.com/bitesize/guides/z2b36yc/revision/8</w:t>
              </w:r>
            </w:hyperlink>
            <w:r w:rsidR="00D95D7D" w:rsidRPr="00105A1E">
              <w:rPr>
                <w:sz w:val="19"/>
                <w:szCs w:val="19"/>
              </w:rPr>
              <w:t xml:space="preserve"> contains examples of Christians who have shown forgiveness in challenging circumstances (ensure you watch the videos first to chec</w:t>
            </w:r>
            <w:r w:rsidR="00FA7803" w:rsidRPr="00105A1E">
              <w:rPr>
                <w:sz w:val="19"/>
                <w:szCs w:val="19"/>
              </w:rPr>
              <w:t>k that they are suitable for your</w:t>
            </w:r>
            <w:r w:rsidR="00D95D7D" w:rsidRPr="00105A1E">
              <w:rPr>
                <w:sz w:val="19"/>
                <w:szCs w:val="19"/>
              </w:rPr>
              <w:t xml:space="preserve"> </w:t>
            </w:r>
            <w:r w:rsidR="00FA7803" w:rsidRPr="00105A1E">
              <w:rPr>
                <w:sz w:val="19"/>
                <w:szCs w:val="19"/>
              </w:rPr>
              <w:t>pupils</w:t>
            </w:r>
            <w:r w:rsidR="00D95D7D" w:rsidRPr="00105A1E">
              <w:rPr>
                <w:sz w:val="19"/>
                <w:szCs w:val="19"/>
              </w:rPr>
              <w:t>).  Why was it important to these Christians that they show forgiveness?</w:t>
            </w:r>
          </w:p>
          <w:p w14:paraId="44EAFD9C" w14:textId="73173245" w:rsidR="00D95D7D" w:rsidRPr="00105A1E" w:rsidRDefault="00D95D7D" w:rsidP="00FA7803">
            <w:pPr>
              <w:pStyle w:val="ListParagraph"/>
              <w:numPr>
                <w:ilvl w:val="0"/>
                <w:numId w:val="30"/>
              </w:numPr>
              <w:autoSpaceDE w:val="0"/>
              <w:autoSpaceDN w:val="0"/>
              <w:adjustRightInd w:val="0"/>
              <w:rPr>
                <w:sz w:val="19"/>
                <w:szCs w:val="19"/>
              </w:rPr>
            </w:pPr>
            <w:r w:rsidRPr="00105A1E">
              <w:rPr>
                <w:sz w:val="19"/>
                <w:szCs w:val="19"/>
              </w:rPr>
              <w:t xml:space="preserve">Set up a forgiveness station with </w:t>
            </w:r>
            <w:r w:rsidR="00FA7803" w:rsidRPr="00105A1E">
              <w:rPr>
                <w:sz w:val="19"/>
                <w:szCs w:val="19"/>
              </w:rPr>
              <w:t xml:space="preserve">a box and </w:t>
            </w:r>
            <w:r w:rsidRPr="00105A1E">
              <w:rPr>
                <w:sz w:val="19"/>
                <w:szCs w:val="19"/>
              </w:rPr>
              <w:t xml:space="preserve">pieces of paper on which </w:t>
            </w:r>
            <w:r w:rsidR="00FA7803" w:rsidRPr="00105A1E">
              <w:rPr>
                <w:sz w:val="19"/>
                <w:szCs w:val="19"/>
              </w:rPr>
              <w:t>pupils</w:t>
            </w:r>
            <w:r w:rsidRPr="00105A1E">
              <w:rPr>
                <w:sz w:val="19"/>
                <w:szCs w:val="19"/>
              </w:rPr>
              <w:t xml:space="preserve"> can</w:t>
            </w:r>
            <w:r w:rsidR="00FA7803" w:rsidRPr="00105A1E">
              <w:rPr>
                <w:sz w:val="19"/>
                <w:szCs w:val="19"/>
              </w:rPr>
              <w:t xml:space="preserve"> choose to</w:t>
            </w:r>
            <w:r w:rsidRPr="00105A1E">
              <w:rPr>
                <w:sz w:val="19"/>
                <w:szCs w:val="19"/>
              </w:rPr>
              <w:t xml:space="preserve"> write what they need forgiveness for or what they would like to forgive.</w:t>
            </w:r>
          </w:p>
        </w:tc>
      </w:tr>
      <w:tr w:rsidR="00CE7344" w:rsidRPr="00867B4B" w14:paraId="63CEF91E" w14:textId="77777777" w:rsidTr="2C042593">
        <w:tc>
          <w:tcPr>
            <w:tcW w:w="1218" w:type="dxa"/>
          </w:tcPr>
          <w:p w14:paraId="4B94D5A5" w14:textId="77777777" w:rsidR="00CD5A91" w:rsidRDefault="00CD5A91" w:rsidP="000339B0">
            <w:pPr>
              <w:jc w:val="center"/>
              <w:rPr>
                <w:rFonts w:cs="Arial"/>
                <w:b/>
              </w:rPr>
            </w:pPr>
          </w:p>
          <w:p w14:paraId="5D913B4C" w14:textId="77777777" w:rsidR="00CE7344" w:rsidRPr="00867B4B" w:rsidRDefault="00B26DD4" w:rsidP="000339B0">
            <w:pPr>
              <w:jc w:val="center"/>
              <w:rPr>
                <w:rFonts w:cs="Arial"/>
                <w:b/>
              </w:rPr>
            </w:pPr>
            <w:r w:rsidRPr="00867B4B">
              <w:rPr>
                <w:rFonts w:cs="Arial"/>
                <w:b/>
              </w:rPr>
              <w:t>Search for Personal Meaning</w:t>
            </w:r>
          </w:p>
          <w:p w14:paraId="3DEEC669" w14:textId="77777777" w:rsidR="000339B0" w:rsidRPr="00867B4B" w:rsidRDefault="000339B0" w:rsidP="000339B0">
            <w:pPr>
              <w:jc w:val="center"/>
              <w:rPr>
                <w:rFonts w:cs="Arial"/>
                <w:b/>
              </w:rPr>
            </w:pPr>
          </w:p>
          <w:p w14:paraId="2598DEE6" w14:textId="77777777" w:rsidR="000339B0" w:rsidRPr="00867B4B" w:rsidRDefault="000339B0" w:rsidP="000339B0">
            <w:pPr>
              <w:jc w:val="center"/>
              <w:rPr>
                <w:rFonts w:cs="Arial"/>
                <w:b/>
              </w:rPr>
            </w:pPr>
            <w:r w:rsidRPr="00867B4B">
              <w:rPr>
                <w:rFonts w:cs="Arial"/>
                <w:b/>
              </w:rPr>
              <w:t>4</w:t>
            </w:r>
          </w:p>
        </w:tc>
        <w:tc>
          <w:tcPr>
            <w:tcW w:w="9272" w:type="dxa"/>
          </w:tcPr>
          <w:p w14:paraId="21F2D7DF" w14:textId="26344155" w:rsidR="00C95149" w:rsidRPr="00105A1E" w:rsidRDefault="00C95149" w:rsidP="00C95149">
            <w:pPr>
              <w:pStyle w:val="ListParagraph"/>
              <w:numPr>
                <w:ilvl w:val="0"/>
                <w:numId w:val="34"/>
              </w:numPr>
              <w:autoSpaceDE w:val="0"/>
              <w:autoSpaceDN w:val="0"/>
              <w:adjustRightInd w:val="0"/>
              <w:rPr>
                <w:sz w:val="19"/>
                <w:szCs w:val="19"/>
              </w:rPr>
            </w:pPr>
            <w:r w:rsidRPr="00105A1E">
              <w:rPr>
                <w:rFonts w:cs="Arial"/>
                <w:sz w:val="19"/>
                <w:szCs w:val="19"/>
              </w:rPr>
              <w:t xml:space="preserve">Does saying sorry automatically put things right?  Can the </w:t>
            </w:r>
            <w:r w:rsidR="00FA7803" w:rsidRPr="00105A1E">
              <w:rPr>
                <w:rFonts w:cs="Arial"/>
                <w:sz w:val="19"/>
                <w:szCs w:val="19"/>
              </w:rPr>
              <w:t>pupils</w:t>
            </w:r>
            <w:r w:rsidRPr="00105A1E">
              <w:rPr>
                <w:rFonts w:cs="Arial"/>
                <w:sz w:val="19"/>
                <w:szCs w:val="19"/>
              </w:rPr>
              <w:t xml:space="preserve"> identify any times either in their own or others’ </w:t>
            </w:r>
            <w:r w:rsidR="00FA7803" w:rsidRPr="00105A1E">
              <w:rPr>
                <w:rFonts w:cs="Arial"/>
                <w:sz w:val="19"/>
                <w:szCs w:val="19"/>
              </w:rPr>
              <w:t>lives or in books</w:t>
            </w:r>
            <w:r w:rsidRPr="00105A1E">
              <w:rPr>
                <w:rFonts w:cs="Arial"/>
                <w:sz w:val="19"/>
                <w:szCs w:val="19"/>
              </w:rPr>
              <w:t xml:space="preserve"> </w:t>
            </w:r>
            <w:proofErr w:type="spellStart"/>
            <w:r w:rsidRPr="00105A1E">
              <w:rPr>
                <w:rFonts w:cs="Arial"/>
                <w:sz w:val="19"/>
                <w:szCs w:val="19"/>
              </w:rPr>
              <w:t>etc</w:t>
            </w:r>
            <w:proofErr w:type="spellEnd"/>
            <w:r w:rsidRPr="00105A1E">
              <w:rPr>
                <w:rFonts w:cs="Arial"/>
                <w:sz w:val="19"/>
                <w:szCs w:val="19"/>
              </w:rPr>
              <w:t xml:space="preserve"> that more than the word ‘sorry’ has been needed to rectify a problem?  </w:t>
            </w:r>
          </w:p>
          <w:p w14:paraId="0A5697A6" w14:textId="04EF7B93" w:rsidR="0070388E" w:rsidRPr="00105A1E" w:rsidRDefault="00C95149" w:rsidP="00C95149">
            <w:pPr>
              <w:pStyle w:val="ListParagraph"/>
              <w:numPr>
                <w:ilvl w:val="0"/>
                <w:numId w:val="34"/>
              </w:numPr>
              <w:autoSpaceDE w:val="0"/>
              <w:autoSpaceDN w:val="0"/>
              <w:adjustRightInd w:val="0"/>
              <w:rPr>
                <w:sz w:val="19"/>
                <w:szCs w:val="19"/>
              </w:rPr>
            </w:pPr>
            <w:r w:rsidRPr="00105A1E">
              <w:rPr>
                <w:sz w:val="19"/>
                <w:szCs w:val="19"/>
              </w:rPr>
              <w:t>What is the purpose of forgiveness?  How does it feel when we forgive or are forgiven?  What symbol could be used to remind people about forgiveness?</w:t>
            </w:r>
          </w:p>
          <w:p w14:paraId="72647C28" w14:textId="77777777" w:rsidR="00C95149" w:rsidRPr="00105A1E" w:rsidRDefault="00C95149" w:rsidP="00C95149">
            <w:pPr>
              <w:pStyle w:val="ListParagraph"/>
              <w:numPr>
                <w:ilvl w:val="0"/>
                <w:numId w:val="34"/>
              </w:numPr>
              <w:autoSpaceDE w:val="0"/>
              <w:autoSpaceDN w:val="0"/>
              <w:adjustRightInd w:val="0"/>
              <w:rPr>
                <w:sz w:val="19"/>
                <w:szCs w:val="19"/>
              </w:rPr>
            </w:pPr>
            <w:r w:rsidRPr="00105A1E">
              <w:rPr>
                <w:sz w:val="19"/>
                <w:szCs w:val="19"/>
              </w:rPr>
              <w:t>Many people feel that forgiveness gives them hope that things can be better or resolved.  Who or what gives our lives hope?</w:t>
            </w:r>
          </w:p>
          <w:p w14:paraId="3656B9AB" w14:textId="35875EEB" w:rsidR="00C95149" w:rsidRPr="00105A1E" w:rsidRDefault="00C95149" w:rsidP="00C95149">
            <w:pPr>
              <w:pStyle w:val="ListParagraph"/>
              <w:numPr>
                <w:ilvl w:val="0"/>
                <w:numId w:val="34"/>
              </w:numPr>
              <w:autoSpaceDE w:val="0"/>
              <w:autoSpaceDN w:val="0"/>
              <w:adjustRightInd w:val="0"/>
              <w:rPr>
                <w:sz w:val="19"/>
                <w:szCs w:val="19"/>
              </w:rPr>
            </w:pPr>
            <w:r w:rsidRPr="00105A1E">
              <w:rPr>
                <w:sz w:val="19"/>
                <w:szCs w:val="19"/>
              </w:rPr>
              <w:t xml:space="preserve">As the </w:t>
            </w:r>
            <w:r w:rsidR="00FA7803" w:rsidRPr="00105A1E">
              <w:rPr>
                <w:sz w:val="19"/>
                <w:szCs w:val="19"/>
              </w:rPr>
              <w:t>pupils</w:t>
            </w:r>
            <w:r w:rsidRPr="00105A1E">
              <w:rPr>
                <w:sz w:val="19"/>
                <w:szCs w:val="19"/>
              </w:rPr>
              <w:t xml:space="preserve"> prepare to move on to high school, what do they feel is the purpose of their life?  Who or what gives their life meaning?</w:t>
            </w:r>
          </w:p>
        </w:tc>
      </w:tr>
    </w:tbl>
    <w:p w14:paraId="45FB0818" w14:textId="13FC0EDC" w:rsidR="00A53A37" w:rsidRPr="00867B4B" w:rsidRDefault="00A53A37" w:rsidP="00105A1E">
      <w:pPr>
        <w:spacing w:after="0" w:line="240" w:lineRule="auto"/>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14:paraId="7C2C110C" w14:textId="77777777" w:rsidTr="00810E43">
        <w:tc>
          <w:tcPr>
            <w:tcW w:w="10456" w:type="dxa"/>
            <w:gridSpan w:val="4"/>
          </w:tcPr>
          <w:p w14:paraId="435B66CC" w14:textId="37838701" w:rsidR="00673A0B" w:rsidRPr="00673A0B" w:rsidRDefault="00BA0307" w:rsidP="00105A1E">
            <w:pPr>
              <w:rPr>
                <w:rFonts w:cs="Arial"/>
                <w:b/>
                <w:sz w:val="24"/>
                <w:szCs w:val="24"/>
              </w:rPr>
            </w:pPr>
            <w:r>
              <w:rPr>
                <w:rFonts w:cs="Arial"/>
                <w:b/>
                <w:sz w:val="24"/>
                <w:szCs w:val="24"/>
              </w:rPr>
              <w:t>Y6</w:t>
            </w:r>
            <w:r w:rsidR="00673A0B" w:rsidRPr="00673A0B">
              <w:rPr>
                <w:rFonts w:cs="Arial"/>
                <w:b/>
                <w:sz w:val="24"/>
                <w:szCs w:val="24"/>
              </w:rPr>
              <w:t xml:space="preserve"> Learning - </w:t>
            </w:r>
            <w:r w:rsidR="00FA7803">
              <w:rPr>
                <w:rFonts w:cs="Arial"/>
                <w:b/>
                <w:sz w:val="24"/>
                <w:szCs w:val="24"/>
              </w:rPr>
              <w:t>pupils</w:t>
            </w:r>
            <w:r w:rsidR="00673A0B" w:rsidRPr="00673A0B">
              <w:rPr>
                <w:rFonts w:cs="Arial"/>
                <w:b/>
                <w:sz w:val="24"/>
                <w:szCs w:val="24"/>
              </w:rPr>
              <w:t xml:space="preserve"> will:</w:t>
            </w:r>
          </w:p>
        </w:tc>
      </w:tr>
      <w:tr w:rsidR="00C23B5B" w14:paraId="16FBE33C" w14:textId="77777777" w:rsidTr="00673A0B">
        <w:tc>
          <w:tcPr>
            <w:tcW w:w="2614" w:type="dxa"/>
          </w:tcPr>
          <w:p w14:paraId="5E2ED2B2" w14:textId="77777777" w:rsidR="00C23B5B" w:rsidRDefault="00C23B5B" w:rsidP="00C23B5B">
            <w:pPr>
              <w:pStyle w:val="ListParagraph"/>
              <w:numPr>
                <w:ilvl w:val="0"/>
                <w:numId w:val="34"/>
              </w:numPr>
              <w:ind w:left="227" w:hanging="170"/>
              <w:rPr>
                <w:sz w:val="18"/>
                <w:szCs w:val="18"/>
              </w:rPr>
            </w:pPr>
            <w:r>
              <w:rPr>
                <w:sz w:val="18"/>
                <w:szCs w:val="18"/>
              </w:rPr>
              <w:t>explain how beliefs about the death and resurrection of Jesus might affect the life of a Christian</w:t>
            </w:r>
          </w:p>
          <w:p w14:paraId="3DF6D142" w14:textId="77777777" w:rsidR="00C23B5B" w:rsidRDefault="00C23B5B" w:rsidP="00C23B5B">
            <w:pPr>
              <w:pStyle w:val="ListParagraph"/>
              <w:numPr>
                <w:ilvl w:val="0"/>
                <w:numId w:val="34"/>
              </w:numPr>
              <w:ind w:left="227" w:hanging="170"/>
              <w:rPr>
                <w:sz w:val="18"/>
                <w:szCs w:val="18"/>
              </w:rPr>
            </w:pPr>
            <w:r>
              <w:rPr>
                <w:sz w:val="18"/>
                <w:szCs w:val="18"/>
              </w:rPr>
              <w:t>explain (simply) Christian beliefs about salvation</w:t>
            </w:r>
          </w:p>
          <w:p w14:paraId="155936F0" w14:textId="77777777" w:rsidR="00C23B5B" w:rsidRDefault="00C23B5B" w:rsidP="00C23B5B">
            <w:pPr>
              <w:pStyle w:val="ListParagraph"/>
              <w:numPr>
                <w:ilvl w:val="0"/>
                <w:numId w:val="34"/>
              </w:numPr>
              <w:ind w:left="227" w:hanging="170"/>
              <w:rPr>
                <w:sz w:val="18"/>
                <w:szCs w:val="18"/>
              </w:rPr>
            </w:pPr>
            <w:r>
              <w:rPr>
                <w:sz w:val="18"/>
                <w:szCs w:val="18"/>
              </w:rPr>
              <w:t>explain how Christian beliefs about life after death might affect a believer’s sense of purpose and behaviour throughout the journey of life</w:t>
            </w:r>
          </w:p>
        </w:tc>
        <w:tc>
          <w:tcPr>
            <w:tcW w:w="2614" w:type="dxa"/>
          </w:tcPr>
          <w:p w14:paraId="3EF3312F" w14:textId="77777777" w:rsidR="00C23B5B" w:rsidRDefault="00C23B5B" w:rsidP="00C23B5B">
            <w:pPr>
              <w:pStyle w:val="ListParagraph"/>
              <w:numPr>
                <w:ilvl w:val="0"/>
                <w:numId w:val="34"/>
              </w:numPr>
              <w:ind w:left="227" w:hanging="170"/>
              <w:rPr>
                <w:sz w:val="18"/>
                <w:szCs w:val="18"/>
              </w:rPr>
            </w:pPr>
            <w:r>
              <w:rPr>
                <w:sz w:val="18"/>
                <w:szCs w:val="18"/>
              </w:rPr>
              <w:t>explore Christian ideas about forgiveness of sin and the different ways that people might seek to be forgiven (using terms such as confession, repentance, atonement, reconciliation)</w:t>
            </w:r>
          </w:p>
          <w:p w14:paraId="43276BD5" w14:textId="77777777" w:rsidR="00C23B5B" w:rsidRDefault="00C23B5B" w:rsidP="00C23B5B">
            <w:pPr>
              <w:pStyle w:val="ListParagraph"/>
              <w:numPr>
                <w:ilvl w:val="0"/>
                <w:numId w:val="34"/>
              </w:numPr>
              <w:ind w:left="227" w:hanging="170"/>
              <w:rPr>
                <w:sz w:val="18"/>
                <w:szCs w:val="18"/>
              </w:rPr>
            </w:pPr>
            <w:r>
              <w:rPr>
                <w:sz w:val="18"/>
                <w:szCs w:val="18"/>
              </w:rPr>
              <w:t>analyse Christian teachings about the importance of forgiveness and examples of people who have put these teachings into practice</w:t>
            </w:r>
          </w:p>
        </w:tc>
        <w:tc>
          <w:tcPr>
            <w:tcW w:w="2614" w:type="dxa"/>
          </w:tcPr>
          <w:p w14:paraId="2C7B4059" w14:textId="77777777" w:rsidR="00C23B5B" w:rsidRDefault="00C23B5B" w:rsidP="00C23B5B">
            <w:pPr>
              <w:pStyle w:val="ListParagraph"/>
              <w:numPr>
                <w:ilvl w:val="0"/>
                <w:numId w:val="34"/>
              </w:numPr>
              <w:ind w:left="227" w:hanging="170"/>
              <w:rPr>
                <w:rFonts w:cs="Arial"/>
                <w:sz w:val="18"/>
                <w:szCs w:val="18"/>
              </w:rPr>
            </w:pPr>
            <w:r>
              <w:rPr>
                <w:rFonts w:cs="Arial"/>
                <w:sz w:val="18"/>
                <w:szCs w:val="18"/>
              </w:rPr>
              <w:t>discuss differing ideas and opinions about the purpose of human life – and how these beliefs might influence relationships with others</w:t>
            </w:r>
          </w:p>
          <w:p w14:paraId="7966DE4F" w14:textId="77777777" w:rsidR="00C23B5B" w:rsidRPr="000C6BA4" w:rsidRDefault="00C23B5B" w:rsidP="00C23B5B">
            <w:pPr>
              <w:pStyle w:val="ListParagraph"/>
              <w:numPr>
                <w:ilvl w:val="0"/>
                <w:numId w:val="34"/>
              </w:numPr>
              <w:ind w:left="227" w:hanging="170"/>
              <w:rPr>
                <w:rFonts w:cs="Arial"/>
                <w:sz w:val="18"/>
                <w:szCs w:val="18"/>
              </w:rPr>
            </w:pPr>
            <w:r>
              <w:rPr>
                <w:rFonts w:cs="Arial"/>
                <w:sz w:val="18"/>
                <w:szCs w:val="18"/>
              </w:rPr>
              <w:t>discuss the importance of saying sorry and forgiveness in maintaining relationships with others</w:t>
            </w:r>
          </w:p>
        </w:tc>
        <w:tc>
          <w:tcPr>
            <w:tcW w:w="2614" w:type="dxa"/>
          </w:tcPr>
          <w:p w14:paraId="51B505E2" w14:textId="77777777" w:rsidR="00C23B5B" w:rsidRDefault="00C23B5B" w:rsidP="00C23B5B">
            <w:pPr>
              <w:pStyle w:val="ListParagraph"/>
              <w:numPr>
                <w:ilvl w:val="0"/>
                <w:numId w:val="34"/>
              </w:numPr>
              <w:ind w:left="227" w:hanging="170"/>
              <w:rPr>
                <w:sz w:val="18"/>
                <w:szCs w:val="18"/>
              </w:rPr>
            </w:pPr>
            <w:r>
              <w:rPr>
                <w:sz w:val="18"/>
                <w:szCs w:val="18"/>
              </w:rPr>
              <w:t>raise questions about the meaning and purpose of life and explain their own ideas and opinions (including influences)</w:t>
            </w:r>
          </w:p>
          <w:p w14:paraId="3EC62FE9" w14:textId="77777777" w:rsidR="00C23B5B" w:rsidRDefault="00C23B5B" w:rsidP="00C23B5B">
            <w:pPr>
              <w:pStyle w:val="ListParagraph"/>
              <w:numPr>
                <w:ilvl w:val="0"/>
                <w:numId w:val="34"/>
              </w:numPr>
              <w:ind w:left="227" w:hanging="170"/>
              <w:rPr>
                <w:sz w:val="18"/>
                <w:szCs w:val="18"/>
              </w:rPr>
            </w:pPr>
            <w:r>
              <w:rPr>
                <w:sz w:val="18"/>
                <w:szCs w:val="18"/>
              </w:rPr>
              <w:t>reflect on the benefits and difficulties of forgiveness</w:t>
            </w:r>
          </w:p>
        </w:tc>
      </w:tr>
      <w:tr w:rsidR="00C23B5B" w:rsidRPr="00673A0B" w14:paraId="6F1F1D18" w14:textId="77777777" w:rsidTr="00673A0B">
        <w:tc>
          <w:tcPr>
            <w:tcW w:w="2614" w:type="dxa"/>
          </w:tcPr>
          <w:p w14:paraId="67F87C66" w14:textId="77777777" w:rsidR="00C23B5B" w:rsidRPr="00673A0B" w:rsidRDefault="00C23B5B" w:rsidP="00C23B5B">
            <w:pPr>
              <w:jc w:val="center"/>
              <w:rPr>
                <w:rFonts w:cs="Arial"/>
                <w:b/>
                <w:sz w:val="20"/>
                <w:szCs w:val="20"/>
              </w:rPr>
            </w:pPr>
            <w:r w:rsidRPr="00673A0B">
              <w:rPr>
                <w:rFonts w:cs="Arial"/>
                <w:b/>
                <w:sz w:val="20"/>
                <w:szCs w:val="20"/>
              </w:rPr>
              <w:t>Beliefs and values</w:t>
            </w:r>
          </w:p>
        </w:tc>
        <w:tc>
          <w:tcPr>
            <w:tcW w:w="2614" w:type="dxa"/>
          </w:tcPr>
          <w:p w14:paraId="7C35E0EF" w14:textId="77777777" w:rsidR="00C23B5B" w:rsidRPr="00673A0B" w:rsidRDefault="00C23B5B" w:rsidP="00C23B5B">
            <w:pPr>
              <w:jc w:val="center"/>
              <w:rPr>
                <w:rFonts w:cs="Arial"/>
                <w:b/>
                <w:sz w:val="20"/>
                <w:szCs w:val="20"/>
              </w:rPr>
            </w:pPr>
            <w:r w:rsidRPr="00673A0B">
              <w:rPr>
                <w:rFonts w:cs="Arial"/>
                <w:b/>
                <w:sz w:val="20"/>
                <w:szCs w:val="20"/>
              </w:rPr>
              <w:t>Living religious traditions</w:t>
            </w:r>
          </w:p>
        </w:tc>
        <w:tc>
          <w:tcPr>
            <w:tcW w:w="2614" w:type="dxa"/>
          </w:tcPr>
          <w:p w14:paraId="00EBB2A8" w14:textId="77777777" w:rsidR="00C23B5B" w:rsidRPr="00673A0B" w:rsidRDefault="00C23B5B" w:rsidP="00C23B5B">
            <w:pPr>
              <w:jc w:val="center"/>
              <w:rPr>
                <w:rFonts w:cs="Arial"/>
                <w:b/>
                <w:sz w:val="20"/>
                <w:szCs w:val="20"/>
              </w:rPr>
            </w:pPr>
            <w:r w:rsidRPr="00673A0B">
              <w:rPr>
                <w:rFonts w:cs="Arial"/>
                <w:b/>
                <w:sz w:val="20"/>
                <w:szCs w:val="20"/>
              </w:rPr>
              <w:t>Shared human experience</w:t>
            </w:r>
          </w:p>
        </w:tc>
        <w:tc>
          <w:tcPr>
            <w:tcW w:w="2614" w:type="dxa"/>
          </w:tcPr>
          <w:p w14:paraId="5DDCE785" w14:textId="77777777" w:rsidR="00C23B5B" w:rsidRPr="00673A0B" w:rsidRDefault="00C23B5B" w:rsidP="00C23B5B">
            <w:pPr>
              <w:jc w:val="center"/>
              <w:rPr>
                <w:rFonts w:cs="Arial"/>
                <w:b/>
                <w:sz w:val="20"/>
                <w:szCs w:val="20"/>
              </w:rPr>
            </w:pPr>
            <w:r w:rsidRPr="00673A0B">
              <w:rPr>
                <w:rFonts w:cs="Arial"/>
                <w:b/>
                <w:sz w:val="20"/>
                <w:szCs w:val="20"/>
              </w:rPr>
              <w:t>Search for personal meaning</w:t>
            </w:r>
          </w:p>
        </w:tc>
      </w:tr>
    </w:tbl>
    <w:p w14:paraId="62486C05" w14:textId="77777777" w:rsidR="00663099" w:rsidRPr="00867B4B" w:rsidRDefault="00663099" w:rsidP="00CE7344">
      <w:pPr>
        <w:rPr>
          <w:rFonts w:cs="Arial"/>
          <w:sz w:val="24"/>
          <w:szCs w:val="24"/>
          <w:u w:val="single"/>
        </w:rPr>
      </w:pPr>
    </w:p>
    <w:sectPr w:rsidR="00663099" w:rsidRPr="00867B4B" w:rsidSect="0084215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E888A" w14:textId="77777777" w:rsidR="00CB41F6" w:rsidRDefault="00CB41F6" w:rsidP="00863D12">
      <w:pPr>
        <w:spacing w:after="0" w:line="240" w:lineRule="auto"/>
      </w:pPr>
      <w:r>
        <w:separator/>
      </w:r>
    </w:p>
  </w:endnote>
  <w:endnote w:type="continuationSeparator" w:id="0">
    <w:p w14:paraId="70638EA9" w14:textId="77777777" w:rsidR="00CB41F6" w:rsidRDefault="00CB41F6"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82CC9" w14:textId="77777777" w:rsidR="00CB41F6" w:rsidRDefault="00CB41F6" w:rsidP="00863D12">
      <w:pPr>
        <w:spacing w:after="0" w:line="240" w:lineRule="auto"/>
      </w:pPr>
      <w:r>
        <w:separator/>
      </w:r>
    </w:p>
  </w:footnote>
  <w:footnote w:type="continuationSeparator" w:id="0">
    <w:p w14:paraId="1CA5FD93" w14:textId="77777777" w:rsidR="00CB41F6" w:rsidRDefault="00CB41F6"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36B9" w14:textId="77777777"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14:paraId="4101652C" w14:textId="77777777"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A2325"/>
    <w:multiLevelType w:val="hybridMultilevel"/>
    <w:tmpl w:val="CAF0EEB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3"/>
  </w:num>
  <w:num w:numId="4">
    <w:abstractNumId w:val="9"/>
  </w:num>
  <w:num w:numId="5">
    <w:abstractNumId w:val="6"/>
  </w:num>
  <w:num w:numId="6">
    <w:abstractNumId w:val="33"/>
  </w:num>
  <w:num w:numId="7">
    <w:abstractNumId w:val="2"/>
  </w:num>
  <w:num w:numId="8">
    <w:abstractNumId w:val="22"/>
  </w:num>
  <w:num w:numId="9">
    <w:abstractNumId w:val="31"/>
  </w:num>
  <w:num w:numId="10">
    <w:abstractNumId w:val="29"/>
  </w:num>
  <w:num w:numId="11">
    <w:abstractNumId w:val="3"/>
  </w:num>
  <w:num w:numId="12">
    <w:abstractNumId w:val="11"/>
  </w:num>
  <w:num w:numId="13">
    <w:abstractNumId w:val="16"/>
  </w:num>
  <w:num w:numId="14">
    <w:abstractNumId w:val="32"/>
  </w:num>
  <w:num w:numId="15">
    <w:abstractNumId w:val="0"/>
  </w:num>
  <w:num w:numId="16">
    <w:abstractNumId w:val="14"/>
  </w:num>
  <w:num w:numId="17">
    <w:abstractNumId w:val="28"/>
  </w:num>
  <w:num w:numId="18">
    <w:abstractNumId w:val="7"/>
  </w:num>
  <w:num w:numId="19">
    <w:abstractNumId w:val="1"/>
  </w:num>
  <w:num w:numId="20">
    <w:abstractNumId w:val="8"/>
  </w:num>
  <w:num w:numId="21">
    <w:abstractNumId w:val="12"/>
  </w:num>
  <w:num w:numId="22">
    <w:abstractNumId w:val="17"/>
  </w:num>
  <w:num w:numId="23">
    <w:abstractNumId w:val="30"/>
  </w:num>
  <w:num w:numId="24">
    <w:abstractNumId w:val="24"/>
  </w:num>
  <w:num w:numId="25">
    <w:abstractNumId w:val="4"/>
  </w:num>
  <w:num w:numId="26">
    <w:abstractNumId w:val="34"/>
  </w:num>
  <w:num w:numId="27">
    <w:abstractNumId w:val="5"/>
  </w:num>
  <w:num w:numId="28">
    <w:abstractNumId w:val="10"/>
  </w:num>
  <w:num w:numId="29">
    <w:abstractNumId w:val="21"/>
  </w:num>
  <w:num w:numId="30">
    <w:abstractNumId w:val="20"/>
  </w:num>
  <w:num w:numId="31">
    <w:abstractNumId w:val="19"/>
  </w:num>
  <w:num w:numId="32">
    <w:abstractNumId w:val="15"/>
  </w:num>
  <w:num w:numId="33">
    <w:abstractNumId w:val="13"/>
  </w:num>
  <w:num w:numId="34">
    <w:abstractNumId w:val="35"/>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72892"/>
    <w:rsid w:val="000860DC"/>
    <w:rsid w:val="000B613A"/>
    <w:rsid w:val="000F5A09"/>
    <w:rsid w:val="0010575E"/>
    <w:rsid w:val="00105A1E"/>
    <w:rsid w:val="00111699"/>
    <w:rsid w:val="00120F69"/>
    <w:rsid w:val="001210F4"/>
    <w:rsid w:val="0015738B"/>
    <w:rsid w:val="00163F60"/>
    <w:rsid w:val="001660E5"/>
    <w:rsid w:val="001C02D8"/>
    <w:rsid w:val="001D0F42"/>
    <w:rsid w:val="00203587"/>
    <w:rsid w:val="00307A09"/>
    <w:rsid w:val="0031126F"/>
    <w:rsid w:val="003138D1"/>
    <w:rsid w:val="00321B83"/>
    <w:rsid w:val="003420DC"/>
    <w:rsid w:val="003421FF"/>
    <w:rsid w:val="00350619"/>
    <w:rsid w:val="00364484"/>
    <w:rsid w:val="00364D2F"/>
    <w:rsid w:val="00370C81"/>
    <w:rsid w:val="003949C5"/>
    <w:rsid w:val="003A324B"/>
    <w:rsid w:val="003B3DD2"/>
    <w:rsid w:val="003D0B12"/>
    <w:rsid w:val="003D3AA7"/>
    <w:rsid w:val="003E4A3E"/>
    <w:rsid w:val="003F2106"/>
    <w:rsid w:val="003F3770"/>
    <w:rsid w:val="00402189"/>
    <w:rsid w:val="00411768"/>
    <w:rsid w:val="00424691"/>
    <w:rsid w:val="00433AC0"/>
    <w:rsid w:val="00463FA2"/>
    <w:rsid w:val="00483286"/>
    <w:rsid w:val="00483A87"/>
    <w:rsid w:val="004A1C81"/>
    <w:rsid w:val="004C66BE"/>
    <w:rsid w:val="004D3921"/>
    <w:rsid w:val="004E453E"/>
    <w:rsid w:val="00523AD8"/>
    <w:rsid w:val="00530F7E"/>
    <w:rsid w:val="00553715"/>
    <w:rsid w:val="00564E98"/>
    <w:rsid w:val="00567EB3"/>
    <w:rsid w:val="00580C4A"/>
    <w:rsid w:val="005A74DC"/>
    <w:rsid w:val="005B0832"/>
    <w:rsid w:val="005C579B"/>
    <w:rsid w:val="005E03F0"/>
    <w:rsid w:val="005E3044"/>
    <w:rsid w:val="00604D2D"/>
    <w:rsid w:val="00660C3E"/>
    <w:rsid w:val="00663099"/>
    <w:rsid w:val="00673A0B"/>
    <w:rsid w:val="00680C46"/>
    <w:rsid w:val="006A69D8"/>
    <w:rsid w:val="006E38B4"/>
    <w:rsid w:val="0070388E"/>
    <w:rsid w:val="00732D8A"/>
    <w:rsid w:val="0074351B"/>
    <w:rsid w:val="00772C11"/>
    <w:rsid w:val="007A6C15"/>
    <w:rsid w:val="007B26BE"/>
    <w:rsid w:val="007B6064"/>
    <w:rsid w:val="007D7DDC"/>
    <w:rsid w:val="0083677D"/>
    <w:rsid w:val="00842155"/>
    <w:rsid w:val="00863D12"/>
    <w:rsid w:val="00867B4B"/>
    <w:rsid w:val="00872860"/>
    <w:rsid w:val="0088592D"/>
    <w:rsid w:val="008A1028"/>
    <w:rsid w:val="008A1063"/>
    <w:rsid w:val="008A7E1C"/>
    <w:rsid w:val="008D5B89"/>
    <w:rsid w:val="0091106C"/>
    <w:rsid w:val="00930F55"/>
    <w:rsid w:val="00931BDF"/>
    <w:rsid w:val="00982D63"/>
    <w:rsid w:val="00986379"/>
    <w:rsid w:val="009B5473"/>
    <w:rsid w:val="009C0C07"/>
    <w:rsid w:val="009F55F3"/>
    <w:rsid w:val="00A46658"/>
    <w:rsid w:val="00A53A37"/>
    <w:rsid w:val="00A72BD6"/>
    <w:rsid w:val="00A812B2"/>
    <w:rsid w:val="00AA1802"/>
    <w:rsid w:val="00AE5F2F"/>
    <w:rsid w:val="00B22E35"/>
    <w:rsid w:val="00B26DD4"/>
    <w:rsid w:val="00B748B1"/>
    <w:rsid w:val="00BA0307"/>
    <w:rsid w:val="00BB6081"/>
    <w:rsid w:val="00BC70BD"/>
    <w:rsid w:val="00BC714B"/>
    <w:rsid w:val="00BD68E9"/>
    <w:rsid w:val="00C04E3E"/>
    <w:rsid w:val="00C10E0D"/>
    <w:rsid w:val="00C1349F"/>
    <w:rsid w:val="00C23B5B"/>
    <w:rsid w:val="00C23FB9"/>
    <w:rsid w:val="00C32530"/>
    <w:rsid w:val="00C95149"/>
    <w:rsid w:val="00CA7BBC"/>
    <w:rsid w:val="00CB41F6"/>
    <w:rsid w:val="00CD5A91"/>
    <w:rsid w:val="00CE7344"/>
    <w:rsid w:val="00CF3DF5"/>
    <w:rsid w:val="00CF60FC"/>
    <w:rsid w:val="00D27990"/>
    <w:rsid w:val="00D35B9C"/>
    <w:rsid w:val="00D546CE"/>
    <w:rsid w:val="00D56C63"/>
    <w:rsid w:val="00D95D7D"/>
    <w:rsid w:val="00DC39A1"/>
    <w:rsid w:val="00DF3A0F"/>
    <w:rsid w:val="00DF73CF"/>
    <w:rsid w:val="00E049C6"/>
    <w:rsid w:val="00E10773"/>
    <w:rsid w:val="00E43F49"/>
    <w:rsid w:val="00E52A25"/>
    <w:rsid w:val="00E55562"/>
    <w:rsid w:val="00E80D9B"/>
    <w:rsid w:val="00EB6AC3"/>
    <w:rsid w:val="00EE1F0A"/>
    <w:rsid w:val="00EF5F8B"/>
    <w:rsid w:val="00F01336"/>
    <w:rsid w:val="00F04614"/>
    <w:rsid w:val="00F0496C"/>
    <w:rsid w:val="00F3359E"/>
    <w:rsid w:val="00F93F4C"/>
    <w:rsid w:val="00FA7803"/>
    <w:rsid w:val="2C04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E915"/>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3790">
      <w:bodyDiv w:val="1"/>
      <w:marLeft w:val="0"/>
      <w:marRight w:val="0"/>
      <w:marTop w:val="0"/>
      <w:marBottom w:val="0"/>
      <w:divBdr>
        <w:top w:val="none" w:sz="0" w:space="0" w:color="auto"/>
        <w:left w:val="none" w:sz="0" w:space="0" w:color="auto"/>
        <w:bottom w:val="none" w:sz="0" w:space="0" w:color="auto"/>
        <w:right w:val="none" w:sz="0" w:space="0" w:color="auto"/>
      </w:divBdr>
      <w:divsChild>
        <w:div w:id="964235367">
          <w:marLeft w:val="0"/>
          <w:marRight w:val="0"/>
          <w:marTop w:val="0"/>
          <w:marBottom w:val="0"/>
          <w:divBdr>
            <w:top w:val="none" w:sz="0" w:space="0" w:color="auto"/>
            <w:left w:val="none" w:sz="0" w:space="0" w:color="auto"/>
            <w:bottom w:val="none" w:sz="0" w:space="0" w:color="auto"/>
            <w:right w:val="none" w:sz="0" w:space="0" w:color="auto"/>
          </w:divBdr>
          <w:divsChild>
            <w:div w:id="1616210379">
              <w:marLeft w:val="0"/>
              <w:marRight w:val="0"/>
              <w:marTop w:val="0"/>
              <w:marBottom w:val="0"/>
              <w:divBdr>
                <w:top w:val="none" w:sz="0" w:space="0" w:color="auto"/>
                <w:left w:val="none" w:sz="0" w:space="0" w:color="auto"/>
                <w:bottom w:val="none" w:sz="0" w:space="0" w:color="auto"/>
                <w:right w:val="none" w:sz="0" w:space="0" w:color="auto"/>
              </w:divBdr>
              <w:divsChild>
                <w:div w:id="1102795888">
                  <w:marLeft w:val="0"/>
                  <w:marRight w:val="0"/>
                  <w:marTop w:val="0"/>
                  <w:marBottom w:val="0"/>
                  <w:divBdr>
                    <w:top w:val="none" w:sz="0" w:space="0" w:color="auto"/>
                    <w:left w:val="none" w:sz="0" w:space="0" w:color="auto"/>
                    <w:bottom w:val="none" w:sz="0" w:space="0" w:color="auto"/>
                    <w:right w:val="none" w:sz="0" w:space="0" w:color="auto"/>
                  </w:divBdr>
                  <w:divsChild>
                    <w:div w:id="438183427">
                      <w:marLeft w:val="0"/>
                      <w:marRight w:val="0"/>
                      <w:marTop w:val="0"/>
                      <w:marBottom w:val="0"/>
                      <w:divBdr>
                        <w:top w:val="none" w:sz="0" w:space="0" w:color="auto"/>
                        <w:left w:val="none" w:sz="0" w:space="0" w:color="auto"/>
                        <w:bottom w:val="none" w:sz="0" w:space="0" w:color="auto"/>
                        <w:right w:val="none" w:sz="0" w:space="0" w:color="auto"/>
                      </w:divBdr>
                      <w:divsChild>
                        <w:div w:id="1885946348">
                          <w:marLeft w:val="-120"/>
                          <w:marRight w:val="0"/>
                          <w:marTop w:val="0"/>
                          <w:marBottom w:val="0"/>
                          <w:divBdr>
                            <w:top w:val="none" w:sz="0" w:space="0" w:color="auto"/>
                            <w:left w:val="none" w:sz="0" w:space="0" w:color="auto"/>
                            <w:bottom w:val="none" w:sz="0" w:space="0" w:color="auto"/>
                            <w:right w:val="none" w:sz="0" w:space="0" w:color="auto"/>
                          </w:divBdr>
                          <w:divsChild>
                            <w:div w:id="1822690097">
                              <w:marLeft w:val="0"/>
                              <w:marRight w:val="0"/>
                              <w:marTop w:val="0"/>
                              <w:marBottom w:val="0"/>
                              <w:divBdr>
                                <w:top w:val="none" w:sz="0" w:space="0" w:color="auto"/>
                                <w:left w:val="none" w:sz="0" w:space="0" w:color="auto"/>
                                <w:bottom w:val="none" w:sz="0" w:space="0" w:color="auto"/>
                                <w:right w:val="none" w:sz="0" w:space="0" w:color="auto"/>
                              </w:divBdr>
                              <w:divsChild>
                                <w:div w:id="682974314">
                                  <w:marLeft w:val="0"/>
                                  <w:marRight w:val="0"/>
                                  <w:marTop w:val="0"/>
                                  <w:marBottom w:val="0"/>
                                  <w:divBdr>
                                    <w:top w:val="none" w:sz="0" w:space="0" w:color="auto"/>
                                    <w:left w:val="none" w:sz="0" w:space="0" w:color="auto"/>
                                    <w:bottom w:val="none" w:sz="0" w:space="0" w:color="auto"/>
                                    <w:right w:val="none" w:sz="0" w:space="0" w:color="auto"/>
                                  </w:divBdr>
                                  <w:divsChild>
                                    <w:div w:id="1187255732">
                                      <w:marLeft w:val="0"/>
                                      <w:marRight w:val="0"/>
                                      <w:marTop w:val="0"/>
                                      <w:marBottom w:val="0"/>
                                      <w:divBdr>
                                        <w:top w:val="none" w:sz="0" w:space="0" w:color="auto"/>
                                        <w:left w:val="none" w:sz="0" w:space="0" w:color="auto"/>
                                        <w:bottom w:val="none" w:sz="0" w:space="0" w:color="auto"/>
                                        <w:right w:val="none" w:sz="0" w:space="0" w:color="auto"/>
                                      </w:divBdr>
                                      <w:divsChild>
                                        <w:div w:id="96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YuMPnbVH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bitesize/guides/z2b36yc/revision/8" TargetMode="External"/><Relationship Id="rId5" Type="http://schemas.openxmlformats.org/officeDocument/2006/relationships/footnotes" Target="footnotes.xml"/><Relationship Id="rId10" Type="http://schemas.openxmlformats.org/officeDocument/2006/relationships/hyperlink" Target="https://www.youtube.com/watch?v=fXLiyY6II6Q" TargetMode="External"/><Relationship Id="rId4" Type="http://schemas.openxmlformats.org/officeDocument/2006/relationships/webSettings" Target="webSettings.xml"/><Relationship Id="rId9" Type="http://schemas.openxmlformats.org/officeDocument/2006/relationships/hyperlink" Target="https://reconciliationeducation.weebly.com/the-four-step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2020-05-20T11:04:00Z</dcterms:created>
  <dcterms:modified xsi:type="dcterms:W3CDTF">2020-05-20T11:04:00Z</dcterms:modified>
</cp:coreProperties>
</file>