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26" w:rsidRDefault="00025B26">
      <w:pPr>
        <w:pStyle w:val="BodyText"/>
        <w:spacing w:before="2"/>
        <w:rPr>
          <w:rFonts w:ascii="Times New Roman"/>
          <w:sz w:val="21"/>
        </w:rPr>
      </w:pPr>
      <w:bookmarkStart w:id="0" w:name="_GoBack"/>
      <w:bookmarkEnd w:id="0"/>
    </w:p>
    <w:p w:rsidR="00025B26" w:rsidRDefault="00497754"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6231890" cy="617220"/>
                <wp:effectExtent l="0" t="8255" r="698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890" cy="617220"/>
                          <a:chOff x="0" y="0"/>
                          <a:chExt cx="9814" cy="972"/>
                        </a:xfrm>
                      </wpg:grpSpPr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14" cy="972"/>
                          </a:xfrm>
                          <a:custGeom>
                            <a:avLst/>
                            <a:gdLst>
                              <a:gd name="T0" fmla="*/ 9814 w 9814"/>
                              <a:gd name="T1" fmla="*/ 0 h 972"/>
                              <a:gd name="T2" fmla="*/ 0 w 9814"/>
                              <a:gd name="T3" fmla="*/ 0 h 972"/>
                              <a:gd name="T4" fmla="*/ 0 w 9814"/>
                              <a:gd name="T5" fmla="*/ 972 h 972"/>
                              <a:gd name="T6" fmla="*/ 9814 w 9814"/>
                              <a:gd name="T7" fmla="*/ 972 h 972"/>
                              <a:gd name="T8" fmla="*/ 9814 w 9814"/>
                              <a:gd name="T9" fmla="*/ 965 h 972"/>
                              <a:gd name="T10" fmla="*/ 14 w 9814"/>
                              <a:gd name="T11" fmla="*/ 965 h 972"/>
                              <a:gd name="T12" fmla="*/ 7 w 9814"/>
                              <a:gd name="T13" fmla="*/ 958 h 972"/>
                              <a:gd name="T14" fmla="*/ 14 w 9814"/>
                              <a:gd name="T15" fmla="*/ 958 h 972"/>
                              <a:gd name="T16" fmla="*/ 14 w 9814"/>
                              <a:gd name="T17" fmla="*/ 14 h 972"/>
                              <a:gd name="T18" fmla="*/ 7 w 9814"/>
                              <a:gd name="T19" fmla="*/ 14 h 972"/>
                              <a:gd name="T20" fmla="*/ 14 w 9814"/>
                              <a:gd name="T21" fmla="*/ 7 h 972"/>
                              <a:gd name="T22" fmla="*/ 9814 w 9814"/>
                              <a:gd name="T23" fmla="*/ 7 h 972"/>
                              <a:gd name="T24" fmla="*/ 9814 w 9814"/>
                              <a:gd name="T25" fmla="*/ 0 h 972"/>
                              <a:gd name="T26" fmla="*/ 14 w 9814"/>
                              <a:gd name="T27" fmla="*/ 958 h 972"/>
                              <a:gd name="T28" fmla="*/ 7 w 9814"/>
                              <a:gd name="T29" fmla="*/ 958 h 972"/>
                              <a:gd name="T30" fmla="*/ 14 w 9814"/>
                              <a:gd name="T31" fmla="*/ 965 h 972"/>
                              <a:gd name="T32" fmla="*/ 14 w 9814"/>
                              <a:gd name="T33" fmla="*/ 958 h 972"/>
                              <a:gd name="T34" fmla="*/ 9799 w 9814"/>
                              <a:gd name="T35" fmla="*/ 958 h 972"/>
                              <a:gd name="T36" fmla="*/ 14 w 9814"/>
                              <a:gd name="T37" fmla="*/ 958 h 972"/>
                              <a:gd name="T38" fmla="*/ 14 w 9814"/>
                              <a:gd name="T39" fmla="*/ 965 h 972"/>
                              <a:gd name="T40" fmla="*/ 9799 w 9814"/>
                              <a:gd name="T41" fmla="*/ 965 h 972"/>
                              <a:gd name="T42" fmla="*/ 9799 w 9814"/>
                              <a:gd name="T43" fmla="*/ 958 h 972"/>
                              <a:gd name="T44" fmla="*/ 9799 w 9814"/>
                              <a:gd name="T45" fmla="*/ 7 h 972"/>
                              <a:gd name="T46" fmla="*/ 9799 w 9814"/>
                              <a:gd name="T47" fmla="*/ 965 h 972"/>
                              <a:gd name="T48" fmla="*/ 9806 w 9814"/>
                              <a:gd name="T49" fmla="*/ 958 h 972"/>
                              <a:gd name="T50" fmla="*/ 9814 w 9814"/>
                              <a:gd name="T51" fmla="*/ 958 h 972"/>
                              <a:gd name="T52" fmla="*/ 9814 w 9814"/>
                              <a:gd name="T53" fmla="*/ 14 h 972"/>
                              <a:gd name="T54" fmla="*/ 9806 w 9814"/>
                              <a:gd name="T55" fmla="*/ 14 h 972"/>
                              <a:gd name="T56" fmla="*/ 9799 w 9814"/>
                              <a:gd name="T57" fmla="*/ 7 h 972"/>
                              <a:gd name="T58" fmla="*/ 9814 w 9814"/>
                              <a:gd name="T59" fmla="*/ 958 h 972"/>
                              <a:gd name="T60" fmla="*/ 9806 w 9814"/>
                              <a:gd name="T61" fmla="*/ 958 h 972"/>
                              <a:gd name="T62" fmla="*/ 9799 w 9814"/>
                              <a:gd name="T63" fmla="*/ 965 h 972"/>
                              <a:gd name="T64" fmla="*/ 9814 w 9814"/>
                              <a:gd name="T65" fmla="*/ 965 h 972"/>
                              <a:gd name="T66" fmla="*/ 9814 w 9814"/>
                              <a:gd name="T67" fmla="*/ 958 h 972"/>
                              <a:gd name="T68" fmla="*/ 14 w 9814"/>
                              <a:gd name="T69" fmla="*/ 7 h 972"/>
                              <a:gd name="T70" fmla="*/ 7 w 9814"/>
                              <a:gd name="T71" fmla="*/ 14 h 972"/>
                              <a:gd name="T72" fmla="*/ 14 w 9814"/>
                              <a:gd name="T73" fmla="*/ 14 h 972"/>
                              <a:gd name="T74" fmla="*/ 14 w 9814"/>
                              <a:gd name="T75" fmla="*/ 7 h 972"/>
                              <a:gd name="T76" fmla="*/ 9799 w 9814"/>
                              <a:gd name="T77" fmla="*/ 7 h 972"/>
                              <a:gd name="T78" fmla="*/ 14 w 9814"/>
                              <a:gd name="T79" fmla="*/ 7 h 972"/>
                              <a:gd name="T80" fmla="*/ 14 w 9814"/>
                              <a:gd name="T81" fmla="*/ 14 h 972"/>
                              <a:gd name="T82" fmla="*/ 9799 w 9814"/>
                              <a:gd name="T83" fmla="*/ 14 h 972"/>
                              <a:gd name="T84" fmla="*/ 9799 w 9814"/>
                              <a:gd name="T85" fmla="*/ 7 h 972"/>
                              <a:gd name="T86" fmla="*/ 9814 w 9814"/>
                              <a:gd name="T87" fmla="*/ 7 h 972"/>
                              <a:gd name="T88" fmla="*/ 9799 w 9814"/>
                              <a:gd name="T89" fmla="*/ 7 h 972"/>
                              <a:gd name="T90" fmla="*/ 9806 w 9814"/>
                              <a:gd name="T91" fmla="*/ 14 h 972"/>
                              <a:gd name="T92" fmla="*/ 9814 w 9814"/>
                              <a:gd name="T93" fmla="*/ 14 h 972"/>
                              <a:gd name="T94" fmla="*/ 9814 w 9814"/>
                              <a:gd name="T95" fmla="*/ 7 h 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814" h="972">
                                <a:moveTo>
                                  <a:pt x="9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lnTo>
                                  <a:pt x="9814" y="972"/>
                                </a:lnTo>
                                <a:lnTo>
                                  <a:pt x="9814" y="965"/>
                                </a:lnTo>
                                <a:lnTo>
                                  <a:pt x="14" y="965"/>
                                </a:lnTo>
                                <a:lnTo>
                                  <a:pt x="7" y="958"/>
                                </a:lnTo>
                                <a:lnTo>
                                  <a:pt x="14" y="958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9814" y="7"/>
                                </a:lnTo>
                                <a:lnTo>
                                  <a:pt x="9814" y="0"/>
                                </a:lnTo>
                                <a:close/>
                                <a:moveTo>
                                  <a:pt x="14" y="958"/>
                                </a:moveTo>
                                <a:lnTo>
                                  <a:pt x="7" y="958"/>
                                </a:lnTo>
                                <a:lnTo>
                                  <a:pt x="14" y="965"/>
                                </a:lnTo>
                                <a:lnTo>
                                  <a:pt x="14" y="958"/>
                                </a:lnTo>
                                <a:close/>
                                <a:moveTo>
                                  <a:pt x="9799" y="958"/>
                                </a:moveTo>
                                <a:lnTo>
                                  <a:pt x="14" y="958"/>
                                </a:lnTo>
                                <a:lnTo>
                                  <a:pt x="14" y="965"/>
                                </a:lnTo>
                                <a:lnTo>
                                  <a:pt x="9799" y="965"/>
                                </a:lnTo>
                                <a:lnTo>
                                  <a:pt x="9799" y="958"/>
                                </a:lnTo>
                                <a:close/>
                                <a:moveTo>
                                  <a:pt x="9799" y="7"/>
                                </a:moveTo>
                                <a:lnTo>
                                  <a:pt x="9799" y="965"/>
                                </a:lnTo>
                                <a:lnTo>
                                  <a:pt x="9806" y="958"/>
                                </a:lnTo>
                                <a:lnTo>
                                  <a:pt x="9814" y="958"/>
                                </a:lnTo>
                                <a:lnTo>
                                  <a:pt x="9814" y="14"/>
                                </a:lnTo>
                                <a:lnTo>
                                  <a:pt x="9806" y="14"/>
                                </a:lnTo>
                                <a:lnTo>
                                  <a:pt x="9799" y="7"/>
                                </a:lnTo>
                                <a:close/>
                                <a:moveTo>
                                  <a:pt x="9814" y="958"/>
                                </a:moveTo>
                                <a:lnTo>
                                  <a:pt x="9806" y="958"/>
                                </a:lnTo>
                                <a:lnTo>
                                  <a:pt x="9799" y="965"/>
                                </a:lnTo>
                                <a:lnTo>
                                  <a:pt x="9814" y="965"/>
                                </a:lnTo>
                                <a:lnTo>
                                  <a:pt x="9814" y="958"/>
                                </a:lnTo>
                                <a:close/>
                                <a:moveTo>
                                  <a:pt x="14" y="7"/>
                                </a:move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9799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lnTo>
                                  <a:pt x="9799" y="14"/>
                                </a:lnTo>
                                <a:lnTo>
                                  <a:pt x="9799" y="7"/>
                                </a:lnTo>
                                <a:close/>
                                <a:moveTo>
                                  <a:pt x="9814" y="7"/>
                                </a:moveTo>
                                <a:lnTo>
                                  <a:pt x="9799" y="7"/>
                                </a:lnTo>
                                <a:lnTo>
                                  <a:pt x="9806" y="14"/>
                                </a:lnTo>
                                <a:lnTo>
                                  <a:pt x="9814" y="14"/>
                                </a:lnTo>
                                <a:lnTo>
                                  <a:pt x="98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14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26" w:rsidRDefault="00A72901">
                              <w:pPr>
                                <w:spacing w:before="83"/>
                                <w:ind w:left="14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Year 3 Christianity - God</w:t>
                              </w:r>
                            </w:p>
                            <w:p w:rsidR="00025B26" w:rsidRDefault="00A72901">
                              <w:pPr>
                                <w:spacing w:before="29"/>
                                <w:ind w:left="1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Year 3 Key Question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(to be used all year): Who should we follow?</w:t>
                              </w:r>
                            </w:p>
                            <w:p w:rsidR="00025B26" w:rsidRDefault="00A72901">
                              <w:pPr>
                                <w:spacing w:before="29"/>
                                <w:ind w:left="1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Focus Question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(for this investigation):  How (and why) have some people served God?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90.7pt;height:48.6pt;mso-position-horizontal-relative:char;mso-position-vertical-relative:line" coordsize="9814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">
                <v:shape id="AutoShape 4" o:spid="_x0000_s1027" style="position:absolute;width:9814;height:972;visibility:visible;mso-wrap-style:square;v-text-anchor:top" coordsize="9814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" path="m9814,l,,,972r9814,l9814,965,14,965,7,958r7,l14,14r-7,l14,7r9800,l9814,xm14,958r-7,l14,965r,-7xm9799,958l14,958r,7l9799,965r,-7xm9799,7r,958l9806,958r8,l9814,14r-8,l9799,7xm9814,958r-8,l9799,965r15,l9814,958xm14,7l7,14r7,l14,7xm9799,7l14,7r,7l9799,14r,-7xm9814,7r-15,l9806,14r8,l9814,7xe" fillcolor="black" stroked="f">
                  <v:path arrowok="t" o:connecttype="custom" o:connectlocs="9814,0;0,0;0,972;9814,972;9814,965;14,965;7,958;14,958;14,14;7,14;14,7;9814,7;9814,0;14,958;7,958;14,965;14,958;9799,958;14,958;14,965;9799,965;9799,958;9799,7;9799,965;9806,958;9814,958;9814,14;9806,14;9799,7;9814,958;9806,958;9799,965;9814,965;9814,958;14,7;7,14;14,14;14,7;9799,7;14,7;14,14;9799,14;9799,7;9814,7;9799,7;9806,14;9814,14;9814,7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width:9814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025B26" w:rsidRDefault="00A72901">
                        <w:pPr>
                          <w:spacing w:before="83"/>
                          <w:ind w:left="14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Year 3 Christianity - God</w:t>
                        </w:r>
                      </w:p>
                      <w:p w:rsidR="00025B26" w:rsidRDefault="00A72901">
                        <w:pPr>
                          <w:spacing w:before="29"/>
                          <w:ind w:left="148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Year 3 Key Question </w:t>
                        </w:r>
                        <w:r>
                          <w:rPr>
                            <w:w w:val="105"/>
                            <w:sz w:val="20"/>
                          </w:rPr>
                          <w:t>(to be used all year): Who should we follow?</w:t>
                        </w:r>
                      </w:p>
                      <w:p w:rsidR="00025B26" w:rsidRDefault="00A72901">
                        <w:pPr>
                          <w:spacing w:before="29"/>
                          <w:ind w:left="148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Focus Question </w:t>
                        </w:r>
                        <w:r>
                          <w:rPr>
                            <w:w w:val="105"/>
                            <w:sz w:val="20"/>
                          </w:rPr>
                          <w:t>(for this investigation):  How (and why) have some people served God?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25B26" w:rsidRDefault="00A72901">
      <w:pPr>
        <w:pStyle w:val="BodyText"/>
        <w:spacing w:before="7"/>
        <w:rPr>
          <w:rFonts w:ascii="Times New Roman"/>
          <w:sz w:val="9"/>
        </w:rPr>
      </w:pPr>
      <w:r>
        <w:rPr>
          <w:noProof/>
          <w:lang w:val="en-GB" w:eastAsia="en-GB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757427</wp:posOffset>
            </wp:positionH>
            <wp:positionV relativeFrom="paragraph">
              <wp:posOffset>94995</wp:posOffset>
            </wp:positionV>
            <wp:extent cx="6225628" cy="468858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5628" cy="4688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5B26" w:rsidRDefault="00025B26">
      <w:pPr>
        <w:pStyle w:val="BodyText"/>
        <w:rPr>
          <w:rFonts w:ascii="Times New Roman"/>
          <w:sz w:val="20"/>
        </w:rPr>
      </w:pPr>
    </w:p>
    <w:p w:rsidR="00025B26" w:rsidRDefault="00025B26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8715"/>
      </w:tblGrid>
      <w:tr w:rsidR="00025B26">
        <w:trPr>
          <w:trHeight w:hRule="exact" w:val="3060"/>
        </w:trPr>
        <w:tc>
          <w:tcPr>
            <w:tcW w:w="9862" w:type="dxa"/>
            <w:gridSpan w:val="2"/>
          </w:tcPr>
          <w:p w:rsidR="00025B26" w:rsidRDefault="00A72901">
            <w:pPr>
              <w:pStyle w:val="TableParagraph"/>
              <w:spacing w:before="6"/>
              <w:ind w:left="98"/>
              <w:rPr>
                <w:b/>
              </w:rPr>
            </w:pPr>
            <w:r>
              <w:rPr>
                <w:b/>
              </w:rPr>
              <w:t>Focus Question:   How (and why) have some people served  God?</w:t>
            </w:r>
          </w:p>
          <w:p w:rsidR="00025B26" w:rsidRDefault="00A72901">
            <w:pPr>
              <w:pStyle w:val="TableParagraph"/>
              <w:spacing w:before="2" w:line="247" w:lineRule="auto"/>
              <w:ind w:left="98" w:right="159"/>
              <w:rPr>
                <w:sz w:val="20"/>
              </w:rPr>
            </w:pPr>
            <w:r>
              <w:rPr>
                <w:w w:val="105"/>
                <w:sz w:val="20"/>
              </w:rPr>
              <w:t>This unit enables pupils to explore Christian teachings and examples of people who have followed the word of God. They will investigate the prophets of th</w:t>
            </w:r>
            <w:r>
              <w:rPr>
                <w:w w:val="105"/>
                <w:sz w:val="20"/>
              </w:rPr>
              <w:t xml:space="preserve">e Old Testament and consider why these people chose to listen to </w:t>
            </w:r>
            <w:r>
              <w:rPr>
                <w:spacing w:val="-2"/>
                <w:w w:val="105"/>
                <w:sz w:val="20"/>
              </w:rPr>
              <w:t>God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how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beliefs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action.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Pupils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also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explore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ways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which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Christians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today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might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follow God’s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live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life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community.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might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look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inspiring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Christians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such as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Barnardo,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Archbishop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Desmond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Tutu,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William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Booth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Salvation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Army.</w:t>
            </w:r>
          </w:p>
          <w:p w:rsidR="00025B26" w:rsidRDefault="00A72901">
            <w:pPr>
              <w:pStyle w:val="TableParagraph"/>
              <w:spacing w:before="3" w:line="247" w:lineRule="auto"/>
              <w:ind w:left="98" w:right="159"/>
              <w:rPr>
                <w:sz w:val="20"/>
              </w:rPr>
            </w:pPr>
            <w:r>
              <w:rPr>
                <w:w w:val="105"/>
                <w:sz w:val="20"/>
              </w:rPr>
              <w:t>Children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should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opportunities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discuss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role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models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lives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how/why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some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people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 inspired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them.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also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consider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idea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people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inspired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some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people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look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up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turn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look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up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follow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someone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inspires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guides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them.</w:t>
            </w:r>
          </w:p>
          <w:p w:rsidR="00025B26" w:rsidRDefault="00A72901">
            <w:pPr>
              <w:pStyle w:val="TableParagraph"/>
              <w:spacing w:line="249" w:lineRule="auto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They should be encouraged to make links with prior learning about the Christian concept of a God who has a special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relationship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humanity;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described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creator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sustainer.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God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believed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sustain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world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through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revealing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messages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Prophets.</w:t>
            </w:r>
          </w:p>
        </w:tc>
      </w:tr>
      <w:tr w:rsidR="00025B26">
        <w:trPr>
          <w:trHeight w:hRule="exact" w:val="560"/>
        </w:trPr>
        <w:tc>
          <w:tcPr>
            <w:tcW w:w="1147" w:type="dxa"/>
            <w:tcBorders>
              <w:bottom w:val="single" w:sz="3" w:space="0" w:color="000000"/>
            </w:tcBorders>
          </w:tcPr>
          <w:p w:rsidR="00025B26" w:rsidRDefault="00A72901">
            <w:pPr>
              <w:pStyle w:val="TableParagraph"/>
              <w:spacing w:before="6" w:line="247" w:lineRule="auto"/>
              <w:ind w:left="211" w:right="208" w:firstLine="9"/>
              <w:rPr>
                <w:b/>
              </w:rPr>
            </w:pPr>
            <w:r>
              <w:rPr>
                <w:b/>
              </w:rPr>
              <w:t>Field of Enquiry</w:t>
            </w:r>
          </w:p>
        </w:tc>
        <w:tc>
          <w:tcPr>
            <w:tcW w:w="8714" w:type="dxa"/>
            <w:tcBorders>
              <w:bottom w:val="single" w:sz="3" w:space="0" w:color="000000"/>
            </w:tcBorders>
          </w:tcPr>
          <w:p w:rsidR="00025B26" w:rsidRDefault="00A72901">
            <w:pPr>
              <w:pStyle w:val="TableParagraph"/>
              <w:spacing w:before="6"/>
              <w:ind w:left="93"/>
              <w:rPr>
                <w:b/>
              </w:rPr>
            </w:pPr>
            <w:r>
              <w:rPr>
                <w:b/>
              </w:rPr>
              <w:t>Possible Teaching Ideas</w:t>
            </w:r>
          </w:p>
        </w:tc>
      </w:tr>
      <w:tr w:rsidR="00025B26">
        <w:trPr>
          <w:trHeight w:hRule="exact" w:val="1272"/>
        </w:trPr>
        <w:tc>
          <w:tcPr>
            <w:tcW w:w="1147" w:type="dxa"/>
            <w:tcBorders>
              <w:top w:val="single" w:sz="3" w:space="0" w:color="000000"/>
              <w:bottom w:val="single" w:sz="3" w:space="0" w:color="000000"/>
            </w:tcBorders>
          </w:tcPr>
          <w:p w:rsidR="00025B26" w:rsidRDefault="00A72901">
            <w:pPr>
              <w:pStyle w:val="TableParagraph"/>
              <w:spacing w:before="4" w:line="249" w:lineRule="auto"/>
              <w:ind w:left="98" w:right="97" w:firstLine="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Shared Human </w:t>
            </w:r>
            <w:r>
              <w:rPr>
                <w:b/>
                <w:sz w:val="20"/>
              </w:rPr>
              <w:t>Experience</w:t>
            </w:r>
          </w:p>
          <w:p w:rsidR="00025B26" w:rsidRDefault="00025B26"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 w:rsidR="00025B26" w:rsidRDefault="00A72901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sz="3" w:space="0" w:color="000000"/>
              <w:bottom w:val="single" w:sz="3" w:space="0" w:color="000000"/>
            </w:tcBorders>
          </w:tcPr>
          <w:p w:rsidR="00025B26" w:rsidRDefault="00A72901">
            <w:pPr>
              <w:pStyle w:val="TableParagraph"/>
              <w:numPr>
                <w:ilvl w:val="0"/>
                <w:numId w:val="4"/>
              </w:numPr>
              <w:tabs>
                <w:tab w:val="left" w:pos="770"/>
                <w:tab w:val="left" w:pos="771"/>
              </w:tabs>
              <w:spacing w:before="5" w:line="247" w:lineRule="auto"/>
              <w:ind w:right="385" w:hanging="338"/>
              <w:rPr>
                <w:sz w:val="20"/>
              </w:rPr>
            </w:pPr>
            <w:r>
              <w:rPr>
                <w:w w:val="105"/>
                <w:sz w:val="20"/>
              </w:rPr>
              <w:t>Look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examples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famous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people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discuss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which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good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example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follow and</w:t>
            </w:r>
            <w:r>
              <w:rPr>
                <w:spacing w:val="-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why</w:t>
            </w:r>
          </w:p>
          <w:p w:rsidR="00025B26" w:rsidRDefault="00A72901">
            <w:pPr>
              <w:pStyle w:val="TableParagraph"/>
              <w:numPr>
                <w:ilvl w:val="0"/>
                <w:numId w:val="4"/>
              </w:numPr>
              <w:tabs>
                <w:tab w:val="left" w:pos="770"/>
                <w:tab w:val="left" w:pos="771"/>
              </w:tabs>
              <w:spacing w:before="1" w:line="247" w:lineRule="auto"/>
              <w:ind w:right="340" w:hanging="338"/>
              <w:rPr>
                <w:sz w:val="20"/>
              </w:rPr>
            </w:pPr>
            <w:r>
              <w:rPr>
                <w:w w:val="105"/>
                <w:sz w:val="20"/>
              </w:rPr>
              <w:t>Talk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about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qualities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good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leaders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need.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Discuss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leader,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being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follower.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humans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often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someone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follow?</w:t>
            </w:r>
          </w:p>
        </w:tc>
      </w:tr>
    </w:tbl>
    <w:p w:rsidR="00025B26" w:rsidRDefault="00025B26">
      <w:pPr>
        <w:spacing w:line="247" w:lineRule="auto"/>
        <w:rPr>
          <w:sz w:val="20"/>
        </w:rPr>
        <w:sectPr w:rsidR="00025B26">
          <w:headerReference w:type="default" r:id="rId8"/>
          <w:type w:val="continuous"/>
          <w:pgSz w:w="12240" w:h="15840"/>
          <w:pgMar w:top="880" w:right="1060" w:bottom="280" w:left="1080" w:header="300" w:footer="720" w:gutter="0"/>
          <w:cols w:space="720"/>
        </w:sectPr>
      </w:pPr>
    </w:p>
    <w:p w:rsidR="00025B26" w:rsidRDefault="00025B26">
      <w:pPr>
        <w:pStyle w:val="BodyText"/>
        <w:spacing w:before="3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8714"/>
      </w:tblGrid>
      <w:tr w:rsidR="00025B26">
        <w:trPr>
          <w:trHeight w:hRule="exact" w:val="525"/>
        </w:trPr>
        <w:tc>
          <w:tcPr>
            <w:tcW w:w="1147" w:type="dxa"/>
            <w:tcBorders>
              <w:bottom w:val="nil"/>
            </w:tcBorders>
          </w:tcPr>
          <w:p w:rsidR="00025B26" w:rsidRDefault="00025B26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025B26" w:rsidRDefault="00A72901">
            <w:pPr>
              <w:pStyle w:val="TableParagraph"/>
              <w:ind w:left="28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Beliefs</w:t>
            </w:r>
          </w:p>
        </w:tc>
        <w:tc>
          <w:tcPr>
            <w:tcW w:w="8714" w:type="dxa"/>
            <w:vMerge w:val="restart"/>
          </w:tcPr>
          <w:p w:rsidR="00025B26" w:rsidRDefault="00A72901">
            <w:pPr>
              <w:pStyle w:val="TableParagraph"/>
              <w:numPr>
                <w:ilvl w:val="0"/>
                <w:numId w:val="3"/>
              </w:numPr>
              <w:tabs>
                <w:tab w:val="left" w:pos="770"/>
                <w:tab w:val="left" w:pos="771"/>
              </w:tabs>
              <w:spacing w:before="3" w:line="247" w:lineRule="auto"/>
              <w:ind w:right="644" w:hanging="338"/>
              <w:rPr>
                <w:sz w:val="20"/>
              </w:rPr>
            </w:pPr>
            <w:r>
              <w:rPr>
                <w:w w:val="105"/>
                <w:sz w:val="20"/>
              </w:rPr>
              <w:t>Read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some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stories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Prophets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Old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Testament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(eg.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Noah,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Abraham, Moses,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Jonah)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there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range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versions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available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suitable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children.</w:t>
            </w:r>
          </w:p>
          <w:p w:rsidR="00025B26" w:rsidRDefault="00A72901">
            <w:pPr>
              <w:pStyle w:val="TableParagraph"/>
              <w:numPr>
                <w:ilvl w:val="0"/>
                <w:numId w:val="3"/>
              </w:numPr>
              <w:tabs>
                <w:tab w:val="left" w:pos="771"/>
              </w:tabs>
              <w:spacing w:before="2" w:line="247" w:lineRule="auto"/>
              <w:ind w:right="332" w:hanging="33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Suggest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what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Christians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might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learn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about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these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stories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eg.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belief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God cares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about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his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created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world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continues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through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people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order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intervene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 human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history.</w:t>
            </w:r>
          </w:p>
          <w:p w:rsidR="00025B26" w:rsidRDefault="00A72901">
            <w:pPr>
              <w:pStyle w:val="TableParagraph"/>
              <w:numPr>
                <w:ilvl w:val="0"/>
                <w:numId w:val="3"/>
              </w:numPr>
              <w:tabs>
                <w:tab w:val="left" w:pos="770"/>
                <w:tab w:val="left" w:pos="771"/>
              </w:tabs>
              <w:spacing w:before="2" w:line="249" w:lineRule="auto"/>
              <w:ind w:right="195" w:hanging="338"/>
              <w:rPr>
                <w:sz w:val="20"/>
              </w:rPr>
            </w:pPr>
            <w:r>
              <w:rPr>
                <w:w w:val="105"/>
                <w:sz w:val="20"/>
              </w:rPr>
              <w:t>Discuss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might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choose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reveal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himself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these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stories.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I.e. why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might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speak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through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burning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bush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story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Moses?</w:t>
            </w:r>
          </w:p>
          <w:p w:rsidR="00025B26" w:rsidRDefault="00A72901">
            <w:pPr>
              <w:pStyle w:val="TableParagraph"/>
              <w:numPr>
                <w:ilvl w:val="0"/>
                <w:numId w:val="3"/>
              </w:numPr>
              <w:tabs>
                <w:tab w:val="left" w:pos="770"/>
                <w:tab w:val="left" w:pos="771"/>
              </w:tabs>
              <w:spacing w:line="244" w:lineRule="auto"/>
              <w:ind w:right="348" w:hanging="338"/>
              <w:rPr>
                <w:sz w:val="20"/>
              </w:rPr>
            </w:pPr>
            <w:r>
              <w:rPr>
                <w:w w:val="105"/>
                <w:sz w:val="20"/>
              </w:rPr>
              <w:t>Talk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about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how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these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people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must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felt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heard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God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how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respond initially,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eventually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decide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follow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God’s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word?</w:t>
            </w:r>
          </w:p>
        </w:tc>
      </w:tr>
      <w:tr w:rsidR="00025B26">
        <w:trPr>
          <w:trHeight w:hRule="exact" w:val="252"/>
        </w:trPr>
        <w:tc>
          <w:tcPr>
            <w:tcW w:w="1147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32" w:lineRule="exact"/>
              <w:ind w:left="383" w:right="38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and</w:t>
            </w:r>
          </w:p>
        </w:tc>
        <w:tc>
          <w:tcPr>
            <w:tcW w:w="8714" w:type="dxa"/>
            <w:vMerge/>
          </w:tcPr>
          <w:p w:rsidR="00025B26" w:rsidRDefault="00025B26"/>
        </w:tc>
      </w:tr>
      <w:tr w:rsidR="00025B26">
        <w:trPr>
          <w:trHeight w:hRule="exact" w:val="378"/>
        </w:trPr>
        <w:tc>
          <w:tcPr>
            <w:tcW w:w="1147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32" w:lineRule="exact"/>
              <w:ind w:left="28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Values</w:t>
            </w:r>
          </w:p>
        </w:tc>
        <w:tc>
          <w:tcPr>
            <w:tcW w:w="8714" w:type="dxa"/>
            <w:vMerge/>
          </w:tcPr>
          <w:p w:rsidR="00025B26" w:rsidRDefault="00025B26"/>
        </w:tc>
      </w:tr>
      <w:tr w:rsidR="00025B26">
        <w:trPr>
          <w:trHeight w:hRule="exact" w:val="1168"/>
        </w:trPr>
        <w:tc>
          <w:tcPr>
            <w:tcW w:w="1147" w:type="dxa"/>
            <w:tcBorders>
              <w:top w:val="nil"/>
            </w:tcBorders>
          </w:tcPr>
          <w:p w:rsidR="00025B26" w:rsidRDefault="00A72901">
            <w:pPr>
              <w:pStyle w:val="TableParagraph"/>
              <w:spacing w:before="11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2</w:t>
            </w:r>
          </w:p>
        </w:tc>
        <w:tc>
          <w:tcPr>
            <w:tcW w:w="8714" w:type="dxa"/>
            <w:vMerge/>
          </w:tcPr>
          <w:p w:rsidR="00025B26" w:rsidRDefault="00025B26"/>
        </w:tc>
      </w:tr>
      <w:tr w:rsidR="00025B26">
        <w:trPr>
          <w:trHeight w:hRule="exact" w:val="525"/>
        </w:trPr>
        <w:tc>
          <w:tcPr>
            <w:tcW w:w="1147" w:type="dxa"/>
            <w:tcBorders>
              <w:bottom w:val="nil"/>
            </w:tcBorders>
          </w:tcPr>
          <w:p w:rsidR="00025B26" w:rsidRDefault="00025B26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025B26" w:rsidRDefault="00A72901">
            <w:pPr>
              <w:pStyle w:val="TableParagraph"/>
              <w:ind w:left="32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Living</w:t>
            </w:r>
          </w:p>
        </w:tc>
        <w:tc>
          <w:tcPr>
            <w:tcW w:w="8714" w:type="dxa"/>
            <w:vMerge w:val="restart"/>
          </w:tcPr>
          <w:p w:rsidR="00025B26" w:rsidRDefault="00025B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025B26" w:rsidRDefault="00A72901">
            <w:pPr>
              <w:pStyle w:val="TableParagraph"/>
              <w:numPr>
                <w:ilvl w:val="0"/>
                <w:numId w:val="2"/>
              </w:numPr>
              <w:tabs>
                <w:tab w:val="left" w:pos="771"/>
              </w:tabs>
              <w:spacing w:before="1" w:line="247" w:lineRule="auto"/>
              <w:ind w:right="138" w:hanging="33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Look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examples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Christians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God.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Discuss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what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inspired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people 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live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life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what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extent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good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role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models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(are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good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role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models for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everyone,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just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Christians)?</w:t>
            </w:r>
          </w:p>
          <w:p w:rsidR="00025B26" w:rsidRDefault="00A72901">
            <w:pPr>
              <w:pStyle w:val="TableParagraph"/>
              <w:numPr>
                <w:ilvl w:val="0"/>
                <w:numId w:val="2"/>
              </w:numPr>
              <w:tabs>
                <w:tab w:val="left" w:pos="771"/>
              </w:tabs>
              <w:spacing w:before="2" w:line="249" w:lineRule="auto"/>
              <w:ind w:right="121" w:hanging="33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Children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could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explore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Salvation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Army,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whose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mission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statement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includes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‘to serve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suffering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humanity’.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KS2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resources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teaching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about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Salvation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Army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found </w:t>
            </w:r>
            <w:r>
              <w:rPr>
                <w:sz w:val="20"/>
              </w:rPr>
              <w:t xml:space="preserve">on  their  website  </w:t>
            </w:r>
            <w:r>
              <w:rPr>
                <w:color w:val="0562C1"/>
                <w:sz w:val="20"/>
                <w:u w:val="single" w:color="0562C1"/>
              </w:rPr>
              <w:t>https://</w:t>
            </w:r>
            <w:hyperlink r:id="rId9" w:anchor="PrimaryResources">
              <w:r>
                <w:rPr>
                  <w:color w:val="0562C1"/>
                  <w:sz w:val="20"/>
                  <w:u w:val="single" w:color="0562C1"/>
                </w:rPr>
                <w:t>www.salvationarmy.org.uk/relig</w:t>
              </w:r>
              <w:r>
                <w:rPr>
                  <w:color w:val="0562C1"/>
                  <w:sz w:val="20"/>
                  <w:u w:val="single" w:color="0562C1"/>
                </w:rPr>
                <w:t xml:space="preserve">ious-education#Primary </w:t>
              </w:r>
              <w:r>
                <w:rPr>
                  <w:color w:val="0562C1"/>
                  <w:spacing w:val="33"/>
                  <w:sz w:val="20"/>
                  <w:u w:val="single" w:color="0562C1"/>
                </w:rPr>
                <w:t xml:space="preserve"> </w:t>
              </w:r>
              <w:r>
                <w:rPr>
                  <w:color w:val="0562C1"/>
                  <w:sz w:val="20"/>
                  <w:u w:val="single" w:color="0562C1"/>
                </w:rPr>
                <w:t>Resources</w:t>
              </w:r>
            </w:hyperlink>
          </w:p>
          <w:p w:rsidR="00025B26" w:rsidRDefault="00A72901">
            <w:pPr>
              <w:pStyle w:val="TableParagraph"/>
              <w:numPr>
                <w:ilvl w:val="0"/>
                <w:numId w:val="2"/>
              </w:numPr>
              <w:tabs>
                <w:tab w:val="left" w:pos="770"/>
                <w:tab w:val="left" w:pos="771"/>
              </w:tabs>
              <w:spacing w:line="247" w:lineRule="auto"/>
              <w:ind w:right="468" w:hanging="338"/>
              <w:rPr>
                <w:sz w:val="20"/>
              </w:rPr>
            </w:pPr>
            <w:r>
              <w:rPr>
                <w:w w:val="105"/>
                <w:sz w:val="20"/>
              </w:rPr>
              <w:t>Invite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leader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local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church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talk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children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about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Christian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concept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having a vocation. Investigate how a church leader might serve the local church and community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make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links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idea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God.</w:t>
            </w:r>
          </w:p>
        </w:tc>
      </w:tr>
      <w:tr w:rsidR="00025B26">
        <w:trPr>
          <w:trHeight w:hRule="exact" w:val="253"/>
        </w:trPr>
        <w:tc>
          <w:tcPr>
            <w:tcW w:w="1147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32" w:lineRule="exact"/>
              <w:ind w:left="17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Religious</w:t>
            </w:r>
          </w:p>
        </w:tc>
        <w:tc>
          <w:tcPr>
            <w:tcW w:w="8714" w:type="dxa"/>
            <w:vMerge/>
          </w:tcPr>
          <w:p w:rsidR="00025B26" w:rsidRDefault="00025B26"/>
        </w:tc>
      </w:tr>
      <w:tr w:rsidR="00025B26">
        <w:trPr>
          <w:trHeight w:hRule="exact" w:val="379"/>
        </w:trPr>
        <w:tc>
          <w:tcPr>
            <w:tcW w:w="1147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33" w:lineRule="exact"/>
              <w:ind w:left="13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Traditions</w:t>
            </w:r>
          </w:p>
        </w:tc>
        <w:tc>
          <w:tcPr>
            <w:tcW w:w="8714" w:type="dxa"/>
            <w:vMerge/>
          </w:tcPr>
          <w:p w:rsidR="00025B26" w:rsidRDefault="00025B26"/>
        </w:tc>
      </w:tr>
      <w:tr w:rsidR="00025B26">
        <w:trPr>
          <w:trHeight w:hRule="exact" w:val="1383"/>
        </w:trPr>
        <w:tc>
          <w:tcPr>
            <w:tcW w:w="1147" w:type="dxa"/>
            <w:tcBorders>
              <w:top w:val="nil"/>
              <w:bottom w:val="single" w:sz="3" w:space="0" w:color="000000"/>
            </w:tcBorders>
          </w:tcPr>
          <w:p w:rsidR="00025B26" w:rsidRDefault="00A72901">
            <w:pPr>
              <w:pStyle w:val="TableParagraph"/>
              <w:spacing w:before="11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3</w:t>
            </w:r>
          </w:p>
        </w:tc>
        <w:tc>
          <w:tcPr>
            <w:tcW w:w="8714" w:type="dxa"/>
            <w:vMerge/>
            <w:tcBorders>
              <w:bottom w:val="single" w:sz="3" w:space="0" w:color="000000"/>
            </w:tcBorders>
          </w:tcPr>
          <w:p w:rsidR="00025B26" w:rsidRDefault="00025B26"/>
        </w:tc>
      </w:tr>
      <w:tr w:rsidR="00025B26">
        <w:trPr>
          <w:trHeight w:hRule="exact" w:val="527"/>
        </w:trPr>
        <w:tc>
          <w:tcPr>
            <w:tcW w:w="1147" w:type="dxa"/>
            <w:tcBorders>
              <w:top w:val="single" w:sz="3" w:space="0" w:color="000000"/>
              <w:bottom w:val="nil"/>
            </w:tcBorders>
          </w:tcPr>
          <w:p w:rsidR="00025B26" w:rsidRDefault="00025B26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025B26" w:rsidRDefault="00A72901">
            <w:pPr>
              <w:pStyle w:val="TableParagraph"/>
              <w:ind w:left="13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Search for</w:t>
            </w:r>
          </w:p>
        </w:tc>
        <w:tc>
          <w:tcPr>
            <w:tcW w:w="8714" w:type="dxa"/>
            <w:vMerge w:val="restart"/>
            <w:tcBorders>
              <w:top w:val="single" w:sz="3" w:space="0" w:color="000000"/>
            </w:tcBorders>
          </w:tcPr>
          <w:p w:rsidR="00025B26" w:rsidRDefault="00A72901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  <w:tab w:val="left" w:pos="771"/>
              </w:tabs>
              <w:spacing w:before="5"/>
              <w:ind w:hanging="338"/>
              <w:rPr>
                <w:sz w:val="20"/>
              </w:rPr>
            </w:pPr>
            <w:r>
              <w:rPr>
                <w:w w:val="105"/>
                <w:sz w:val="20"/>
              </w:rPr>
              <w:t>Make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display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classroom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people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inspire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them</w:t>
            </w:r>
          </w:p>
          <w:p w:rsidR="00025B26" w:rsidRDefault="00A72901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  <w:tab w:val="left" w:pos="771"/>
              </w:tabs>
              <w:spacing w:before="9" w:line="247" w:lineRule="auto"/>
              <w:ind w:right="305" w:hanging="338"/>
              <w:rPr>
                <w:sz w:val="20"/>
              </w:rPr>
            </w:pPr>
            <w:r>
              <w:rPr>
                <w:w w:val="105"/>
                <w:sz w:val="20"/>
              </w:rPr>
              <w:t>P4C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lesson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concept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raise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discuss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questions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about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idea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being a servant: eg. Why is the term often seen in a negative way? Does serving others involve personal sacrifice? Why might some people want to live a life of service? Does it matter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what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choose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serve?</w:t>
            </w:r>
          </w:p>
        </w:tc>
      </w:tr>
      <w:tr w:rsidR="00025B26">
        <w:trPr>
          <w:trHeight w:hRule="exact" w:val="252"/>
        </w:trPr>
        <w:tc>
          <w:tcPr>
            <w:tcW w:w="1147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32" w:lineRule="exact"/>
              <w:ind w:left="19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Personal</w:t>
            </w:r>
          </w:p>
        </w:tc>
        <w:tc>
          <w:tcPr>
            <w:tcW w:w="8714" w:type="dxa"/>
            <w:vMerge/>
          </w:tcPr>
          <w:p w:rsidR="00025B26" w:rsidRDefault="00025B26"/>
        </w:tc>
      </w:tr>
      <w:tr w:rsidR="00025B26">
        <w:trPr>
          <w:trHeight w:hRule="exact" w:val="379"/>
        </w:trPr>
        <w:tc>
          <w:tcPr>
            <w:tcW w:w="1147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32" w:lineRule="exact"/>
              <w:ind w:left="18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Meaning</w:t>
            </w:r>
          </w:p>
        </w:tc>
        <w:tc>
          <w:tcPr>
            <w:tcW w:w="8714" w:type="dxa"/>
            <w:vMerge/>
          </w:tcPr>
          <w:p w:rsidR="00025B26" w:rsidRDefault="00025B26"/>
        </w:tc>
      </w:tr>
      <w:tr w:rsidR="00025B26">
        <w:trPr>
          <w:trHeight w:hRule="exact" w:val="367"/>
        </w:trPr>
        <w:tc>
          <w:tcPr>
            <w:tcW w:w="1147" w:type="dxa"/>
            <w:tcBorders>
              <w:top w:val="nil"/>
            </w:tcBorders>
          </w:tcPr>
          <w:p w:rsidR="00025B26" w:rsidRDefault="00A72901">
            <w:pPr>
              <w:pStyle w:val="TableParagraph"/>
              <w:spacing w:before="114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4</w:t>
            </w:r>
          </w:p>
        </w:tc>
        <w:tc>
          <w:tcPr>
            <w:tcW w:w="8714" w:type="dxa"/>
            <w:vMerge/>
          </w:tcPr>
          <w:p w:rsidR="00025B26" w:rsidRDefault="00025B26"/>
        </w:tc>
      </w:tr>
    </w:tbl>
    <w:p w:rsidR="00025B26" w:rsidRDefault="00025B26">
      <w:pPr>
        <w:pStyle w:val="BodyText"/>
        <w:rPr>
          <w:rFonts w:ascii="Times New Roman"/>
          <w:sz w:val="20"/>
        </w:rPr>
      </w:pPr>
    </w:p>
    <w:p w:rsidR="00025B26" w:rsidRDefault="00025B26">
      <w:pPr>
        <w:pStyle w:val="BodyText"/>
        <w:spacing w:before="9"/>
        <w:rPr>
          <w:rFonts w:ascii="Times New Roman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5"/>
        <w:gridCol w:w="2460"/>
        <w:gridCol w:w="2456"/>
      </w:tblGrid>
      <w:tr w:rsidR="00025B26">
        <w:trPr>
          <w:trHeight w:hRule="exact" w:val="286"/>
        </w:trPr>
        <w:tc>
          <w:tcPr>
            <w:tcW w:w="9829" w:type="dxa"/>
            <w:gridSpan w:val="4"/>
            <w:tcBorders>
              <w:right w:val="single" w:sz="3" w:space="0" w:color="000000"/>
            </w:tcBorders>
          </w:tcPr>
          <w:p w:rsidR="00025B26" w:rsidRDefault="00A72901">
            <w:pPr>
              <w:pStyle w:val="TableParagraph"/>
              <w:spacing w:before="6"/>
              <w:ind w:left="95"/>
              <w:rPr>
                <w:b/>
              </w:rPr>
            </w:pPr>
            <w:r>
              <w:rPr>
                <w:b/>
              </w:rPr>
              <w:t>Y1 Learning - children will:</w:t>
            </w:r>
          </w:p>
        </w:tc>
      </w:tr>
      <w:tr w:rsidR="00025B26">
        <w:trPr>
          <w:trHeight w:hRule="exact" w:val="250"/>
        </w:trPr>
        <w:tc>
          <w:tcPr>
            <w:tcW w:w="2458" w:type="dxa"/>
            <w:tcBorders>
              <w:bottom w:val="nil"/>
            </w:tcBorders>
          </w:tcPr>
          <w:p w:rsidR="00025B26" w:rsidRDefault="00A72901">
            <w:pPr>
              <w:pStyle w:val="TableParagraph"/>
              <w:spacing w:before="6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* know that the Abrahamic</w:t>
            </w:r>
          </w:p>
        </w:tc>
        <w:tc>
          <w:tcPr>
            <w:tcW w:w="2455" w:type="dxa"/>
            <w:tcBorders>
              <w:bottom w:val="nil"/>
            </w:tcBorders>
          </w:tcPr>
          <w:p w:rsidR="00025B26" w:rsidRDefault="00A72901">
            <w:pPr>
              <w:pStyle w:val="TableParagraph"/>
              <w:spacing w:before="6"/>
              <w:rPr>
                <w:sz w:val="18"/>
              </w:rPr>
            </w:pPr>
            <w:r>
              <w:rPr>
                <w:w w:val="105"/>
                <w:sz w:val="18"/>
              </w:rPr>
              <w:t>* identify Christians who</w:t>
            </w:r>
          </w:p>
        </w:tc>
        <w:tc>
          <w:tcPr>
            <w:tcW w:w="2460" w:type="dxa"/>
            <w:tcBorders>
              <w:bottom w:val="nil"/>
            </w:tcBorders>
          </w:tcPr>
          <w:p w:rsidR="00025B26" w:rsidRDefault="00A72901">
            <w:pPr>
              <w:pStyle w:val="TableParagraph"/>
              <w:spacing w:before="6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* identify inspirational</w:t>
            </w:r>
          </w:p>
        </w:tc>
        <w:tc>
          <w:tcPr>
            <w:tcW w:w="2456" w:type="dxa"/>
            <w:tcBorders>
              <w:bottom w:val="nil"/>
              <w:right w:val="single" w:sz="3" w:space="0" w:color="000000"/>
            </w:tcBorders>
          </w:tcPr>
          <w:p w:rsidR="00025B26" w:rsidRDefault="00A72901">
            <w:pPr>
              <w:pStyle w:val="TableParagraph"/>
              <w:spacing w:before="6"/>
              <w:rPr>
                <w:sz w:val="18"/>
              </w:rPr>
            </w:pPr>
            <w:r>
              <w:rPr>
                <w:w w:val="105"/>
                <w:sz w:val="18"/>
              </w:rPr>
              <w:t>* discuss who makes a good</w:t>
            </w:r>
          </w:p>
        </w:tc>
      </w:tr>
      <w:tr w:rsidR="00025B26">
        <w:trPr>
          <w:trHeight w:hRule="exact" w:val="229"/>
        </w:trPr>
        <w:tc>
          <w:tcPr>
            <w:tcW w:w="2458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09" w:lineRule="exact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faiths believe in prophets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w w:val="105"/>
                <w:sz w:val="18"/>
              </w:rPr>
              <w:t>might be described as people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09" w:lineRule="exact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people/role models for the</w:t>
            </w:r>
          </w:p>
        </w:tc>
        <w:tc>
          <w:tcPr>
            <w:tcW w:w="2456" w:type="dxa"/>
            <w:tcBorders>
              <w:top w:val="nil"/>
              <w:bottom w:val="nil"/>
              <w:right w:val="single" w:sz="3" w:space="0" w:color="000000"/>
            </w:tcBorders>
          </w:tcPr>
          <w:p w:rsidR="00025B26" w:rsidRDefault="00A72901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w w:val="105"/>
                <w:sz w:val="18"/>
              </w:rPr>
              <w:t>role model and why</w:t>
            </w:r>
          </w:p>
        </w:tc>
      </w:tr>
      <w:tr w:rsidR="00025B26">
        <w:trPr>
          <w:trHeight w:hRule="exact" w:val="230"/>
        </w:trPr>
        <w:tc>
          <w:tcPr>
            <w:tcW w:w="2458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10" w:lineRule="exact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(and that many of these are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who listened to and followed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10" w:lineRule="exact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world today</w:t>
            </w:r>
          </w:p>
        </w:tc>
        <w:tc>
          <w:tcPr>
            <w:tcW w:w="2456" w:type="dxa"/>
            <w:tcBorders>
              <w:top w:val="nil"/>
              <w:bottom w:val="nil"/>
              <w:right w:val="single" w:sz="3" w:space="0" w:color="000000"/>
            </w:tcBorders>
          </w:tcPr>
          <w:p w:rsidR="00025B26" w:rsidRDefault="00A72901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* raise and discuss questions</w:t>
            </w:r>
          </w:p>
        </w:tc>
      </w:tr>
      <w:tr w:rsidR="00025B26">
        <w:trPr>
          <w:trHeight w:hRule="exact" w:val="230"/>
        </w:trPr>
        <w:tc>
          <w:tcPr>
            <w:tcW w:w="2458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10" w:lineRule="exact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shared across the three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God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10" w:lineRule="exact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* describe the qualities that</w:t>
            </w:r>
          </w:p>
        </w:tc>
        <w:tc>
          <w:tcPr>
            <w:tcW w:w="2456" w:type="dxa"/>
            <w:tcBorders>
              <w:top w:val="nil"/>
              <w:bottom w:val="nil"/>
              <w:right w:val="single" w:sz="3" w:space="0" w:color="000000"/>
            </w:tcBorders>
          </w:tcPr>
          <w:p w:rsidR="00025B26" w:rsidRDefault="00A72901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about following others –</w:t>
            </w:r>
          </w:p>
        </w:tc>
      </w:tr>
      <w:tr w:rsidR="00025B26">
        <w:trPr>
          <w:trHeight w:hRule="exact" w:val="229"/>
        </w:trPr>
        <w:tc>
          <w:tcPr>
            <w:tcW w:w="2458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10" w:lineRule="exact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religions)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* describe how and why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10" w:lineRule="exact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inspirational people might</w:t>
            </w:r>
          </w:p>
        </w:tc>
        <w:tc>
          <w:tcPr>
            <w:tcW w:w="2456" w:type="dxa"/>
            <w:tcBorders>
              <w:top w:val="nil"/>
              <w:bottom w:val="nil"/>
              <w:right w:val="single" w:sz="3" w:space="0" w:color="000000"/>
            </w:tcBorders>
          </w:tcPr>
          <w:p w:rsidR="00025B26" w:rsidRDefault="00A72901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including both positive and</w:t>
            </w:r>
          </w:p>
        </w:tc>
      </w:tr>
      <w:tr w:rsidR="00025B26">
        <w:trPr>
          <w:trHeight w:hRule="exact" w:val="229"/>
        </w:trPr>
        <w:tc>
          <w:tcPr>
            <w:tcW w:w="2458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09" w:lineRule="exact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* identify Christian beliefs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w w:val="105"/>
                <w:sz w:val="18"/>
              </w:rPr>
              <w:t>some Christians might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09" w:lineRule="exact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have</w:t>
            </w:r>
          </w:p>
        </w:tc>
        <w:tc>
          <w:tcPr>
            <w:tcW w:w="2456" w:type="dxa"/>
            <w:tcBorders>
              <w:top w:val="nil"/>
              <w:bottom w:val="nil"/>
              <w:right w:val="single" w:sz="3" w:space="0" w:color="000000"/>
            </w:tcBorders>
          </w:tcPr>
          <w:p w:rsidR="00025B26" w:rsidRDefault="00A72901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w w:val="105"/>
                <w:sz w:val="18"/>
              </w:rPr>
              <w:t>negative responses</w:t>
            </w:r>
          </w:p>
        </w:tc>
      </w:tr>
      <w:tr w:rsidR="00025B26">
        <w:trPr>
          <w:trHeight w:hRule="exact" w:val="230"/>
        </w:trPr>
        <w:tc>
          <w:tcPr>
            <w:tcW w:w="2458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10" w:lineRule="exact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and values contained within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devote their lives to serving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025B26" w:rsidRDefault="00025B26"/>
        </w:tc>
        <w:tc>
          <w:tcPr>
            <w:tcW w:w="2456" w:type="dxa"/>
            <w:tcBorders>
              <w:top w:val="nil"/>
              <w:bottom w:val="nil"/>
              <w:right w:val="single" w:sz="3" w:space="0" w:color="000000"/>
            </w:tcBorders>
          </w:tcPr>
          <w:p w:rsidR="00025B26" w:rsidRDefault="00025B26"/>
        </w:tc>
      </w:tr>
      <w:tr w:rsidR="00025B26">
        <w:trPr>
          <w:trHeight w:hRule="exact" w:val="229"/>
        </w:trPr>
        <w:tc>
          <w:tcPr>
            <w:tcW w:w="2458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10" w:lineRule="exact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stories of the prophets (eg.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God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025B26" w:rsidRDefault="00025B26"/>
        </w:tc>
        <w:tc>
          <w:tcPr>
            <w:tcW w:w="2456" w:type="dxa"/>
            <w:tcBorders>
              <w:top w:val="nil"/>
              <w:bottom w:val="nil"/>
              <w:right w:val="single" w:sz="3" w:space="0" w:color="000000"/>
            </w:tcBorders>
          </w:tcPr>
          <w:p w:rsidR="00025B26" w:rsidRDefault="00025B26"/>
        </w:tc>
      </w:tr>
      <w:tr w:rsidR="00025B26">
        <w:trPr>
          <w:trHeight w:hRule="exact" w:val="228"/>
        </w:trPr>
        <w:tc>
          <w:tcPr>
            <w:tcW w:w="2458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09" w:lineRule="exact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Noah, Abraham, Moses,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w w:val="105"/>
                <w:sz w:val="18"/>
              </w:rPr>
              <w:t>* talk about what is meant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025B26" w:rsidRDefault="00025B26"/>
        </w:tc>
        <w:tc>
          <w:tcPr>
            <w:tcW w:w="2456" w:type="dxa"/>
            <w:tcBorders>
              <w:top w:val="nil"/>
              <w:bottom w:val="nil"/>
              <w:right w:val="single" w:sz="3" w:space="0" w:color="000000"/>
            </w:tcBorders>
          </w:tcPr>
          <w:p w:rsidR="00025B26" w:rsidRDefault="00025B26"/>
        </w:tc>
      </w:tr>
      <w:tr w:rsidR="00025B26">
        <w:trPr>
          <w:trHeight w:hRule="exact" w:val="229"/>
        </w:trPr>
        <w:tc>
          <w:tcPr>
            <w:tcW w:w="2458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09" w:lineRule="exact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Jonah)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w w:val="105"/>
                <w:sz w:val="18"/>
              </w:rPr>
              <w:t>by a sense of vocation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025B26" w:rsidRDefault="00025B26"/>
        </w:tc>
        <w:tc>
          <w:tcPr>
            <w:tcW w:w="2456" w:type="dxa"/>
            <w:tcBorders>
              <w:top w:val="nil"/>
              <w:bottom w:val="nil"/>
              <w:right w:val="single" w:sz="3" w:space="0" w:color="000000"/>
            </w:tcBorders>
          </w:tcPr>
          <w:p w:rsidR="00025B26" w:rsidRDefault="00025B26"/>
        </w:tc>
      </w:tr>
      <w:tr w:rsidR="00025B26">
        <w:trPr>
          <w:trHeight w:hRule="exact" w:val="230"/>
        </w:trPr>
        <w:tc>
          <w:tcPr>
            <w:tcW w:w="2458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10" w:lineRule="exact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* suggest why these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:rsidR="00025B26" w:rsidRDefault="00025B26"/>
        </w:tc>
        <w:tc>
          <w:tcPr>
            <w:tcW w:w="2460" w:type="dxa"/>
            <w:tcBorders>
              <w:top w:val="nil"/>
              <w:bottom w:val="nil"/>
            </w:tcBorders>
          </w:tcPr>
          <w:p w:rsidR="00025B26" w:rsidRDefault="00025B26"/>
        </w:tc>
        <w:tc>
          <w:tcPr>
            <w:tcW w:w="2456" w:type="dxa"/>
            <w:tcBorders>
              <w:top w:val="nil"/>
              <w:bottom w:val="nil"/>
              <w:right w:val="single" w:sz="3" w:space="0" w:color="000000"/>
            </w:tcBorders>
          </w:tcPr>
          <w:p w:rsidR="00025B26" w:rsidRDefault="00025B26"/>
        </w:tc>
      </w:tr>
      <w:tr w:rsidR="00025B26">
        <w:trPr>
          <w:trHeight w:hRule="exact" w:val="229"/>
        </w:trPr>
        <w:tc>
          <w:tcPr>
            <w:tcW w:w="2458" w:type="dxa"/>
            <w:tcBorders>
              <w:top w:val="nil"/>
              <w:bottom w:val="nil"/>
            </w:tcBorders>
          </w:tcPr>
          <w:p w:rsidR="00025B26" w:rsidRDefault="00A72901">
            <w:pPr>
              <w:pStyle w:val="TableParagraph"/>
              <w:spacing w:line="210" w:lineRule="exact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prophets chose to listen to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:rsidR="00025B26" w:rsidRDefault="00025B26"/>
        </w:tc>
        <w:tc>
          <w:tcPr>
            <w:tcW w:w="2460" w:type="dxa"/>
            <w:tcBorders>
              <w:top w:val="nil"/>
              <w:bottom w:val="nil"/>
            </w:tcBorders>
          </w:tcPr>
          <w:p w:rsidR="00025B26" w:rsidRDefault="00025B26"/>
        </w:tc>
        <w:tc>
          <w:tcPr>
            <w:tcW w:w="2456" w:type="dxa"/>
            <w:tcBorders>
              <w:top w:val="nil"/>
              <w:bottom w:val="nil"/>
              <w:right w:val="single" w:sz="3" w:space="0" w:color="000000"/>
            </w:tcBorders>
          </w:tcPr>
          <w:p w:rsidR="00025B26" w:rsidRDefault="00025B26"/>
        </w:tc>
      </w:tr>
      <w:tr w:rsidR="00025B26">
        <w:trPr>
          <w:trHeight w:hRule="exact" w:val="448"/>
        </w:trPr>
        <w:tc>
          <w:tcPr>
            <w:tcW w:w="2458" w:type="dxa"/>
            <w:tcBorders>
              <w:top w:val="nil"/>
              <w:bottom w:val="single" w:sz="3" w:space="0" w:color="000000"/>
            </w:tcBorders>
          </w:tcPr>
          <w:p w:rsidR="00025B26" w:rsidRDefault="00A72901">
            <w:pPr>
              <w:pStyle w:val="TableParagraph"/>
              <w:spacing w:line="209" w:lineRule="exact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and follow God</w:t>
            </w:r>
          </w:p>
        </w:tc>
        <w:tc>
          <w:tcPr>
            <w:tcW w:w="2455" w:type="dxa"/>
            <w:tcBorders>
              <w:top w:val="nil"/>
              <w:bottom w:val="single" w:sz="3" w:space="0" w:color="000000"/>
            </w:tcBorders>
          </w:tcPr>
          <w:p w:rsidR="00025B26" w:rsidRDefault="00025B26"/>
        </w:tc>
        <w:tc>
          <w:tcPr>
            <w:tcW w:w="2460" w:type="dxa"/>
            <w:tcBorders>
              <w:top w:val="nil"/>
              <w:bottom w:val="single" w:sz="3" w:space="0" w:color="000000"/>
            </w:tcBorders>
          </w:tcPr>
          <w:p w:rsidR="00025B26" w:rsidRDefault="00025B26"/>
        </w:tc>
        <w:tc>
          <w:tcPr>
            <w:tcW w:w="2456" w:type="dxa"/>
            <w:tcBorders>
              <w:top w:val="nil"/>
              <w:bottom w:val="single" w:sz="3" w:space="0" w:color="000000"/>
              <w:right w:val="single" w:sz="3" w:space="0" w:color="000000"/>
            </w:tcBorders>
          </w:tcPr>
          <w:p w:rsidR="00025B26" w:rsidRDefault="00025B26"/>
        </w:tc>
      </w:tr>
      <w:tr w:rsidR="00025B26">
        <w:trPr>
          <w:trHeight w:hRule="exact" w:val="239"/>
        </w:trPr>
        <w:tc>
          <w:tcPr>
            <w:tcW w:w="2458" w:type="dxa"/>
            <w:tcBorders>
              <w:top w:val="single" w:sz="3" w:space="0" w:color="000000"/>
            </w:tcBorders>
          </w:tcPr>
          <w:p w:rsidR="00025B26" w:rsidRDefault="00A72901">
            <w:pPr>
              <w:pStyle w:val="TableParagraph"/>
              <w:spacing w:before="8"/>
              <w:ind w:left="5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Beliefs and values</w:t>
            </w:r>
          </w:p>
        </w:tc>
        <w:tc>
          <w:tcPr>
            <w:tcW w:w="2455" w:type="dxa"/>
            <w:tcBorders>
              <w:top w:val="single" w:sz="3" w:space="0" w:color="000000"/>
            </w:tcBorders>
          </w:tcPr>
          <w:p w:rsidR="00025B26" w:rsidRDefault="00A72901">
            <w:pPr>
              <w:pStyle w:val="TableParagraph"/>
              <w:spacing w:before="8"/>
              <w:ind w:left="24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Living religious traditions</w:t>
            </w:r>
          </w:p>
        </w:tc>
        <w:tc>
          <w:tcPr>
            <w:tcW w:w="2460" w:type="dxa"/>
            <w:tcBorders>
              <w:top w:val="single" w:sz="3" w:space="0" w:color="000000"/>
            </w:tcBorders>
          </w:tcPr>
          <w:p w:rsidR="00025B26" w:rsidRDefault="00A72901">
            <w:pPr>
              <w:pStyle w:val="TableParagraph"/>
              <w:spacing w:before="8"/>
              <w:ind w:left="20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Shared human experience</w:t>
            </w:r>
          </w:p>
        </w:tc>
        <w:tc>
          <w:tcPr>
            <w:tcW w:w="2456" w:type="dxa"/>
            <w:tcBorders>
              <w:top w:val="single" w:sz="3" w:space="0" w:color="000000"/>
              <w:right w:val="single" w:sz="3" w:space="0" w:color="000000"/>
            </w:tcBorders>
          </w:tcPr>
          <w:p w:rsidR="00025B26" w:rsidRDefault="00A72901">
            <w:pPr>
              <w:pStyle w:val="TableParagraph"/>
              <w:spacing w:before="8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Search for personal meaning</w:t>
            </w:r>
          </w:p>
        </w:tc>
      </w:tr>
    </w:tbl>
    <w:p w:rsidR="00A72901" w:rsidRDefault="00A72901"/>
    <w:sectPr w:rsidR="00A72901">
      <w:pgSz w:w="12240" w:h="15840"/>
      <w:pgMar w:top="880" w:right="1060" w:bottom="280" w:left="108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01" w:rsidRDefault="00A72901">
      <w:r>
        <w:separator/>
      </w:r>
    </w:p>
  </w:endnote>
  <w:endnote w:type="continuationSeparator" w:id="0">
    <w:p w:rsidR="00A72901" w:rsidRDefault="00A7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01" w:rsidRDefault="00A72901">
      <w:r>
        <w:separator/>
      </w:r>
    </w:p>
  </w:footnote>
  <w:footnote w:type="continuationSeparator" w:id="0">
    <w:p w:rsidR="00A72901" w:rsidRDefault="00A72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26" w:rsidRDefault="00A7290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6573011</wp:posOffset>
          </wp:positionH>
          <wp:positionV relativeFrom="page">
            <wp:posOffset>190500</wp:posOffset>
          </wp:positionV>
          <wp:extent cx="432816" cy="4572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816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775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746125</wp:posOffset>
              </wp:positionH>
              <wp:positionV relativeFrom="page">
                <wp:posOffset>434340</wp:posOffset>
              </wp:positionV>
              <wp:extent cx="1652905" cy="144780"/>
              <wp:effectExtent l="3175" t="0" r="127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0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B26" w:rsidRDefault="00A72901">
                          <w:pPr>
                            <w:pStyle w:val="BodyText"/>
                            <w:spacing w:line="209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Lancashire Agreed Syllabus for 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8.75pt;margin-top:34.2pt;width:130.15pt;height:11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" filled="f" stroked="f">
              <v:textbox inset="0,0,0,0">
                <w:txbxContent>
                  <w:p w:rsidR="00025B26" w:rsidRDefault="00A72901">
                    <w:pPr>
                      <w:pStyle w:val="BodyText"/>
                      <w:spacing w:line="209" w:lineRule="exact"/>
                      <w:ind w:left="20"/>
                    </w:pPr>
                    <w:r>
                      <w:rPr>
                        <w:w w:val="105"/>
                      </w:rPr>
                      <w:t>Lancashire Agreed Syllabus for 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52C8"/>
    <w:multiLevelType w:val="hybridMultilevel"/>
    <w:tmpl w:val="2E44656C"/>
    <w:lvl w:ilvl="0" w:tplc="62D4CFD8">
      <w:numFmt w:val="bullet"/>
      <w:lvlText w:val=""/>
      <w:lvlJc w:val="left"/>
      <w:pPr>
        <w:ind w:left="770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49B8A480">
      <w:numFmt w:val="bullet"/>
      <w:lvlText w:val="•"/>
      <w:lvlJc w:val="left"/>
      <w:pPr>
        <w:ind w:left="1572" w:hanging="339"/>
      </w:pPr>
      <w:rPr>
        <w:rFonts w:hint="default"/>
      </w:rPr>
    </w:lvl>
    <w:lvl w:ilvl="2" w:tplc="2D22D7B4">
      <w:numFmt w:val="bullet"/>
      <w:lvlText w:val="•"/>
      <w:lvlJc w:val="left"/>
      <w:pPr>
        <w:ind w:left="2364" w:hanging="339"/>
      </w:pPr>
      <w:rPr>
        <w:rFonts w:hint="default"/>
      </w:rPr>
    </w:lvl>
    <w:lvl w:ilvl="3" w:tplc="9BCC79EC">
      <w:numFmt w:val="bullet"/>
      <w:lvlText w:val="•"/>
      <w:lvlJc w:val="left"/>
      <w:pPr>
        <w:ind w:left="3157" w:hanging="339"/>
      </w:pPr>
      <w:rPr>
        <w:rFonts w:hint="default"/>
      </w:rPr>
    </w:lvl>
    <w:lvl w:ilvl="4" w:tplc="C8D06778">
      <w:numFmt w:val="bullet"/>
      <w:lvlText w:val="•"/>
      <w:lvlJc w:val="left"/>
      <w:pPr>
        <w:ind w:left="3949" w:hanging="339"/>
      </w:pPr>
      <w:rPr>
        <w:rFonts w:hint="default"/>
      </w:rPr>
    </w:lvl>
    <w:lvl w:ilvl="5" w:tplc="E5B87BEC">
      <w:numFmt w:val="bullet"/>
      <w:lvlText w:val="•"/>
      <w:lvlJc w:val="left"/>
      <w:pPr>
        <w:ind w:left="4742" w:hanging="339"/>
      </w:pPr>
      <w:rPr>
        <w:rFonts w:hint="default"/>
      </w:rPr>
    </w:lvl>
    <w:lvl w:ilvl="6" w:tplc="9DCC0598">
      <w:numFmt w:val="bullet"/>
      <w:lvlText w:val="•"/>
      <w:lvlJc w:val="left"/>
      <w:pPr>
        <w:ind w:left="5534" w:hanging="339"/>
      </w:pPr>
      <w:rPr>
        <w:rFonts w:hint="default"/>
      </w:rPr>
    </w:lvl>
    <w:lvl w:ilvl="7" w:tplc="01CC3ACA">
      <w:numFmt w:val="bullet"/>
      <w:lvlText w:val="•"/>
      <w:lvlJc w:val="left"/>
      <w:pPr>
        <w:ind w:left="6327" w:hanging="339"/>
      </w:pPr>
      <w:rPr>
        <w:rFonts w:hint="default"/>
      </w:rPr>
    </w:lvl>
    <w:lvl w:ilvl="8" w:tplc="A40E4C5A">
      <w:numFmt w:val="bullet"/>
      <w:lvlText w:val="•"/>
      <w:lvlJc w:val="left"/>
      <w:pPr>
        <w:ind w:left="7119" w:hanging="339"/>
      </w:pPr>
      <w:rPr>
        <w:rFonts w:hint="default"/>
      </w:rPr>
    </w:lvl>
  </w:abstractNum>
  <w:abstractNum w:abstractNumId="1" w15:restartNumberingAfterBreak="0">
    <w:nsid w:val="1E432C5A"/>
    <w:multiLevelType w:val="hybridMultilevel"/>
    <w:tmpl w:val="6B1A3F16"/>
    <w:lvl w:ilvl="0" w:tplc="997468EE">
      <w:numFmt w:val="bullet"/>
      <w:lvlText w:val=""/>
      <w:lvlJc w:val="left"/>
      <w:pPr>
        <w:ind w:left="770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E3FA6AA8">
      <w:numFmt w:val="bullet"/>
      <w:lvlText w:val="•"/>
      <w:lvlJc w:val="left"/>
      <w:pPr>
        <w:ind w:left="1572" w:hanging="339"/>
      </w:pPr>
      <w:rPr>
        <w:rFonts w:hint="default"/>
      </w:rPr>
    </w:lvl>
    <w:lvl w:ilvl="2" w:tplc="1B026434">
      <w:numFmt w:val="bullet"/>
      <w:lvlText w:val="•"/>
      <w:lvlJc w:val="left"/>
      <w:pPr>
        <w:ind w:left="2364" w:hanging="339"/>
      </w:pPr>
      <w:rPr>
        <w:rFonts w:hint="default"/>
      </w:rPr>
    </w:lvl>
    <w:lvl w:ilvl="3" w:tplc="B3CAD420">
      <w:numFmt w:val="bullet"/>
      <w:lvlText w:val="•"/>
      <w:lvlJc w:val="left"/>
      <w:pPr>
        <w:ind w:left="3157" w:hanging="339"/>
      </w:pPr>
      <w:rPr>
        <w:rFonts w:hint="default"/>
      </w:rPr>
    </w:lvl>
    <w:lvl w:ilvl="4" w:tplc="8FBEDA48">
      <w:numFmt w:val="bullet"/>
      <w:lvlText w:val="•"/>
      <w:lvlJc w:val="left"/>
      <w:pPr>
        <w:ind w:left="3949" w:hanging="339"/>
      </w:pPr>
      <w:rPr>
        <w:rFonts w:hint="default"/>
      </w:rPr>
    </w:lvl>
    <w:lvl w:ilvl="5" w:tplc="788C2532">
      <w:numFmt w:val="bullet"/>
      <w:lvlText w:val="•"/>
      <w:lvlJc w:val="left"/>
      <w:pPr>
        <w:ind w:left="4742" w:hanging="339"/>
      </w:pPr>
      <w:rPr>
        <w:rFonts w:hint="default"/>
      </w:rPr>
    </w:lvl>
    <w:lvl w:ilvl="6" w:tplc="4C4446AE">
      <w:numFmt w:val="bullet"/>
      <w:lvlText w:val="•"/>
      <w:lvlJc w:val="left"/>
      <w:pPr>
        <w:ind w:left="5534" w:hanging="339"/>
      </w:pPr>
      <w:rPr>
        <w:rFonts w:hint="default"/>
      </w:rPr>
    </w:lvl>
    <w:lvl w:ilvl="7" w:tplc="F416B00C">
      <w:numFmt w:val="bullet"/>
      <w:lvlText w:val="•"/>
      <w:lvlJc w:val="left"/>
      <w:pPr>
        <w:ind w:left="6327" w:hanging="339"/>
      </w:pPr>
      <w:rPr>
        <w:rFonts w:hint="default"/>
      </w:rPr>
    </w:lvl>
    <w:lvl w:ilvl="8" w:tplc="6E80A348">
      <w:numFmt w:val="bullet"/>
      <w:lvlText w:val="•"/>
      <w:lvlJc w:val="left"/>
      <w:pPr>
        <w:ind w:left="7119" w:hanging="339"/>
      </w:pPr>
      <w:rPr>
        <w:rFonts w:hint="default"/>
      </w:rPr>
    </w:lvl>
  </w:abstractNum>
  <w:abstractNum w:abstractNumId="2" w15:restartNumberingAfterBreak="0">
    <w:nsid w:val="440C50A9"/>
    <w:multiLevelType w:val="hybridMultilevel"/>
    <w:tmpl w:val="415A7A58"/>
    <w:lvl w:ilvl="0" w:tplc="E8AE1778">
      <w:numFmt w:val="bullet"/>
      <w:lvlText w:val=""/>
      <w:lvlJc w:val="left"/>
      <w:pPr>
        <w:ind w:left="770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DF50B992">
      <w:numFmt w:val="bullet"/>
      <w:lvlText w:val="•"/>
      <w:lvlJc w:val="left"/>
      <w:pPr>
        <w:ind w:left="1572" w:hanging="339"/>
      </w:pPr>
      <w:rPr>
        <w:rFonts w:hint="default"/>
      </w:rPr>
    </w:lvl>
    <w:lvl w:ilvl="2" w:tplc="BFB07768">
      <w:numFmt w:val="bullet"/>
      <w:lvlText w:val="•"/>
      <w:lvlJc w:val="left"/>
      <w:pPr>
        <w:ind w:left="2364" w:hanging="339"/>
      </w:pPr>
      <w:rPr>
        <w:rFonts w:hint="default"/>
      </w:rPr>
    </w:lvl>
    <w:lvl w:ilvl="3" w:tplc="6A909AC2">
      <w:numFmt w:val="bullet"/>
      <w:lvlText w:val="•"/>
      <w:lvlJc w:val="left"/>
      <w:pPr>
        <w:ind w:left="3157" w:hanging="339"/>
      </w:pPr>
      <w:rPr>
        <w:rFonts w:hint="default"/>
      </w:rPr>
    </w:lvl>
    <w:lvl w:ilvl="4" w:tplc="6A9E9588">
      <w:numFmt w:val="bullet"/>
      <w:lvlText w:val="•"/>
      <w:lvlJc w:val="left"/>
      <w:pPr>
        <w:ind w:left="3949" w:hanging="339"/>
      </w:pPr>
      <w:rPr>
        <w:rFonts w:hint="default"/>
      </w:rPr>
    </w:lvl>
    <w:lvl w:ilvl="5" w:tplc="FC8E92D6">
      <w:numFmt w:val="bullet"/>
      <w:lvlText w:val="•"/>
      <w:lvlJc w:val="left"/>
      <w:pPr>
        <w:ind w:left="4742" w:hanging="339"/>
      </w:pPr>
      <w:rPr>
        <w:rFonts w:hint="default"/>
      </w:rPr>
    </w:lvl>
    <w:lvl w:ilvl="6" w:tplc="BA0CF7E0">
      <w:numFmt w:val="bullet"/>
      <w:lvlText w:val="•"/>
      <w:lvlJc w:val="left"/>
      <w:pPr>
        <w:ind w:left="5534" w:hanging="339"/>
      </w:pPr>
      <w:rPr>
        <w:rFonts w:hint="default"/>
      </w:rPr>
    </w:lvl>
    <w:lvl w:ilvl="7" w:tplc="D318CCCE">
      <w:numFmt w:val="bullet"/>
      <w:lvlText w:val="•"/>
      <w:lvlJc w:val="left"/>
      <w:pPr>
        <w:ind w:left="6327" w:hanging="339"/>
      </w:pPr>
      <w:rPr>
        <w:rFonts w:hint="default"/>
      </w:rPr>
    </w:lvl>
    <w:lvl w:ilvl="8" w:tplc="72F6D55C">
      <w:numFmt w:val="bullet"/>
      <w:lvlText w:val="•"/>
      <w:lvlJc w:val="left"/>
      <w:pPr>
        <w:ind w:left="7119" w:hanging="339"/>
      </w:pPr>
      <w:rPr>
        <w:rFonts w:hint="default"/>
      </w:rPr>
    </w:lvl>
  </w:abstractNum>
  <w:abstractNum w:abstractNumId="3" w15:restartNumberingAfterBreak="0">
    <w:nsid w:val="5B6208A8"/>
    <w:multiLevelType w:val="hybridMultilevel"/>
    <w:tmpl w:val="A232D91E"/>
    <w:lvl w:ilvl="0" w:tplc="E5686042">
      <w:numFmt w:val="bullet"/>
      <w:lvlText w:val=""/>
      <w:lvlJc w:val="left"/>
      <w:pPr>
        <w:ind w:left="770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623CFCAA">
      <w:numFmt w:val="bullet"/>
      <w:lvlText w:val="•"/>
      <w:lvlJc w:val="left"/>
      <w:pPr>
        <w:ind w:left="1572" w:hanging="339"/>
      </w:pPr>
      <w:rPr>
        <w:rFonts w:hint="default"/>
      </w:rPr>
    </w:lvl>
    <w:lvl w:ilvl="2" w:tplc="8F925A70">
      <w:numFmt w:val="bullet"/>
      <w:lvlText w:val="•"/>
      <w:lvlJc w:val="left"/>
      <w:pPr>
        <w:ind w:left="2364" w:hanging="339"/>
      </w:pPr>
      <w:rPr>
        <w:rFonts w:hint="default"/>
      </w:rPr>
    </w:lvl>
    <w:lvl w:ilvl="3" w:tplc="FECC9A74">
      <w:numFmt w:val="bullet"/>
      <w:lvlText w:val="•"/>
      <w:lvlJc w:val="left"/>
      <w:pPr>
        <w:ind w:left="3157" w:hanging="339"/>
      </w:pPr>
      <w:rPr>
        <w:rFonts w:hint="default"/>
      </w:rPr>
    </w:lvl>
    <w:lvl w:ilvl="4" w:tplc="C54A4CAC">
      <w:numFmt w:val="bullet"/>
      <w:lvlText w:val="•"/>
      <w:lvlJc w:val="left"/>
      <w:pPr>
        <w:ind w:left="3949" w:hanging="339"/>
      </w:pPr>
      <w:rPr>
        <w:rFonts w:hint="default"/>
      </w:rPr>
    </w:lvl>
    <w:lvl w:ilvl="5" w:tplc="E92601D0">
      <w:numFmt w:val="bullet"/>
      <w:lvlText w:val="•"/>
      <w:lvlJc w:val="left"/>
      <w:pPr>
        <w:ind w:left="4742" w:hanging="339"/>
      </w:pPr>
      <w:rPr>
        <w:rFonts w:hint="default"/>
      </w:rPr>
    </w:lvl>
    <w:lvl w:ilvl="6" w:tplc="D3505ED4">
      <w:numFmt w:val="bullet"/>
      <w:lvlText w:val="•"/>
      <w:lvlJc w:val="left"/>
      <w:pPr>
        <w:ind w:left="5534" w:hanging="339"/>
      </w:pPr>
      <w:rPr>
        <w:rFonts w:hint="default"/>
      </w:rPr>
    </w:lvl>
    <w:lvl w:ilvl="7" w:tplc="869814AE">
      <w:numFmt w:val="bullet"/>
      <w:lvlText w:val="•"/>
      <w:lvlJc w:val="left"/>
      <w:pPr>
        <w:ind w:left="6327" w:hanging="339"/>
      </w:pPr>
      <w:rPr>
        <w:rFonts w:hint="default"/>
      </w:rPr>
    </w:lvl>
    <w:lvl w:ilvl="8" w:tplc="AD1CAABA">
      <w:numFmt w:val="bullet"/>
      <w:lvlText w:val="•"/>
      <w:lvlJc w:val="left"/>
      <w:pPr>
        <w:ind w:left="7119" w:hanging="33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26"/>
    <w:rsid w:val="00025B26"/>
    <w:rsid w:val="00497754"/>
    <w:rsid w:val="00A7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731892-8BBD-4735-8311-7FFA1E42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lvationarmy.org.uk/religious-edu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Y3 Christianity (God) - serving God</vt:lpstr>
    </vt:vector>
  </TitlesOfParts>
  <Company>St Richard's Catholic Primary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Y3 Christianity (God) - serving God</dc:title>
  <dc:creator>mfinch005</dc:creator>
  <cp:keywords>()</cp:keywords>
  <cp:lastModifiedBy>L. Tomlinson</cp:lastModifiedBy>
  <cp:revision>2</cp:revision>
  <dcterms:created xsi:type="dcterms:W3CDTF">2020-05-20T10:37:00Z</dcterms:created>
  <dcterms:modified xsi:type="dcterms:W3CDTF">2020-05-20T10:37:00Z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2019-11-25T00:00:00Z</vt:filetime>
  </property>
</Properties>
</file>