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845E6" w:rsidRPr="00C52D33" w:rsidTr="00D603CD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845E6" w:rsidRPr="00C52D33" w:rsidTr="00D603CD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5845E6" w:rsidRPr="00C52D33" w:rsidTr="00D603CD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5845E6" w:rsidRPr="00C52D33" w:rsidRDefault="005845E6" w:rsidP="00D603CD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C52D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24"/>
                            <w:szCs w:val="24"/>
                            <w:lang w:eastAsia="en-GB"/>
                          </w:rPr>
                          <w:t>New mental health campaign to support children and young people launches today</w:t>
                        </w:r>
                      </w:p>
                    </w:tc>
                  </w:tr>
                </w:tbl>
                <w:p w:rsidR="005845E6" w:rsidRPr="00C52D33" w:rsidRDefault="005845E6" w:rsidP="00D60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845E6" w:rsidRPr="00C52D33" w:rsidTr="00D603CD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845E6" w:rsidRPr="00C52D33" w:rsidRDefault="005845E6" w:rsidP="00D60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5845E6" w:rsidRPr="00C52D33" w:rsidRDefault="005845E6" w:rsidP="00D6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845E6" w:rsidRPr="00C52D33" w:rsidRDefault="005845E6" w:rsidP="0058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D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845E6" w:rsidRPr="00C52D33" w:rsidTr="00D603CD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845E6" w:rsidRPr="00C52D33" w:rsidTr="00D603CD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5845E6" w:rsidRPr="00C52D33" w:rsidTr="00D603CD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5845E6" w:rsidRPr="00C52D33" w:rsidRDefault="005845E6" w:rsidP="00D603CD">
                        <w:pPr>
                          <w:spacing w:after="150" w:line="293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bookmarkStart w:id="0" w:name="_GoBack" w:colFirst="0" w:colLast="0"/>
                        <w:r w:rsidRPr="00C52D3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>Today Public Health England has launched a new NHS approved campaign directly targeting young people aged 13-18 and parents/carers of children and young people from 5-18, with additional engagement provided via school resources. </w:t>
                        </w:r>
                        <w:r w:rsidRPr="00C52D3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C52D3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br/>
                          <w:t>The campaign aims to:</w:t>
                        </w:r>
                      </w:p>
                      <w:p w:rsidR="005845E6" w:rsidRPr="00C52D33" w:rsidRDefault="005845E6" w:rsidP="00D603CD">
                        <w:pPr>
                          <w:numPr>
                            <w:ilvl w:val="0"/>
                            <w:numId w:val="1"/>
                          </w:numPr>
                          <w:spacing w:before="150" w:after="150" w:line="293" w:lineRule="atLeast"/>
                          <w:ind w:left="945"/>
                          <w:rPr>
                            <w:rFonts w:ascii="Times New Roman" w:eastAsia="Times New Roman" w:hAnsi="Times New Roman" w:cs="Times New Roman"/>
                            <w:color w:val="757575"/>
                            <w:sz w:val="24"/>
                            <w:szCs w:val="24"/>
                            <w:lang w:eastAsia="en-GB"/>
                          </w:rPr>
                        </w:pPr>
                        <w:r w:rsidRPr="00C52D3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>Equip parents/carers and young people to take action to protect and improve children and young people’s mental wellbeing</w:t>
                        </w:r>
                      </w:p>
                      <w:p w:rsidR="005845E6" w:rsidRPr="00C52D33" w:rsidRDefault="005845E6" w:rsidP="00D603CD">
                        <w:pPr>
                          <w:numPr>
                            <w:ilvl w:val="0"/>
                            <w:numId w:val="1"/>
                          </w:numPr>
                          <w:spacing w:before="150" w:after="150" w:line="293" w:lineRule="atLeast"/>
                          <w:ind w:left="945"/>
                          <w:rPr>
                            <w:rFonts w:ascii="Times New Roman" w:eastAsia="Times New Roman" w:hAnsi="Times New Roman" w:cs="Times New Roman"/>
                            <w:color w:val="757575"/>
                            <w:sz w:val="24"/>
                            <w:szCs w:val="24"/>
                            <w:lang w:eastAsia="en-GB"/>
                          </w:rPr>
                        </w:pPr>
                        <w:r w:rsidRPr="00C52D3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>Build mental resilience to navigate the Covid-19 outbreak and evolving mental health challenges</w:t>
                        </w:r>
                      </w:p>
                      <w:p w:rsidR="005845E6" w:rsidRPr="00C52D33" w:rsidRDefault="005845E6" w:rsidP="00D603CD">
                        <w:pPr>
                          <w:numPr>
                            <w:ilvl w:val="0"/>
                            <w:numId w:val="1"/>
                          </w:numPr>
                          <w:spacing w:before="150" w:after="150" w:line="293" w:lineRule="atLeast"/>
                          <w:ind w:left="945"/>
                          <w:rPr>
                            <w:rFonts w:ascii="Times New Roman" w:eastAsia="Times New Roman" w:hAnsi="Times New Roman" w:cs="Times New Roman"/>
                            <w:color w:val="757575"/>
                            <w:sz w:val="24"/>
                            <w:szCs w:val="24"/>
                            <w:lang w:eastAsia="en-GB"/>
                          </w:rPr>
                        </w:pPr>
                        <w:r w:rsidRPr="00C52D3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n-GB"/>
                          </w:rPr>
                          <w:t>Provide support for those children at greater risk of worsening mental health.</w:t>
                        </w:r>
                      </w:p>
                    </w:tc>
                  </w:tr>
                  <w:bookmarkEnd w:id="0"/>
                </w:tbl>
                <w:p w:rsidR="005845E6" w:rsidRPr="00C52D33" w:rsidRDefault="005845E6" w:rsidP="00D60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5845E6" w:rsidRPr="00C52D33" w:rsidRDefault="005845E6" w:rsidP="00D6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845E6" w:rsidRPr="00C52D33" w:rsidRDefault="005845E6" w:rsidP="0058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2D3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845E6" w:rsidRPr="00C52D33" w:rsidTr="00D603CD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845E6" w:rsidRPr="00C52D33" w:rsidTr="00D603CD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5845E6" w:rsidRPr="00C52D33" w:rsidRDefault="005845E6" w:rsidP="00D603CD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C52D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Assets available now</w:t>
                  </w:r>
                </w:p>
                <w:p w:rsidR="005845E6" w:rsidRPr="00C52D33" w:rsidRDefault="005845E6" w:rsidP="00D603CD">
                  <w:pPr>
                    <w:spacing w:after="150" w:line="29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C52D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You can now access marketing and communications materials to help support and promote the campaign, including:</w:t>
                  </w:r>
                </w:p>
                <w:p w:rsidR="005845E6" w:rsidRPr="00C52D33" w:rsidRDefault="005845E6" w:rsidP="00D603CD">
                  <w:pPr>
                    <w:numPr>
                      <w:ilvl w:val="0"/>
                      <w:numId w:val="2"/>
                    </w:numPr>
                    <w:spacing w:after="0" w:line="293" w:lineRule="atLeast"/>
                    <w:ind w:left="945"/>
                    <w:rPr>
                      <w:rFonts w:ascii="Times New Roman" w:eastAsia="Times New Roman" w:hAnsi="Times New Roman" w:cs="Times New Roman"/>
                      <w:color w:val="757575"/>
                      <w:sz w:val="24"/>
                      <w:szCs w:val="24"/>
                      <w:lang w:eastAsia="en-GB"/>
                    </w:rPr>
                  </w:pPr>
                  <w:hyperlink r:id="rId5" w:tgtFrame="_blank" w:history="1">
                    <w:r w:rsidRPr="00C52D33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en-GB"/>
                      </w:rPr>
                      <w:t>Social media resources</w:t>
                    </w:r>
                  </w:hyperlink>
                </w:p>
                <w:p w:rsidR="005845E6" w:rsidRPr="00C52D33" w:rsidRDefault="005845E6" w:rsidP="00D603CD">
                  <w:pPr>
                    <w:numPr>
                      <w:ilvl w:val="0"/>
                      <w:numId w:val="2"/>
                    </w:numPr>
                    <w:spacing w:after="0" w:line="293" w:lineRule="atLeast"/>
                    <w:ind w:left="945"/>
                    <w:rPr>
                      <w:rFonts w:ascii="Times New Roman" w:eastAsia="Times New Roman" w:hAnsi="Times New Roman" w:cs="Times New Roman"/>
                      <w:color w:val="757575"/>
                      <w:sz w:val="24"/>
                      <w:szCs w:val="24"/>
                      <w:lang w:eastAsia="en-GB"/>
                    </w:rPr>
                  </w:pPr>
                  <w:hyperlink r:id="rId6" w:tgtFrame="_blank" w:history="1">
                    <w:r w:rsidRPr="00C52D33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en-GB"/>
                      </w:rPr>
                      <w:t>Communications toolkit</w:t>
                    </w:r>
                  </w:hyperlink>
                </w:p>
                <w:p w:rsidR="005845E6" w:rsidRPr="00C52D33" w:rsidRDefault="005845E6" w:rsidP="00D603CD">
                  <w:pPr>
                    <w:numPr>
                      <w:ilvl w:val="0"/>
                      <w:numId w:val="2"/>
                    </w:numPr>
                    <w:spacing w:after="0" w:line="293" w:lineRule="atLeast"/>
                    <w:ind w:left="945"/>
                    <w:rPr>
                      <w:rFonts w:ascii="Times New Roman" w:eastAsia="Times New Roman" w:hAnsi="Times New Roman" w:cs="Times New Roman"/>
                      <w:color w:val="757575"/>
                      <w:sz w:val="24"/>
                      <w:szCs w:val="24"/>
                      <w:lang w:eastAsia="en-GB"/>
                    </w:rPr>
                  </w:pPr>
                  <w:hyperlink r:id="rId7" w:tgtFrame="_blank" w:history="1">
                    <w:r w:rsidRPr="00C52D33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en-GB"/>
                      </w:rPr>
                      <w:t>A3 and A4 posters</w:t>
                    </w:r>
                  </w:hyperlink>
                </w:p>
                <w:p w:rsidR="005845E6" w:rsidRPr="00C52D33" w:rsidRDefault="005845E6" w:rsidP="00D603CD">
                  <w:pPr>
                    <w:numPr>
                      <w:ilvl w:val="0"/>
                      <w:numId w:val="2"/>
                    </w:numPr>
                    <w:spacing w:after="0" w:line="293" w:lineRule="atLeast"/>
                    <w:ind w:left="945"/>
                    <w:rPr>
                      <w:rFonts w:ascii="Times New Roman" w:eastAsia="Times New Roman" w:hAnsi="Times New Roman" w:cs="Times New Roman"/>
                      <w:color w:val="757575"/>
                      <w:sz w:val="24"/>
                      <w:szCs w:val="24"/>
                      <w:lang w:eastAsia="en-GB"/>
                    </w:rPr>
                  </w:pPr>
                  <w:hyperlink r:id="rId8" w:tgtFrame="_blank" w:history="1">
                    <w:r w:rsidRPr="00C52D33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en-GB"/>
                      </w:rPr>
                      <w:t>PR Film</w:t>
                    </w:r>
                  </w:hyperlink>
                </w:p>
                <w:p w:rsidR="005845E6" w:rsidRPr="00C52D33" w:rsidRDefault="005845E6" w:rsidP="00D603CD">
                  <w:pPr>
                    <w:numPr>
                      <w:ilvl w:val="0"/>
                      <w:numId w:val="2"/>
                    </w:numPr>
                    <w:spacing w:after="0" w:line="293" w:lineRule="atLeast"/>
                    <w:ind w:left="945"/>
                    <w:rPr>
                      <w:rFonts w:ascii="Times New Roman" w:eastAsia="Times New Roman" w:hAnsi="Times New Roman" w:cs="Times New Roman"/>
                      <w:color w:val="757575"/>
                      <w:sz w:val="24"/>
                      <w:szCs w:val="24"/>
                      <w:lang w:eastAsia="en-GB"/>
                    </w:rPr>
                  </w:pPr>
                  <w:hyperlink r:id="rId9" w:tgtFrame="_blank" w:history="1">
                    <w:r w:rsidRPr="00C52D33">
                      <w:rPr>
                        <w:rFonts w:ascii="Times New Roman" w:eastAsia="Times New Roman" w:hAnsi="Times New Roman" w:cs="Times New Roman"/>
                        <w:color w:val="007C89"/>
                        <w:sz w:val="24"/>
                        <w:szCs w:val="24"/>
                        <w:u w:val="single"/>
                        <w:lang w:eastAsia="en-GB"/>
                      </w:rPr>
                      <w:t>Radio advert</w:t>
                    </w:r>
                  </w:hyperlink>
                </w:p>
              </w:tc>
            </w:tr>
          </w:tbl>
          <w:p w:rsidR="005845E6" w:rsidRPr="00C52D33" w:rsidRDefault="005845E6" w:rsidP="00D6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35584" w:rsidRDefault="005845E6"/>
    <w:sectPr w:rsidR="00935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80884"/>
    <w:multiLevelType w:val="multilevel"/>
    <w:tmpl w:val="9FD8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43193B"/>
    <w:multiLevelType w:val="multilevel"/>
    <w:tmpl w:val="4B84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E6"/>
    <w:rsid w:val="005845E6"/>
    <w:rsid w:val="00992BEF"/>
    <w:rsid w:val="00B3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3BD1D-836D-4444-A98D-A6C9552F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aignresources.phe.gov.uk/resources/campaigns/111/resources/53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paignresources.phe.gov.uk/resources/campaigns/111/resources/53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aignresources.phe.gov.uk/resources/campaigns/111/resources/53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mpaignresources.phe.gov.uk/resources/campaigns/111/resources/53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mpaignresources.phe.gov.uk/resources/campaigns/111/resources/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C167C9A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Sexton</dc:creator>
  <cp:keywords/>
  <dc:description/>
  <cp:lastModifiedBy>Rachel Sexton</cp:lastModifiedBy>
  <cp:revision>1</cp:revision>
  <dcterms:created xsi:type="dcterms:W3CDTF">2020-09-28T11:17:00Z</dcterms:created>
  <dcterms:modified xsi:type="dcterms:W3CDTF">2020-09-28T11:18:00Z</dcterms:modified>
</cp:coreProperties>
</file>