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2798"/>
        <w:gridCol w:w="4215"/>
        <w:gridCol w:w="4086"/>
        <w:gridCol w:w="3643"/>
      </w:tblGrid>
      <w:tr w:rsidR="008E38BE" w:rsidTr="00DA2346">
        <w:trPr>
          <w:trHeight w:val="330"/>
        </w:trPr>
        <w:tc>
          <w:tcPr>
            <w:tcW w:w="14742" w:type="dxa"/>
            <w:gridSpan w:val="4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 w:rsidR="00BE0DE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B1EF4" w:rsidTr="0031502B">
        <w:trPr>
          <w:trHeight w:val="70"/>
        </w:trPr>
        <w:tc>
          <w:tcPr>
            <w:tcW w:w="2798" w:type="dxa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1944" w:type="dxa"/>
            <w:gridSpan w:val="3"/>
            <w:shd w:val="clear" w:color="auto" w:fill="E2EFD9" w:themeFill="accent6" w:themeFillTint="33"/>
          </w:tcPr>
          <w:p w:rsidR="008E38BE" w:rsidRPr="000C74E3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EF4" w:rsidTr="0031502B">
        <w:trPr>
          <w:trHeight w:val="330"/>
        </w:trPr>
        <w:tc>
          <w:tcPr>
            <w:tcW w:w="2798" w:type="dxa"/>
            <w:vMerge w:val="restart"/>
            <w:shd w:val="clear" w:color="auto" w:fill="FFFFFF" w:themeFill="background1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  <w:p w:rsidR="008E38BE" w:rsidRPr="00782629" w:rsidRDefault="008E4CD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240030</wp:posOffset>
                  </wp:positionV>
                  <wp:extent cx="1152525" cy="1764030"/>
                  <wp:effectExtent l="0" t="0" r="9525" b="7620"/>
                  <wp:wrapTight wrapText="bothSides">
                    <wp:wrapPolygon edited="0">
                      <wp:start x="0" y="0"/>
                      <wp:lineTo x="0" y="21460"/>
                      <wp:lineTo x="21421" y="21460"/>
                      <wp:lineTo x="21421" y="0"/>
                      <wp:lineTo x="0" y="0"/>
                    </wp:wrapPolygon>
                  </wp:wrapTight>
                  <wp:docPr id="5" name="Picture 5" descr="https://images-na.ssl-images-amazon.com/images/I/51Fp4giouWL._SX32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Fp4giouWL._SX32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4" w:type="dxa"/>
            <w:gridSpan w:val="3"/>
            <w:shd w:val="clear" w:color="auto" w:fill="FFFFFF" w:themeFill="background1"/>
          </w:tcPr>
          <w:p w:rsidR="008E38BE" w:rsidRDefault="008E38BE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 xml:space="preserve">Driver Text: </w:t>
            </w:r>
            <w:r w:rsidR="008E7A29">
              <w:rPr>
                <w:rFonts w:ascii="Arial" w:hAnsi="Arial" w:cs="Arial"/>
                <w:b/>
                <w:sz w:val="24"/>
                <w:szCs w:val="24"/>
              </w:rPr>
              <w:t>The Owl Who was Afraid of the Dark by Jill Tomlinson</w:t>
            </w:r>
          </w:p>
          <w:p w:rsidR="008E38BE" w:rsidRPr="008E7A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EF4" w:rsidTr="0031502B">
        <w:trPr>
          <w:trHeight w:val="329"/>
        </w:trPr>
        <w:tc>
          <w:tcPr>
            <w:tcW w:w="2798" w:type="dxa"/>
            <w:vMerge/>
          </w:tcPr>
          <w:p w:rsidR="008E38BE" w:rsidRPr="000C74E3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086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</w:p>
        </w:tc>
        <w:tc>
          <w:tcPr>
            <w:tcW w:w="3643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1B1EF4" w:rsidRPr="00F27E62" w:rsidTr="0031502B">
        <w:trPr>
          <w:trHeight w:val="802"/>
        </w:trPr>
        <w:tc>
          <w:tcPr>
            <w:tcW w:w="2798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0718CC" w:rsidRPr="00890DD2" w:rsidRDefault="008E7A29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Narrative – creating a setting using descriptive language.</w:t>
            </w:r>
          </w:p>
          <w:p w:rsidR="00A05F67" w:rsidRPr="00890DD2" w:rsidRDefault="00A05F6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05F67" w:rsidRPr="00890DD2" w:rsidRDefault="00A05F67" w:rsidP="00A05F67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68- Can you describe the </w:t>
            </w:r>
            <w:r w:rsidR="000C3595" w:rsidRPr="00890DD2">
              <w:rPr>
                <w:rFonts w:ascii="Arial" w:hAnsi="Arial" w:cs="Arial"/>
                <w:sz w:val="20"/>
                <w:szCs w:val="20"/>
              </w:rPr>
              <w:t>landscape? *</w:t>
            </w:r>
          </w:p>
          <w:p w:rsidR="0031502B" w:rsidRPr="00890DD2" w:rsidRDefault="0031502B" w:rsidP="00A05F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6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8E7A29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Information- create a fact file about owls.</w:t>
            </w:r>
          </w:p>
          <w:p w:rsidR="00A05F67" w:rsidRPr="00890DD2" w:rsidRDefault="00A05F6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05F67" w:rsidRPr="00890DD2" w:rsidRDefault="00A05F67" w:rsidP="00A05F67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*Rising Stars Vocabulary Activity- Page 66- Which habitat? Words associated with animals and habitats*</w:t>
            </w:r>
          </w:p>
        </w:tc>
        <w:tc>
          <w:tcPr>
            <w:tcW w:w="3643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Default="00281F0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After Dark by Michael Rosen</w:t>
            </w:r>
          </w:p>
          <w:p w:rsidR="00304FB5" w:rsidRDefault="00304FB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04FB5" w:rsidRPr="00890DD2" w:rsidRDefault="00304FB5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compose a poem about after dark using the same repetitive phrase as Michael Rosen.</w:t>
            </w:r>
          </w:p>
          <w:p w:rsidR="004738FC" w:rsidRPr="00890DD2" w:rsidRDefault="004738FC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8FC" w:rsidRPr="00890DD2" w:rsidRDefault="004738FC" w:rsidP="004738FC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42- What sound does it </w:t>
            </w:r>
            <w:proofErr w:type="gramStart"/>
            <w:r w:rsidRPr="00890DD2">
              <w:rPr>
                <w:rFonts w:ascii="Arial" w:hAnsi="Arial" w:cs="Arial"/>
                <w:sz w:val="20"/>
                <w:szCs w:val="20"/>
              </w:rPr>
              <w:t>make?*</w:t>
            </w:r>
            <w:proofErr w:type="gramEnd"/>
          </w:p>
        </w:tc>
      </w:tr>
      <w:tr w:rsidR="0031502B" w:rsidRPr="00F27E62" w:rsidTr="0031502B">
        <w:trPr>
          <w:trHeight w:val="802"/>
        </w:trPr>
        <w:tc>
          <w:tcPr>
            <w:tcW w:w="2798" w:type="dxa"/>
          </w:tcPr>
          <w:p w:rsidR="0031502B" w:rsidRPr="0031502B" w:rsidRDefault="000C3595" w:rsidP="00DA234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</w:t>
            </w:r>
            <w:r w:rsidR="0031502B"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and punctuation for Year 2</w:t>
            </w:r>
          </w:p>
        </w:tc>
        <w:tc>
          <w:tcPr>
            <w:tcW w:w="11944" w:type="dxa"/>
            <w:gridSpan w:val="3"/>
          </w:tcPr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nouns using suffixes such as ‘ness’,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by compounding (for example. Whiteboard, superman)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adjectives using suffixes such as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ful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’, ‘less’ (more suffixes found on the spelling LTP)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suffixes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adjectives and use of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standard English to turn adjectives into adverbs.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Subordination (using when, if, that, because) and co-ordination (using or, and, but)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Expanded noun phrases for description and specification (for example, the blue butterfly, plain flour, the man in the moon)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How grammatical patterns in a sentence indicate its function as a statement, question, exclamation or command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ext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Correct choice and consistent use of present tense and past tense throughout writing.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progressive form of verbs in the present and past tense to mark actions in progress (e.g. she is drumming, he was shouting)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capital letters, full stops, question marks and exclamation marks to demarcate sentences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Commas to separate items in a list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Apostrophes to mark where letters are missing in spelling and to mark singular possession in nouns (e.g. the girl’s name)</w:t>
            </w:r>
          </w:p>
        </w:tc>
      </w:tr>
      <w:tr w:rsidR="0031502B" w:rsidRPr="00F27E62" w:rsidTr="0031502B">
        <w:trPr>
          <w:trHeight w:val="802"/>
        </w:trPr>
        <w:tc>
          <w:tcPr>
            <w:tcW w:w="2798" w:type="dxa"/>
          </w:tcPr>
          <w:p w:rsidR="0031502B" w:rsidRPr="0031502B" w:rsidRDefault="0031502B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Reading Comprehension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</w:t>
            </w: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ocus</w:t>
            </w:r>
          </w:p>
        </w:tc>
        <w:tc>
          <w:tcPr>
            <w:tcW w:w="11944" w:type="dxa"/>
            <w:gridSpan w:val="3"/>
          </w:tcPr>
          <w:p w:rsidR="0031502B" w:rsidRDefault="0031502B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4A196617" wp14:editId="4B6E662F">
                  <wp:extent cx="5731510" cy="1676400"/>
                  <wp:effectExtent l="0" t="0" r="2540" b="0"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EF4" w:rsidRPr="00F27E62" w:rsidTr="0031502B">
        <w:trPr>
          <w:trHeight w:val="330"/>
        </w:trPr>
        <w:tc>
          <w:tcPr>
            <w:tcW w:w="2798" w:type="dxa"/>
            <w:vMerge w:val="restart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  <w:p w:rsidR="008E4CD4" w:rsidRDefault="008E4CD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314325</wp:posOffset>
                  </wp:positionV>
                  <wp:extent cx="1639570" cy="1647825"/>
                  <wp:effectExtent l="0" t="0" r="0" b="9525"/>
                  <wp:wrapTight wrapText="bothSides">
                    <wp:wrapPolygon edited="0">
                      <wp:start x="0" y="0"/>
                      <wp:lineTo x="0" y="21475"/>
                      <wp:lineTo x="21332" y="21475"/>
                      <wp:lineTo x="21332" y="0"/>
                      <wp:lineTo x="0" y="0"/>
                    </wp:wrapPolygon>
                  </wp:wrapTight>
                  <wp:docPr id="2" name="Picture 2" descr="https://images-na.ssl-images-amazon.com/images/I/51QQRA1WTVL._SX49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na.ssl-images-amazon.com/images/I/51QQRA1WTVL._SX49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4CD4" w:rsidRDefault="008E4CD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CD4" w:rsidRDefault="008E4CD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CD4" w:rsidRDefault="008E4CD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CD4" w:rsidRDefault="008E4CD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CD4" w:rsidRPr="00782629" w:rsidRDefault="008E4CD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4" w:type="dxa"/>
            <w:gridSpan w:val="3"/>
          </w:tcPr>
          <w:p w:rsidR="008E38BE" w:rsidRDefault="008E38BE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 xml:space="preserve">Driver Text: </w:t>
            </w:r>
            <w:r w:rsidR="00C32A20">
              <w:rPr>
                <w:rFonts w:ascii="Arial" w:hAnsi="Arial" w:cs="Arial"/>
                <w:b/>
                <w:sz w:val="24"/>
                <w:szCs w:val="24"/>
              </w:rPr>
              <w:t>Pumpkin Soup by Helen Cooper</w:t>
            </w:r>
          </w:p>
          <w:p w:rsidR="00C32A20" w:rsidRPr="00945443" w:rsidRDefault="00C32A20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EF4" w:rsidRPr="00F27E62" w:rsidTr="0031502B">
        <w:trPr>
          <w:trHeight w:val="330"/>
        </w:trPr>
        <w:tc>
          <w:tcPr>
            <w:tcW w:w="2798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086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</w:p>
        </w:tc>
        <w:tc>
          <w:tcPr>
            <w:tcW w:w="3643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1B1EF4" w:rsidRPr="00F27E62" w:rsidTr="0031502B">
        <w:trPr>
          <w:trHeight w:val="330"/>
        </w:trPr>
        <w:tc>
          <w:tcPr>
            <w:tcW w:w="2798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C32A20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Retelling the story from the duck’s point of view. Concentrating on the character’s feelings and behaviour.</w:t>
            </w:r>
          </w:p>
          <w:p w:rsidR="004738FC" w:rsidRPr="00890DD2" w:rsidRDefault="004738FC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8FC" w:rsidRPr="00890DD2" w:rsidRDefault="004738F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58- How do you eat your </w:t>
            </w:r>
            <w:proofErr w:type="gramStart"/>
            <w:r w:rsidRPr="00890DD2">
              <w:rPr>
                <w:rFonts w:ascii="Arial" w:hAnsi="Arial" w:cs="Arial"/>
                <w:sz w:val="20"/>
                <w:szCs w:val="20"/>
              </w:rPr>
              <w:t>food?*</w:t>
            </w:r>
            <w:proofErr w:type="gramEnd"/>
          </w:p>
        </w:tc>
        <w:tc>
          <w:tcPr>
            <w:tcW w:w="4086" w:type="dxa"/>
          </w:tcPr>
          <w:p w:rsidR="00890DD2" w:rsidRPr="00890DD2" w:rsidRDefault="00890DD2" w:rsidP="008E4CD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4E5DC3" w:rsidP="008E4CD4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Instructions – recipes write own recipes for making s</w:t>
            </w:r>
            <w:r w:rsidR="008E4CD4" w:rsidRPr="00890DD2">
              <w:rPr>
                <w:rFonts w:ascii="Arial" w:hAnsi="Arial" w:cs="Arial"/>
                <w:sz w:val="20"/>
                <w:szCs w:val="20"/>
              </w:rPr>
              <w:t>oup</w:t>
            </w:r>
            <w:r w:rsidRPr="00890D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5F67" w:rsidRPr="00890DD2" w:rsidRDefault="00A05F67" w:rsidP="008E4C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05F67" w:rsidRPr="00890DD2" w:rsidRDefault="00A05F67" w:rsidP="008E4C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05F67" w:rsidRPr="00890DD2" w:rsidRDefault="00A05F67" w:rsidP="00A05F67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70- How do we grow tomato </w:t>
            </w:r>
            <w:proofErr w:type="gramStart"/>
            <w:r w:rsidRPr="00890DD2">
              <w:rPr>
                <w:rFonts w:ascii="Arial" w:hAnsi="Arial" w:cs="Arial"/>
                <w:sz w:val="20"/>
                <w:szCs w:val="20"/>
              </w:rPr>
              <w:t>plants?*</w:t>
            </w:r>
            <w:proofErr w:type="gramEnd"/>
          </w:p>
        </w:tc>
        <w:tc>
          <w:tcPr>
            <w:tcW w:w="3643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684471" w:rsidRPr="00890DD2" w:rsidRDefault="00684471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Cats by Eleanor </w:t>
            </w:r>
            <w:proofErr w:type="spellStart"/>
            <w:r w:rsidRPr="00890DD2">
              <w:rPr>
                <w:rFonts w:ascii="Arial" w:hAnsi="Arial" w:cs="Arial"/>
                <w:sz w:val="20"/>
                <w:szCs w:val="20"/>
              </w:rPr>
              <w:t>Farjeon</w:t>
            </w:r>
            <w:proofErr w:type="spellEnd"/>
          </w:p>
          <w:p w:rsidR="008E38BE" w:rsidRPr="00890DD2" w:rsidRDefault="001073E3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304FB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85C9C" w:rsidRPr="00890DD2">
              <w:rPr>
                <w:rFonts w:ascii="Arial" w:hAnsi="Arial" w:cs="Arial"/>
                <w:sz w:val="20"/>
                <w:szCs w:val="20"/>
              </w:rPr>
              <w:t xml:space="preserve">simple rhyming </w:t>
            </w:r>
            <w:r w:rsidR="00304FB5">
              <w:rPr>
                <w:rFonts w:ascii="Arial" w:hAnsi="Arial" w:cs="Arial"/>
                <w:sz w:val="20"/>
                <w:szCs w:val="20"/>
              </w:rPr>
              <w:t>poem about cats.</w:t>
            </w:r>
          </w:p>
          <w:p w:rsidR="004738FC" w:rsidRPr="00890DD2" w:rsidRDefault="004738FC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8FC" w:rsidRPr="00890DD2" w:rsidRDefault="004738FC" w:rsidP="004738FC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62-How ca we use descriptive words in </w:t>
            </w:r>
            <w:proofErr w:type="gramStart"/>
            <w:r w:rsidRPr="00890DD2">
              <w:rPr>
                <w:rFonts w:ascii="Arial" w:hAnsi="Arial" w:cs="Arial"/>
                <w:sz w:val="20"/>
                <w:szCs w:val="20"/>
              </w:rPr>
              <w:t>rhymes?*</w:t>
            </w:r>
            <w:proofErr w:type="gramEnd"/>
          </w:p>
          <w:p w:rsidR="0031502B" w:rsidRPr="00890DD2" w:rsidRDefault="0031502B" w:rsidP="004738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02B" w:rsidRPr="00F27E62" w:rsidTr="0071687B">
        <w:trPr>
          <w:trHeight w:val="330"/>
        </w:trPr>
        <w:tc>
          <w:tcPr>
            <w:tcW w:w="2798" w:type="dxa"/>
          </w:tcPr>
          <w:p w:rsidR="0031502B" w:rsidRPr="00F27E62" w:rsidRDefault="000C3595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Vocabulary, grammar</w:t>
            </w:r>
            <w:r w:rsidR="0031502B" w:rsidRPr="0031502B">
              <w:rPr>
                <w:rFonts w:ascii="Arial" w:hAnsi="Arial" w:cs="Arial"/>
                <w:b/>
                <w:sz w:val="20"/>
                <w:szCs w:val="20"/>
              </w:rPr>
              <w:t xml:space="preserve"> and punctuation for Year 2</w:t>
            </w:r>
          </w:p>
        </w:tc>
        <w:tc>
          <w:tcPr>
            <w:tcW w:w="11944" w:type="dxa"/>
            <w:gridSpan w:val="3"/>
          </w:tcPr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nouns using suffixes such as ‘ness’,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by compounding (for example. Whiteboard, superman)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adjectives using suffixes such as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ful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’, ‘less’ (more suffixes found on the spelling LTP)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suffixes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adjectives and use of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standard English to turn adjectives into adverbs.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lastRenderedPageBreak/>
              <w:t>Subordination (using when, if, that, because) and co-ordination (using or, and, but)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Expanded noun phrases for description and specification (for example, the blue butterfly, plain flour, the man in the moon)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How grammatical patterns in a sentence indicate its function as a statement, question, exclamation or command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ext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Correct choice and consistent use of present tense and past tense throughout writing.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progressive form of verbs in the present and past tense to mark actions in progress (e.g. she is drumming, he was shouting)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capital letters, full stops, question marks and exclamation marks to demarcate sentences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Commas to separate items in a list</w:t>
            </w:r>
          </w:p>
          <w:p w:rsidR="0031502B" w:rsidRDefault="0031502B" w:rsidP="0031502B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Apostrophes to mark where letters are missing in spelling and to mark singular possession in nouns (e.g. the girl’s name)</w:t>
            </w:r>
          </w:p>
        </w:tc>
      </w:tr>
      <w:tr w:rsidR="0031502B" w:rsidRPr="00F27E62" w:rsidTr="0071687B">
        <w:trPr>
          <w:trHeight w:val="330"/>
        </w:trPr>
        <w:tc>
          <w:tcPr>
            <w:tcW w:w="2798" w:type="dxa"/>
          </w:tcPr>
          <w:p w:rsidR="0031502B" w:rsidRPr="0031502B" w:rsidRDefault="0031502B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1944" w:type="dxa"/>
            <w:gridSpan w:val="3"/>
          </w:tcPr>
          <w:p w:rsidR="0031502B" w:rsidRDefault="0031502B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3DC49261" wp14:editId="39307911">
                  <wp:extent cx="5731510" cy="1676400"/>
                  <wp:effectExtent l="0" t="0" r="2540" b="0"/>
                  <wp:docPr id="13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EF4" w:rsidRPr="00F27E62" w:rsidTr="0031502B">
        <w:trPr>
          <w:trHeight w:val="330"/>
        </w:trPr>
        <w:tc>
          <w:tcPr>
            <w:tcW w:w="2798" w:type="dxa"/>
            <w:vMerge w:val="restart"/>
          </w:tcPr>
          <w:p w:rsidR="008E38BE" w:rsidRDefault="001B1EF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349250</wp:posOffset>
                  </wp:positionV>
                  <wp:extent cx="1409700" cy="1590040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308" y="21220"/>
                      <wp:lineTo x="21308" y="0"/>
                      <wp:lineTo x="0" y="0"/>
                    </wp:wrapPolygon>
                  </wp:wrapTight>
                  <wp:docPr id="7" name="Picture 7" descr="Teresa Heapy | Contact an Auth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resa Heapy | Contact an Auth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 w:rsidRPr="00782629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  <w:p w:rsidR="001B1EF4" w:rsidRDefault="001B1EF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EF4" w:rsidRPr="00782629" w:rsidRDefault="001B1EF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4" w:type="dxa"/>
            <w:gridSpan w:val="3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98463F">
              <w:rPr>
                <w:rFonts w:ascii="Arial" w:hAnsi="Arial" w:cs="Arial"/>
                <w:b/>
                <w:sz w:val="24"/>
                <w:szCs w:val="24"/>
              </w:rPr>
              <w:t xml:space="preserve">The Marvellous Moon Map by Teresa </w:t>
            </w:r>
            <w:proofErr w:type="spellStart"/>
            <w:r w:rsidR="0098463F">
              <w:rPr>
                <w:rFonts w:ascii="Arial" w:hAnsi="Arial" w:cs="Arial"/>
                <w:b/>
                <w:sz w:val="24"/>
                <w:szCs w:val="24"/>
              </w:rPr>
              <w:t>Heapy</w:t>
            </w:r>
            <w:proofErr w:type="spellEnd"/>
          </w:p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EF4" w:rsidRPr="00F27E62" w:rsidTr="0031502B">
        <w:trPr>
          <w:trHeight w:val="330"/>
        </w:trPr>
        <w:tc>
          <w:tcPr>
            <w:tcW w:w="2798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086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43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1B1EF4" w:rsidRPr="00F27E62" w:rsidTr="0031502B">
        <w:trPr>
          <w:trHeight w:val="330"/>
        </w:trPr>
        <w:tc>
          <w:tcPr>
            <w:tcW w:w="2798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C32A20" w:rsidRPr="00890DD2" w:rsidRDefault="008C4296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Adventure st</w:t>
            </w:r>
            <w:r w:rsidR="0098463F" w:rsidRPr="00890DD2">
              <w:rPr>
                <w:rFonts w:ascii="Arial" w:hAnsi="Arial" w:cs="Arial"/>
                <w:sz w:val="20"/>
                <w:szCs w:val="20"/>
              </w:rPr>
              <w:t>ory – create a new adventure in an alternative setting for Mouse and Bear</w:t>
            </w:r>
            <w:r w:rsidRPr="00890D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2A20" w:rsidRPr="00890DD2" w:rsidRDefault="00C32A20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A20" w:rsidRPr="00890DD2" w:rsidRDefault="00C32A20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CD0B55" w:rsidRPr="00890DD2" w:rsidRDefault="00CD0B55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6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2A34D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Travel leaflets- writing information leaflets to advertise different world destinations.</w:t>
            </w:r>
          </w:p>
        </w:tc>
        <w:tc>
          <w:tcPr>
            <w:tcW w:w="3643" w:type="dxa"/>
          </w:tcPr>
          <w:p w:rsidR="00890DD2" w:rsidRPr="00890DD2" w:rsidRDefault="00890DD2" w:rsidP="004217E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4217E6" w:rsidRDefault="00304FB5" w:rsidP="004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Moon- Robert Louis Stevenson</w:t>
            </w:r>
          </w:p>
          <w:p w:rsidR="00304FB5" w:rsidRDefault="00304FB5" w:rsidP="004217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04FB5" w:rsidRDefault="00304FB5" w:rsidP="0042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write a short free verse poem about what the moon sees.</w:t>
            </w:r>
          </w:p>
          <w:p w:rsidR="00304FB5" w:rsidRPr="00890DD2" w:rsidRDefault="00304FB5" w:rsidP="004217E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8BE" w:rsidRPr="00890DD2" w:rsidRDefault="008E38BE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02B" w:rsidRPr="00F27E62" w:rsidTr="00E25621">
        <w:trPr>
          <w:trHeight w:val="330"/>
        </w:trPr>
        <w:tc>
          <w:tcPr>
            <w:tcW w:w="2798" w:type="dxa"/>
          </w:tcPr>
          <w:p w:rsidR="0031502B" w:rsidRPr="00F27E62" w:rsidRDefault="0031502B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lastRenderedPageBreak/>
              <w:t>Vocabulary, grammar and punctuation for Year 2</w:t>
            </w:r>
          </w:p>
        </w:tc>
        <w:tc>
          <w:tcPr>
            <w:tcW w:w="11944" w:type="dxa"/>
            <w:gridSpan w:val="3"/>
          </w:tcPr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nouns using suffixes such as ‘ness’,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by compounding (for example. Whiteboard, superman)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adjectives using suffixes such as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ful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’, ‘less’ (more suffixes found on the spelling LTP)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suffixes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adjectives and use of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standard English to turn adjectives into adverbs.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Subordination (using when, if, that, because) and co-ordination (using or, and, but)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Expanded noun phrases for description and specification (for example, the blue butterfly, plain flour, the man in the moon)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How grammatical patterns in a sentence indicate its function as a statement, question, exclamation or command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ext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Correct choice and consistent use of present tense and past tense throughout writing.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progressive form of verbs in the present and past tense to mark actions in progress (e.g. she is drumming, he was shouting)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capital letters, full stops, question marks and exclamation marks to demarcate sentences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Commas to separate items in a list</w:t>
            </w:r>
          </w:p>
          <w:p w:rsidR="0031502B" w:rsidRDefault="0031502B" w:rsidP="0031502B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Apostrophes to mark where letters are missing in spelling and to mark singular possession in nouns (e.g. the girl’s name)</w:t>
            </w:r>
          </w:p>
        </w:tc>
      </w:tr>
      <w:tr w:rsidR="0031502B" w:rsidRPr="00F27E62" w:rsidTr="00DA17E4">
        <w:trPr>
          <w:trHeight w:val="330"/>
        </w:trPr>
        <w:tc>
          <w:tcPr>
            <w:tcW w:w="2798" w:type="dxa"/>
          </w:tcPr>
          <w:p w:rsidR="0031502B" w:rsidRPr="00F27E62" w:rsidRDefault="0031502B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</w:t>
            </w:r>
          </w:p>
        </w:tc>
        <w:tc>
          <w:tcPr>
            <w:tcW w:w="11944" w:type="dxa"/>
            <w:gridSpan w:val="3"/>
          </w:tcPr>
          <w:p w:rsidR="0031502B" w:rsidRDefault="0031502B" w:rsidP="004217E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4A196617" wp14:editId="4B6E662F">
                  <wp:extent cx="5731510" cy="1676400"/>
                  <wp:effectExtent l="0" t="0" r="2540" b="0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EF4" w:rsidRPr="00F27E62" w:rsidTr="0031502B">
        <w:trPr>
          <w:trHeight w:val="132"/>
        </w:trPr>
        <w:tc>
          <w:tcPr>
            <w:tcW w:w="2798" w:type="dxa"/>
            <w:vMerge w:val="restart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Pr="00186FFD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  <w:p w:rsidR="001B1EF4" w:rsidRPr="00186FFD" w:rsidRDefault="001B1EF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175260</wp:posOffset>
                  </wp:positionV>
                  <wp:extent cx="1515745" cy="1362075"/>
                  <wp:effectExtent l="0" t="0" r="8255" b="9525"/>
                  <wp:wrapTight wrapText="bothSides">
                    <wp:wrapPolygon edited="0">
                      <wp:start x="0" y="0"/>
                      <wp:lineTo x="0" y="21449"/>
                      <wp:lineTo x="21446" y="21449"/>
                      <wp:lineTo x="21446" y="0"/>
                      <wp:lineTo x="0" y="0"/>
                    </wp:wrapPolygon>
                  </wp:wrapTight>
                  <wp:docPr id="9" name="Picture 9" descr="Beegu: Amazon.co.uk: Deacon, Alexis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egu: Amazon.co.uk: Deacon, Alexis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44" w:type="dxa"/>
            <w:gridSpan w:val="3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B1EF4">
              <w:rPr>
                <w:rFonts w:ascii="Arial" w:hAnsi="Arial" w:cs="Arial"/>
                <w:b/>
                <w:sz w:val="24"/>
                <w:szCs w:val="24"/>
              </w:rPr>
              <w:t>Beegu</w:t>
            </w:r>
            <w:proofErr w:type="spellEnd"/>
            <w:r w:rsidR="001B1EF4">
              <w:rPr>
                <w:rFonts w:ascii="Arial" w:hAnsi="Arial" w:cs="Arial"/>
                <w:b/>
                <w:sz w:val="24"/>
                <w:szCs w:val="24"/>
              </w:rPr>
              <w:t xml:space="preserve"> by Alexis Deacon</w:t>
            </w:r>
          </w:p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EF4" w:rsidRPr="00A778B0" w:rsidTr="0031502B">
        <w:trPr>
          <w:trHeight w:val="330"/>
        </w:trPr>
        <w:tc>
          <w:tcPr>
            <w:tcW w:w="2798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5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086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43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1B1EF4" w:rsidRPr="00A778B0" w:rsidTr="00890DD2">
        <w:trPr>
          <w:trHeight w:val="70"/>
        </w:trPr>
        <w:tc>
          <w:tcPr>
            <w:tcW w:w="2798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5" w:type="dxa"/>
          </w:tcPr>
          <w:p w:rsidR="00CD0B55" w:rsidRPr="00890DD2" w:rsidRDefault="00CD0B55" w:rsidP="00CD0B55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Descriptive writing.</w:t>
            </w:r>
          </w:p>
          <w:p w:rsidR="001B1EF4" w:rsidRPr="00890DD2" w:rsidRDefault="001B1EF4" w:rsidP="00CD0B55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Describe character and setting.</w:t>
            </w:r>
          </w:p>
          <w:p w:rsidR="004738FC" w:rsidRPr="00890DD2" w:rsidRDefault="004738FC" w:rsidP="00CD0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8FC" w:rsidRPr="00890DD2" w:rsidRDefault="004738FC" w:rsidP="00CD0B55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32- Can we launch a </w:t>
            </w:r>
            <w:proofErr w:type="gramStart"/>
            <w:r w:rsidRPr="00890DD2">
              <w:rPr>
                <w:rFonts w:ascii="Arial" w:hAnsi="Arial" w:cs="Arial"/>
                <w:sz w:val="20"/>
                <w:szCs w:val="20"/>
              </w:rPr>
              <w:t>rocket?*</w:t>
            </w:r>
            <w:proofErr w:type="gramEnd"/>
          </w:p>
          <w:p w:rsidR="001B1EF4" w:rsidRPr="00890DD2" w:rsidRDefault="001B1EF4" w:rsidP="00CD0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EF4" w:rsidRPr="00890DD2" w:rsidRDefault="001B1EF4" w:rsidP="00CD0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EF4" w:rsidRPr="00890DD2" w:rsidRDefault="001B1EF4" w:rsidP="00CD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6" w:type="dxa"/>
          </w:tcPr>
          <w:p w:rsidR="008E38BE" w:rsidRPr="00890DD2" w:rsidRDefault="00CD0B55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Report- write report about major events in space exploration.</w:t>
            </w:r>
          </w:p>
        </w:tc>
        <w:tc>
          <w:tcPr>
            <w:tcW w:w="3643" w:type="dxa"/>
          </w:tcPr>
          <w:p w:rsidR="008E38BE" w:rsidRDefault="00304FB5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Rubbish Tip Alien- Pie Corbett</w:t>
            </w:r>
          </w:p>
          <w:p w:rsidR="00304FB5" w:rsidRDefault="00304FB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04FB5" w:rsidRPr="00890DD2" w:rsidRDefault="00304FB5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write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three stanza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poem about what their rubbish tip alien is made from.</w:t>
            </w:r>
          </w:p>
        </w:tc>
      </w:tr>
      <w:tr w:rsidR="0031502B" w:rsidRPr="00A778B0" w:rsidTr="00BF3F97">
        <w:trPr>
          <w:trHeight w:val="330"/>
        </w:trPr>
        <w:tc>
          <w:tcPr>
            <w:tcW w:w="2798" w:type="dxa"/>
          </w:tcPr>
          <w:p w:rsidR="0031502B" w:rsidRPr="00A778B0" w:rsidRDefault="0031502B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lastRenderedPageBreak/>
              <w:t>Vocabulary, grammar and punctuation for Year 2</w:t>
            </w:r>
          </w:p>
        </w:tc>
        <w:tc>
          <w:tcPr>
            <w:tcW w:w="11944" w:type="dxa"/>
            <w:gridSpan w:val="3"/>
          </w:tcPr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nouns using suffixes such as ‘ness’,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by compounding (for example. Whiteboard, superman)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adjectives using suffixes such as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ful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’, ‘less’ (more suffixes found on the spelling LTP)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suffixes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adjectives and use of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standard English to turn adjectives into adverbs.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Subordination (using when, if, that, because) and co-ordination (using or, and, but)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Expanded noun phrases for description and specification (for example, the blue butterfly, plain flour, the man in the moon)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How grammatical patterns in a sentence indicate its function as a statement, question, exclamation or command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ext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Correct choice and consistent use of present tense and past tense throughout writing.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progressive form of verbs in the present and past tense to mark actions in progress (e.g. she is drumming, he was shouting)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capital letters, full stops, question marks and exclamation marks to demarcate sentences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Commas to separate items in a list</w:t>
            </w:r>
          </w:p>
          <w:p w:rsidR="0031502B" w:rsidRDefault="0031502B" w:rsidP="0031502B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Apostrophes to mark where letters are missing in spelling and to mark singular possession in nouns (e.g. the girl’s name)</w:t>
            </w:r>
          </w:p>
        </w:tc>
      </w:tr>
      <w:tr w:rsidR="0031502B" w:rsidRPr="00A778B0" w:rsidTr="00FD4152">
        <w:trPr>
          <w:trHeight w:val="330"/>
        </w:trPr>
        <w:tc>
          <w:tcPr>
            <w:tcW w:w="2798" w:type="dxa"/>
          </w:tcPr>
          <w:p w:rsidR="0031502B" w:rsidRPr="00A778B0" w:rsidRDefault="0031502B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</w:t>
            </w:r>
          </w:p>
        </w:tc>
        <w:tc>
          <w:tcPr>
            <w:tcW w:w="11944" w:type="dxa"/>
            <w:gridSpan w:val="3"/>
          </w:tcPr>
          <w:p w:rsidR="00890DD2" w:rsidRDefault="0031502B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4A196617" wp14:editId="4B6E662F">
                  <wp:extent cx="5731510" cy="1676400"/>
                  <wp:effectExtent l="0" t="0" r="2540" b="0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EF4" w:rsidRPr="00A778B0" w:rsidTr="0031502B">
        <w:trPr>
          <w:trHeight w:val="330"/>
        </w:trPr>
        <w:tc>
          <w:tcPr>
            <w:tcW w:w="2798" w:type="dxa"/>
            <w:vMerge w:val="restart"/>
          </w:tcPr>
          <w:p w:rsidR="008E38BE" w:rsidRPr="00A778B0" w:rsidRDefault="001B1EF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250190</wp:posOffset>
                  </wp:positionV>
                  <wp:extent cx="1171575" cy="1646555"/>
                  <wp:effectExtent l="0" t="0" r="9525" b="0"/>
                  <wp:wrapTight wrapText="bothSides">
                    <wp:wrapPolygon edited="0">
                      <wp:start x="0" y="0"/>
                      <wp:lineTo x="0" y="21242"/>
                      <wp:lineTo x="21424" y="21242"/>
                      <wp:lineTo x="21424" y="0"/>
                      <wp:lineTo x="0" y="0"/>
                    </wp:wrapPolygon>
                  </wp:wrapTight>
                  <wp:docPr id="6" name="Picture 6" descr="https://images-na.ssl-images-amazon.com/images/I/51mLMC9%2B-3L._SX35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na.ssl-images-amazon.com/images/I/51mLMC9%2B-3L._SX35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64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11944" w:type="dxa"/>
            <w:gridSpan w:val="3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27DF0">
              <w:rPr>
                <w:rFonts w:ascii="Arial" w:hAnsi="Arial" w:cs="Arial"/>
                <w:b/>
                <w:sz w:val="24"/>
                <w:szCs w:val="24"/>
              </w:rPr>
              <w:t>The Night Gardener by The Fan Brothers</w:t>
            </w:r>
          </w:p>
          <w:p w:rsidR="008E38BE" w:rsidRPr="008935DF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EF4" w:rsidRPr="00A778B0" w:rsidTr="0031502B">
        <w:trPr>
          <w:trHeight w:val="330"/>
        </w:trPr>
        <w:tc>
          <w:tcPr>
            <w:tcW w:w="2798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5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086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 Fiction</w:t>
            </w:r>
          </w:p>
        </w:tc>
        <w:tc>
          <w:tcPr>
            <w:tcW w:w="3643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1B1EF4" w:rsidRPr="00A778B0" w:rsidTr="0031502B">
        <w:trPr>
          <w:trHeight w:val="330"/>
        </w:trPr>
        <w:tc>
          <w:tcPr>
            <w:tcW w:w="2798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5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727DF0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Diary- write a series of diary entries describing William’s experiences.</w:t>
            </w:r>
          </w:p>
          <w:p w:rsidR="004738FC" w:rsidRPr="00890DD2" w:rsidRDefault="004738FC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8FC" w:rsidRPr="00890DD2" w:rsidRDefault="004738FC" w:rsidP="004738FC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60- Explore </w:t>
            </w:r>
            <w:r w:rsidR="00A05F67" w:rsidRPr="00890DD2">
              <w:rPr>
                <w:rFonts w:ascii="Arial" w:hAnsi="Arial" w:cs="Arial"/>
                <w:sz w:val="20"/>
                <w:szCs w:val="20"/>
              </w:rPr>
              <w:t>adjectives to describe setting- using a fairy tale as an example</w:t>
            </w:r>
            <w:r w:rsidRPr="00890DD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1502B" w:rsidRPr="00890DD2" w:rsidRDefault="0031502B" w:rsidP="004738FC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02B" w:rsidRPr="00890DD2" w:rsidRDefault="0031502B" w:rsidP="004738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6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8E3937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Explanation- Why do trees lose their leaves?</w:t>
            </w:r>
          </w:p>
          <w:p w:rsidR="00A05F67" w:rsidRPr="00890DD2" w:rsidRDefault="00A05F6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05F67" w:rsidRPr="00890DD2" w:rsidRDefault="00A05F67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3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A05F67" w:rsidRDefault="00304FB5" w:rsidP="00A05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Trees- Harry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Behn</w:t>
            </w:r>
            <w:proofErr w:type="spellEnd"/>
          </w:p>
          <w:p w:rsidR="00304FB5" w:rsidRDefault="00304FB5" w:rsidP="00A05F6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4FB5" w:rsidRDefault="00304FB5" w:rsidP="00A05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write a short poem describing the changes to trees in each season.</w:t>
            </w:r>
          </w:p>
          <w:p w:rsidR="00304FB5" w:rsidRPr="00890DD2" w:rsidRDefault="00304FB5" w:rsidP="00A05F67">
            <w:pPr>
              <w:rPr>
                <w:rFonts w:ascii="Arial" w:hAnsi="Arial" w:cs="Arial"/>
                <w:sz w:val="20"/>
                <w:szCs w:val="20"/>
              </w:rPr>
            </w:pPr>
          </w:p>
          <w:p w:rsidR="00A05F67" w:rsidRPr="00890DD2" w:rsidRDefault="00A05F67" w:rsidP="00A05F67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*Rising Stars Vocabulary Activity- Page 72-What is he doing in the </w:t>
            </w:r>
            <w:proofErr w:type="gramStart"/>
            <w:r w:rsidRPr="00890DD2">
              <w:rPr>
                <w:rFonts w:ascii="Arial" w:hAnsi="Arial" w:cs="Arial"/>
                <w:sz w:val="20"/>
                <w:szCs w:val="20"/>
              </w:rPr>
              <w:t>garden?*</w:t>
            </w:r>
            <w:proofErr w:type="gramEnd"/>
          </w:p>
        </w:tc>
      </w:tr>
      <w:tr w:rsidR="0031502B" w:rsidRPr="00A778B0" w:rsidTr="005B5FCC">
        <w:trPr>
          <w:trHeight w:val="330"/>
        </w:trPr>
        <w:tc>
          <w:tcPr>
            <w:tcW w:w="2798" w:type="dxa"/>
          </w:tcPr>
          <w:p w:rsidR="0031502B" w:rsidRPr="00A778B0" w:rsidRDefault="0031502B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Vocabulary, grammar and punctuation for Year 2</w:t>
            </w:r>
          </w:p>
        </w:tc>
        <w:tc>
          <w:tcPr>
            <w:tcW w:w="11944" w:type="dxa"/>
            <w:gridSpan w:val="3"/>
          </w:tcPr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nouns using suffixes such as ‘ness’,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by compounding (for example. Whiteboard, superman)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adjectives using suffixes such as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ful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’, ‘less’ (more suffixes found on the spelling LTP)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suffixes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adjectives and use of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standard English to turn adjectives into adverbs.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Subordination (using when, if, that, because) and co-ordination (using or, and, but)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Expanded noun phrases for description and specification (for example, the blue butterfly, plain flour, the man in the moon)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How grammatical patterns in a sentence indicate its function as a statement, question, exclamation or command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ext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Correct choice and consistent use of present tense and past tense throughout writing.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progressive form of verbs in the present and past tense to mark actions in progress (e.g. she is drumming, he was shouting)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capital letters, full stops, question marks and exclamation marks to demarcate sentences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Commas to separate items in a list</w:t>
            </w:r>
          </w:p>
          <w:p w:rsidR="0031502B" w:rsidRDefault="0031502B" w:rsidP="0031502B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Apostrophes to mark where letters are missing in spelling and to mark singular possession in nouns (e.g. the girl’s name)</w:t>
            </w:r>
          </w:p>
        </w:tc>
      </w:tr>
      <w:tr w:rsidR="0031502B" w:rsidRPr="00A778B0" w:rsidTr="00842999">
        <w:trPr>
          <w:trHeight w:val="330"/>
        </w:trPr>
        <w:tc>
          <w:tcPr>
            <w:tcW w:w="2798" w:type="dxa"/>
          </w:tcPr>
          <w:p w:rsidR="0031502B" w:rsidRPr="00A778B0" w:rsidRDefault="0031502B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1944" w:type="dxa"/>
            <w:gridSpan w:val="3"/>
          </w:tcPr>
          <w:p w:rsidR="0031502B" w:rsidRDefault="0031502B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4A196617" wp14:editId="4B6E662F">
                  <wp:extent cx="5731510" cy="1676400"/>
                  <wp:effectExtent l="0" t="0" r="2540" b="0"/>
                  <wp:docPr id="1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EF4" w:rsidRPr="00A778B0" w:rsidTr="0031502B">
        <w:trPr>
          <w:trHeight w:val="330"/>
        </w:trPr>
        <w:tc>
          <w:tcPr>
            <w:tcW w:w="2798" w:type="dxa"/>
            <w:vMerge w:val="restart"/>
          </w:tcPr>
          <w:p w:rsidR="008E38BE" w:rsidRPr="00A778B0" w:rsidRDefault="001B1EF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517525</wp:posOffset>
                  </wp:positionV>
                  <wp:extent cx="1565275" cy="1590675"/>
                  <wp:effectExtent l="0" t="0" r="0" b="9525"/>
                  <wp:wrapTight wrapText="bothSides">
                    <wp:wrapPolygon edited="0">
                      <wp:start x="0" y="0"/>
                      <wp:lineTo x="0" y="21471"/>
                      <wp:lineTo x="21293" y="21471"/>
                      <wp:lineTo x="21293" y="0"/>
                      <wp:lineTo x="0" y="0"/>
                    </wp:wrapPolygon>
                  </wp:wrapTight>
                  <wp:docPr id="4" name="Picture 4" descr="https://images-na.ssl-images-amazon.com/images/I/51jhzlaqFFL._SY43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-na.ssl-images-amazon.com/images/I/51jhzlaqFFL._SY43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  <w:tc>
          <w:tcPr>
            <w:tcW w:w="11944" w:type="dxa"/>
            <w:gridSpan w:val="3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7DF0">
              <w:rPr>
                <w:rFonts w:ascii="Arial" w:hAnsi="Arial" w:cs="Arial"/>
                <w:b/>
                <w:sz w:val="24"/>
                <w:szCs w:val="24"/>
              </w:rPr>
              <w:t>Jack and the Baked Beanstalk by Colin Stimpson</w:t>
            </w:r>
          </w:p>
          <w:p w:rsidR="008E38BE" w:rsidRPr="008935DF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B1EF4" w:rsidRPr="00A778B0" w:rsidTr="0031502B">
        <w:trPr>
          <w:trHeight w:val="330"/>
        </w:trPr>
        <w:tc>
          <w:tcPr>
            <w:tcW w:w="2798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5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086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43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1B1EF4" w:rsidRPr="00A778B0" w:rsidTr="0031502B">
        <w:trPr>
          <w:trHeight w:val="330"/>
        </w:trPr>
        <w:tc>
          <w:tcPr>
            <w:tcW w:w="2798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5" w:type="dxa"/>
          </w:tcPr>
          <w:p w:rsidR="00890DD2" w:rsidRPr="004B4773" w:rsidRDefault="00890DD2" w:rsidP="00890DD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9C3DE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Narrative plot and setting- compare this story with the traditional tale. Create a new setting and a new twist to the tale.</w:t>
            </w:r>
          </w:p>
          <w:p w:rsidR="001B1EF4" w:rsidRPr="00890DD2" w:rsidRDefault="001B1EF4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EF4" w:rsidRPr="00890DD2" w:rsidRDefault="004738F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>*Rising Stars Vocabulary Activity- Page 38- How do we use –</w:t>
            </w:r>
            <w:proofErr w:type="spellStart"/>
            <w:r w:rsidRPr="00890DD2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890DD2">
              <w:rPr>
                <w:rFonts w:ascii="Arial" w:hAnsi="Arial" w:cs="Arial"/>
                <w:sz w:val="20"/>
                <w:szCs w:val="20"/>
              </w:rPr>
              <w:t xml:space="preserve"> and -</w:t>
            </w:r>
            <w:proofErr w:type="spellStart"/>
            <w:proofErr w:type="gramStart"/>
            <w:r w:rsidRPr="00890DD2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890DD2">
              <w:rPr>
                <w:rFonts w:ascii="Arial" w:hAnsi="Arial" w:cs="Arial"/>
                <w:sz w:val="20"/>
                <w:szCs w:val="20"/>
              </w:rPr>
              <w:t>?*</w:t>
            </w:r>
            <w:proofErr w:type="gramEnd"/>
          </w:p>
          <w:p w:rsidR="001B1EF4" w:rsidRPr="00890DD2" w:rsidRDefault="001B1EF4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EF4" w:rsidRPr="00890DD2" w:rsidRDefault="001B1EF4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EF4" w:rsidRPr="00890DD2" w:rsidRDefault="001B1EF4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EF4" w:rsidRPr="00890DD2" w:rsidRDefault="001B1EF4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EF4" w:rsidRPr="00890DD2" w:rsidRDefault="001B1EF4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6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890DD2" w:rsidRDefault="009C3DE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890DD2">
              <w:rPr>
                <w:rFonts w:ascii="Arial" w:hAnsi="Arial" w:cs="Arial"/>
                <w:sz w:val="20"/>
                <w:szCs w:val="20"/>
              </w:rPr>
              <w:t xml:space="preserve">Persuasive letter – write a letter to the council to persuade them not to demolish Birkenhead Priory. </w:t>
            </w:r>
          </w:p>
        </w:tc>
        <w:tc>
          <w:tcPr>
            <w:tcW w:w="3643" w:type="dxa"/>
          </w:tcPr>
          <w:p w:rsidR="00890DD2" w:rsidRPr="00890DD2" w:rsidRDefault="00890DD2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534AC0" w:rsidRDefault="00164BA2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 Things Found in a Wizard’s Pocket- Ian McMillan</w:t>
            </w:r>
          </w:p>
          <w:p w:rsidR="00164BA2" w:rsidRDefault="00164BA2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64BA2" w:rsidRPr="00890DD2" w:rsidRDefault="00164BA2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write a short poem about ten things found in a wizard’s pocket- link to driver text.</w:t>
            </w:r>
            <w:bookmarkStart w:id="0" w:name="_GoBack"/>
            <w:bookmarkEnd w:id="0"/>
          </w:p>
        </w:tc>
      </w:tr>
      <w:tr w:rsidR="0031502B" w:rsidRPr="00A778B0" w:rsidTr="00E22C45">
        <w:trPr>
          <w:trHeight w:val="330"/>
        </w:trPr>
        <w:tc>
          <w:tcPr>
            <w:tcW w:w="2798" w:type="dxa"/>
          </w:tcPr>
          <w:p w:rsidR="0031502B" w:rsidRPr="00A778B0" w:rsidRDefault="0031502B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Vocabulary, grammar and punctuation for Year 2</w:t>
            </w:r>
          </w:p>
        </w:tc>
        <w:tc>
          <w:tcPr>
            <w:tcW w:w="11944" w:type="dxa"/>
            <w:gridSpan w:val="3"/>
          </w:tcPr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nouns using suffixes such as ‘ness’,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by compounding (for example. Whiteboard, superman)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Formation of adjectives using suffixes such as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ful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’, ‘less’ (more suffixes found on the spelling LTP)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suffixes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and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adjectives and use of ‘</w:t>
            </w:r>
            <w:proofErr w:type="spellStart"/>
            <w:r w:rsidRPr="0031502B">
              <w:rPr>
                <w:rFonts w:ascii="Arial" w:hAnsi="Arial" w:cs="Arial"/>
                <w:sz w:val="20"/>
                <w:szCs w:val="20"/>
              </w:rPr>
              <w:t>ly</w:t>
            </w:r>
            <w:proofErr w:type="spellEnd"/>
            <w:r w:rsidRPr="0031502B">
              <w:rPr>
                <w:rFonts w:ascii="Arial" w:hAnsi="Arial" w:cs="Arial"/>
                <w:sz w:val="20"/>
                <w:szCs w:val="20"/>
              </w:rPr>
              <w:t>’ in standard English to turn adjectives into adverbs.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Subordination (using when, if, that, because) and co-ordination (using or, and, but)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Expanded noun phrases for description and specification (for example, the blue butterfly, plain flour, the man in the moon)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How grammatical patterns in a sentence indicate its function as a statement, question, exclamation or command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t>ext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Correct choice and consistent use of present tense and past tense throughout writing.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progressive form of verbs in the present and past tense to mark actions in progress (e.g. she is drumming, he was shouting)</w:t>
            </w:r>
          </w:p>
          <w:p w:rsidR="0031502B" w:rsidRPr="0031502B" w:rsidRDefault="0031502B" w:rsidP="0031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Punctuation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Use of capital letters, full stops, question marks and exclamation marks to demarcate sentences</w:t>
            </w:r>
          </w:p>
          <w:p w:rsidR="0031502B" w:rsidRPr="0031502B" w:rsidRDefault="0031502B" w:rsidP="0031502B">
            <w:pPr>
              <w:rPr>
                <w:rFonts w:ascii="Arial" w:hAnsi="Arial" w:cs="Arial"/>
                <w:sz w:val="20"/>
                <w:szCs w:val="20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Commas to separate items in a list</w:t>
            </w:r>
          </w:p>
          <w:p w:rsidR="0031502B" w:rsidRDefault="0031502B" w:rsidP="0031502B">
            <w:pPr>
              <w:rPr>
                <w:rFonts w:ascii="Arial" w:hAnsi="Arial" w:cs="Arial"/>
                <w:sz w:val="24"/>
                <w:szCs w:val="24"/>
              </w:rPr>
            </w:pPr>
            <w:r w:rsidRPr="0031502B">
              <w:rPr>
                <w:rFonts w:ascii="Arial" w:hAnsi="Arial" w:cs="Arial"/>
                <w:sz w:val="20"/>
                <w:szCs w:val="20"/>
              </w:rPr>
              <w:t>Apostrophes to mark where letters are missing in spelling and to mark singular possession in nouns (e.g. the girl’s name)</w:t>
            </w:r>
          </w:p>
        </w:tc>
      </w:tr>
      <w:tr w:rsidR="0031502B" w:rsidRPr="00A778B0" w:rsidTr="00BE7B78">
        <w:trPr>
          <w:trHeight w:val="330"/>
        </w:trPr>
        <w:tc>
          <w:tcPr>
            <w:tcW w:w="2798" w:type="dxa"/>
          </w:tcPr>
          <w:p w:rsidR="0031502B" w:rsidRPr="00A778B0" w:rsidRDefault="0031502B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02B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1944" w:type="dxa"/>
            <w:gridSpan w:val="3"/>
          </w:tcPr>
          <w:p w:rsidR="0031502B" w:rsidRDefault="0031502B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4A196617" wp14:editId="4B6E662F">
                  <wp:extent cx="5731510" cy="1676400"/>
                  <wp:effectExtent l="0" t="0" r="2540" b="0"/>
                  <wp:docPr id="1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02B" w:rsidRPr="00782629" w:rsidTr="0031502B">
        <w:trPr>
          <w:trHeight w:val="159"/>
        </w:trPr>
        <w:tc>
          <w:tcPr>
            <w:tcW w:w="2798" w:type="dxa"/>
          </w:tcPr>
          <w:p w:rsidR="0031502B" w:rsidRPr="00782629" w:rsidRDefault="0031502B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Terminology</w:t>
            </w:r>
          </w:p>
        </w:tc>
        <w:tc>
          <w:tcPr>
            <w:tcW w:w="11944" w:type="dxa"/>
            <w:gridSpan w:val="3"/>
          </w:tcPr>
          <w:p w:rsidR="0031502B" w:rsidRPr="00F41207" w:rsidRDefault="0031502B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F41207">
              <w:rPr>
                <w:rFonts w:ascii="Arial" w:hAnsi="Arial" w:cs="Arial"/>
                <w:sz w:val="24"/>
                <w:szCs w:val="24"/>
              </w:rPr>
              <w:t>Noun, noun phrase</w:t>
            </w:r>
          </w:p>
          <w:p w:rsidR="0031502B" w:rsidRPr="00F41207" w:rsidRDefault="0031502B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F41207">
              <w:rPr>
                <w:rFonts w:ascii="Arial" w:hAnsi="Arial" w:cs="Arial"/>
                <w:sz w:val="24"/>
                <w:szCs w:val="24"/>
              </w:rPr>
              <w:t>Statement, question, exclamation, command</w:t>
            </w:r>
          </w:p>
          <w:p w:rsidR="0031502B" w:rsidRPr="00F41207" w:rsidRDefault="0031502B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F41207">
              <w:rPr>
                <w:rFonts w:ascii="Arial" w:hAnsi="Arial" w:cs="Arial"/>
                <w:sz w:val="24"/>
                <w:szCs w:val="24"/>
              </w:rPr>
              <w:t>Compound, adjective, verb</w:t>
            </w:r>
          </w:p>
          <w:p w:rsidR="0031502B" w:rsidRPr="00F41207" w:rsidRDefault="0031502B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F41207">
              <w:rPr>
                <w:rFonts w:ascii="Arial" w:hAnsi="Arial" w:cs="Arial"/>
                <w:sz w:val="24"/>
                <w:szCs w:val="24"/>
              </w:rPr>
              <w:t>Suffix</w:t>
            </w:r>
          </w:p>
          <w:p w:rsidR="0031502B" w:rsidRPr="00F41207" w:rsidRDefault="0031502B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F41207">
              <w:rPr>
                <w:rFonts w:ascii="Arial" w:hAnsi="Arial" w:cs="Arial"/>
                <w:sz w:val="24"/>
                <w:szCs w:val="24"/>
              </w:rPr>
              <w:t>Adverb</w:t>
            </w:r>
          </w:p>
          <w:p w:rsidR="0031502B" w:rsidRPr="00F41207" w:rsidRDefault="0031502B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F41207">
              <w:rPr>
                <w:rFonts w:ascii="Arial" w:hAnsi="Arial" w:cs="Arial"/>
                <w:sz w:val="24"/>
                <w:szCs w:val="24"/>
              </w:rPr>
              <w:t>Tense (past, present)</w:t>
            </w:r>
          </w:p>
          <w:p w:rsidR="0031502B" w:rsidRPr="00782629" w:rsidRDefault="0031502B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207">
              <w:rPr>
                <w:rFonts w:ascii="Arial" w:hAnsi="Arial" w:cs="Arial"/>
                <w:sz w:val="24"/>
                <w:szCs w:val="24"/>
              </w:rPr>
              <w:t>Apostrophe, comma</w:t>
            </w:r>
          </w:p>
        </w:tc>
      </w:tr>
    </w:tbl>
    <w:p w:rsidR="008E38BE" w:rsidRPr="00A778B0" w:rsidRDefault="008E38BE" w:rsidP="008E38BE">
      <w:pPr>
        <w:rPr>
          <w:b/>
          <w:sz w:val="24"/>
          <w:szCs w:val="24"/>
        </w:rPr>
      </w:pPr>
    </w:p>
    <w:p w:rsidR="00E258E9" w:rsidRDefault="00E258E9"/>
    <w:sectPr w:rsidR="00E258E9" w:rsidSect="00F27E62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A7F" w:rsidRDefault="00AB3A7F">
      <w:pPr>
        <w:spacing w:after="0" w:line="240" w:lineRule="auto"/>
      </w:pPr>
      <w:r>
        <w:separator/>
      </w:r>
    </w:p>
  </w:endnote>
  <w:endnote w:type="continuationSeparator" w:id="0">
    <w:p w:rsidR="00AB3A7F" w:rsidRDefault="00AB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A7F" w:rsidRDefault="00AB3A7F">
      <w:pPr>
        <w:spacing w:after="0" w:line="240" w:lineRule="auto"/>
      </w:pPr>
      <w:r>
        <w:separator/>
      </w:r>
    </w:p>
  </w:footnote>
  <w:footnote w:type="continuationSeparator" w:id="0">
    <w:p w:rsidR="00AB3A7F" w:rsidRDefault="00AB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E3" w:rsidRPr="00186FFD" w:rsidRDefault="008E38BE">
    <w:pPr>
      <w:pStyle w:val="Header"/>
      <w:rPr>
        <w:rFonts w:ascii="Arial" w:hAnsi="Arial" w:cs="Arial"/>
        <w:sz w:val="24"/>
        <w:szCs w:val="24"/>
        <w:lang w:val="en-US"/>
      </w:rPr>
    </w:pPr>
    <w:r w:rsidRPr="00186FFD">
      <w:rPr>
        <w:rFonts w:ascii="Arial" w:hAnsi="Arial" w:cs="Arial"/>
        <w:sz w:val="24"/>
        <w:szCs w:val="24"/>
        <w:lang w:val="en-US"/>
      </w:rPr>
      <w:t>English Curriculum Long Term Plan</w:t>
    </w:r>
    <w:r w:rsidR="00BE0DE8">
      <w:rPr>
        <w:rFonts w:ascii="Arial" w:hAnsi="Arial" w:cs="Arial"/>
        <w:sz w:val="24"/>
        <w:szCs w:val="24"/>
        <w:lang w:val="en-US"/>
      </w:rPr>
      <w:t xml:space="preserve"> Year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BE"/>
    <w:rsid w:val="00003C74"/>
    <w:rsid w:val="000718CC"/>
    <w:rsid w:val="00085C9C"/>
    <w:rsid w:val="000C3595"/>
    <w:rsid w:val="001073E3"/>
    <w:rsid w:val="00164BA2"/>
    <w:rsid w:val="001B1EF4"/>
    <w:rsid w:val="001E7AAC"/>
    <w:rsid w:val="00281F0A"/>
    <w:rsid w:val="002A34DC"/>
    <w:rsid w:val="00304FB5"/>
    <w:rsid w:val="0031502B"/>
    <w:rsid w:val="004217E6"/>
    <w:rsid w:val="00423020"/>
    <w:rsid w:val="00460409"/>
    <w:rsid w:val="004738FC"/>
    <w:rsid w:val="00474BE2"/>
    <w:rsid w:val="004875BA"/>
    <w:rsid w:val="004E0715"/>
    <w:rsid w:val="004E5DC3"/>
    <w:rsid w:val="00534AC0"/>
    <w:rsid w:val="00540323"/>
    <w:rsid w:val="005A77A1"/>
    <w:rsid w:val="00684471"/>
    <w:rsid w:val="00694661"/>
    <w:rsid w:val="00727DF0"/>
    <w:rsid w:val="007B7A66"/>
    <w:rsid w:val="00806884"/>
    <w:rsid w:val="00890DD2"/>
    <w:rsid w:val="008C4296"/>
    <w:rsid w:val="008E38BE"/>
    <w:rsid w:val="008E3937"/>
    <w:rsid w:val="008E4CD4"/>
    <w:rsid w:val="008E7A29"/>
    <w:rsid w:val="0098463F"/>
    <w:rsid w:val="009A6D13"/>
    <w:rsid w:val="009C3DEA"/>
    <w:rsid w:val="009F7BE9"/>
    <w:rsid w:val="00A05F67"/>
    <w:rsid w:val="00AB3A7F"/>
    <w:rsid w:val="00B97AF8"/>
    <w:rsid w:val="00BE0DE8"/>
    <w:rsid w:val="00C32A20"/>
    <w:rsid w:val="00C85EBE"/>
    <w:rsid w:val="00CD0B55"/>
    <w:rsid w:val="00E258E9"/>
    <w:rsid w:val="00E51A24"/>
    <w:rsid w:val="00EB2BF6"/>
    <w:rsid w:val="00F41207"/>
    <w:rsid w:val="00F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3E85"/>
  <w15:chartTrackingRefBased/>
  <w15:docId w15:val="{388C0AAD-FAC4-4A70-B1A6-93CAD78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BE"/>
  </w:style>
  <w:style w:type="table" w:styleId="TableGrid">
    <w:name w:val="Table Grid"/>
    <w:basedOn w:val="TableNormal"/>
    <w:uiPriority w:val="39"/>
    <w:rsid w:val="008E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E0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DE8"/>
  </w:style>
  <w:style w:type="paragraph" w:styleId="BalloonText">
    <w:name w:val="Balloon Text"/>
    <w:basedOn w:val="Normal"/>
    <w:link w:val="BalloonTextChar"/>
    <w:uiPriority w:val="99"/>
    <w:semiHidden/>
    <w:unhideWhenUsed/>
    <w:rsid w:val="0010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 Flynn</cp:lastModifiedBy>
  <cp:revision>2</cp:revision>
  <cp:lastPrinted>2019-09-02T07:50:00Z</cp:lastPrinted>
  <dcterms:created xsi:type="dcterms:W3CDTF">2023-01-04T11:41:00Z</dcterms:created>
  <dcterms:modified xsi:type="dcterms:W3CDTF">2023-01-04T11:41:00Z</dcterms:modified>
</cp:coreProperties>
</file>