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1.999999999998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4252"/>
        <w:gridCol w:w="4123"/>
        <w:gridCol w:w="3673"/>
        <w:tblGridChange w:id="0">
          <w:tblGrid>
            <w:gridCol w:w="2694"/>
            <w:gridCol w:w="4252"/>
            <w:gridCol w:w="4123"/>
            <w:gridCol w:w="3673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shd w:fill="e2efd9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Year 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Term</w:t>
            </w:r>
          </w:p>
        </w:tc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45436</wp:posOffset>
                  </wp:positionH>
                  <wp:positionV relativeFrom="paragraph">
                    <wp:posOffset>246010</wp:posOffset>
                  </wp:positionV>
                  <wp:extent cx="1492885" cy="1487170"/>
                  <wp:effectExtent b="0" l="0" r="0" t="0"/>
                  <wp:wrapSquare wrapText="bothSides" distB="0" distT="0" distL="114300" distR="114300"/>
                  <wp:docPr descr="https://images-na.ssl-images-amazon.com/images/I/51G%2BsCJ93FL._SY396_BO1,204,203,200_.jpg" id="14" name="image4.jpg"/>
                  <a:graphic>
                    <a:graphicData uri="http://schemas.openxmlformats.org/drawingml/2006/picture">
                      <pic:pic>
                        <pic:nvPicPr>
                          <pic:cNvPr descr="https://images-na.ssl-images-amazon.com/images/I/51G%2BsCJ93FL._SY396_BO1,204,203,200_.jpg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487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Driver Text: Ice Trap! Shackleton’s Incredible expedition by Meridith Hooper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Fiction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Non Fiction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Poetry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Diary entry- write a diary entry as one of the crew from the Endurance.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6- Can we explore words associated with speed? *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text – Shackleton’s expedition. 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Biographies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8- Can we use prefixes to change meaning? *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Ant Explorer- C.J. Dennis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 a short poem in the style of the Ant Explorer describing his journey to Antarctica.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10- Can we talk about hope? *</w:t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Vocabulary, grammar and punctuation for 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Converting nouns or adjectives into verbs using suffixes (e.g. ‘ate’, ‘ise’, ‘ify’)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 prefixes (e.g. ‘did’, ‘de’, ‘mis’, ‘over’, and ‘re’)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Indicating degrees of possibility using adverbs (e.g. perhaps, surely) or modal verbs (e.g. might, should, will, must)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Devices to build cohesion within a paragraph (e.g. then, after, that, this, firstly)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Linking ideas across paragraphs using adverbials of time (e.g. later), place (e.g. nearby) and number (e.g. secondly) or tense choices (e.g. he had seen her before)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Brackets, dashes or commas to indicate parenthesis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commas to clarify meaning or avoid ambiguity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Reading Comprehension Focus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/>
              <w:drawing>
                <wp:inline distB="0" distT="0" distL="0" distR="0">
                  <wp:extent cx="5731510" cy="2314575"/>
                  <wp:effectExtent b="0" l="0" r="0" t="0"/>
                  <wp:docPr id="1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17907" l="37225" r="16408" t="47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314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Autumn 2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152666</wp:posOffset>
                  </wp:positionH>
                  <wp:positionV relativeFrom="paragraph">
                    <wp:posOffset>387217</wp:posOffset>
                  </wp:positionV>
                  <wp:extent cx="1254642" cy="1927794"/>
                  <wp:effectExtent b="0" l="0" r="0" t="0"/>
                  <wp:wrapSquare wrapText="bothSides" distB="0" distT="0" distL="114300" distR="114300"/>
                  <wp:docPr descr="The explorer" id="15" name="image6.jpg"/>
                  <a:graphic>
                    <a:graphicData uri="http://schemas.openxmlformats.org/drawingml/2006/picture">
                      <pic:pic>
                        <pic:nvPicPr>
                          <pic:cNvPr descr="The explorer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642" cy="19277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Driver Text: The Explorer Katherine Rundell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Fiction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Non Fiction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Poetry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Survival Narrative- write an adventure story of wild camping.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20- How can words bring a place to life? *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Instructions- How to… based on instructions from the text e.g. How to build a shelter, how to build a fire.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Explorer- Unknown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Write similes and metaphors linked to movement.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Generate ideas for a stanza poem focusing on movement of each.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-The explorer….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The river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Animals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 similes and metaphors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12- How can we use friend to create new phrases? *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Vocabulary, grammar and punctuation for 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Converting nouns or adjectives into verbs using suffixes (e.g. ‘ate’, ‘ise’, ‘ify’)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 prefixes (e.g. ‘did’, ‘de’, ‘mis’, ‘over’, and ‘re’)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Indicating degrees of possibility using adverbs (e.g. perhaps, surely) or modal verbs (e.g. might, should, will, must)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Devices to build cohesion within a paragraph (e.g. then, after, that, this, firstly) 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Linking ideas across paragraphs using adverbials of time (e.g. later), place (e.g. nearby) and number (e.g. secondly) or tense choices (e.g. he had seen her before)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Brackets, dashes or commas to indicate parenthesis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commas to clarify meaning or avoid ambiguity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Reading Comprehension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/>
              <w:drawing>
                <wp:inline distB="0" distT="0" distL="0" distR="0">
                  <wp:extent cx="5731510" cy="2314575"/>
                  <wp:effectExtent b="0" l="0" r="0" t="0"/>
                  <wp:docPr id="1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17907" l="37225" r="16408" t="47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314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Spring 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59056</wp:posOffset>
                  </wp:positionH>
                  <wp:positionV relativeFrom="paragraph">
                    <wp:posOffset>268605</wp:posOffset>
                  </wp:positionV>
                  <wp:extent cx="1442720" cy="1814830"/>
                  <wp:effectExtent b="0" l="0" r="0" t="0"/>
                  <wp:wrapSquare wrapText="bothSides" distB="0" distT="0" distL="114300" distR="114300"/>
                  <wp:docPr descr="https://images-na.ssl-images-amazon.com/images/I/51mzFWDwgqL._SX394_BO1,204,203,200_.jpg" id="16" name="image5.jpg"/>
                  <a:graphic>
                    <a:graphicData uri="http://schemas.openxmlformats.org/drawingml/2006/picture">
                      <pic:pic>
                        <pic:nvPicPr>
                          <pic:cNvPr descr="https://images-na.ssl-images-amazon.com/images/I/51mzFWDwgqL._SX394_BO1,204,203,200_.jpg" id="0" name="image5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81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Driver Text: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Greek Myths and Legends (e.g. Theseus and the Minotaur, Perseus and the Gorgons Head)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Fiction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Non-Fiction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Poetry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Write an alternative ending to a myth. Use the traditional structure of a myth.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28- Can we talk about courage? *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write a Newspaper Report.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38- Can we describe ancient ruins?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Mercury Rising- King of Limericks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to choose a Greek God or Goddess. Generate ideas and vocabulary associated with their chosen God.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to form a Limerick about their chosen Greek God or Goddess.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26- Can we use prefixes to change meaning? *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Vocabulary, grammar and punctuation for 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Converting nouns or adjectives into verbs using suffixes (e.g. ‘ate’, ‘ise’, ‘ify’)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 prefixes (e.g. ‘did’, ‘de’, ‘mis’, ‘over’, and ‘re’)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Indicating degrees of possibility using adverbs (e.g. perhaps, surely) or modal verbs (e.g. might, should, will, must)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Devices to build cohesion within a paragraph (e.g. then, after, that, this, firstly) 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Linking ideas across paragraphs using adverbials of time (e.g. later), place (e.g. nearby) and number (e.g. secondly) or tense choices (e.g. he had seen her before)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Brackets, dashes or commas to indicate parenthesis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commas to clarify meaning or avoid ambiguity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Reading Comprehension Focus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/>
              <w:drawing>
                <wp:inline distB="0" distT="0" distL="0" distR="0">
                  <wp:extent cx="5731510" cy="2314575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17907" l="37225" r="16408" t="47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314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Spring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Driver Text: The Adventures of Odysseus by Hugh Lupton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Fiction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Non-Fiction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Poetry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Write a scene for a play script based on one of the adventures.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32- Can we explore vocabulary in fiction? *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-create a leaflet on the benefits of a Mediterranean diet. 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Homer- Unknown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Explore the poem ‘Homer’ with the children- ask the children to write a short poem explaining what the Odyssey told us about Odysseus and his journey.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24- Can we analyse words in poetry? *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Vocabulary, grammar and punctuation for 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Converting nouns or adjectives into verbs using suffixes (e.g. ‘ate’, ‘ise’, ‘ify’)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 prefixes (e.g. ‘did’, ‘de’, ‘mis’, ‘over’, and ‘re’)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Indicating degrees of possibility using adverbs (e.g. perhaps, surely) or modal verbs (e.g. might, should, will, must)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Devices to build cohesion within a paragraph (e.g. then, after, that, this, firstly) 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Linking ideas across paragraphs using adverbials of time (e.g. later), place (e.g. nearby) and number (e.g. secondly) or tense choices (e.g. he had seen her before)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Brackets, dashes or commas to indicate parenthesis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commas to clarify meaning or avoid ambiguity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Reading Comprehension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/>
              <w:drawing>
                <wp:inline distB="0" distT="0" distL="0" distR="0">
                  <wp:extent cx="5731510" cy="2314575"/>
                  <wp:effectExtent b="0" l="0" r="0" t="0"/>
                  <wp:docPr id="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17907" l="37225" r="16408" t="47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314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Summer 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59056</wp:posOffset>
                  </wp:positionH>
                  <wp:positionV relativeFrom="paragraph">
                    <wp:posOffset>307340</wp:posOffset>
                  </wp:positionV>
                  <wp:extent cx="1337310" cy="1856105"/>
                  <wp:effectExtent b="0" l="0" r="0" t="0"/>
                  <wp:wrapSquare wrapText="bothSides" distB="0" distT="0" distL="114300" distR="114300"/>
                  <wp:docPr descr="https://images-na.ssl-images-amazon.com/images/I/516Km%2BPZa2L._SX324_BO1,204,203,200_.jpg" id="24" name="image7.jpg"/>
                  <a:graphic>
                    <a:graphicData uri="http://schemas.openxmlformats.org/drawingml/2006/picture">
                      <pic:pic>
                        <pic:nvPicPr>
                          <pic:cNvPr descr="https://images-na.ssl-images-amazon.com/images/I/516Km%2BPZa2L._SX324_BO1,204,203,200_.jpg" id="0" name="image7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18561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Driver Text: Tom’s Midnight Garden by Philippa Pearce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Fiction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Non- Fiction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Poetry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Write a detailed setting description of the garden.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2- Can we talk about feelings? *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 a persuasive argument -Should we have a Royal family?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Should the queen be head of state in the Commonwealth countries.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 you have fairies in the bottom of your garden? – Betsy Williams</w:t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to write a 3-stanza poem describing what the fairies might do at morning, noon and night in Tom’s Midnight garden.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30- Can we use whisper to create phrases? *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Vocabulary, grammar and punctuation for 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Converting nouns or adjectives into verbs using suffixes (e.g. ‘ate’, ‘ise’, ‘ify’)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 prefixes (e.g. ‘did’, ‘de’, ‘mis’, ‘over’, and ‘re’)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Indicating degrees of possibility using adverbs (e.g. perhaps, surely) or modal verbs (e.g. might, should, will, must)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Devices to build cohesion within a paragraph (e.g. then, after, that, this, firstly) </w:t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Linking ideas across paragraphs using adverbials of time (e.g. later), place (e.g. nearby) and number (e.g. secondly) or tense choices (e.g. he had seen her before)</w:t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Brackets, dashes or commas to indicate parenthesis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commas to clarify meaning or avoid ambiguity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Reading Comprehension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/>
              <w:drawing>
                <wp:inline distB="0" distT="0" distL="0" distR="0">
                  <wp:extent cx="5731510" cy="2314575"/>
                  <wp:effectExtent b="0" l="0" r="0" t="0"/>
                  <wp:docPr id="2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17907" l="37225" r="16408" t="47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314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Summer 2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59056</wp:posOffset>
                  </wp:positionH>
                  <wp:positionV relativeFrom="paragraph">
                    <wp:posOffset>280670</wp:posOffset>
                  </wp:positionV>
                  <wp:extent cx="1337310" cy="2041525"/>
                  <wp:effectExtent b="0" l="0" r="0" t="0"/>
                  <wp:wrapSquare wrapText="bothSides" distB="0" distT="0" distL="114300" distR="114300"/>
                  <wp:docPr descr="https://images-na.ssl-images-amazon.com/images/I/51SijEuF1BL._SX326_BO1,204,203,200_.jpg" id="13" name="image1.jpg"/>
                  <a:graphic>
                    <a:graphicData uri="http://schemas.openxmlformats.org/drawingml/2006/picture">
                      <pic:pic>
                        <pic:nvPicPr>
                          <pic:cNvPr descr="https://images-na.ssl-images-amazon.com/images/I/51SijEuF1BL._SX326_BO1,204,203,200_.jpg" id="0" name="image1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204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Driver Text: Street Child by Berlie Doherty</w:t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Fiction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Non-Fiction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Poetry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Character study. Questioning and hot seating. Write a character description. </w:t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14- Can we describe emotions and conflict? *</w:t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Non-chronological report – Life in the Victorian workhouse</w:t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16- Can we describe disappointment and sadness? *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Writing Focus</w:t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Street Child Poem</w:t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first person, form a short poem about the conditions and how you feel as a street child. e.g. lonely, cold, hungry, sad, hopeless.</w:t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*Rising Stars Vocabulary Activity- Page 18- How do co, com and cor words work? *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Vocabulary, grammar and punctuation for 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Converting nouns or adjectives into verbs using suffixes (e.g. ‘ate’, ‘ise’, ‘ify’)</w:t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 prefixes (e.g. ‘did’, ‘de’, ‘mis’, ‘over’, and ‘re’)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Indicating degrees of possibility using adverbs (e.g. perhaps, surely) or modal verbs (e.g. might, should, will, must)</w:t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Devices to build cohesion within a paragraph (e.g. then, after, that, this, firstly) </w:t>
            </w:r>
          </w:p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Linking ideas across paragraphs using adverbials of time (e.g. later), place (e.g. nearby) and number (e.g. secondly) or tense choices (e.g. he had seen her before)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Brackets, dashes or commas to indicate parenthesis</w:t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commas to clarify meaning or avoid ambiguity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Reading Comprehension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/>
              <w:drawing>
                <wp:inline distB="0" distT="0" distL="0" distR="0">
                  <wp:extent cx="5731510" cy="2314575"/>
                  <wp:effectExtent b="0" l="0" r="0" t="0"/>
                  <wp:docPr id="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17907" l="37225" r="16408" t="47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314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tabs>
          <w:tab w:val="left" w:leader="none" w:pos="1311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1.999999999998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12048"/>
        <w:tblGridChange w:id="0">
          <w:tblGrid>
            <w:gridCol w:w="2694"/>
            <w:gridCol w:w="12048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Terminology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Modal verb, relative pronoun</w:t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Relative clauses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Parenthesis, bracket, dash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Cohesion, ambiguity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tabs>
          <w:tab w:val="left" w:leader="none" w:pos="1311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76201</wp:posOffset>
            </wp:positionH>
            <wp:positionV relativeFrom="paragraph">
              <wp:posOffset>264835</wp:posOffset>
            </wp:positionV>
            <wp:extent cx="1419860" cy="2033270"/>
            <wp:effectExtent b="0" l="0" r="0" t="0"/>
            <wp:wrapSquare wrapText="bothSides" distB="0" distT="0" distL="114300" distR="114300"/>
            <wp:docPr descr="https://images-na.ssl-images-amazon.com/images/I/51xqaH7xK4L._SX346_BO1,204,203,200_.jpg" id="23" name="image2.jpg"/>
            <a:graphic>
              <a:graphicData uri="http://schemas.openxmlformats.org/drawingml/2006/picture">
                <pic:pic>
                  <pic:nvPicPr>
                    <pic:cNvPr descr="https://images-na.ssl-images-amazon.com/images/I/51xqaH7xK4L._SX346_BO1,204,203,200_.jpg"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2033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4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English Curriculum Long Term Plan Year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38B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E38B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38BE"/>
  </w:style>
  <w:style w:type="table" w:styleId="TableGrid">
    <w:name w:val="Table Grid"/>
    <w:basedOn w:val="TableNormal"/>
    <w:uiPriority w:val="39"/>
    <w:rsid w:val="008E38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E22A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E22A9"/>
    <w:rPr>
      <w:rFonts w:ascii="Segoe UI" w:cs="Segoe UI" w:hAnsi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 w:val="1"/>
    <w:rsid w:val="00DB4E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E5A"/>
  </w:style>
  <w:style w:type="paragraph" w:styleId="ListParagraph">
    <w:name w:val="List Paragraph"/>
    <w:basedOn w:val="Normal"/>
    <w:uiPriority w:val="34"/>
    <w:qFormat w:val="1"/>
    <w:rsid w:val="005A187B"/>
    <w:pPr>
      <w:spacing w:after="200" w:line="276" w:lineRule="auto"/>
      <w:ind w:left="720"/>
      <w:contextualSpacing w:val="1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5.jpg"/><Relationship Id="rId13" Type="http://schemas.openxmlformats.org/officeDocument/2006/relationships/image" Target="media/image2.jp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/BWeM42Xfyo4lMbNaZLjZzg7zw==">CgMxLjAyCGguZ2pkZ3hzOAByITFoM29qdFFLRmVrVWszMk1rOXZQWnhvUVZmX0FmREpBbg==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2023-01-04T14:07:00Z</dcterms:created>
  <dc:creator>Teacher</dc:creator>
</cp:coreProperties>
</file>