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7CDEBC33" w:rsidR="00BD2BB5" w:rsidRPr="00C21EE3" w:rsidRDefault="00473B8A" w:rsidP="2702A044">
      <w:pPr>
        <w:rPr>
          <w:rFonts w:ascii="Comic Sans MS" w:hAnsi="Comic Sans MS"/>
          <w:b/>
          <w:bCs/>
          <w:sz w:val="24"/>
          <w:szCs w:val="24"/>
          <w:u w:val="single"/>
        </w:rPr>
      </w:pPr>
      <w:r w:rsidRPr="2702A044">
        <w:rPr>
          <w:rFonts w:ascii="Comic Sans MS" w:hAnsi="Comic Sans MS"/>
          <w:b/>
          <w:bCs/>
          <w:sz w:val="24"/>
          <w:szCs w:val="24"/>
          <w:u w:val="single"/>
        </w:rPr>
        <w:t xml:space="preserve">EYFS </w:t>
      </w:r>
      <w:r w:rsidR="00323C25" w:rsidRPr="2702A044">
        <w:rPr>
          <w:rFonts w:ascii="Comic Sans MS" w:hAnsi="Comic Sans MS"/>
          <w:b/>
          <w:bCs/>
          <w:sz w:val="24"/>
          <w:szCs w:val="24"/>
          <w:u w:val="single"/>
        </w:rPr>
        <w:t>–</w:t>
      </w:r>
      <w:r w:rsidRPr="2702A044">
        <w:rPr>
          <w:rFonts w:ascii="Comic Sans MS" w:hAnsi="Comic Sans MS"/>
          <w:b/>
          <w:bCs/>
          <w:sz w:val="24"/>
          <w:szCs w:val="24"/>
          <w:u w:val="single"/>
        </w:rPr>
        <w:t xml:space="preserve"> </w:t>
      </w:r>
      <w:r w:rsidR="00431747" w:rsidRPr="2702A044">
        <w:rPr>
          <w:rFonts w:ascii="Comic Sans MS" w:hAnsi="Comic Sans MS"/>
          <w:b/>
          <w:bCs/>
          <w:sz w:val="24"/>
          <w:szCs w:val="24"/>
          <w:u w:val="single"/>
        </w:rPr>
        <w:t>Preschool</w:t>
      </w:r>
      <w:r w:rsidR="00431747" w:rsidRPr="2702A044">
        <w:rPr>
          <w:rFonts w:ascii="Comic Sans MS" w:hAnsi="Comic Sans MS"/>
          <w:b/>
          <w:bCs/>
          <w:sz w:val="24"/>
          <w:szCs w:val="24"/>
        </w:rPr>
        <w:t xml:space="preserve">          </w:t>
      </w:r>
      <w:r w:rsidR="00EA2102" w:rsidRPr="2702A044">
        <w:rPr>
          <w:rFonts w:ascii="Comic Sans MS" w:hAnsi="Comic Sans MS"/>
          <w:b/>
          <w:bCs/>
          <w:sz w:val="24"/>
          <w:szCs w:val="24"/>
        </w:rPr>
        <w:t xml:space="preserve">                   </w:t>
      </w:r>
      <w:r w:rsidR="000E0D0D" w:rsidRPr="2702A044">
        <w:rPr>
          <w:rFonts w:ascii="Comic Sans MS" w:hAnsi="Comic Sans MS"/>
          <w:b/>
          <w:bCs/>
          <w:sz w:val="24"/>
          <w:szCs w:val="24"/>
          <w:u w:val="single"/>
        </w:rPr>
        <w:t>Autumn Term 1</w:t>
      </w:r>
      <w:r w:rsidR="00E60B89" w:rsidRPr="2702A044">
        <w:rPr>
          <w:rFonts w:ascii="Comic Sans MS" w:hAnsi="Comic Sans MS"/>
          <w:b/>
          <w:bCs/>
          <w:sz w:val="24"/>
          <w:szCs w:val="24"/>
          <w:u w:val="single"/>
        </w:rPr>
        <w:t xml:space="preserve"> –</w:t>
      </w:r>
      <w:r w:rsidR="005A3CFA" w:rsidRPr="2702A044">
        <w:rPr>
          <w:rFonts w:ascii="Comic Sans MS" w:hAnsi="Comic Sans MS"/>
          <w:b/>
          <w:bCs/>
          <w:sz w:val="24"/>
          <w:szCs w:val="24"/>
          <w:u w:val="single"/>
        </w:rPr>
        <w:t xml:space="preserve"> </w:t>
      </w:r>
      <w:r w:rsidR="000E0D0D" w:rsidRPr="2702A044">
        <w:rPr>
          <w:rFonts w:ascii="Comic Sans MS" w:hAnsi="Comic Sans MS"/>
          <w:b/>
          <w:bCs/>
          <w:sz w:val="24"/>
          <w:szCs w:val="24"/>
          <w:u w:val="single"/>
        </w:rPr>
        <w:t>Expressive Arts and Design</w:t>
      </w:r>
    </w:p>
    <w:tbl>
      <w:tblPr>
        <w:tblStyle w:val="TableGrid"/>
        <w:tblW w:w="15638" w:type="dxa"/>
        <w:tblLayout w:type="fixed"/>
        <w:tblLook w:val="04A0" w:firstRow="1" w:lastRow="0" w:firstColumn="1" w:lastColumn="0" w:noHBand="0" w:noVBand="1"/>
      </w:tblPr>
      <w:tblGrid>
        <w:gridCol w:w="562"/>
        <w:gridCol w:w="975"/>
        <w:gridCol w:w="981"/>
        <w:gridCol w:w="1031"/>
        <w:gridCol w:w="1095"/>
        <w:gridCol w:w="917"/>
        <w:gridCol w:w="2027"/>
        <w:gridCol w:w="204"/>
        <w:gridCol w:w="1808"/>
        <w:gridCol w:w="2013"/>
        <w:gridCol w:w="828"/>
        <w:gridCol w:w="1184"/>
        <w:gridCol w:w="375"/>
        <w:gridCol w:w="1624"/>
        <w:gridCol w:w="14"/>
      </w:tblGrid>
      <w:tr w:rsidR="00C21EE3" w14:paraId="7E9AFFE8" w14:textId="77777777" w:rsidTr="006400ED">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2"/>
            <w:shd w:val="clear" w:color="auto" w:fill="C6D9F1" w:themeFill="text2" w:themeFillTint="33"/>
          </w:tcPr>
          <w:p w14:paraId="3659B94D" w14:textId="77777777" w:rsidR="000E0D0D" w:rsidRPr="00972DC4" w:rsidRDefault="000E0D0D" w:rsidP="000E0D0D">
            <w:pPr>
              <w:autoSpaceDE w:val="0"/>
              <w:autoSpaceDN w:val="0"/>
              <w:adjustRightInd w:val="0"/>
              <w:ind w:left="360"/>
              <w:jc w:val="center"/>
              <w:rPr>
                <w:rFonts w:ascii="Comic Sans MS" w:hAnsi="Comic Sans MS" w:cs="HelveticaNeue-Light"/>
                <w:sz w:val="18"/>
                <w:szCs w:val="14"/>
              </w:rPr>
            </w:pPr>
            <w:r w:rsidRPr="00972DC4">
              <w:rPr>
                <w:rFonts w:ascii="Comic Sans MS" w:hAnsi="Comic Sans MS" w:cs="HelveticaNeue-Light"/>
                <w:sz w:val="20"/>
                <w:szCs w:val="14"/>
              </w:rPr>
              <w:t>Take part in simple pretend play, using an object to represent something else even though they are not similar.</w:t>
            </w:r>
          </w:p>
          <w:p w14:paraId="1C35A427" w14:textId="77777777" w:rsidR="000E0D0D" w:rsidRPr="00972DC4" w:rsidRDefault="000E0D0D" w:rsidP="000E0D0D">
            <w:pPr>
              <w:autoSpaceDE w:val="0"/>
              <w:autoSpaceDN w:val="0"/>
              <w:adjustRightInd w:val="0"/>
              <w:ind w:left="360"/>
              <w:jc w:val="center"/>
              <w:rPr>
                <w:rFonts w:ascii="Comic Sans MS" w:hAnsi="Comic Sans MS" w:cs="HelveticaNeue-Light"/>
                <w:sz w:val="18"/>
                <w:szCs w:val="14"/>
              </w:rPr>
            </w:pPr>
            <w:r w:rsidRPr="00972DC4">
              <w:rPr>
                <w:rFonts w:ascii="Comic Sans MS" w:hAnsi="Comic Sans MS" w:cs="HelveticaNeue-Light"/>
                <w:sz w:val="20"/>
                <w:szCs w:val="14"/>
              </w:rPr>
              <w:t>Listen with increased attention to sounds,</w:t>
            </w:r>
          </w:p>
          <w:p w14:paraId="0023931D" w14:textId="77777777" w:rsidR="0064607C" w:rsidRPr="00972DC4" w:rsidRDefault="000E0D0D" w:rsidP="0042735A">
            <w:pPr>
              <w:autoSpaceDE w:val="0"/>
              <w:autoSpaceDN w:val="0"/>
              <w:adjustRightInd w:val="0"/>
              <w:jc w:val="center"/>
              <w:rPr>
                <w:rFonts w:ascii="Comic Sans MS" w:hAnsi="Comic Sans MS" w:cs="HelveticaNeue-Light"/>
                <w:sz w:val="20"/>
                <w:szCs w:val="14"/>
              </w:rPr>
            </w:pPr>
            <w:r w:rsidRPr="00972DC4">
              <w:rPr>
                <w:rFonts w:ascii="Comic Sans MS" w:hAnsi="Comic Sans MS" w:cs="HelveticaNeue-Light"/>
                <w:sz w:val="20"/>
                <w:szCs w:val="14"/>
              </w:rPr>
              <w:t>Create closed shapes with continuous lines, and begin to use these shapes to represent objects</w:t>
            </w:r>
          </w:p>
          <w:p w14:paraId="19FF9F9D" w14:textId="252DD267" w:rsidR="000E0D0D" w:rsidRPr="000E0D0D" w:rsidRDefault="000E0D0D" w:rsidP="000E0D0D">
            <w:pPr>
              <w:autoSpaceDE w:val="0"/>
              <w:autoSpaceDN w:val="0"/>
              <w:adjustRightInd w:val="0"/>
              <w:ind w:left="360"/>
              <w:jc w:val="center"/>
              <w:rPr>
                <w:rFonts w:ascii="Comic Sans MS" w:hAnsi="Comic Sans MS" w:cs="HelveticaNeue-Light"/>
                <w:sz w:val="14"/>
                <w:szCs w:val="14"/>
              </w:rPr>
            </w:pPr>
            <w:r w:rsidRPr="00972DC4">
              <w:rPr>
                <w:rFonts w:ascii="Comic Sans MS" w:hAnsi="Comic Sans MS" w:cs="HelveticaNeue-Light"/>
                <w:sz w:val="20"/>
                <w:szCs w:val="16"/>
              </w:rPr>
              <w:t>Explore different materials freely, in order to develop their ideas about how to use them and what to make.</w:t>
            </w:r>
          </w:p>
        </w:tc>
      </w:tr>
      <w:tr w:rsidR="00861CC7" w14:paraId="1CF4E471" w14:textId="77777777" w:rsidTr="00861CC7">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2"/>
            <w:shd w:val="clear" w:color="auto" w:fill="C6D9F1" w:themeFill="text2" w:themeFillTint="33"/>
          </w:tcPr>
          <w:p w14:paraId="7E83AF9C" w14:textId="1D3FAA47" w:rsidR="00BA5058" w:rsidRPr="008A7080" w:rsidRDefault="007B6CFF" w:rsidP="008B1689">
            <w:pPr>
              <w:jc w:val="center"/>
              <w:rPr>
                <w:rFonts w:ascii="Comic Sans MS" w:hAnsi="Comic Sans MS"/>
                <w:sz w:val="24"/>
              </w:rPr>
            </w:pPr>
            <w:r w:rsidRPr="007B6CFF">
              <w:rPr>
                <w:rFonts w:ascii="Comic Sans MS" w:hAnsi="Comic Sans MS"/>
                <w:sz w:val="24"/>
              </w:rPr>
              <w:t>Super Duper You, All Kinds of Families, Home: Where Our Story Begins, Little Red Hen, Pumpkin Soup, Storm, The Best Diwali Ever.</w:t>
            </w:r>
          </w:p>
        </w:tc>
      </w:tr>
      <w:tr w:rsidR="007A38E6" w14:paraId="76F21ABE" w14:textId="77777777" w:rsidTr="006400ED">
        <w:trPr>
          <w:trHeight w:val="90"/>
        </w:trPr>
        <w:tc>
          <w:tcPr>
            <w:tcW w:w="1537" w:type="dxa"/>
            <w:gridSpan w:val="2"/>
            <w:vMerge w:val="restart"/>
            <w:shd w:val="clear" w:color="auto" w:fill="C6D9F1" w:themeFill="text2" w:themeFillTint="33"/>
            <w:vAlign w:val="center"/>
          </w:tcPr>
          <w:p w14:paraId="07525E25" w14:textId="5B8BD6CF"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gridSpan w:val="2"/>
            <w:shd w:val="clear" w:color="auto" w:fill="auto"/>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shd w:val="clear" w:color="auto" w:fill="auto"/>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shd w:val="clear" w:color="auto" w:fill="auto"/>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shd w:val="clear" w:color="auto" w:fill="auto"/>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shd w:val="clear" w:color="auto" w:fill="auto"/>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shd w:val="clear" w:color="auto" w:fill="auto"/>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3" w:type="dxa"/>
            <w:gridSpan w:val="3"/>
            <w:shd w:val="clear" w:color="auto" w:fill="auto"/>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F949D8" w14:paraId="6B96729A" w14:textId="77777777" w:rsidTr="006400ED">
        <w:tc>
          <w:tcPr>
            <w:tcW w:w="1537" w:type="dxa"/>
            <w:gridSpan w:val="2"/>
            <w:vMerge/>
            <w:shd w:val="clear" w:color="auto" w:fill="C6D9F1" w:themeFill="text2" w:themeFillTint="33"/>
          </w:tcPr>
          <w:p w14:paraId="40F8D8F2" w14:textId="77777777" w:rsidR="00F949D8" w:rsidRDefault="00F949D8" w:rsidP="00F949D8">
            <w:pPr>
              <w:rPr>
                <w:rFonts w:ascii="Comic Sans MS" w:hAnsi="Comic Sans MS"/>
                <w:sz w:val="24"/>
                <w:szCs w:val="24"/>
              </w:rPr>
            </w:pPr>
          </w:p>
        </w:tc>
        <w:tc>
          <w:tcPr>
            <w:tcW w:w="2012" w:type="dxa"/>
            <w:gridSpan w:val="2"/>
            <w:shd w:val="clear" w:color="auto" w:fill="auto"/>
          </w:tcPr>
          <w:p w14:paraId="75271C25" w14:textId="1A647BE2" w:rsidR="00F949D8" w:rsidRPr="00462F33" w:rsidRDefault="00CE569C" w:rsidP="00F949D8">
            <w:pPr>
              <w:jc w:val="center"/>
              <w:rPr>
                <w:rFonts w:ascii="Comic Sans MS" w:hAnsi="Comic Sans MS"/>
                <w:sz w:val="18"/>
                <w:szCs w:val="18"/>
              </w:rPr>
            </w:pPr>
            <w:r>
              <w:rPr>
                <w:rFonts w:ascii="Comic Sans MS" w:hAnsi="Comic Sans MS"/>
                <w:sz w:val="18"/>
                <w:szCs w:val="18"/>
              </w:rPr>
              <w:t>Focus attention when playing ‘Rabbit Holes’.</w:t>
            </w:r>
          </w:p>
        </w:tc>
        <w:tc>
          <w:tcPr>
            <w:tcW w:w="2012" w:type="dxa"/>
            <w:gridSpan w:val="2"/>
            <w:shd w:val="clear" w:color="auto" w:fill="auto"/>
          </w:tcPr>
          <w:p w14:paraId="712163E5" w14:textId="62283725" w:rsidR="00F949D8" w:rsidRPr="00462F33" w:rsidRDefault="00CE569C" w:rsidP="00F949D8">
            <w:pPr>
              <w:jc w:val="center"/>
              <w:rPr>
                <w:rFonts w:ascii="Comic Sans MS" w:hAnsi="Comic Sans MS"/>
                <w:sz w:val="18"/>
                <w:szCs w:val="18"/>
              </w:rPr>
            </w:pPr>
            <w:r>
              <w:rPr>
                <w:rFonts w:ascii="Comic Sans MS" w:hAnsi="Comic Sans MS"/>
                <w:sz w:val="18"/>
                <w:szCs w:val="18"/>
              </w:rPr>
              <w:t xml:space="preserve">Create artwork and discuss with peers. </w:t>
            </w:r>
          </w:p>
        </w:tc>
        <w:tc>
          <w:tcPr>
            <w:tcW w:w="2027" w:type="dxa"/>
            <w:shd w:val="clear" w:color="auto" w:fill="auto"/>
          </w:tcPr>
          <w:p w14:paraId="29023E35" w14:textId="7A3426BE" w:rsidR="00F949D8" w:rsidRPr="00462F33" w:rsidRDefault="00CE569C" w:rsidP="00F949D8">
            <w:pPr>
              <w:jc w:val="center"/>
              <w:rPr>
                <w:rFonts w:ascii="Comic Sans MS" w:hAnsi="Comic Sans MS"/>
                <w:sz w:val="18"/>
                <w:szCs w:val="18"/>
              </w:rPr>
            </w:pPr>
            <w:r>
              <w:rPr>
                <w:rFonts w:ascii="Comic Sans MS" w:hAnsi="Comic Sans MS"/>
                <w:sz w:val="18"/>
                <w:szCs w:val="18"/>
              </w:rPr>
              <w:t>Talk about artwork they have made as part of a group.</w:t>
            </w:r>
          </w:p>
        </w:tc>
        <w:tc>
          <w:tcPr>
            <w:tcW w:w="2012" w:type="dxa"/>
            <w:gridSpan w:val="2"/>
            <w:shd w:val="clear" w:color="auto" w:fill="auto"/>
          </w:tcPr>
          <w:p w14:paraId="56192E07" w14:textId="7886F5DD" w:rsidR="00F949D8" w:rsidRPr="00462F33" w:rsidRDefault="00CE569C" w:rsidP="00F949D8">
            <w:pPr>
              <w:jc w:val="center"/>
              <w:rPr>
                <w:rFonts w:ascii="Comic Sans MS" w:hAnsi="Comic Sans MS"/>
                <w:sz w:val="18"/>
                <w:szCs w:val="18"/>
              </w:rPr>
            </w:pPr>
            <w:r>
              <w:rPr>
                <w:rFonts w:ascii="Comic Sans MS" w:hAnsi="Comic Sans MS"/>
                <w:sz w:val="18"/>
                <w:szCs w:val="18"/>
              </w:rPr>
              <w:t>Show artwork produced to their peers and teachers.</w:t>
            </w:r>
          </w:p>
        </w:tc>
        <w:tc>
          <w:tcPr>
            <w:tcW w:w="2013" w:type="dxa"/>
            <w:shd w:val="clear" w:color="auto" w:fill="auto"/>
          </w:tcPr>
          <w:p w14:paraId="1F0793EB" w14:textId="0A838BFF" w:rsidR="00F949D8" w:rsidRPr="00462F33" w:rsidRDefault="00CE569C" w:rsidP="00F949D8">
            <w:pPr>
              <w:jc w:val="center"/>
              <w:rPr>
                <w:rFonts w:ascii="Comic Sans MS" w:hAnsi="Comic Sans MS"/>
                <w:sz w:val="18"/>
                <w:szCs w:val="18"/>
              </w:rPr>
            </w:pPr>
            <w:r>
              <w:rPr>
                <w:rFonts w:ascii="Comic Sans MS" w:hAnsi="Comic Sans MS"/>
                <w:sz w:val="18"/>
                <w:szCs w:val="18"/>
              </w:rPr>
              <w:t>Share junk modelling resources, talking about what they are going to use.</w:t>
            </w:r>
          </w:p>
        </w:tc>
        <w:tc>
          <w:tcPr>
            <w:tcW w:w="2012" w:type="dxa"/>
            <w:gridSpan w:val="2"/>
            <w:shd w:val="clear" w:color="auto" w:fill="auto"/>
          </w:tcPr>
          <w:p w14:paraId="00C25BE4" w14:textId="38C31B96" w:rsidR="00F949D8" w:rsidRPr="00462F33" w:rsidRDefault="00CE569C" w:rsidP="00F949D8">
            <w:pPr>
              <w:jc w:val="center"/>
              <w:rPr>
                <w:rFonts w:ascii="Comic Sans MS" w:hAnsi="Comic Sans MS"/>
                <w:sz w:val="18"/>
                <w:szCs w:val="18"/>
              </w:rPr>
            </w:pPr>
            <w:r>
              <w:rPr>
                <w:rFonts w:ascii="Comic Sans MS" w:hAnsi="Comic Sans MS"/>
                <w:sz w:val="18"/>
                <w:szCs w:val="18"/>
              </w:rPr>
              <w:t xml:space="preserve">Follow simple instructions when playing ‘Rabbit hole’. </w:t>
            </w:r>
          </w:p>
        </w:tc>
        <w:tc>
          <w:tcPr>
            <w:tcW w:w="2013" w:type="dxa"/>
            <w:gridSpan w:val="3"/>
            <w:shd w:val="clear" w:color="auto" w:fill="auto"/>
          </w:tcPr>
          <w:p w14:paraId="3B4BF22D" w14:textId="6EC0F8FC" w:rsidR="00F949D8" w:rsidRPr="00462F33" w:rsidRDefault="00CE569C" w:rsidP="00F949D8">
            <w:pPr>
              <w:jc w:val="center"/>
              <w:rPr>
                <w:rFonts w:ascii="Comic Sans MS" w:hAnsi="Comic Sans MS"/>
                <w:sz w:val="18"/>
                <w:szCs w:val="18"/>
              </w:rPr>
            </w:pPr>
            <w:r>
              <w:rPr>
                <w:rFonts w:ascii="Comic Sans MS" w:hAnsi="Comic Sans MS"/>
                <w:sz w:val="18"/>
                <w:szCs w:val="18"/>
              </w:rPr>
              <w:t xml:space="preserve">Use different resources to extend their own play and create a role play. </w:t>
            </w:r>
          </w:p>
        </w:tc>
      </w:tr>
      <w:tr w:rsidR="00861CC7" w14:paraId="2522E601" w14:textId="77777777" w:rsidTr="00497B70">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12"/>
            <w:shd w:val="clear" w:color="auto" w:fill="auto"/>
          </w:tcPr>
          <w:p w14:paraId="082CED41" w14:textId="77777777" w:rsidR="00CE569C" w:rsidRPr="00CE569C" w:rsidRDefault="00CE569C" w:rsidP="00CE569C">
            <w:pPr>
              <w:jc w:val="center"/>
              <w:rPr>
                <w:rFonts w:ascii="Comic Sans MS" w:hAnsi="Comic Sans MS"/>
                <w:bCs/>
                <w:sz w:val="20"/>
                <w:szCs w:val="16"/>
              </w:rPr>
            </w:pPr>
            <w:r w:rsidRPr="00CE569C">
              <w:rPr>
                <w:rFonts w:ascii="Comic Sans MS" w:hAnsi="Comic Sans MS"/>
                <w:bCs/>
                <w:sz w:val="20"/>
                <w:szCs w:val="16"/>
              </w:rPr>
              <w:t>Play with one or more other children, extending and elaborating play ideas.</w:t>
            </w:r>
          </w:p>
          <w:p w14:paraId="3E969A5A" w14:textId="77777777" w:rsidR="00CE569C" w:rsidRPr="00CE569C" w:rsidRDefault="00CE569C" w:rsidP="00CE569C">
            <w:pPr>
              <w:jc w:val="center"/>
              <w:rPr>
                <w:rFonts w:ascii="Comic Sans MS" w:hAnsi="Comic Sans MS"/>
                <w:bCs/>
                <w:sz w:val="20"/>
                <w:szCs w:val="16"/>
              </w:rPr>
            </w:pPr>
            <w:r w:rsidRPr="00CE569C">
              <w:rPr>
                <w:rFonts w:ascii="Comic Sans MS" w:hAnsi="Comic Sans MS"/>
                <w:bCs/>
                <w:sz w:val="20"/>
                <w:szCs w:val="16"/>
              </w:rPr>
              <w:t>Talk with others to solve conflicts.</w:t>
            </w:r>
          </w:p>
          <w:p w14:paraId="32AC40F5" w14:textId="77777777" w:rsidR="00CE569C" w:rsidRPr="00CE569C" w:rsidRDefault="00CE569C" w:rsidP="00CE569C">
            <w:pPr>
              <w:jc w:val="center"/>
              <w:rPr>
                <w:rFonts w:ascii="Comic Sans MS" w:hAnsi="Comic Sans MS" w:cstheme="minorHAnsi"/>
                <w:b/>
                <w:sz w:val="20"/>
                <w:szCs w:val="16"/>
              </w:rPr>
            </w:pPr>
            <w:r w:rsidRPr="00CE569C">
              <w:rPr>
                <w:rFonts w:ascii="Comic Sans MS" w:hAnsi="Comic Sans MS" w:cstheme="minorHAnsi"/>
                <w:b/>
                <w:sz w:val="20"/>
                <w:szCs w:val="16"/>
              </w:rPr>
              <w:t>Around the age of 3, can the child sometimes manage to share or take turns with others, with adult guidance and understanding ‘yours’ and ‘mine’?</w:t>
            </w:r>
          </w:p>
          <w:p w14:paraId="5E274F87" w14:textId="0C4BFD4D" w:rsidR="00861CC7" w:rsidRPr="00CE569C" w:rsidRDefault="00CE569C" w:rsidP="00CE569C">
            <w:pPr>
              <w:jc w:val="center"/>
              <w:rPr>
                <w:rFonts w:ascii="Comic Sans MS" w:hAnsi="Comic Sans MS" w:cstheme="minorHAnsi"/>
                <w:b/>
                <w:sz w:val="16"/>
                <w:szCs w:val="16"/>
              </w:rPr>
            </w:pPr>
            <w:r w:rsidRPr="00CE569C">
              <w:rPr>
                <w:rFonts w:ascii="Comic Sans MS" w:hAnsi="Comic Sans MS" w:cstheme="minorHAnsi"/>
                <w:b/>
                <w:sz w:val="20"/>
                <w:szCs w:val="16"/>
              </w:rPr>
              <w:t>Around the age of 4, does the child play alongside others or do they always want to play alone?</w:t>
            </w:r>
          </w:p>
        </w:tc>
      </w:tr>
      <w:tr w:rsidR="007A38E6" w14:paraId="251F72DD" w14:textId="77777777" w:rsidTr="00570A39">
        <w:tc>
          <w:tcPr>
            <w:tcW w:w="4644" w:type="dxa"/>
            <w:gridSpan w:val="5"/>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722A031F" w:rsidR="007A38E6" w:rsidRPr="00712A9F" w:rsidRDefault="008B1689" w:rsidP="006400ED">
            <w:pPr>
              <w:jc w:val="center"/>
              <w:rPr>
                <w:rFonts w:ascii="Comic Sans MS" w:hAnsi="Comic Sans MS"/>
                <w:b/>
                <w:sz w:val="20"/>
                <w:szCs w:val="20"/>
              </w:rPr>
            </w:pPr>
            <w:r>
              <w:rPr>
                <w:rFonts w:ascii="Comic Sans MS" w:hAnsi="Comic Sans MS"/>
                <w:b/>
                <w:sz w:val="20"/>
                <w:szCs w:val="20"/>
              </w:rPr>
              <w:t>Learning Challenge Question</w:t>
            </w:r>
          </w:p>
        </w:tc>
      </w:tr>
      <w:tr w:rsidR="006400ED" w14:paraId="103A464E" w14:textId="77777777" w:rsidTr="006400ED">
        <w:tc>
          <w:tcPr>
            <w:tcW w:w="15638" w:type="dxa"/>
            <w:gridSpan w:val="15"/>
            <w:shd w:val="clear" w:color="auto" w:fill="EAF1DD" w:themeFill="accent3" w:themeFillTint="33"/>
            <w:vAlign w:val="center"/>
          </w:tcPr>
          <w:p w14:paraId="2EC3A191" w14:textId="77777777" w:rsidR="005C1B09" w:rsidRPr="005C1B09" w:rsidRDefault="00E7476B" w:rsidP="005C1B09">
            <w:pPr>
              <w:autoSpaceDE w:val="0"/>
              <w:autoSpaceDN w:val="0"/>
              <w:adjustRightInd w:val="0"/>
              <w:jc w:val="center"/>
              <w:rPr>
                <w:rFonts w:ascii="Comic Sans MS" w:hAnsi="Comic Sans MS"/>
                <w:sz w:val="20"/>
                <w:szCs w:val="20"/>
              </w:rPr>
            </w:pPr>
            <w:r w:rsidRPr="005C1B09">
              <w:rPr>
                <w:rFonts w:ascii="Comic Sans MS" w:hAnsi="Comic Sans MS" w:cs="font0000000025867af2"/>
                <w:b/>
                <w:i/>
                <w:color w:val="0B0B0B"/>
                <w:sz w:val="20"/>
                <w:szCs w:val="20"/>
                <w:lang w:val="en-US"/>
              </w:rPr>
              <w:t>PSED -</w:t>
            </w:r>
            <w:r w:rsidRPr="005C1B09">
              <w:rPr>
                <w:sz w:val="20"/>
                <w:szCs w:val="20"/>
              </w:rPr>
              <w:t xml:space="preserve"> </w:t>
            </w:r>
            <w:r w:rsidR="005C1B09" w:rsidRPr="005C1B09">
              <w:rPr>
                <w:rFonts w:ascii="Comic Sans MS" w:hAnsi="Comic Sans MS"/>
                <w:sz w:val="20"/>
                <w:szCs w:val="20"/>
              </w:rPr>
              <w:t>Can start a conversation with an adult or friend and continue it for many turns.</w:t>
            </w:r>
          </w:p>
          <w:p w14:paraId="221A078D" w14:textId="77777777" w:rsidR="005C1B09" w:rsidRPr="005C1B09" w:rsidRDefault="005C1B09" w:rsidP="005C1B09">
            <w:pPr>
              <w:autoSpaceDE w:val="0"/>
              <w:autoSpaceDN w:val="0"/>
              <w:adjustRightInd w:val="0"/>
              <w:jc w:val="center"/>
              <w:rPr>
                <w:rFonts w:ascii="Comic Sans MS" w:hAnsi="Comic Sans MS"/>
                <w:sz w:val="20"/>
                <w:szCs w:val="20"/>
              </w:rPr>
            </w:pPr>
            <w:r w:rsidRPr="005C1B09">
              <w:rPr>
                <w:rFonts w:ascii="Comic Sans MS" w:hAnsi="Comic Sans MS"/>
                <w:sz w:val="20"/>
                <w:szCs w:val="20"/>
              </w:rPr>
              <w:t>Use talk to organise themselves and their play: “Let’s go on a bus…you sit there…I’ll be the driver”.</w:t>
            </w:r>
          </w:p>
          <w:p w14:paraId="5BA077D3" w14:textId="77777777" w:rsidR="005C1B09" w:rsidRPr="005C1B09" w:rsidRDefault="005C1B09" w:rsidP="005C1B09">
            <w:pPr>
              <w:autoSpaceDE w:val="0"/>
              <w:autoSpaceDN w:val="0"/>
              <w:adjustRightInd w:val="0"/>
              <w:jc w:val="center"/>
              <w:rPr>
                <w:rFonts w:ascii="Comic Sans MS" w:hAnsi="Comic Sans MS"/>
                <w:b/>
                <w:sz w:val="20"/>
                <w:szCs w:val="20"/>
              </w:rPr>
            </w:pPr>
            <w:r w:rsidRPr="005C1B09">
              <w:rPr>
                <w:rFonts w:ascii="Comic Sans MS" w:hAnsi="Comic Sans MS"/>
                <w:b/>
                <w:bCs/>
                <w:sz w:val="20"/>
                <w:szCs w:val="20"/>
              </w:rPr>
              <w:t>Around the age of 4, is the child using sentences of four to six words – “I want to play with cars” or “What’s that thing called?”</w:t>
            </w:r>
          </w:p>
          <w:p w14:paraId="436EE454" w14:textId="5598D363" w:rsidR="006400ED" w:rsidRPr="005C1B09" w:rsidRDefault="005C1B09" w:rsidP="005C1B09">
            <w:pPr>
              <w:autoSpaceDE w:val="0"/>
              <w:autoSpaceDN w:val="0"/>
              <w:adjustRightInd w:val="0"/>
              <w:jc w:val="center"/>
              <w:rPr>
                <w:rFonts w:ascii="Comic Sans MS" w:hAnsi="Comic Sans MS"/>
                <w:b/>
                <w:sz w:val="16"/>
                <w:szCs w:val="16"/>
              </w:rPr>
            </w:pPr>
            <w:r w:rsidRPr="005C1B09">
              <w:rPr>
                <w:rFonts w:ascii="Comic Sans MS" w:hAnsi="Comic Sans MS"/>
                <w:b/>
                <w:sz w:val="20"/>
                <w:szCs w:val="20"/>
              </w:rPr>
              <w:t>Can the child use sentences joined up with words like ‘because’, ‘or’, ‘and’? For example, “I like ice cream because it makes my tongue shiver.”</w:t>
            </w:r>
          </w:p>
        </w:tc>
      </w:tr>
      <w:tr w:rsidR="007A38E6" w14:paraId="3433880E" w14:textId="77777777" w:rsidTr="006400ED">
        <w:trPr>
          <w:trHeight w:val="226"/>
        </w:trPr>
        <w:tc>
          <w:tcPr>
            <w:tcW w:w="15638" w:type="dxa"/>
            <w:gridSpan w:val="15"/>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42735A" w:rsidRPr="007A38E6" w14:paraId="2EF9080A" w14:textId="77777777" w:rsidTr="00570A39">
        <w:trPr>
          <w:trHeight w:val="853"/>
        </w:trPr>
        <w:tc>
          <w:tcPr>
            <w:tcW w:w="562" w:type="dxa"/>
            <w:shd w:val="clear" w:color="auto" w:fill="auto"/>
            <w:vAlign w:val="center"/>
          </w:tcPr>
          <w:p w14:paraId="56FBC4E7" w14:textId="59336255" w:rsidR="0042735A" w:rsidRDefault="0042735A" w:rsidP="008A7080">
            <w:pPr>
              <w:jc w:val="center"/>
              <w:rPr>
                <w:rFonts w:ascii="Comic Sans MS" w:hAnsi="Comic Sans MS"/>
                <w:b/>
                <w:sz w:val="20"/>
                <w:szCs w:val="20"/>
              </w:rPr>
            </w:pPr>
            <w:r>
              <w:rPr>
                <w:rFonts w:ascii="Comic Sans MS" w:hAnsi="Comic Sans MS"/>
                <w:b/>
                <w:sz w:val="20"/>
                <w:szCs w:val="20"/>
              </w:rPr>
              <w:t>1</w:t>
            </w:r>
          </w:p>
        </w:tc>
        <w:tc>
          <w:tcPr>
            <w:tcW w:w="4082" w:type="dxa"/>
            <w:gridSpan w:val="4"/>
            <w:shd w:val="clear" w:color="auto" w:fill="EAF1DD" w:themeFill="accent3" w:themeFillTint="33"/>
          </w:tcPr>
          <w:p w14:paraId="48761470" w14:textId="77777777" w:rsidR="00972DC4" w:rsidRPr="00972DC4" w:rsidRDefault="00972DC4" w:rsidP="00972DC4">
            <w:pPr>
              <w:rPr>
                <w:rFonts w:ascii="Comic Sans MS" w:hAnsi="Comic Sans MS"/>
                <w:b/>
                <w:i/>
                <w:sz w:val="18"/>
                <w:szCs w:val="18"/>
                <w:u w:val="single"/>
              </w:rPr>
            </w:pPr>
            <w:r w:rsidRPr="00972DC4">
              <w:rPr>
                <w:rFonts w:ascii="Comic Sans MS" w:hAnsi="Comic Sans MS"/>
                <w:b/>
                <w:i/>
                <w:sz w:val="18"/>
                <w:szCs w:val="18"/>
                <w:u w:val="single"/>
              </w:rPr>
              <w:t>Design Technology</w:t>
            </w:r>
          </w:p>
          <w:p w14:paraId="33E38860" w14:textId="74FADCEF" w:rsidR="00972DC4" w:rsidRPr="00972DC4" w:rsidRDefault="00972DC4" w:rsidP="00972DC4">
            <w:pPr>
              <w:rPr>
                <w:rFonts w:ascii="Comic Sans MS" w:hAnsi="Comic Sans MS"/>
                <w:b/>
                <w:i/>
                <w:sz w:val="18"/>
                <w:szCs w:val="18"/>
              </w:rPr>
            </w:pPr>
            <w:r w:rsidRPr="00972DC4">
              <w:rPr>
                <w:rFonts w:ascii="Comic Sans MS" w:hAnsi="Comic Sans MS"/>
                <w:b/>
                <w:i/>
                <w:sz w:val="18"/>
                <w:szCs w:val="18"/>
              </w:rPr>
              <w:t>Offer opportunities to explore scale. Suggestions: - long strips of wallpaper - child size boxes - different surfaces to work on e.g. paving, floor, table top or easel</w:t>
            </w:r>
          </w:p>
          <w:p w14:paraId="13BDA325" w14:textId="402E46F6" w:rsidR="0042735A" w:rsidRPr="00972DC4" w:rsidRDefault="0042735A" w:rsidP="008A7080">
            <w:pPr>
              <w:widowControl w:val="0"/>
              <w:autoSpaceDE w:val="0"/>
              <w:autoSpaceDN w:val="0"/>
              <w:adjustRightInd w:val="0"/>
              <w:rPr>
                <w:rFonts w:ascii="Comic Sans MS" w:hAnsi="Comic Sans MS"/>
                <w:b/>
                <w:i/>
                <w:sz w:val="18"/>
                <w:szCs w:val="18"/>
                <w:highlight w:val="yellow"/>
              </w:rPr>
            </w:pPr>
          </w:p>
        </w:tc>
        <w:tc>
          <w:tcPr>
            <w:tcW w:w="3148" w:type="dxa"/>
            <w:gridSpan w:val="3"/>
            <w:shd w:val="clear" w:color="auto" w:fill="EAF1DD" w:themeFill="accent3" w:themeFillTint="33"/>
          </w:tcPr>
          <w:p w14:paraId="14AF1F39" w14:textId="3A604F36" w:rsidR="0042735A" w:rsidRPr="004E1FFF" w:rsidRDefault="00972DC4" w:rsidP="008A7080">
            <w:pPr>
              <w:rPr>
                <w:rFonts w:ascii="Comic Sans MS" w:hAnsi="Comic Sans MS"/>
                <w:iCs/>
                <w:sz w:val="18"/>
                <w:szCs w:val="18"/>
              </w:rPr>
            </w:pPr>
            <w:r>
              <w:rPr>
                <w:rFonts w:ascii="Comic Sans MS" w:hAnsi="Comic Sans MS"/>
                <w:iCs/>
                <w:sz w:val="18"/>
                <w:szCs w:val="18"/>
              </w:rPr>
              <w:t xml:space="preserve">Lesson 1 – I </w:t>
            </w:r>
            <w:r w:rsidR="00182B9C">
              <w:rPr>
                <w:rFonts w:ascii="Comic Sans MS" w:hAnsi="Comic Sans MS"/>
                <w:iCs/>
                <w:sz w:val="18"/>
                <w:szCs w:val="18"/>
              </w:rPr>
              <w:t>can explore s</w:t>
            </w:r>
            <w:r>
              <w:rPr>
                <w:rFonts w:ascii="Comic Sans MS" w:hAnsi="Comic Sans MS"/>
                <w:iCs/>
                <w:sz w:val="18"/>
                <w:szCs w:val="18"/>
              </w:rPr>
              <w:t>cale.</w:t>
            </w:r>
          </w:p>
        </w:tc>
        <w:tc>
          <w:tcPr>
            <w:tcW w:w="4649" w:type="dxa"/>
            <w:gridSpan w:val="3"/>
          </w:tcPr>
          <w:p w14:paraId="1D4D9664" w14:textId="1EB58573" w:rsidR="000E0D0D" w:rsidRPr="00972DC4" w:rsidRDefault="00182B9C" w:rsidP="00972DC4">
            <w:pPr>
              <w:widowControl w:val="0"/>
              <w:autoSpaceDE w:val="0"/>
              <w:autoSpaceDN w:val="0"/>
              <w:adjustRightInd w:val="0"/>
              <w:rPr>
                <w:rFonts w:ascii="Comic Sans MS" w:hAnsi="Comic Sans MS"/>
                <w:sz w:val="18"/>
                <w:szCs w:val="18"/>
              </w:rPr>
            </w:pPr>
            <w:r>
              <w:rPr>
                <w:rFonts w:ascii="Comic Sans MS" w:hAnsi="Comic Sans MS"/>
                <w:sz w:val="18"/>
                <w:szCs w:val="18"/>
              </w:rPr>
              <w:t xml:space="preserve">T to provide children </w:t>
            </w:r>
            <w:r w:rsidR="00822925">
              <w:rPr>
                <w:rFonts w:ascii="Comic Sans MS" w:hAnsi="Comic Sans MS"/>
                <w:sz w:val="18"/>
                <w:szCs w:val="18"/>
              </w:rPr>
              <w:t xml:space="preserve">with a range of different resources to explore scales within the provision. T to situate themselves within this area of provision to encourage children to explore scale. Provide opportunities such as boxes, large paper strips and coloured paper. Include these opportunities within different areas of the provision. </w:t>
            </w:r>
          </w:p>
        </w:tc>
        <w:tc>
          <w:tcPr>
            <w:tcW w:w="1559" w:type="dxa"/>
            <w:gridSpan w:val="2"/>
            <w:shd w:val="clear" w:color="auto" w:fill="auto"/>
          </w:tcPr>
          <w:p w14:paraId="42A7FDF5" w14:textId="77777777" w:rsidR="0042735A" w:rsidRDefault="00822925" w:rsidP="008A7080">
            <w:pPr>
              <w:jc w:val="center"/>
              <w:rPr>
                <w:rFonts w:ascii="Comic Sans MS" w:hAnsi="Comic Sans MS"/>
                <w:b/>
                <w:i/>
                <w:sz w:val="18"/>
                <w:szCs w:val="18"/>
              </w:rPr>
            </w:pPr>
            <w:r>
              <w:rPr>
                <w:rFonts w:ascii="Comic Sans MS" w:hAnsi="Comic Sans MS"/>
                <w:b/>
                <w:i/>
                <w:sz w:val="18"/>
                <w:szCs w:val="18"/>
              </w:rPr>
              <w:t>Boxes</w:t>
            </w:r>
          </w:p>
          <w:p w14:paraId="73E7400A" w14:textId="32B7932A" w:rsidR="00822925" w:rsidRDefault="00822925" w:rsidP="008A7080">
            <w:pPr>
              <w:jc w:val="center"/>
              <w:rPr>
                <w:rFonts w:ascii="Comic Sans MS" w:hAnsi="Comic Sans MS"/>
                <w:b/>
                <w:i/>
                <w:sz w:val="18"/>
                <w:szCs w:val="18"/>
              </w:rPr>
            </w:pPr>
            <w:r>
              <w:rPr>
                <w:rFonts w:ascii="Comic Sans MS" w:hAnsi="Comic Sans MS"/>
                <w:b/>
                <w:i/>
                <w:sz w:val="18"/>
                <w:szCs w:val="18"/>
              </w:rPr>
              <w:t>Paper</w:t>
            </w:r>
          </w:p>
          <w:p w14:paraId="47956F53" w14:textId="43AF323A" w:rsidR="00822925" w:rsidRDefault="00822925" w:rsidP="008A7080">
            <w:pPr>
              <w:jc w:val="center"/>
              <w:rPr>
                <w:rFonts w:ascii="Comic Sans MS" w:hAnsi="Comic Sans MS"/>
                <w:b/>
                <w:i/>
                <w:sz w:val="18"/>
                <w:szCs w:val="18"/>
              </w:rPr>
            </w:pPr>
            <w:r>
              <w:rPr>
                <w:rFonts w:ascii="Comic Sans MS" w:hAnsi="Comic Sans MS"/>
                <w:b/>
                <w:i/>
                <w:sz w:val="18"/>
                <w:szCs w:val="18"/>
              </w:rPr>
              <w:t>Make</w:t>
            </w:r>
          </w:p>
          <w:p w14:paraId="48B722E7" w14:textId="3326B06A" w:rsidR="00822925" w:rsidRPr="00554739" w:rsidRDefault="00822925" w:rsidP="008A7080">
            <w:pPr>
              <w:jc w:val="center"/>
              <w:rPr>
                <w:rFonts w:ascii="Comic Sans MS" w:hAnsi="Comic Sans MS"/>
                <w:b/>
                <w:i/>
                <w:sz w:val="18"/>
                <w:szCs w:val="18"/>
              </w:rPr>
            </w:pPr>
            <w:r>
              <w:rPr>
                <w:rFonts w:ascii="Comic Sans MS" w:hAnsi="Comic Sans MS"/>
                <w:b/>
                <w:i/>
                <w:sz w:val="18"/>
                <w:szCs w:val="18"/>
              </w:rPr>
              <w:t>create</w:t>
            </w:r>
          </w:p>
        </w:tc>
        <w:tc>
          <w:tcPr>
            <w:tcW w:w="1638" w:type="dxa"/>
            <w:gridSpan w:val="2"/>
            <w:shd w:val="clear" w:color="auto" w:fill="FDE9D9" w:themeFill="accent6" w:themeFillTint="33"/>
          </w:tcPr>
          <w:p w14:paraId="34C2C47F" w14:textId="3B97FFF5" w:rsidR="0042735A" w:rsidRPr="00CE2561" w:rsidRDefault="003F5DEB" w:rsidP="008A7080">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explore scale?</w:t>
            </w:r>
          </w:p>
        </w:tc>
      </w:tr>
      <w:tr w:rsidR="0081289B" w:rsidRPr="007A38E6" w14:paraId="3B583A55" w14:textId="77777777" w:rsidTr="00570A39">
        <w:trPr>
          <w:trHeight w:val="853"/>
        </w:trPr>
        <w:tc>
          <w:tcPr>
            <w:tcW w:w="562" w:type="dxa"/>
            <w:shd w:val="clear" w:color="auto" w:fill="auto"/>
            <w:vAlign w:val="center"/>
          </w:tcPr>
          <w:p w14:paraId="7369579F" w14:textId="4ADC9E6A" w:rsidR="0081289B" w:rsidRDefault="0081289B" w:rsidP="008A7080">
            <w:pPr>
              <w:jc w:val="center"/>
              <w:rPr>
                <w:rFonts w:ascii="Comic Sans MS" w:hAnsi="Comic Sans MS"/>
                <w:b/>
                <w:sz w:val="20"/>
                <w:szCs w:val="20"/>
              </w:rPr>
            </w:pPr>
            <w:r>
              <w:rPr>
                <w:rFonts w:ascii="Comic Sans MS" w:hAnsi="Comic Sans MS"/>
                <w:b/>
                <w:sz w:val="20"/>
                <w:szCs w:val="20"/>
              </w:rPr>
              <w:t>2</w:t>
            </w:r>
          </w:p>
        </w:tc>
        <w:tc>
          <w:tcPr>
            <w:tcW w:w="4082" w:type="dxa"/>
            <w:gridSpan w:val="4"/>
            <w:shd w:val="clear" w:color="auto" w:fill="EAF1DD" w:themeFill="accent3" w:themeFillTint="33"/>
          </w:tcPr>
          <w:p w14:paraId="15AD8636" w14:textId="77777777" w:rsidR="00972DC4" w:rsidRPr="00972DC4" w:rsidRDefault="00972DC4" w:rsidP="00972DC4">
            <w:pPr>
              <w:widowControl w:val="0"/>
              <w:autoSpaceDE w:val="0"/>
              <w:autoSpaceDN w:val="0"/>
              <w:adjustRightInd w:val="0"/>
              <w:rPr>
                <w:rFonts w:ascii="Comic Sans MS" w:hAnsi="Comic Sans MS"/>
                <w:b/>
                <w:i/>
                <w:sz w:val="18"/>
                <w:szCs w:val="18"/>
                <w:u w:val="single"/>
              </w:rPr>
            </w:pPr>
            <w:r w:rsidRPr="00972DC4">
              <w:rPr>
                <w:rFonts w:ascii="Comic Sans MS" w:hAnsi="Comic Sans MS"/>
                <w:b/>
                <w:i/>
                <w:sz w:val="18"/>
                <w:szCs w:val="18"/>
                <w:u w:val="single"/>
              </w:rPr>
              <w:t>Narrative Play</w:t>
            </w:r>
          </w:p>
          <w:p w14:paraId="2B535737" w14:textId="3DBF4A73" w:rsidR="0081289B" w:rsidRPr="00CE569C" w:rsidRDefault="00972DC4" w:rsidP="00CE569C">
            <w:pPr>
              <w:widowControl w:val="0"/>
              <w:autoSpaceDE w:val="0"/>
              <w:autoSpaceDN w:val="0"/>
              <w:adjustRightInd w:val="0"/>
              <w:rPr>
                <w:rFonts w:ascii="Comic Sans MS" w:hAnsi="Comic Sans MS"/>
                <w:b/>
                <w:i/>
                <w:sz w:val="18"/>
                <w:szCs w:val="18"/>
              </w:rPr>
            </w:pPr>
            <w:r w:rsidRPr="00972DC4">
              <w:rPr>
                <w:rFonts w:ascii="Comic Sans MS" w:hAnsi="Comic Sans MS"/>
                <w:b/>
                <w:i/>
                <w:sz w:val="18"/>
                <w:szCs w:val="18"/>
              </w:rPr>
              <w:t xml:space="preserve">Children generally start to develop pretend play with ‘rules’ when they are 3 or 4 years old. Suggestion: offer pinecones in the home corner for children to pour into </w:t>
            </w:r>
            <w:r w:rsidRPr="00972DC4">
              <w:rPr>
                <w:rFonts w:ascii="Comic Sans MS" w:hAnsi="Comic Sans MS"/>
                <w:b/>
                <w:i/>
                <w:sz w:val="18"/>
                <w:szCs w:val="18"/>
              </w:rPr>
              <w:lastRenderedPageBreak/>
              <w:t xml:space="preserve">pans and stir like pasta. Some rules are self-created (the pole is now a horse, or the pinecones are now pasta in the pot). </w:t>
            </w:r>
          </w:p>
        </w:tc>
        <w:tc>
          <w:tcPr>
            <w:tcW w:w="3148" w:type="dxa"/>
            <w:gridSpan w:val="3"/>
            <w:shd w:val="clear" w:color="auto" w:fill="EAF1DD" w:themeFill="accent3" w:themeFillTint="33"/>
          </w:tcPr>
          <w:p w14:paraId="37459466" w14:textId="7AC82860" w:rsidR="0081289B" w:rsidRPr="004E1FFF" w:rsidRDefault="00972DC4" w:rsidP="004E1FFF">
            <w:pPr>
              <w:spacing w:after="160" w:line="259" w:lineRule="auto"/>
              <w:rPr>
                <w:rFonts w:ascii="Comic Sans MS" w:hAnsi="Comic Sans MS"/>
                <w:sz w:val="18"/>
                <w:szCs w:val="18"/>
              </w:rPr>
            </w:pPr>
            <w:r>
              <w:rPr>
                <w:rFonts w:ascii="Comic Sans MS" w:hAnsi="Comic Sans MS"/>
                <w:sz w:val="18"/>
                <w:szCs w:val="18"/>
              </w:rPr>
              <w:lastRenderedPageBreak/>
              <w:t>Lesson 2 – I can develop my pretend play.</w:t>
            </w:r>
          </w:p>
        </w:tc>
        <w:tc>
          <w:tcPr>
            <w:tcW w:w="4649" w:type="dxa"/>
            <w:gridSpan w:val="3"/>
          </w:tcPr>
          <w:p w14:paraId="035AE879" w14:textId="384378A6" w:rsidR="0081289B" w:rsidRPr="004E1FFF" w:rsidRDefault="00D266A5" w:rsidP="00D92238">
            <w:pPr>
              <w:widowControl w:val="0"/>
              <w:autoSpaceDE w:val="0"/>
              <w:autoSpaceDN w:val="0"/>
              <w:adjustRightInd w:val="0"/>
              <w:rPr>
                <w:rFonts w:ascii="Comic Sans MS" w:hAnsi="Comic Sans MS"/>
                <w:sz w:val="18"/>
                <w:szCs w:val="18"/>
                <w:highlight w:val="yellow"/>
              </w:rPr>
            </w:pPr>
            <w:r w:rsidRPr="00D266A5">
              <w:rPr>
                <w:rFonts w:ascii="Comic Sans MS" w:hAnsi="Comic Sans MS"/>
                <w:sz w:val="18"/>
                <w:szCs w:val="18"/>
              </w:rPr>
              <w:t xml:space="preserve">T to set up a home corner role play for the children to explore. Include a selection of real life resources that can be used to extend their pretend play. T to model simple home corner role pretend play and encourage children to use the different resources </w:t>
            </w:r>
            <w:r w:rsidRPr="00D266A5">
              <w:rPr>
                <w:rFonts w:ascii="Comic Sans MS" w:hAnsi="Comic Sans MS"/>
                <w:sz w:val="18"/>
                <w:szCs w:val="18"/>
              </w:rPr>
              <w:lastRenderedPageBreak/>
              <w:t xml:space="preserve">to extend their play. </w:t>
            </w:r>
          </w:p>
        </w:tc>
        <w:tc>
          <w:tcPr>
            <w:tcW w:w="1559" w:type="dxa"/>
            <w:gridSpan w:val="2"/>
            <w:shd w:val="clear" w:color="auto" w:fill="auto"/>
          </w:tcPr>
          <w:p w14:paraId="0F78500D" w14:textId="37D9F8A5" w:rsidR="0081289B" w:rsidRDefault="00D266A5" w:rsidP="008A7080">
            <w:pPr>
              <w:jc w:val="center"/>
              <w:rPr>
                <w:rFonts w:ascii="Comic Sans MS" w:hAnsi="Comic Sans MS"/>
                <w:b/>
                <w:i/>
                <w:sz w:val="18"/>
                <w:szCs w:val="18"/>
              </w:rPr>
            </w:pPr>
            <w:r>
              <w:rPr>
                <w:rFonts w:ascii="Comic Sans MS" w:hAnsi="Comic Sans MS"/>
                <w:b/>
                <w:i/>
                <w:sz w:val="18"/>
                <w:szCs w:val="18"/>
              </w:rPr>
              <w:lastRenderedPageBreak/>
              <w:t>Food</w:t>
            </w:r>
          </w:p>
          <w:p w14:paraId="4024B393" w14:textId="09F16B99" w:rsidR="00D266A5" w:rsidRDefault="00D266A5" w:rsidP="008A7080">
            <w:pPr>
              <w:jc w:val="center"/>
              <w:rPr>
                <w:rFonts w:ascii="Comic Sans MS" w:hAnsi="Comic Sans MS"/>
                <w:b/>
                <w:i/>
                <w:sz w:val="18"/>
                <w:szCs w:val="18"/>
              </w:rPr>
            </w:pPr>
            <w:r>
              <w:rPr>
                <w:rFonts w:ascii="Comic Sans MS" w:hAnsi="Comic Sans MS"/>
                <w:b/>
                <w:i/>
                <w:sz w:val="18"/>
                <w:szCs w:val="18"/>
              </w:rPr>
              <w:t>Baby</w:t>
            </w:r>
          </w:p>
          <w:p w14:paraId="0DB9835C" w14:textId="58533CD0" w:rsidR="00D266A5" w:rsidRDefault="00D266A5" w:rsidP="008A7080">
            <w:pPr>
              <w:jc w:val="center"/>
              <w:rPr>
                <w:rFonts w:ascii="Comic Sans MS" w:hAnsi="Comic Sans MS"/>
                <w:b/>
                <w:i/>
                <w:sz w:val="18"/>
                <w:szCs w:val="18"/>
              </w:rPr>
            </w:pPr>
            <w:r>
              <w:rPr>
                <w:rFonts w:ascii="Comic Sans MS" w:hAnsi="Comic Sans MS"/>
                <w:b/>
                <w:i/>
                <w:sz w:val="18"/>
                <w:szCs w:val="18"/>
              </w:rPr>
              <w:t>Phone</w:t>
            </w:r>
          </w:p>
          <w:p w14:paraId="51950E26" w14:textId="5E58C081" w:rsidR="00D266A5" w:rsidRPr="00D92238" w:rsidRDefault="00D266A5" w:rsidP="008A7080">
            <w:pPr>
              <w:jc w:val="center"/>
              <w:rPr>
                <w:rFonts w:ascii="Comic Sans MS" w:hAnsi="Comic Sans MS"/>
                <w:b/>
                <w:i/>
                <w:sz w:val="18"/>
                <w:szCs w:val="18"/>
              </w:rPr>
            </w:pPr>
            <w:r>
              <w:rPr>
                <w:rFonts w:ascii="Comic Sans MS" w:hAnsi="Comic Sans MS"/>
                <w:b/>
                <w:i/>
                <w:sz w:val="18"/>
                <w:szCs w:val="18"/>
              </w:rPr>
              <w:t xml:space="preserve">Pretend </w:t>
            </w:r>
          </w:p>
        </w:tc>
        <w:tc>
          <w:tcPr>
            <w:tcW w:w="1638" w:type="dxa"/>
            <w:gridSpan w:val="2"/>
            <w:shd w:val="clear" w:color="auto" w:fill="FDE9D9" w:themeFill="accent6" w:themeFillTint="33"/>
          </w:tcPr>
          <w:p w14:paraId="5E4C9761" w14:textId="0EBA5E0F" w:rsidR="0081289B" w:rsidRPr="00D92238" w:rsidRDefault="003F5DE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extend you play using different resources?</w:t>
            </w:r>
            <w:r w:rsidR="00D266A5">
              <w:rPr>
                <w:rFonts w:ascii="Comic Sans MS" w:hAnsi="Comic Sans MS"/>
                <w:b/>
                <w:i/>
                <w:sz w:val="18"/>
                <w:szCs w:val="18"/>
              </w:rPr>
              <w:t xml:space="preserve"> </w:t>
            </w:r>
          </w:p>
        </w:tc>
      </w:tr>
      <w:tr w:rsidR="0081289B" w:rsidRPr="007A38E6" w14:paraId="5808E52E" w14:textId="77777777" w:rsidTr="003F5DEB">
        <w:trPr>
          <w:trHeight w:val="274"/>
        </w:trPr>
        <w:tc>
          <w:tcPr>
            <w:tcW w:w="562" w:type="dxa"/>
            <w:shd w:val="clear" w:color="auto" w:fill="auto"/>
            <w:vAlign w:val="center"/>
          </w:tcPr>
          <w:p w14:paraId="1F955979" w14:textId="20F10B6F" w:rsidR="0081289B" w:rsidRDefault="0081289B" w:rsidP="0081289B">
            <w:pPr>
              <w:jc w:val="center"/>
              <w:rPr>
                <w:rFonts w:ascii="Comic Sans MS" w:hAnsi="Comic Sans MS"/>
                <w:b/>
                <w:sz w:val="20"/>
                <w:szCs w:val="20"/>
              </w:rPr>
            </w:pPr>
            <w:r>
              <w:rPr>
                <w:rFonts w:ascii="Comic Sans MS" w:hAnsi="Comic Sans MS"/>
                <w:b/>
                <w:sz w:val="20"/>
                <w:szCs w:val="20"/>
              </w:rPr>
              <w:t>3</w:t>
            </w:r>
          </w:p>
        </w:tc>
        <w:tc>
          <w:tcPr>
            <w:tcW w:w="4082" w:type="dxa"/>
            <w:gridSpan w:val="4"/>
            <w:shd w:val="clear" w:color="auto" w:fill="EAF1DD" w:themeFill="accent3" w:themeFillTint="33"/>
          </w:tcPr>
          <w:p w14:paraId="20E7D5CB" w14:textId="77777777" w:rsidR="00972DC4" w:rsidRPr="00972DC4" w:rsidRDefault="00972DC4" w:rsidP="00972DC4">
            <w:pPr>
              <w:rPr>
                <w:rFonts w:ascii="Comic Sans MS" w:hAnsi="Comic Sans MS"/>
                <w:b/>
                <w:i/>
                <w:sz w:val="18"/>
                <w:szCs w:val="18"/>
                <w:u w:val="single"/>
              </w:rPr>
            </w:pPr>
            <w:r w:rsidRPr="00972DC4">
              <w:rPr>
                <w:rFonts w:ascii="Comic Sans MS" w:hAnsi="Comic Sans MS"/>
                <w:b/>
                <w:i/>
                <w:sz w:val="18"/>
                <w:szCs w:val="18"/>
                <w:u w:val="single"/>
              </w:rPr>
              <w:t>Sound and Music</w:t>
            </w:r>
          </w:p>
          <w:p w14:paraId="79019FD7" w14:textId="77777777" w:rsidR="00972DC4" w:rsidRPr="00972DC4" w:rsidRDefault="00972DC4" w:rsidP="00972DC4">
            <w:pPr>
              <w:rPr>
                <w:rFonts w:ascii="Comic Sans MS" w:hAnsi="Comic Sans MS"/>
                <w:b/>
                <w:i/>
                <w:sz w:val="18"/>
                <w:szCs w:val="18"/>
              </w:rPr>
            </w:pPr>
            <w:r w:rsidRPr="00972DC4">
              <w:rPr>
                <w:rFonts w:ascii="Comic Sans MS" w:hAnsi="Comic Sans MS"/>
                <w:b/>
                <w:i/>
                <w:sz w:val="18"/>
                <w:szCs w:val="18"/>
              </w:rPr>
              <w:t xml:space="preserve">Help children to develop their listening skills through a range of active listening activities. Notice ‘how’ children listen well, for example: listening whilst painting or drawing, or whilst moving. </w:t>
            </w:r>
          </w:p>
          <w:p w14:paraId="030E4626" w14:textId="6C6BC6A3" w:rsidR="0081289B" w:rsidRPr="00972DC4" w:rsidRDefault="0081289B" w:rsidP="0081289B">
            <w:pPr>
              <w:rPr>
                <w:rFonts w:ascii="Comic Sans MS" w:hAnsi="Comic Sans MS" w:cs="font0000000025867af2"/>
                <w:b/>
                <w:i/>
                <w:sz w:val="18"/>
                <w:szCs w:val="18"/>
                <w:highlight w:val="yellow"/>
                <w:lang w:val="en-US"/>
              </w:rPr>
            </w:pPr>
          </w:p>
        </w:tc>
        <w:tc>
          <w:tcPr>
            <w:tcW w:w="3148" w:type="dxa"/>
            <w:gridSpan w:val="3"/>
            <w:shd w:val="clear" w:color="auto" w:fill="EAF1DD" w:themeFill="accent3" w:themeFillTint="33"/>
          </w:tcPr>
          <w:p w14:paraId="55A5DC92" w14:textId="666EA6E1" w:rsidR="0081289B" w:rsidRPr="004E1FFF" w:rsidRDefault="00972DC4" w:rsidP="0081289B">
            <w:pPr>
              <w:rPr>
                <w:rFonts w:ascii="Comic Sans MS" w:hAnsi="Comic Sans MS"/>
                <w:sz w:val="18"/>
                <w:szCs w:val="18"/>
              </w:rPr>
            </w:pPr>
            <w:r>
              <w:rPr>
                <w:rFonts w:ascii="Comic Sans MS" w:hAnsi="Comic Sans MS"/>
                <w:sz w:val="18"/>
                <w:szCs w:val="18"/>
              </w:rPr>
              <w:t>Lesson 3 – I can develop my listening skills and focus my attention.</w:t>
            </w:r>
          </w:p>
        </w:tc>
        <w:tc>
          <w:tcPr>
            <w:tcW w:w="4649" w:type="dxa"/>
            <w:gridSpan w:val="3"/>
          </w:tcPr>
          <w:p w14:paraId="5F08F5DC" w14:textId="77777777" w:rsidR="0081289B" w:rsidRPr="0037151B" w:rsidRDefault="004D11AD" w:rsidP="004D11AD">
            <w:pPr>
              <w:widowControl w:val="0"/>
              <w:autoSpaceDE w:val="0"/>
              <w:autoSpaceDN w:val="0"/>
              <w:adjustRightInd w:val="0"/>
              <w:rPr>
                <w:rFonts w:ascii="Comic Sans MS" w:hAnsi="Comic Sans MS"/>
                <w:sz w:val="18"/>
                <w:szCs w:val="18"/>
              </w:rPr>
            </w:pPr>
            <w:r w:rsidRPr="0037151B">
              <w:rPr>
                <w:rFonts w:ascii="Comic Sans MS" w:hAnsi="Comic Sans MS"/>
                <w:sz w:val="18"/>
                <w:szCs w:val="18"/>
              </w:rPr>
              <w:t xml:space="preserve">Play The Rabbit Game. </w:t>
            </w:r>
          </w:p>
          <w:p w14:paraId="3E7A615A" w14:textId="1019DD7F" w:rsidR="0037151B" w:rsidRDefault="004D11AD" w:rsidP="004D11AD">
            <w:pPr>
              <w:widowControl w:val="0"/>
              <w:autoSpaceDE w:val="0"/>
              <w:autoSpaceDN w:val="0"/>
              <w:adjustRightInd w:val="0"/>
              <w:rPr>
                <w:rFonts w:ascii="Comic Sans MS" w:hAnsi="Comic Sans MS"/>
                <w:sz w:val="18"/>
                <w:szCs w:val="18"/>
              </w:rPr>
            </w:pPr>
            <w:r w:rsidRPr="0037151B">
              <w:rPr>
                <w:rFonts w:ascii="Comic Sans MS" w:hAnsi="Comic Sans MS"/>
                <w:sz w:val="18"/>
                <w:szCs w:val="18"/>
              </w:rPr>
              <w:t>T to put rubber spots on the floor, enough for each child, these are the ‘rabbit holes’</w:t>
            </w:r>
            <w:r w:rsidR="0037151B" w:rsidRPr="0037151B">
              <w:rPr>
                <w:rFonts w:ascii="Comic Sans MS" w:hAnsi="Comic Sans MS"/>
                <w:sz w:val="18"/>
                <w:szCs w:val="18"/>
              </w:rPr>
              <w:t xml:space="preserve">. Explain to the children that they are going to be rabbit and need to hop around but when they hear the ‘fox’ coming they need to run to a ‘rabbit hole’. T will </w:t>
            </w:r>
            <w:r w:rsidR="0037151B">
              <w:rPr>
                <w:rFonts w:ascii="Comic Sans MS" w:hAnsi="Comic Sans MS"/>
                <w:sz w:val="18"/>
                <w:szCs w:val="18"/>
              </w:rPr>
              <w:t xml:space="preserve">use a drum to symbolise the ‘fox’, when T plays the drum, they children must run to their nearest ‘Rabbit hole’. </w:t>
            </w:r>
          </w:p>
          <w:p w14:paraId="570BB2CB" w14:textId="7F3AF00C" w:rsidR="0037151B" w:rsidRPr="004E1FFF" w:rsidRDefault="0037151B" w:rsidP="004D11AD">
            <w:pPr>
              <w:widowControl w:val="0"/>
              <w:autoSpaceDE w:val="0"/>
              <w:autoSpaceDN w:val="0"/>
              <w:adjustRightInd w:val="0"/>
              <w:rPr>
                <w:rFonts w:ascii="Comic Sans MS" w:hAnsi="Comic Sans MS"/>
                <w:sz w:val="18"/>
                <w:szCs w:val="18"/>
                <w:highlight w:val="yellow"/>
              </w:rPr>
            </w:pPr>
            <w:r w:rsidRPr="0037151B">
              <w:rPr>
                <w:rFonts w:ascii="Comic Sans MS" w:hAnsi="Comic Sans MS"/>
                <w:sz w:val="18"/>
                <w:szCs w:val="18"/>
              </w:rPr>
              <w:t>Extend the game by using different instruments for different animals, for example a tambourine is</w:t>
            </w:r>
            <w:r>
              <w:rPr>
                <w:rFonts w:ascii="Comic Sans MS" w:hAnsi="Comic Sans MS"/>
                <w:sz w:val="18"/>
                <w:szCs w:val="18"/>
              </w:rPr>
              <w:t xml:space="preserve"> a </w:t>
            </w:r>
            <w:r w:rsidRPr="0037151B">
              <w:rPr>
                <w:rFonts w:ascii="Comic Sans MS" w:hAnsi="Comic Sans MS"/>
                <w:sz w:val="18"/>
                <w:szCs w:val="18"/>
              </w:rPr>
              <w:t xml:space="preserve">Monkey the rabbit’s friend and they must wave when they hear the tambourine sound. </w:t>
            </w:r>
          </w:p>
        </w:tc>
        <w:tc>
          <w:tcPr>
            <w:tcW w:w="1559" w:type="dxa"/>
            <w:gridSpan w:val="2"/>
            <w:shd w:val="clear" w:color="auto" w:fill="auto"/>
          </w:tcPr>
          <w:p w14:paraId="7412966D" w14:textId="77777777" w:rsidR="0037151B" w:rsidRPr="0037151B" w:rsidRDefault="0037151B" w:rsidP="0037151B">
            <w:pPr>
              <w:jc w:val="center"/>
              <w:rPr>
                <w:rFonts w:ascii="Comic Sans MS" w:hAnsi="Comic Sans MS"/>
                <w:b/>
                <w:i/>
                <w:sz w:val="18"/>
                <w:szCs w:val="18"/>
              </w:rPr>
            </w:pPr>
            <w:r w:rsidRPr="0037151B">
              <w:rPr>
                <w:rFonts w:ascii="Comic Sans MS" w:hAnsi="Comic Sans MS"/>
                <w:b/>
                <w:i/>
                <w:sz w:val="18"/>
                <w:szCs w:val="18"/>
              </w:rPr>
              <w:t>Rabbit</w:t>
            </w:r>
          </w:p>
          <w:p w14:paraId="255D3571" w14:textId="66F6EB6F" w:rsidR="0037151B" w:rsidRPr="0037151B" w:rsidRDefault="0037151B" w:rsidP="0037151B">
            <w:pPr>
              <w:jc w:val="center"/>
              <w:rPr>
                <w:rFonts w:ascii="Comic Sans MS" w:hAnsi="Comic Sans MS"/>
                <w:b/>
                <w:i/>
                <w:sz w:val="18"/>
                <w:szCs w:val="18"/>
              </w:rPr>
            </w:pPr>
            <w:r>
              <w:rPr>
                <w:rFonts w:ascii="Comic Sans MS" w:hAnsi="Comic Sans MS"/>
                <w:b/>
                <w:i/>
                <w:sz w:val="18"/>
                <w:szCs w:val="18"/>
              </w:rPr>
              <w:t>Rabbi</w:t>
            </w:r>
            <w:r w:rsidRPr="0037151B">
              <w:rPr>
                <w:rFonts w:ascii="Comic Sans MS" w:hAnsi="Comic Sans MS"/>
                <w:b/>
                <w:i/>
                <w:sz w:val="18"/>
                <w:szCs w:val="18"/>
              </w:rPr>
              <w:t>t Hole</w:t>
            </w:r>
          </w:p>
          <w:p w14:paraId="0E2EED79" w14:textId="70911461" w:rsidR="0037151B" w:rsidRPr="0037151B" w:rsidRDefault="0037151B" w:rsidP="0037151B">
            <w:pPr>
              <w:jc w:val="center"/>
              <w:rPr>
                <w:rFonts w:ascii="Comic Sans MS" w:hAnsi="Comic Sans MS"/>
                <w:b/>
                <w:i/>
                <w:sz w:val="18"/>
                <w:szCs w:val="18"/>
              </w:rPr>
            </w:pPr>
            <w:r w:rsidRPr="0037151B">
              <w:rPr>
                <w:rFonts w:ascii="Comic Sans MS" w:hAnsi="Comic Sans MS"/>
                <w:b/>
                <w:i/>
                <w:sz w:val="18"/>
                <w:szCs w:val="18"/>
              </w:rPr>
              <w:t>Drum</w:t>
            </w:r>
          </w:p>
          <w:p w14:paraId="08C7B0E6" w14:textId="2EB0FD7C" w:rsidR="0037151B" w:rsidRPr="0037151B" w:rsidRDefault="0037151B" w:rsidP="0037151B">
            <w:pPr>
              <w:jc w:val="center"/>
              <w:rPr>
                <w:rFonts w:ascii="Comic Sans MS" w:hAnsi="Comic Sans MS"/>
                <w:b/>
                <w:i/>
                <w:sz w:val="18"/>
                <w:szCs w:val="18"/>
              </w:rPr>
            </w:pPr>
            <w:r w:rsidRPr="0037151B">
              <w:rPr>
                <w:rFonts w:ascii="Comic Sans MS" w:hAnsi="Comic Sans MS"/>
                <w:b/>
                <w:i/>
                <w:sz w:val="18"/>
                <w:szCs w:val="18"/>
              </w:rPr>
              <w:t>Fox</w:t>
            </w:r>
          </w:p>
          <w:p w14:paraId="56F95783" w14:textId="5950BA05" w:rsidR="0037151B" w:rsidRPr="0037151B" w:rsidRDefault="0037151B" w:rsidP="0037151B">
            <w:pPr>
              <w:jc w:val="center"/>
              <w:rPr>
                <w:rFonts w:ascii="Comic Sans MS" w:hAnsi="Comic Sans MS"/>
                <w:b/>
                <w:i/>
                <w:sz w:val="18"/>
                <w:szCs w:val="18"/>
              </w:rPr>
            </w:pPr>
            <w:r w:rsidRPr="0037151B">
              <w:rPr>
                <w:rFonts w:ascii="Comic Sans MS" w:hAnsi="Comic Sans MS"/>
                <w:b/>
                <w:i/>
                <w:sz w:val="18"/>
                <w:szCs w:val="18"/>
              </w:rPr>
              <w:t>Tambourine</w:t>
            </w:r>
          </w:p>
          <w:p w14:paraId="671C4CA4" w14:textId="77777777" w:rsidR="0037151B" w:rsidRPr="0037151B" w:rsidRDefault="0037151B" w:rsidP="0037151B">
            <w:pPr>
              <w:jc w:val="center"/>
              <w:rPr>
                <w:rFonts w:ascii="Comic Sans MS" w:hAnsi="Comic Sans MS"/>
                <w:b/>
                <w:i/>
                <w:sz w:val="18"/>
                <w:szCs w:val="18"/>
              </w:rPr>
            </w:pPr>
            <w:r w:rsidRPr="0037151B">
              <w:rPr>
                <w:rFonts w:ascii="Comic Sans MS" w:hAnsi="Comic Sans MS"/>
                <w:b/>
                <w:i/>
                <w:sz w:val="18"/>
                <w:szCs w:val="18"/>
              </w:rPr>
              <w:t>Monkey</w:t>
            </w:r>
          </w:p>
          <w:p w14:paraId="303BED73" w14:textId="671C12E9" w:rsidR="0037151B" w:rsidRPr="0037151B" w:rsidRDefault="0037151B" w:rsidP="0037151B">
            <w:pPr>
              <w:jc w:val="center"/>
              <w:rPr>
                <w:rFonts w:ascii="Comic Sans MS" w:hAnsi="Comic Sans MS"/>
                <w:b/>
                <w:i/>
                <w:sz w:val="18"/>
                <w:szCs w:val="18"/>
              </w:rPr>
            </w:pPr>
            <w:r w:rsidRPr="0037151B">
              <w:rPr>
                <w:rFonts w:ascii="Comic Sans MS" w:hAnsi="Comic Sans MS"/>
                <w:b/>
                <w:i/>
                <w:sz w:val="18"/>
                <w:szCs w:val="18"/>
              </w:rPr>
              <w:t xml:space="preserve">Listen </w:t>
            </w:r>
          </w:p>
        </w:tc>
        <w:tc>
          <w:tcPr>
            <w:tcW w:w="1638" w:type="dxa"/>
            <w:gridSpan w:val="2"/>
            <w:shd w:val="clear" w:color="auto" w:fill="FDE9D9" w:themeFill="accent6" w:themeFillTint="33"/>
          </w:tcPr>
          <w:p w14:paraId="061112BF" w14:textId="5CAE1423" w:rsidR="0081289B" w:rsidRPr="0037151B" w:rsidRDefault="003F5DEB" w:rsidP="0081289B">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listening skills to focus your attention?</w:t>
            </w:r>
            <w:r w:rsidR="0037151B" w:rsidRPr="0037151B">
              <w:rPr>
                <w:rFonts w:ascii="Comic Sans MS" w:hAnsi="Comic Sans MS"/>
                <w:b/>
                <w:i/>
                <w:sz w:val="18"/>
                <w:szCs w:val="18"/>
              </w:rPr>
              <w:t xml:space="preserve"> </w:t>
            </w:r>
          </w:p>
        </w:tc>
      </w:tr>
      <w:tr w:rsidR="0081289B" w:rsidRPr="007A38E6" w14:paraId="6BE04A64" w14:textId="77777777" w:rsidTr="00570A39">
        <w:trPr>
          <w:trHeight w:val="689"/>
        </w:trPr>
        <w:tc>
          <w:tcPr>
            <w:tcW w:w="562" w:type="dxa"/>
            <w:shd w:val="clear" w:color="auto" w:fill="auto"/>
            <w:vAlign w:val="center"/>
          </w:tcPr>
          <w:p w14:paraId="646084EA" w14:textId="43B50F69" w:rsidR="0081289B" w:rsidRDefault="0081289B" w:rsidP="008A7080">
            <w:pPr>
              <w:jc w:val="center"/>
              <w:rPr>
                <w:rFonts w:ascii="Comic Sans MS" w:hAnsi="Comic Sans MS"/>
                <w:b/>
                <w:sz w:val="20"/>
                <w:szCs w:val="20"/>
              </w:rPr>
            </w:pPr>
            <w:r>
              <w:rPr>
                <w:rFonts w:ascii="Comic Sans MS" w:hAnsi="Comic Sans MS"/>
                <w:b/>
                <w:sz w:val="20"/>
                <w:szCs w:val="20"/>
              </w:rPr>
              <w:t>4</w:t>
            </w:r>
          </w:p>
        </w:tc>
        <w:tc>
          <w:tcPr>
            <w:tcW w:w="4082" w:type="dxa"/>
            <w:gridSpan w:val="4"/>
            <w:shd w:val="clear" w:color="auto" w:fill="EAF1DD" w:themeFill="accent3" w:themeFillTint="33"/>
          </w:tcPr>
          <w:p w14:paraId="364E2456" w14:textId="77777777" w:rsidR="00972DC4" w:rsidRPr="00972DC4" w:rsidRDefault="00972DC4" w:rsidP="00972DC4">
            <w:pPr>
              <w:rPr>
                <w:rFonts w:ascii="Comic Sans MS" w:hAnsi="Comic Sans MS"/>
                <w:b/>
                <w:i/>
                <w:sz w:val="18"/>
                <w:szCs w:val="18"/>
                <w:u w:val="single"/>
              </w:rPr>
            </w:pPr>
            <w:r w:rsidRPr="00972DC4">
              <w:rPr>
                <w:rFonts w:ascii="Comic Sans MS" w:hAnsi="Comic Sans MS"/>
                <w:b/>
                <w:i/>
                <w:sz w:val="18"/>
                <w:szCs w:val="18"/>
                <w:u w:val="single"/>
              </w:rPr>
              <w:t>Art and Design</w:t>
            </w:r>
          </w:p>
          <w:p w14:paraId="6ED4CC6F" w14:textId="77777777" w:rsidR="00972DC4" w:rsidRPr="00972DC4" w:rsidRDefault="00972DC4" w:rsidP="00972DC4">
            <w:pPr>
              <w:rPr>
                <w:rFonts w:ascii="Comic Sans MS" w:hAnsi="Comic Sans MS"/>
                <w:b/>
                <w:i/>
                <w:sz w:val="18"/>
                <w:szCs w:val="18"/>
              </w:rPr>
            </w:pPr>
            <w:r w:rsidRPr="00972DC4">
              <w:rPr>
                <w:rFonts w:ascii="Comic Sans MS" w:hAnsi="Comic Sans MS"/>
                <w:b/>
                <w:i/>
                <w:sz w:val="18"/>
                <w:szCs w:val="18"/>
              </w:rPr>
              <w:t>Help children to develop their drawing and model making.</w:t>
            </w:r>
          </w:p>
          <w:p w14:paraId="25EEB81C" w14:textId="18DE72E4" w:rsidR="0081289B" w:rsidRPr="00972DC4" w:rsidRDefault="0081289B" w:rsidP="008A7080">
            <w:pPr>
              <w:autoSpaceDE w:val="0"/>
              <w:autoSpaceDN w:val="0"/>
              <w:adjustRightInd w:val="0"/>
              <w:rPr>
                <w:rFonts w:ascii="Comic Sans MS" w:hAnsi="Comic Sans MS" w:cs="font0000000025867af2"/>
                <w:b/>
                <w:i/>
                <w:sz w:val="18"/>
                <w:szCs w:val="18"/>
                <w:lang w:val="en-US"/>
              </w:rPr>
            </w:pPr>
          </w:p>
        </w:tc>
        <w:tc>
          <w:tcPr>
            <w:tcW w:w="3148" w:type="dxa"/>
            <w:gridSpan w:val="3"/>
            <w:shd w:val="clear" w:color="auto" w:fill="EAF1DD" w:themeFill="accent3" w:themeFillTint="33"/>
          </w:tcPr>
          <w:p w14:paraId="21372768" w14:textId="37A17706" w:rsidR="0081289B" w:rsidRPr="004E1FFF" w:rsidRDefault="00972DC4" w:rsidP="008A7080">
            <w:pPr>
              <w:rPr>
                <w:rFonts w:ascii="Comic Sans MS" w:hAnsi="Comic Sans MS"/>
                <w:sz w:val="18"/>
                <w:szCs w:val="18"/>
              </w:rPr>
            </w:pPr>
            <w:r>
              <w:rPr>
                <w:rFonts w:ascii="Comic Sans MS" w:hAnsi="Comic Sans MS"/>
                <w:sz w:val="18"/>
                <w:szCs w:val="18"/>
              </w:rPr>
              <w:t xml:space="preserve">Lesson 4 – I am beginning to develop my drawing and model making. </w:t>
            </w:r>
          </w:p>
        </w:tc>
        <w:tc>
          <w:tcPr>
            <w:tcW w:w="4649" w:type="dxa"/>
            <w:gridSpan w:val="3"/>
          </w:tcPr>
          <w:p w14:paraId="0E76A0B1" w14:textId="151FA4D6" w:rsidR="00D71A70" w:rsidRPr="00D71A70" w:rsidRDefault="00D71A70" w:rsidP="00D71A70">
            <w:pPr>
              <w:rPr>
                <w:rFonts w:ascii="Comic Sans MS" w:hAnsi="Comic Sans MS"/>
                <w:sz w:val="18"/>
                <w:szCs w:val="18"/>
              </w:rPr>
            </w:pPr>
            <w:r w:rsidRPr="00D71A70">
              <w:rPr>
                <w:rFonts w:ascii="Comic Sans MS" w:hAnsi="Comic Sans MS"/>
                <w:sz w:val="18"/>
                <w:szCs w:val="18"/>
              </w:rPr>
              <w:t xml:space="preserve">T to provide opportunities for drawing and model making within the provision. T to encourage children to explore these activities and support children when developing their skills. For example junk modelling, building blocks, </w:t>
            </w:r>
            <w:proofErr w:type="spellStart"/>
            <w:r w:rsidRPr="00D71A70">
              <w:rPr>
                <w:rFonts w:ascii="Comic Sans MS" w:hAnsi="Comic Sans MS"/>
                <w:sz w:val="18"/>
                <w:szCs w:val="18"/>
              </w:rPr>
              <w:t>duplo</w:t>
            </w:r>
            <w:proofErr w:type="spellEnd"/>
            <w:r w:rsidRPr="00D71A70">
              <w:rPr>
                <w:rFonts w:ascii="Comic Sans MS" w:hAnsi="Comic Sans MS"/>
                <w:sz w:val="18"/>
                <w:szCs w:val="18"/>
              </w:rPr>
              <w:t>, mark making tools and paper, etc.</w:t>
            </w:r>
          </w:p>
        </w:tc>
        <w:tc>
          <w:tcPr>
            <w:tcW w:w="1559" w:type="dxa"/>
            <w:gridSpan w:val="2"/>
            <w:shd w:val="clear" w:color="auto" w:fill="auto"/>
          </w:tcPr>
          <w:p w14:paraId="652F1743" w14:textId="77777777" w:rsidR="0081289B" w:rsidRPr="00D71A70" w:rsidRDefault="00D71A70" w:rsidP="008A7080">
            <w:pPr>
              <w:jc w:val="center"/>
              <w:rPr>
                <w:rFonts w:ascii="Comic Sans MS" w:hAnsi="Comic Sans MS"/>
                <w:b/>
                <w:i/>
                <w:sz w:val="18"/>
                <w:szCs w:val="18"/>
              </w:rPr>
            </w:pPr>
            <w:r w:rsidRPr="00D71A70">
              <w:rPr>
                <w:rFonts w:ascii="Comic Sans MS" w:hAnsi="Comic Sans MS"/>
                <w:b/>
                <w:i/>
                <w:sz w:val="18"/>
                <w:szCs w:val="18"/>
              </w:rPr>
              <w:t>Mark-making</w:t>
            </w:r>
          </w:p>
          <w:p w14:paraId="6339DB0C" w14:textId="77777777" w:rsidR="00D71A70" w:rsidRPr="00D71A70" w:rsidRDefault="00D71A70" w:rsidP="00D71A70">
            <w:pPr>
              <w:jc w:val="center"/>
              <w:rPr>
                <w:rFonts w:ascii="Comic Sans MS" w:hAnsi="Comic Sans MS"/>
                <w:b/>
                <w:i/>
                <w:sz w:val="18"/>
                <w:szCs w:val="18"/>
              </w:rPr>
            </w:pPr>
            <w:r w:rsidRPr="00D71A70">
              <w:rPr>
                <w:rFonts w:ascii="Comic Sans MS" w:hAnsi="Comic Sans MS"/>
                <w:b/>
                <w:i/>
                <w:sz w:val="18"/>
                <w:szCs w:val="18"/>
              </w:rPr>
              <w:t>Drawing</w:t>
            </w:r>
          </w:p>
          <w:p w14:paraId="2093F249" w14:textId="734C3A5B" w:rsidR="00D71A70" w:rsidRPr="00D71A70" w:rsidRDefault="00D71A70" w:rsidP="00D71A70">
            <w:pPr>
              <w:jc w:val="center"/>
              <w:rPr>
                <w:rFonts w:ascii="Comic Sans MS" w:hAnsi="Comic Sans MS"/>
                <w:b/>
                <w:i/>
                <w:sz w:val="18"/>
                <w:szCs w:val="18"/>
              </w:rPr>
            </w:pPr>
            <w:r w:rsidRPr="00D71A70">
              <w:rPr>
                <w:rFonts w:ascii="Comic Sans MS" w:hAnsi="Comic Sans MS"/>
                <w:b/>
                <w:i/>
                <w:sz w:val="18"/>
                <w:szCs w:val="18"/>
              </w:rPr>
              <w:t>Pencils</w:t>
            </w:r>
          </w:p>
          <w:p w14:paraId="4E6797AA" w14:textId="57495DF7" w:rsidR="00D71A70" w:rsidRPr="00D71A70" w:rsidRDefault="00D71A70" w:rsidP="00D71A70">
            <w:pPr>
              <w:jc w:val="center"/>
              <w:rPr>
                <w:rFonts w:ascii="Comic Sans MS" w:hAnsi="Comic Sans MS"/>
                <w:b/>
                <w:i/>
                <w:sz w:val="18"/>
                <w:szCs w:val="18"/>
              </w:rPr>
            </w:pPr>
            <w:r w:rsidRPr="00D71A70">
              <w:rPr>
                <w:rFonts w:ascii="Comic Sans MS" w:hAnsi="Comic Sans MS"/>
                <w:b/>
                <w:i/>
                <w:sz w:val="18"/>
                <w:szCs w:val="18"/>
              </w:rPr>
              <w:t>Crayons</w:t>
            </w:r>
          </w:p>
          <w:p w14:paraId="34A6B063" w14:textId="61F39703" w:rsidR="00D71A70" w:rsidRPr="00D71A70" w:rsidRDefault="00D71A70" w:rsidP="00D71A70">
            <w:pPr>
              <w:jc w:val="center"/>
              <w:rPr>
                <w:rFonts w:ascii="Comic Sans MS" w:hAnsi="Comic Sans MS"/>
                <w:b/>
                <w:i/>
                <w:sz w:val="18"/>
                <w:szCs w:val="18"/>
              </w:rPr>
            </w:pPr>
            <w:r w:rsidRPr="00D71A70">
              <w:rPr>
                <w:rFonts w:ascii="Comic Sans MS" w:hAnsi="Comic Sans MS"/>
                <w:b/>
                <w:i/>
                <w:sz w:val="18"/>
                <w:szCs w:val="18"/>
              </w:rPr>
              <w:t>Paint</w:t>
            </w:r>
          </w:p>
          <w:p w14:paraId="5F1B24DF" w14:textId="58F53F3B" w:rsidR="00D71A70" w:rsidRPr="00D71A70" w:rsidRDefault="00D71A70" w:rsidP="00D71A70">
            <w:pPr>
              <w:jc w:val="center"/>
              <w:rPr>
                <w:rFonts w:ascii="Comic Sans MS" w:hAnsi="Comic Sans MS"/>
                <w:b/>
                <w:i/>
                <w:sz w:val="18"/>
                <w:szCs w:val="18"/>
              </w:rPr>
            </w:pPr>
            <w:r w:rsidRPr="00D71A70">
              <w:rPr>
                <w:rFonts w:ascii="Comic Sans MS" w:hAnsi="Comic Sans MS"/>
                <w:b/>
                <w:i/>
                <w:sz w:val="18"/>
                <w:szCs w:val="18"/>
              </w:rPr>
              <w:t>chalks</w:t>
            </w:r>
          </w:p>
        </w:tc>
        <w:tc>
          <w:tcPr>
            <w:tcW w:w="1638" w:type="dxa"/>
            <w:gridSpan w:val="2"/>
            <w:shd w:val="clear" w:color="auto" w:fill="FDE9D9" w:themeFill="accent6" w:themeFillTint="33"/>
          </w:tcPr>
          <w:p w14:paraId="2F625EEC" w14:textId="12C4DF8B" w:rsidR="0081289B" w:rsidRPr="00D71A70" w:rsidRDefault="003F5DE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explore different mark making tools?</w:t>
            </w:r>
            <w:r w:rsidR="00D71A70" w:rsidRPr="00D71A70">
              <w:rPr>
                <w:rFonts w:ascii="Comic Sans MS" w:hAnsi="Comic Sans MS"/>
                <w:b/>
                <w:i/>
                <w:sz w:val="18"/>
                <w:szCs w:val="18"/>
              </w:rPr>
              <w:t xml:space="preserve"> </w:t>
            </w:r>
          </w:p>
        </w:tc>
      </w:tr>
      <w:tr w:rsidR="0081289B" w:rsidRPr="007A38E6" w14:paraId="1806CBD2" w14:textId="77777777" w:rsidTr="00570A39">
        <w:trPr>
          <w:trHeight w:val="689"/>
        </w:trPr>
        <w:tc>
          <w:tcPr>
            <w:tcW w:w="562" w:type="dxa"/>
            <w:shd w:val="clear" w:color="auto" w:fill="auto"/>
            <w:vAlign w:val="center"/>
          </w:tcPr>
          <w:p w14:paraId="7AC256AE" w14:textId="79C98FC4" w:rsidR="0081289B" w:rsidRDefault="0081289B" w:rsidP="0081289B">
            <w:pPr>
              <w:jc w:val="center"/>
              <w:rPr>
                <w:rFonts w:ascii="Comic Sans MS" w:hAnsi="Comic Sans MS"/>
                <w:b/>
                <w:sz w:val="20"/>
                <w:szCs w:val="20"/>
              </w:rPr>
            </w:pPr>
            <w:r>
              <w:rPr>
                <w:rFonts w:ascii="Comic Sans MS" w:hAnsi="Comic Sans MS"/>
                <w:b/>
                <w:sz w:val="20"/>
                <w:szCs w:val="20"/>
              </w:rPr>
              <w:t>5</w:t>
            </w:r>
          </w:p>
        </w:tc>
        <w:tc>
          <w:tcPr>
            <w:tcW w:w="4082" w:type="dxa"/>
            <w:gridSpan w:val="4"/>
            <w:shd w:val="clear" w:color="auto" w:fill="EAF1DD" w:themeFill="accent3" w:themeFillTint="33"/>
          </w:tcPr>
          <w:p w14:paraId="4F74D75A" w14:textId="6C3057F4" w:rsidR="00972DC4" w:rsidRPr="00972DC4" w:rsidRDefault="00972DC4" w:rsidP="00972DC4">
            <w:pPr>
              <w:rPr>
                <w:rFonts w:ascii="Comic Sans MS" w:hAnsi="Comic Sans MS"/>
                <w:b/>
                <w:i/>
                <w:sz w:val="18"/>
                <w:szCs w:val="18"/>
                <w:u w:val="single"/>
              </w:rPr>
            </w:pPr>
            <w:r w:rsidRPr="00972DC4">
              <w:rPr>
                <w:rFonts w:ascii="Comic Sans MS" w:hAnsi="Comic Sans MS"/>
                <w:b/>
                <w:i/>
                <w:sz w:val="18"/>
                <w:szCs w:val="18"/>
                <w:u w:val="single"/>
              </w:rPr>
              <w:t>Art and Design</w:t>
            </w:r>
          </w:p>
          <w:p w14:paraId="40BD857B" w14:textId="77777777" w:rsidR="00972DC4" w:rsidRPr="00972DC4" w:rsidRDefault="00972DC4" w:rsidP="00972DC4">
            <w:pPr>
              <w:rPr>
                <w:rFonts w:ascii="Comic Sans MS" w:hAnsi="Comic Sans MS"/>
                <w:b/>
                <w:i/>
                <w:sz w:val="18"/>
                <w:szCs w:val="18"/>
              </w:rPr>
            </w:pPr>
            <w:r w:rsidRPr="00972DC4">
              <w:rPr>
                <w:rFonts w:ascii="Comic Sans MS" w:hAnsi="Comic Sans MS"/>
                <w:b/>
                <w:i/>
                <w:sz w:val="18"/>
                <w:szCs w:val="18"/>
              </w:rPr>
              <w:t xml:space="preserve">Encourage them to develop their own creative ideas. Spend sustained time alongside them. </w:t>
            </w:r>
          </w:p>
          <w:p w14:paraId="0C845A7C" w14:textId="49EE422E" w:rsidR="0081289B" w:rsidRPr="00972DC4" w:rsidRDefault="0081289B" w:rsidP="00972DC4">
            <w:pPr>
              <w:autoSpaceDE w:val="0"/>
              <w:autoSpaceDN w:val="0"/>
              <w:adjustRightInd w:val="0"/>
              <w:rPr>
                <w:rFonts w:ascii="Comic Sans MS" w:hAnsi="Comic Sans MS" w:cs="font0000000025867af2"/>
                <w:b/>
                <w:i/>
                <w:sz w:val="18"/>
                <w:szCs w:val="18"/>
                <w:highlight w:val="yellow"/>
                <w:lang w:val="en-US"/>
              </w:rPr>
            </w:pPr>
          </w:p>
        </w:tc>
        <w:tc>
          <w:tcPr>
            <w:tcW w:w="3148" w:type="dxa"/>
            <w:gridSpan w:val="3"/>
            <w:shd w:val="clear" w:color="auto" w:fill="EAF1DD" w:themeFill="accent3" w:themeFillTint="33"/>
          </w:tcPr>
          <w:p w14:paraId="4C8FF188" w14:textId="06B7D25D" w:rsidR="0081289B" w:rsidRPr="004E1FFF" w:rsidRDefault="00972DC4" w:rsidP="0081289B">
            <w:pPr>
              <w:rPr>
                <w:rFonts w:ascii="Comic Sans MS" w:hAnsi="Comic Sans MS"/>
                <w:sz w:val="18"/>
                <w:szCs w:val="18"/>
              </w:rPr>
            </w:pPr>
            <w:r>
              <w:rPr>
                <w:rFonts w:ascii="Comic Sans MS" w:hAnsi="Comic Sans MS"/>
                <w:sz w:val="18"/>
                <w:szCs w:val="18"/>
              </w:rPr>
              <w:t xml:space="preserve">Lesson 5 – I am beginning to develop my creative ideas. </w:t>
            </w:r>
          </w:p>
        </w:tc>
        <w:tc>
          <w:tcPr>
            <w:tcW w:w="4649" w:type="dxa"/>
            <w:gridSpan w:val="3"/>
          </w:tcPr>
          <w:p w14:paraId="4931C7DF" w14:textId="06942902" w:rsidR="0081289B" w:rsidRPr="00822925" w:rsidRDefault="00822925" w:rsidP="0081289B">
            <w:pPr>
              <w:rPr>
                <w:rFonts w:ascii="Comic Sans MS" w:hAnsi="Comic Sans MS"/>
                <w:sz w:val="18"/>
              </w:rPr>
            </w:pPr>
            <w:r w:rsidRPr="00822925">
              <w:rPr>
                <w:rFonts w:ascii="Comic Sans MS" w:hAnsi="Comic Sans MS"/>
                <w:sz w:val="18"/>
              </w:rPr>
              <w:t xml:space="preserve">T to introduce different creative resources that are included within the provision for children to access independently. As a group discuss what we could make and what we could use to make it. Children to work together to create their own </w:t>
            </w:r>
            <w:r>
              <w:rPr>
                <w:rFonts w:ascii="Comic Sans MS" w:hAnsi="Comic Sans MS"/>
                <w:sz w:val="18"/>
              </w:rPr>
              <w:t xml:space="preserve">creation, once completed T to display within the classroom and encourage children to use the different resources to express their own creative ideas. </w:t>
            </w:r>
          </w:p>
        </w:tc>
        <w:tc>
          <w:tcPr>
            <w:tcW w:w="1559" w:type="dxa"/>
            <w:gridSpan w:val="2"/>
            <w:shd w:val="clear" w:color="auto" w:fill="auto"/>
          </w:tcPr>
          <w:p w14:paraId="7DD1AB4E" w14:textId="77777777" w:rsidR="0081289B" w:rsidRPr="00822925" w:rsidRDefault="00822925" w:rsidP="0081289B">
            <w:pPr>
              <w:jc w:val="center"/>
              <w:rPr>
                <w:rFonts w:ascii="Comic Sans MS" w:hAnsi="Comic Sans MS"/>
                <w:b/>
                <w:i/>
                <w:sz w:val="18"/>
                <w:szCs w:val="18"/>
              </w:rPr>
            </w:pPr>
            <w:r w:rsidRPr="00822925">
              <w:rPr>
                <w:rFonts w:ascii="Comic Sans MS" w:hAnsi="Comic Sans MS"/>
                <w:b/>
                <w:i/>
                <w:sz w:val="18"/>
                <w:szCs w:val="18"/>
              </w:rPr>
              <w:t>Ribbon</w:t>
            </w:r>
          </w:p>
          <w:p w14:paraId="35793ACE" w14:textId="77777777" w:rsidR="00822925" w:rsidRPr="00822925" w:rsidRDefault="00822925" w:rsidP="00822925">
            <w:pPr>
              <w:jc w:val="center"/>
              <w:rPr>
                <w:rFonts w:ascii="Comic Sans MS" w:hAnsi="Comic Sans MS"/>
                <w:b/>
                <w:i/>
                <w:sz w:val="18"/>
                <w:szCs w:val="18"/>
              </w:rPr>
            </w:pPr>
            <w:r w:rsidRPr="00822925">
              <w:rPr>
                <w:rFonts w:ascii="Comic Sans MS" w:hAnsi="Comic Sans MS"/>
                <w:b/>
                <w:i/>
                <w:sz w:val="18"/>
                <w:szCs w:val="18"/>
              </w:rPr>
              <w:t>Pom poms</w:t>
            </w:r>
          </w:p>
          <w:p w14:paraId="0438173A" w14:textId="77777777" w:rsidR="00822925" w:rsidRPr="00822925" w:rsidRDefault="00822925" w:rsidP="00822925">
            <w:pPr>
              <w:jc w:val="center"/>
              <w:rPr>
                <w:rFonts w:ascii="Comic Sans MS" w:hAnsi="Comic Sans MS"/>
                <w:b/>
                <w:i/>
                <w:sz w:val="18"/>
                <w:szCs w:val="18"/>
              </w:rPr>
            </w:pPr>
            <w:r w:rsidRPr="00822925">
              <w:rPr>
                <w:rFonts w:ascii="Comic Sans MS" w:hAnsi="Comic Sans MS"/>
                <w:b/>
                <w:i/>
                <w:sz w:val="18"/>
                <w:szCs w:val="18"/>
              </w:rPr>
              <w:t>Straws</w:t>
            </w:r>
          </w:p>
          <w:p w14:paraId="6BF349BD" w14:textId="77777777" w:rsidR="00822925" w:rsidRPr="00822925" w:rsidRDefault="00822925" w:rsidP="00822925">
            <w:pPr>
              <w:jc w:val="center"/>
              <w:rPr>
                <w:rFonts w:ascii="Comic Sans MS" w:hAnsi="Comic Sans MS"/>
                <w:b/>
                <w:i/>
                <w:sz w:val="18"/>
                <w:szCs w:val="18"/>
              </w:rPr>
            </w:pPr>
            <w:r w:rsidRPr="00822925">
              <w:rPr>
                <w:rFonts w:ascii="Comic Sans MS" w:hAnsi="Comic Sans MS"/>
                <w:b/>
                <w:i/>
                <w:sz w:val="18"/>
                <w:szCs w:val="18"/>
              </w:rPr>
              <w:t>Tissue paper</w:t>
            </w:r>
          </w:p>
          <w:p w14:paraId="6ED6472B" w14:textId="7DE9D037" w:rsidR="00822925" w:rsidRPr="00822925" w:rsidRDefault="00822925" w:rsidP="00822925">
            <w:pPr>
              <w:jc w:val="center"/>
              <w:rPr>
                <w:rFonts w:ascii="Comic Sans MS" w:hAnsi="Comic Sans MS"/>
                <w:b/>
                <w:i/>
                <w:sz w:val="18"/>
                <w:szCs w:val="18"/>
              </w:rPr>
            </w:pPr>
            <w:r w:rsidRPr="00822925">
              <w:rPr>
                <w:rFonts w:ascii="Comic Sans MS" w:hAnsi="Comic Sans MS"/>
                <w:b/>
                <w:i/>
                <w:sz w:val="18"/>
                <w:szCs w:val="18"/>
              </w:rPr>
              <w:t>Glue</w:t>
            </w:r>
          </w:p>
          <w:p w14:paraId="0DE5CABD" w14:textId="200BFB15" w:rsidR="00822925" w:rsidRPr="00822925" w:rsidRDefault="00822925" w:rsidP="00822925">
            <w:pPr>
              <w:jc w:val="center"/>
              <w:rPr>
                <w:rFonts w:ascii="Comic Sans MS" w:hAnsi="Comic Sans MS"/>
                <w:b/>
                <w:i/>
                <w:sz w:val="18"/>
                <w:szCs w:val="18"/>
              </w:rPr>
            </w:pPr>
            <w:r w:rsidRPr="00822925">
              <w:rPr>
                <w:rFonts w:ascii="Comic Sans MS" w:hAnsi="Comic Sans MS"/>
                <w:b/>
                <w:i/>
                <w:sz w:val="18"/>
                <w:szCs w:val="18"/>
              </w:rPr>
              <w:t>Pencils</w:t>
            </w:r>
          </w:p>
          <w:p w14:paraId="15CD8B35" w14:textId="4478DE41" w:rsidR="00822925" w:rsidRPr="00822925" w:rsidRDefault="00822925" w:rsidP="00822925">
            <w:pPr>
              <w:jc w:val="center"/>
              <w:rPr>
                <w:rFonts w:ascii="Comic Sans MS" w:hAnsi="Comic Sans MS"/>
                <w:b/>
                <w:i/>
                <w:sz w:val="18"/>
                <w:szCs w:val="18"/>
              </w:rPr>
            </w:pPr>
          </w:p>
        </w:tc>
        <w:tc>
          <w:tcPr>
            <w:tcW w:w="1638" w:type="dxa"/>
            <w:gridSpan w:val="2"/>
            <w:shd w:val="clear" w:color="auto" w:fill="FDE9D9" w:themeFill="accent6" w:themeFillTint="33"/>
          </w:tcPr>
          <w:p w14:paraId="096237E4" w14:textId="3B757325" w:rsidR="0081289B" w:rsidRPr="00822925" w:rsidRDefault="003F5DEB" w:rsidP="0081289B">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develop your ideas using different resources?</w:t>
            </w:r>
            <w:r w:rsidR="00822925" w:rsidRPr="00822925">
              <w:rPr>
                <w:rFonts w:ascii="Comic Sans MS" w:hAnsi="Comic Sans MS"/>
                <w:b/>
                <w:i/>
                <w:sz w:val="18"/>
                <w:szCs w:val="18"/>
              </w:rPr>
              <w:t xml:space="preserve"> </w:t>
            </w:r>
          </w:p>
        </w:tc>
      </w:tr>
      <w:tr w:rsidR="0081289B" w:rsidRPr="007A38E6" w14:paraId="2EAE62FC" w14:textId="77777777" w:rsidTr="00570A39">
        <w:trPr>
          <w:trHeight w:val="699"/>
        </w:trPr>
        <w:tc>
          <w:tcPr>
            <w:tcW w:w="562" w:type="dxa"/>
            <w:shd w:val="clear" w:color="auto" w:fill="auto"/>
            <w:vAlign w:val="center"/>
          </w:tcPr>
          <w:p w14:paraId="2C6BA27D" w14:textId="439F78C5" w:rsidR="0081289B" w:rsidRDefault="0081289B" w:rsidP="008A7080">
            <w:pPr>
              <w:jc w:val="center"/>
              <w:rPr>
                <w:rFonts w:ascii="Comic Sans MS" w:hAnsi="Comic Sans MS"/>
                <w:b/>
                <w:sz w:val="20"/>
                <w:szCs w:val="20"/>
              </w:rPr>
            </w:pPr>
            <w:r>
              <w:rPr>
                <w:rFonts w:ascii="Comic Sans MS" w:hAnsi="Comic Sans MS"/>
                <w:b/>
                <w:sz w:val="20"/>
                <w:szCs w:val="20"/>
              </w:rPr>
              <w:t>6</w:t>
            </w:r>
          </w:p>
        </w:tc>
        <w:tc>
          <w:tcPr>
            <w:tcW w:w="4082" w:type="dxa"/>
            <w:gridSpan w:val="4"/>
            <w:shd w:val="clear" w:color="auto" w:fill="EAF1DD" w:themeFill="accent3" w:themeFillTint="33"/>
          </w:tcPr>
          <w:p w14:paraId="15AB2A33" w14:textId="77777777" w:rsidR="00972DC4" w:rsidRPr="00972DC4" w:rsidRDefault="00972DC4" w:rsidP="00972DC4">
            <w:pPr>
              <w:rPr>
                <w:rFonts w:ascii="Comic Sans MS" w:hAnsi="Comic Sans MS"/>
                <w:b/>
                <w:i/>
                <w:sz w:val="18"/>
                <w:szCs w:val="18"/>
                <w:u w:val="single"/>
              </w:rPr>
            </w:pPr>
            <w:r w:rsidRPr="00972DC4">
              <w:rPr>
                <w:rFonts w:ascii="Comic Sans MS" w:hAnsi="Comic Sans MS"/>
                <w:b/>
                <w:i/>
                <w:sz w:val="18"/>
                <w:szCs w:val="18"/>
                <w:u w:val="single"/>
              </w:rPr>
              <w:t>Art and Design</w:t>
            </w:r>
          </w:p>
          <w:p w14:paraId="38454DD5" w14:textId="546DBDA5" w:rsidR="0081289B" w:rsidRPr="00972DC4" w:rsidRDefault="00972DC4" w:rsidP="00093C39">
            <w:pPr>
              <w:spacing w:after="160" w:line="259" w:lineRule="auto"/>
              <w:rPr>
                <w:rFonts w:ascii="Comic Sans MS" w:hAnsi="Comic Sans MS"/>
                <w:b/>
                <w:i/>
                <w:sz w:val="18"/>
                <w:szCs w:val="18"/>
                <w:u w:val="single"/>
              </w:rPr>
            </w:pPr>
            <w:r w:rsidRPr="00972DC4">
              <w:rPr>
                <w:rFonts w:ascii="Comic Sans MS" w:hAnsi="Comic Sans MS"/>
                <w:b/>
                <w:i/>
                <w:sz w:val="18"/>
                <w:szCs w:val="18"/>
              </w:rPr>
              <w:t>Show interest in the meanings children give to their drawings and models. Talk together about these meanings.</w:t>
            </w:r>
          </w:p>
        </w:tc>
        <w:tc>
          <w:tcPr>
            <w:tcW w:w="3148" w:type="dxa"/>
            <w:gridSpan w:val="3"/>
            <w:shd w:val="clear" w:color="auto" w:fill="EAF1DD" w:themeFill="accent3" w:themeFillTint="33"/>
          </w:tcPr>
          <w:p w14:paraId="55C7B59A" w14:textId="7572189E" w:rsidR="0081289B" w:rsidRPr="004E1FFF" w:rsidRDefault="00972DC4" w:rsidP="008A7080">
            <w:pPr>
              <w:rPr>
                <w:rFonts w:ascii="Comic Sans MS" w:hAnsi="Comic Sans MS"/>
                <w:sz w:val="18"/>
                <w:szCs w:val="18"/>
              </w:rPr>
            </w:pPr>
            <w:r>
              <w:rPr>
                <w:rFonts w:ascii="Comic Sans MS" w:hAnsi="Comic Sans MS"/>
                <w:sz w:val="18"/>
                <w:szCs w:val="18"/>
              </w:rPr>
              <w:t xml:space="preserve">Lesson 6 – I can talk about my drawings and models. </w:t>
            </w:r>
          </w:p>
        </w:tc>
        <w:tc>
          <w:tcPr>
            <w:tcW w:w="4649" w:type="dxa"/>
            <w:gridSpan w:val="3"/>
          </w:tcPr>
          <w:p w14:paraId="698EAAE3" w14:textId="2E0B89DD" w:rsidR="0081289B" w:rsidRDefault="00A3790F" w:rsidP="008A7080">
            <w:pPr>
              <w:rPr>
                <w:rFonts w:ascii="Comic Sans MS" w:hAnsi="Comic Sans MS"/>
                <w:sz w:val="18"/>
                <w:szCs w:val="18"/>
              </w:rPr>
            </w:pPr>
            <w:r>
              <w:rPr>
                <w:rFonts w:ascii="Comic Sans MS" w:hAnsi="Comic Sans MS"/>
                <w:sz w:val="18"/>
                <w:szCs w:val="18"/>
              </w:rPr>
              <w:t xml:space="preserve">T to spend time in the provision and show an interest in children’s drawing and artwork. T to prompt discussion about their creations and the meaning. What have they drawn? What have they used? </w:t>
            </w:r>
          </w:p>
        </w:tc>
        <w:tc>
          <w:tcPr>
            <w:tcW w:w="1559" w:type="dxa"/>
            <w:gridSpan w:val="2"/>
            <w:shd w:val="clear" w:color="auto" w:fill="auto"/>
          </w:tcPr>
          <w:p w14:paraId="2CF3E6E3" w14:textId="77777777" w:rsidR="0081289B" w:rsidRDefault="00A3790F" w:rsidP="008A7080">
            <w:pPr>
              <w:jc w:val="center"/>
              <w:rPr>
                <w:rFonts w:ascii="Comic Sans MS" w:hAnsi="Comic Sans MS"/>
                <w:b/>
                <w:i/>
                <w:sz w:val="18"/>
                <w:szCs w:val="18"/>
              </w:rPr>
            </w:pPr>
            <w:r>
              <w:rPr>
                <w:rFonts w:ascii="Comic Sans MS" w:hAnsi="Comic Sans MS"/>
                <w:b/>
                <w:i/>
                <w:sz w:val="18"/>
                <w:szCs w:val="18"/>
              </w:rPr>
              <w:t>Drawing</w:t>
            </w:r>
          </w:p>
          <w:p w14:paraId="66B6FA20" w14:textId="43565973" w:rsidR="00A3790F" w:rsidRDefault="00A3790F" w:rsidP="008A7080">
            <w:pPr>
              <w:jc w:val="center"/>
              <w:rPr>
                <w:rFonts w:ascii="Comic Sans MS" w:hAnsi="Comic Sans MS"/>
                <w:b/>
                <w:i/>
                <w:sz w:val="18"/>
                <w:szCs w:val="18"/>
              </w:rPr>
            </w:pPr>
            <w:r>
              <w:rPr>
                <w:rFonts w:ascii="Comic Sans MS" w:hAnsi="Comic Sans MS"/>
                <w:b/>
                <w:i/>
                <w:sz w:val="18"/>
                <w:szCs w:val="18"/>
              </w:rPr>
              <w:t>Drawn</w:t>
            </w:r>
          </w:p>
          <w:p w14:paraId="62B25868" w14:textId="4DBE9F90" w:rsidR="00A3790F" w:rsidRDefault="00A3790F" w:rsidP="008A7080">
            <w:pPr>
              <w:jc w:val="center"/>
              <w:rPr>
                <w:rFonts w:ascii="Comic Sans MS" w:hAnsi="Comic Sans MS"/>
                <w:b/>
                <w:i/>
                <w:sz w:val="18"/>
                <w:szCs w:val="18"/>
              </w:rPr>
            </w:pPr>
            <w:r>
              <w:rPr>
                <w:rFonts w:ascii="Comic Sans MS" w:hAnsi="Comic Sans MS"/>
                <w:b/>
                <w:i/>
                <w:sz w:val="18"/>
                <w:szCs w:val="18"/>
              </w:rPr>
              <w:t>Created</w:t>
            </w:r>
          </w:p>
          <w:p w14:paraId="213EAD6B" w14:textId="0BB4AA3F" w:rsidR="00A3790F" w:rsidRDefault="00A3790F" w:rsidP="008A7080">
            <w:pPr>
              <w:jc w:val="center"/>
              <w:rPr>
                <w:rFonts w:ascii="Comic Sans MS" w:hAnsi="Comic Sans MS"/>
                <w:b/>
                <w:i/>
                <w:sz w:val="18"/>
                <w:szCs w:val="18"/>
              </w:rPr>
            </w:pPr>
          </w:p>
        </w:tc>
        <w:tc>
          <w:tcPr>
            <w:tcW w:w="1638" w:type="dxa"/>
            <w:gridSpan w:val="2"/>
            <w:shd w:val="clear" w:color="auto" w:fill="FDE9D9" w:themeFill="accent6" w:themeFillTint="33"/>
          </w:tcPr>
          <w:p w14:paraId="7C8FAB5F" w14:textId="57614C67" w:rsidR="0081289B" w:rsidRPr="00142EF1" w:rsidRDefault="003F5DE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talk about what you have made?</w:t>
            </w:r>
            <w:r w:rsidR="00A3790F">
              <w:rPr>
                <w:rFonts w:ascii="Comic Sans MS" w:hAnsi="Comic Sans MS"/>
                <w:b/>
                <w:i/>
                <w:sz w:val="18"/>
                <w:szCs w:val="18"/>
              </w:rPr>
              <w:t xml:space="preserve"> </w:t>
            </w:r>
          </w:p>
        </w:tc>
      </w:tr>
    </w:tbl>
    <w:p w14:paraId="1994EAE1" w14:textId="6EF6807E"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0ED"/>
    <w:multiLevelType w:val="hybridMultilevel"/>
    <w:tmpl w:val="9976D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030DB9"/>
    <w:multiLevelType w:val="hybridMultilevel"/>
    <w:tmpl w:val="369A2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8127C9"/>
    <w:multiLevelType w:val="hybridMultilevel"/>
    <w:tmpl w:val="3F865596"/>
    <w:lvl w:ilvl="0" w:tplc="2A1E2CC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85F77"/>
    <w:multiLevelType w:val="hybridMultilevel"/>
    <w:tmpl w:val="5394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68A6512"/>
    <w:multiLevelType w:val="hybridMultilevel"/>
    <w:tmpl w:val="4DA67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885467">
    <w:abstractNumId w:val="0"/>
  </w:num>
  <w:num w:numId="2" w16cid:durableId="1907914430">
    <w:abstractNumId w:val="3"/>
  </w:num>
  <w:num w:numId="3" w16cid:durableId="308051387">
    <w:abstractNumId w:val="1"/>
  </w:num>
  <w:num w:numId="4" w16cid:durableId="1587231320">
    <w:abstractNumId w:val="4"/>
  </w:num>
  <w:num w:numId="5" w16cid:durableId="9689747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0D0D"/>
    <w:rsid w:val="000E2A6D"/>
    <w:rsid w:val="000E43D8"/>
    <w:rsid w:val="00116CFE"/>
    <w:rsid w:val="00126354"/>
    <w:rsid w:val="00137723"/>
    <w:rsid w:val="00142EF1"/>
    <w:rsid w:val="0014308C"/>
    <w:rsid w:val="001461A2"/>
    <w:rsid w:val="00146E0A"/>
    <w:rsid w:val="001501F8"/>
    <w:rsid w:val="00182B9C"/>
    <w:rsid w:val="00183B93"/>
    <w:rsid w:val="00186F88"/>
    <w:rsid w:val="001D5174"/>
    <w:rsid w:val="001F3C54"/>
    <w:rsid w:val="002013D2"/>
    <w:rsid w:val="0020504E"/>
    <w:rsid w:val="002315E2"/>
    <w:rsid w:val="002421FB"/>
    <w:rsid w:val="00244D47"/>
    <w:rsid w:val="00246496"/>
    <w:rsid w:val="00246791"/>
    <w:rsid w:val="00246BFC"/>
    <w:rsid w:val="002674FE"/>
    <w:rsid w:val="002822AA"/>
    <w:rsid w:val="00285C38"/>
    <w:rsid w:val="00287C95"/>
    <w:rsid w:val="00287DCA"/>
    <w:rsid w:val="002B7861"/>
    <w:rsid w:val="002C50D8"/>
    <w:rsid w:val="002D335B"/>
    <w:rsid w:val="002F4D6E"/>
    <w:rsid w:val="0032075D"/>
    <w:rsid w:val="00323C25"/>
    <w:rsid w:val="00324DF1"/>
    <w:rsid w:val="00334007"/>
    <w:rsid w:val="003430A7"/>
    <w:rsid w:val="003568CC"/>
    <w:rsid w:val="0037151B"/>
    <w:rsid w:val="00384971"/>
    <w:rsid w:val="00392297"/>
    <w:rsid w:val="003A7FD5"/>
    <w:rsid w:val="003B4329"/>
    <w:rsid w:val="003D0E2F"/>
    <w:rsid w:val="003D6C7A"/>
    <w:rsid w:val="003F5DEB"/>
    <w:rsid w:val="003F69F2"/>
    <w:rsid w:val="00411573"/>
    <w:rsid w:val="004128F3"/>
    <w:rsid w:val="004255F6"/>
    <w:rsid w:val="0042735A"/>
    <w:rsid w:val="00431747"/>
    <w:rsid w:val="004500BF"/>
    <w:rsid w:val="00462F33"/>
    <w:rsid w:val="00473B8A"/>
    <w:rsid w:val="00476BF6"/>
    <w:rsid w:val="0048009B"/>
    <w:rsid w:val="0048383A"/>
    <w:rsid w:val="0049277B"/>
    <w:rsid w:val="00493CAF"/>
    <w:rsid w:val="00497B70"/>
    <w:rsid w:val="004A1D4E"/>
    <w:rsid w:val="004B6293"/>
    <w:rsid w:val="004C3677"/>
    <w:rsid w:val="004C5E7D"/>
    <w:rsid w:val="004C7C80"/>
    <w:rsid w:val="004D11AD"/>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C1B09"/>
    <w:rsid w:val="005C1EFD"/>
    <w:rsid w:val="005C42CD"/>
    <w:rsid w:val="005C5F55"/>
    <w:rsid w:val="005D5D3D"/>
    <w:rsid w:val="005E5DC3"/>
    <w:rsid w:val="005F6449"/>
    <w:rsid w:val="006125BB"/>
    <w:rsid w:val="00615A84"/>
    <w:rsid w:val="006217E7"/>
    <w:rsid w:val="00633536"/>
    <w:rsid w:val="006400ED"/>
    <w:rsid w:val="0064607C"/>
    <w:rsid w:val="00667E4D"/>
    <w:rsid w:val="0068205F"/>
    <w:rsid w:val="00687969"/>
    <w:rsid w:val="006879B5"/>
    <w:rsid w:val="00694823"/>
    <w:rsid w:val="006B1CC2"/>
    <w:rsid w:val="006B4019"/>
    <w:rsid w:val="006F4618"/>
    <w:rsid w:val="00703469"/>
    <w:rsid w:val="007072EE"/>
    <w:rsid w:val="00712A9F"/>
    <w:rsid w:val="00742D29"/>
    <w:rsid w:val="00745136"/>
    <w:rsid w:val="007574CA"/>
    <w:rsid w:val="00772051"/>
    <w:rsid w:val="00772B9C"/>
    <w:rsid w:val="007767DA"/>
    <w:rsid w:val="007904C6"/>
    <w:rsid w:val="007A173D"/>
    <w:rsid w:val="007A38E6"/>
    <w:rsid w:val="007B6CFF"/>
    <w:rsid w:val="007D69AA"/>
    <w:rsid w:val="007E35BC"/>
    <w:rsid w:val="007F3C5B"/>
    <w:rsid w:val="007F6DEB"/>
    <w:rsid w:val="00810380"/>
    <w:rsid w:val="00810D42"/>
    <w:rsid w:val="0081289B"/>
    <w:rsid w:val="00813EC8"/>
    <w:rsid w:val="00815410"/>
    <w:rsid w:val="00816C7A"/>
    <w:rsid w:val="00822925"/>
    <w:rsid w:val="00856DC9"/>
    <w:rsid w:val="00861CC7"/>
    <w:rsid w:val="0086295A"/>
    <w:rsid w:val="00863FA7"/>
    <w:rsid w:val="008675B1"/>
    <w:rsid w:val="00874F06"/>
    <w:rsid w:val="00877219"/>
    <w:rsid w:val="00880F72"/>
    <w:rsid w:val="008911B3"/>
    <w:rsid w:val="008A7080"/>
    <w:rsid w:val="008B1689"/>
    <w:rsid w:val="008B2943"/>
    <w:rsid w:val="008E323B"/>
    <w:rsid w:val="008F3B01"/>
    <w:rsid w:val="009029F6"/>
    <w:rsid w:val="00914EC1"/>
    <w:rsid w:val="00917FB2"/>
    <w:rsid w:val="00927C04"/>
    <w:rsid w:val="0094160B"/>
    <w:rsid w:val="009419BC"/>
    <w:rsid w:val="009525F0"/>
    <w:rsid w:val="00960B51"/>
    <w:rsid w:val="00965AEF"/>
    <w:rsid w:val="00966D86"/>
    <w:rsid w:val="00972A74"/>
    <w:rsid w:val="00972DC4"/>
    <w:rsid w:val="00975F51"/>
    <w:rsid w:val="0097653B"/>
    <w:rsid w:val="00982792"/>
    <w:rsid w:val="009835C9"/>
    <w:rsid w:val="00993960"/>
    <w:rsid w:val="009A462D"/>
    <w:rsid w:val="009C1F52"/>
    <w:rsid w:val="009C51C6"/>
    <w:rsid w:val="009D086E"/>
    <w:rsid w:val="00A11CD3"/>
    <w:rsid w:val="00A216E8"/>
    <w:rsid w:val="00A252BD"/>
    <w:rsid w:val="00A3790F"/>
    <w:rsid w:val="00A612EB"/>
    <w:rsid w:val="00A6796A"/>
    <w:rsid w:val="00A76467"/>
    <w:rsid w:val="00A83EAB"/>
    <w:rsid w:val="00A92ACD"/>
    <w:rsid w:val="00AA214C"/>
    <w:rsid w:val="00AB665C"/>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95B72"/>
    <w:rsid w:val="00CB71CF"/>
    <w:rsid w:val="00CD54A8"/>
    <w:rsid w:val="00CE2561"/>
    <w:rsid w:val="00CE569C"/>
    <w:rsid w:val="00CE68C8"/>
    <w:rsid w:val="00D266A5"/>
    <w:rsid w:val="00D51D6A"/>
    <w:rsid w:val="00D65DD4"/>
    <w:rsid w:val="00D71A70"/>
    <w:rsid w:val="00D92238"/>
    <w:rsid w:val="00DA3B27"/>
    <w:rsid w:val="00DC276C"/>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BE3"/>
    <w:rsid w:val="00EA2102"/>
    <w:rsid w:val="00EB62F2"/>
    <w:rsid w:val="00EC39A5"/>
    <w:rsid w:val="00EC61C4"/>
    <w:rsid w:val="00EC6FA4"/>
    <w:rsid w:val="00EF461E"/>
    <w:rsid w:val="00EF7E94"/>
    <w:rsid w:val="00F027CA"/>
    <w:rsid w:val="00F107F1"/>
    <w:rsid w:val="00F35343"/>
    <w:rsid w:val="00F40C0F"/>
    <w:rsid w:val="00F41E00"/>
    <w:rsid w:val="00F43720"/>
    <w:rsid w:val="00F550F3"/>
    <w:rsid w:val="00F553D2"/>
    <w:rsid w:val="00F70393"/>
    <w:rsid w:val="00F7422D"/>
    <w:rsid w:val="00F868C1"/>
    <w:rsid w:val="00F949D8"/>
    <w:rsid w:val="00F94AC9"/>
    <w:rsid w:val="00FB1A84"/>
    <w:rsid w:val="00FB3CD5"/>
    <w:rsid w:val="00FE1740"/>
    <w:rsid w:val="00FE4FED"/>
    <w:rsid w:val="00FE71D8"/>
    <w:rsid w:val="2702A0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609704378">
      <w:bodyDiv w:val="1"/>
      <w:marLeft w:val="0"/>
      <w:marRight w:val="0"/>
      <w:marTop w:val="0"/>
      <w:marBottom w:val="0"/>
      <w:divBdr>
        <w:top w:val="none" w:sz="0" w:space="0" w:color="auto"/>
        <w:left w:val="none" w:sz="0" w:space="0" w:color="auto"/>
        <w:bottom w:val="none" w:sz="0" w:space="0" w:color="auto"/>
        <w:right w:val="none" w:sz="0" w:space="0" w:color="auto"/>
      </w:divBdr>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4626352">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4.xml><?xml version="1.0" encoding="utf-8"?>
<ds:datastoreItem xmlns:ds="http://schemas.openxmlformats.org/officeDocument/2006/customXml" ds:itemID="{CCB1A3FB-87A1-4851-91E1-6596F298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5093</Characters>
  <Application>Microsoft Office Word</Application>
  <DocSecurity>0</DocSecurity>
  <Lines>42</Lines>
  <Paragraphs>11</Paragraphs>
  <ScaleCrop>false</ScaleCrop>
  <Company>Cheshire Schools</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2020-12-17T07:54:00Z</cp:lastPrinted>
  <dcterms:created xsi:type="dcterms:W3CDTF">2025-08-30T16:05:00Z</dcterms:created>
  <dcterms:modified xsi:type="dcterms:W3CDTF">2025-08-30T16:05:00Z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