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0B3B" w14:textId="4A250960" w:rsidR="00557398" w:rsidRDefault="00F13795">
      <w:pPr>
        <w:jc w:val="center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Y</w:t>
      </w:r>
      <w:r w:rsidR="007B0F15">
        <w:rPr>
          <w:rFonts w:ascii="Comic Sans MS" w:eastAsia="Comic Sans MS" w:hAnsi="Comic Sans MS" w:cs="Comic Sans MS"/>
          <w:b/>
          <w:sz w:val="20"/>
          <w:szCs w:val="20"/>
          <w:u w:val="single"/>
        </w:rPr>
        <w:t>ear</w:t>
      </w: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 xml:space="preserve"> 6 Curriculum Overview  </w:t>
      </w:r>
      <w:r w:rsidR="00371FFC">
        <w:rPr>
          <w:noProof/>
          <w:lang w:eastAsia="en-GB"/>
        </w:rPr>
        <w:drawing>
          <wp:anchor distT="0" distB="0" distL="114300" distR="114300" simplePos="0" relativeHeight="251658240" behindDoc="0" locked="0" layoutInCell="1" hidden="0" allowOverlap="1" wp14:anchorId="2FDE5C68" wp14:editId="008BBCE7">
            <wp:simplePos x="0" y="0"/>
            <wp:positionH relativeFrom="column">
              <wp:posOffset>9433560</wp:posOffset>
            </wp:positionH>
            <wp:positionV relativeFrom="paragraph">
              <wp:posOffset>-400049</wp:posOffset>
            </wp:positionV>
            <wp:extent cx="661670" cy="677545"/>
            <wp:effectExtent l="0" t="0" r="0" b="0"/>
            <wp:wrapSquare wrapText="bothSides" distT="0" distB="0" distL="114300" distR="114300"/>
            <wp:docPr id="10" name="image1.png" descr="St-Laurences-Logo-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-Laurences-Logo-New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7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71FFC">
        <w:rPr>
          <w:noProof/>
          <w:lang w:eastAsia="en-GB"/>
        </w:rPr>
        <w:drawing>
          <wp:anchor distT="0" distB="0" distL="114300" distR="114300" simplePos="0" relativeHeight="251659264" behindDoc="0" locked="0" layoutInCell="1" hidden="0" allowOverlap="1" wp14:anchorId="0BDAA976" wp14:editId="5EA3C88B">
            <wp:simplePos x="0" y="0"/>
            <wp:positionH relativeFrom="column">
              <wp:posOffset>-342899</wp:posOffset>
            </wp:positionH>
            <wp:positionV relativeFrom="paragraph">
              <wp:posOffset>-396874</wp:posOffset>
            </wp:positionV>
            <wp:extent cx="661670" cy="677545"/>
            <wp:effectExtent l="0" t="0" r="0" b="0"/>
            <wp:wrapSquare wrapText="bothSides" distT="0" distB="0" distL="114300" distR="114300"/>
            <wp:docPr id="9" name="image1.png" descr="St-Laurences-Logo-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-Laurences-Logo-New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7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6302" w:type="dxa"/>
        <w:tblInd w:w="-576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2717"/>
        <w:gridCol w:w="2717"/>
        <w:gridCol w:w="2717"/>
        <w:gridCol w:w="2717"/>
        <w:gridCol w:w="2717"/>
        <w:gridCol w:w="2717"/>
      </w:tblGrid>
      <w:tr w:rsidR="00557398" w14:paraId="4F315208" w14:textId="77777777">
        <w:tc>
          <w:tcPr>
            <w:tcW w:w="2717" w:type="dxa"/>
          </w:tcPr>
          <w:p w14:paraId="74E3CF4A" w14:textId="77777777" w:rsidR="00557398" w:rsidRDefault="00371FF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 xml:space="preserve">Autumn One </w:t>
            </w:r>
          </w:p>
          <w:p w14:paraId="6294498F" w14:textId="77777777" w:rsidR="00557398" w:rsidRDefault="0055739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717" w:type="dxa"/>
          </w:tcPr>
          <w:p w14:paraId="6DD6E091" w14:textId="77777777" w:rsidR="00557398" w:rsidRDefault="00371FF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 xml:space="preserve">Autumn Two </w:t>
            </w:r>
          </w:p>
          <w:p w14:paraId="677210E9" w14:textId="77777777" w:rsidR="00557398" w:rsidRDefault="0055739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717" w:type="dxa"/>
          </w:tcPr>
          <w:p w14:paraId="1DFFACC3" w14:textId="77777777" w:rsidR="00557398" w:rsidRDefault="00371FF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Spring  One</w:t>
            </w:r>
          </w:p>
          <w:p w14:paraId="749380D0" w14:textId="77777777" w:rsidR="00557398" w:rsidRDefault="0055739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717" w:type="dxa"/>
          </w:tcPr>
          <w:p w14:paraId="59C1B2CF" w14:textId="77777777" w:rsidR="00557398" w:rsidRDefault="00371FF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Spring  Two</w:t>
            </w:r>
          </w:p>
          <w:p w14:paraId="76F583CA" w14:textId="77777777" w:rsidR="00557398" w:rsidRDefault="0055739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717" w:type="dxa"/>
          </w:tcPr>
          <w:p w14:paraId="43CDDF5C" w14:textId="77777777" w:rsidR="00557398" w:rsidRDefault="00371FF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Summer One</w:t>
            </w:r>
          </w:p>
          <w:p w14:paraId="4BFE9361" w14:textId="77777777" w:rsidR="00557398" w:rsidRDefault="0055739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717" w:type="dxa"/>
          </w:tcPr>
          <w:p w14:paraId="0068CA9B" w14:textId="77777777" w:rsidR="00557398" w:rsidRDefault="00371FF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Summer Two</w:t>
            </w:r>
          </w:p>
        </w:tc>
      </w:tr>
      <w:tr w:rsidR="00557398" w14:paraId="7D9908AB" w14:textId="77777777">
        <w:tc>
          <w:tcPr>
            <w:tcW w:w="2717" w:type="dxa"/>
          </w:tcPr>
          <w:p w14:paraId="3224DFD0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English – Our World</w:t>
            </w:r>
          </w:p>
          <w:p w14:paraId="4BAB0DCC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</w:p>
          <w:p w14:paraId="7C3D1FC6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The Promise</w:t>
            </w:r>
          </w:p>
          <w:p w14:paraId="4FF8F8D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BFG – Roald Dahl Week </w:t>
            </w:r>
          </w:p>
          <w:p w14:paraId="1D706C4A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 am the Seed that grew the tree – poetry</w:t>
            </w:r>
          </w:p>
          <w:p w14:paraId="7CF70E39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Fuzzy Mud (class read)</w:t>
            </w:r>
          </w:p>
          <w:p w14:paraId="2CE99B84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8FFE5B5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Poems</w:t>
            </w:r>
          </w:p>
          <w:p w14:paraId="2C1C008F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Artwork to communicate meaning</w:t>
            </w:r>
          </w:p>
          <w:p w14:paraId="494E4371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Persuasive writing</w:t>
            </w:r>
          </w:p>
          <w:p w14:paraId="5A7E298E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Writing in Role </w:t>
            </w:r>
          </w:p>
          <w:p w14:paraId="350D0ED1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Creative writing  Letter writing </w:t>
            </w:r>
          </w:p>
          <w:p w14:paraId="50FE46C9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Own picture-book narrative</w:t>
            </w:r>
          </w:p>
          <w:p w14:paraId="45EE6536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Persuasive writing/presentation to support rewilding</w:t>
            </w:r>
          </w:p>
          <w:p w14:paraId="65AD9A70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Performances of the text to evoke feeling in the listener</w:t>
            </w:r>
          </w:p>
          <w:p w14:paraId="500AA203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Pieces for an exhibition</w:t>
            </w:r>
          </w:p>
          <w:p w14:paraId="42F63970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Author study presentation</w:t>
            </w:r>
          </w:p>
          <w:p w14:paraId="7B064A30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B58FEBC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60315055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 xml:space="preserve">Grammar </w:t>
            </w:r>
          </w:p>
          <w:p w14:paraId="5EE3A525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Relative clauses, Mal verbs,</w:t>
            </w:r>
          </w:p>
          <w:p w14:paraId="5E43553B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Adverbs of possibility, parenthesis (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Brackets,dashes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,commas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).Expanded Noun Phrases, Perfect form of verbs, Commas to avoid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abiguity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Synonyms and Antonyms.</w:t>
            </w:r>
          </w:p>
          <w:p w14:paraId="58299BA3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4F44A8E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Spelling</w:t>
            </w:r>
          </w:p>
          <w:p w14:paraId="1811C82C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Words with ‘silent’ letters </w:t>
            </w:r>
          </w:p>
          <w:p w14:paraId="7D38F04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Homophones</w:t>
            </w:r>
          </w:p>
          <w:p w14:paraId="0C680CF9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Common exception words </w:t>
            </w:r>
          </w:p>
        </w:tc>
        <w:tc>
          <w:tcPr>
            <w:tcW w:w="2717" w:type="dxa"/>
          </w:tcPr>
          <w:p w14:paraId="0EC6731E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lastRenderedPageBreak/>
              <w:t>English – Breaking Stereotypes and fighting adversity</w:t>
            </w:r>
          </w:p>
          <w:p w14:paraId="6E3B0463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</w:p>
          <w:p w14:paraId="69243689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Journey &amp; Illegal</w:t>
            </w:r>
          </w:p>
          <w:p w14:paraId="2D4D0741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Oranges In No Man’s Land (Class Read)</w:t>
            </w:r>
          </w:p>
          <w:p w14:paraId="7F1C0826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Annotations</w:t>
            </w:r>
          </w:p>
          <w:p w14:paraId="71719B34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Text marking</w:t>
            </w:r>
          </w:p>
          <w:p w14:paraId="2E5C0E68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Note taking</w:t>
            </w:r>
          </w:p>
          <w:p w14:paraId="1CA170A5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Captions</w:t>
            </w:r>
          </w:p>
          <w:p w14:paraId="786B1AA4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Poetry</w:t>
            </w:r>
          </w:p>
          <w:p w14:paraId="3FEA0854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Writing in role</w:t>
            </w:r>
          </w:p>
          <w:p w14:paraId="104E5702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Persuasive letter</w:t>
            </w:r>
          </w:p>
          <w:p w14:paraId="286CAF0F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Book/ booklet/ leaflet</w:t>
            </w:r>
          </w:p>
          <w:p w14:paraId="6C84A94A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Collection of short stories</w:t>
            </w:r>
          </w:p>
          <w:p w14:paraId="385F69BA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Class Newspaper</w:t>
            </w:r>
          </w:p>
          <w:p w14:paraId="3F67E980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Documentary script Lyrics</w:t>
            </w:r>
          </w:p>
          <w:p w14:paraId="1075A0AE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Argument</w:t>
            </w:r>
          </w:p>
          <w:p w14:paraId="0BA1EA23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Emotive letter </w:t>
            </w:r>
          </w:p>
          <w:p w14:paraId="5D9FF9A9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Extension to narrative</w:t>
            </w:r>
          </w:p>
          <w:p w14:paraId="5D39A408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0756A65E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 xml:space="preserve">Grammar </w:t>
            </w:r>
          </w:p>
          <w:p w14:paraId="2239275C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Words Classes (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nouns,verbs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adjectives), subjunctive form.</w:t>
            </w:r>
          </w:p>
          <w:p w14:paraId="05A7CBA4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13C168B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Spelling</w:t>
            </w:r>
          </w:p>
          <w:p w14:paraId="49397C4E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Homophones</w:t>
            </w:r>
          </w:p>
          <w:p w14:paraId="3D62A3D0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Common exception word</w:t>
            </w:r>
          </w:p>
          <w:p w14:paraId="0C33367C" w14:textId="77777777" w:rsidR="00557398" w:rsidRDefault="0055739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23BDF74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lastRenderedPageBreak/>
              <w:t>English – Favourite Authors</w:t>
            </w:r>
          </w:p>
          <w:p w14:paraId="49C55762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2B62198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The Last Wild:</w:t>
            </w:r>
          </w:p>
          <w:p w14:paraId="103399A4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Annotations</w:t>
            </w:r>
          </w:p>
          <w:p w14:paraId="2699DEC1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Text marking</w:t>
            </w:r>
          </w:p>
          <w:p w14:paraId="78035219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Note taking</w:t>
            </w:r>
          </w:p>
          <w:p w14:paraId="32718DEE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Newspaper report </w:t>
            </w:r>
          </w:p>
          <w:p w14:paraId="495EBF3F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Writing in Role </w:t>
            </w:r>
          </w:p>
          <w:p w14:paraId="52DBC148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Free verse</w:t>
            </w:r>
          </w:p>
          <w:p w14:paraId="5392C87D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Story map </w:t>
            </w:r>
          </w:p>
          <w:p w14:paraId="41223B60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Poetry</w:t>
            </w:r>
          </w:p>
          <w:p w14:paraId="594CB527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Argument </w:t>
            </w:r>
          </w:p>
          <w:p w14:paraId="6ECE8CDB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Narrative </w:t>
            </w:r>
          </w:p>
          <w:p w14:paraId="04FE98C9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</w:pPr>
          </w:p>
          <w:p w14:paraId="363807CC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 xml:space="preserve">Grammar </w:t>
            </w:r>
          </w:p>
          <w:p w14:paraId="1E900077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Colons, Bullet Points, Active and Passive Verbs, Formal and Informal speech</w:t>
            </w:r>
          </w:p>
          <w:p w14:paraId="156EA987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Revision for SATs</w:t>
            </w:r>
          </w:p>
          <w:p w14:paraId="516A60C8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90FB018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Spellings</w:t>
            </w:r>
          </w:p>
          <w:p w14:paraId="69E387F2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Revision for SATs</w:t>
            </w:r>
          </w:p>
          <w:p w14:paraId="58E3393C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</w:tcPr>
          <w:p w14:paraId="2017A956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50"/>
              </w:tabs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English – Other Cultures</w:t>
            </w:r>
          </w:p>
          <w:p w14:paraId="46C8095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50"/>
              </w:tabs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</w:p>
          <w:p w14:paraId="031BBBFB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Lost Fairy Tales</w:t>
            </w:r>
          </w:p>
          <w:p w14:paraId="5A075071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Hamlet (Shakespeare Week)</w:t>
            </w:r>
          </w:p>
          <w:p w14:paraId="65A5EB19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Seasons of Splendour: Tales, Myths and Legends of India:</w:t>
            </w:r>
          </w:p>
          <w:p w14:paraId="29390C14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Annotations</w:t>
            </w:r>
          </w:p>
          <w:p w14:paraId="0C91279F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Notes for research Play scripts</w:t>
            </w:r>
          </w:p>
          <w:p w14:paraId="37A9B5C3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Notes and scripts for retelling the story </w:t>
            </w:r>
          </w:p>
          <w:p w14:paraId="04AEB9C2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Letter writing in role</w:t>
            </w:r>
          </w:p>
          <w:p w14:paraId="3E18F8A1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Visualising</w:t>
            </w:r>
          </w:p>
          <w:p w14:paraId="5F071852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Reading illustration</w:t>
            </w:r>
          </w:p>
          <w:p w14:paraId="2E3CE7D8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Scanning and close reading</w:t>
            </w:r>
          </w:p>
          <w:p w14:paraId="71970C14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Character comparison Looking at language Predicting and summarising Performance reading Developing inference</w:t>
            </w:r>
          </w:p>
          <w:p w14:paraId="4AB74776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Making personal connections</w:t>
            </w:r>
          </w:p>
          <w:p w14:paraId="743D5EC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16A8548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1E881EF5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Grammar and Spelling</w:t>
            </w:r>
          </w:p>
          <w:p w14:paraId="671863F5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Application of learning </w:t>
            </w:r>
          </w:p>
          <w:p w14:paraId="2DBFAEBB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Semi colons to mark boundaries, colons to mark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boundaries, dashes to mark boundaries, hyphens to avoid ambiguity.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2D9F1806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4B695AB9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Sats Revision Lessons (Easter school)</w:t>
            </w:r>
          </w:p>
          <w:p w14:paraId="23CA3C0F" w14:textId="77777777" w:rsidR="00557398" w:rsidRDefault="0055739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206EBE8D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lastRenderedPageBreak/>
              <w:t>English – Classic Narrative and poetry</w:t>
            </w:r>
          </w:p>
          <w:p w14:paraId="5390FC6A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</w:p>
          <w:p w14:paraId="7C305C80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Skellig (Class read)</w:t>
            </w:r>
          </w:p>
          <w:p w14:paraId="66598D37" w14:textId="77777777" w:rsidR="00557398" w:rsidRDefault="00371F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Notes and annotations exploring language and personal responses to poems read.</w:t>
            </w:r>
          </w:p>
          <w:p w14:paraId="148B546B" w14:textId="77777777" w:rsidR="00557398" w:rsidRDefault="00371F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Persuasive adverts</w:t>
            </w:r>
          </w:p>
          <w:p w14:paraId="403253C1" w14:textId="77777777" w:rsidR="00557398" w:rsidRDefault="00371F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Writing for suspense</w:t>
            </w:r>
          </w:p>
          <w:p w14:paraId="65C3E682" w14:textId="77777777" w:rsidR="00557398" w:rsidRDefault="0055739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276EE970" w14:textId="77777777" w:rsidR="00557398" w:rsidRDefault="00371F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Own poems inspired by poems read</w:t>
            </w:r>
          </w:p>
          <w:p w14:paraId="64FE29DA" w14:textId="77777777" w:rsidR="00557398" w:rsidRDefault="00371F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Own poems based on personal experiences</w:t>
            </w:r>
          </w:p>
          <w:p w14:paraId="6494E219" w14:textId="77777777" w:rsidR="00EA1FB9" w:rsidRDefault="00EA1FB9" w:rsidP="00EA1FB9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Dark Sky Park:</w:t>
            </w:r>
          </w:p>
          <w:p w14:paraId="3EB2B458" w14:textId="77777777" w:rsidR="00EA1FB9" w:rsidRDefault="00EA1FB9" w:rsidP="00EA1FB9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Poetry performances</w:t>
            </w:r>
          </w:p>
          <w:p w14:paraId="68BD76F2" w14:textId="77777777" w:rsidR="00EA1FB9" w:rsidRDefault="00EA1FB9" w:rsidP="00EA1FB9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Artistic responses to poems read</w:t>
            </w:r>
          </w:p>
          <w:p w14:paraId="47892018" w14:textId="77777777" w:rsidR="00EA1FB9" w:rsidRDefault="00EA1FB9" w:rsidP="00EA1FB9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Own poems inspired by poems read</w:t>
            </w:r>
          </w:p>
          <w:p w14:paraId="224526C4" w14:textId="0951ADAF" w:rsidR="00EA1FB9" w:rsidRPr="00EA1FB9" w:rsidRDefault="00EA1FB9" w:rsidP="00EA1FB9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Own poems based on personal experiences</w:t>
            </w:r>
          </w:p>
          <w:p w14:paraId="05988AEF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4816942B" w14:textId="77777777" w:rsidR="00557398" w:rsidRDefault="00557398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253F08F1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Grammar and Spelling</w:t>
            </w:r>
          </w:p>
          <w:p w14:paraId="7E46DEC9" w14:textId="77777777" w:rsidR="00557398" w:rsidRDefault="00371FF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Application of learning</w:t>
            </w:r>
          </w:p>
          <w:p w14:paraId="7FDDD208" w14:textId="77777777" w:rsidR="00557398" w:rsidRDefault="00371FF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1. Cohesion Linking ideas across paragraphs using a wider range of cohesive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 xml:space="preserve">devices: repetition of a word or phrase, grammatical connections, ellipsis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 layout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devices.</w:t>
            </w:r>
          </w:p>
          <w:p w14:paraId="7BCF7769" w14:textId="77777777" w:rsidR="00557398" w:rsidRDefault="00371FF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Sat’s Revision </w:t>
            </w:r>
          </w:p>
        </w:tc>
        <w:tc>
          <w:tcPr>
            <w:tcW w:w="2717" w:type="dxa"/>
          </w:tcPr>
          <w:p w14:paraId="6124F6B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lastRenderedPageBreak/>
              <w:t>English – Growing up</w:t>
            </w:r>
          </w:p>
          <w:p w14:paraId="621AE41D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CAE0780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Wonder:</w:t>
            </w:r>
          </w:p>
          <w:p w14:paraId="7B62809B" w14:textId="77777777" w:rsidR="00557398" w:rsidRDefault="00371F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Factual information leaflets </w:t>
            </w:r>
          </w:p>
          <w:p w14:paraId="0CECA29D" w14:textId="77777777" w:rsidR="00557398" w:rsidRDefault="00371F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Notes for discussion and role play</w:t>
            </w:r>
          </w:p>
          <w:p w14:paraId="6D270E84" w14:textId="77777777" w:rsidR="00557398" w:rsidRDefault="00371F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Newspaper article </w:t>
            </w:r>
          </w:p>
          <w:p w14:paraId="0E64C19C" w14:textId="77777777" w:rsidR="00557398" w:rsidRDefault="00371F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Diary entries </w:t>
            </w:r>
          </w:p>
          <w:p w14:paraId="4A6447A0" w14:textId="77777777" w:rsidR="00557398" w:rsidRDefault="00371F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Letters</w:t>
            </w:r>
          </w:p>
          <w:p w14:paraId="6499E34B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 xml:space="preserve">Grammar and Spelling </w:t>
            </w:r>
          </w:p>
          <w:p w14:paraId="7EB19473" w14:textId="77777777" w:rsidR="00557398" w:rsidRDefault="00371F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Application of learning</w:t>
            </w:r>
          </w:p>
        </w:tc>
      </w:tr>
      <w:tr w:rsidR="00557398" w14:paraId="0AAC0499" w14:textId="77777777">
        <w:trPr>
          <w:trHeight w:val="18589"/>
        </w:trPr>
        <w:tc>
          <w:tcPr>
            <w:tcW w:w="2717" w:type="dxa"/>
          </w:tcPr>
          <w:p w14:paraId="72EE82ED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lastRenderedPageBreak/>
              <w:t xml:space="preserve">Maths </w:t>
            </w:r>
          </w:p>
          <w:p w14:paraId="4321B336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Place value</w:t>
            </w:r>
          </w:p>
          <w:p w14:paraId="7EE4F4DB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read, write, order and compare numbers up to 10,000,000 and determine the value of each digit</w:t>
            </w:r>
          </w:p>
          <w:p w14:paraId="30927862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Round any whole number to a required degree of accuracy</w:t>
            </w:r>
          </w:p>
          <w:p w14:paraId="7E212722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Use negative numbers in context, and calculate intervals across 0</w:t>
            </w:r>
          </w:p>
          <w:p w14:paraId="58E733E5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Solve number and practical problems that involve all of the above</w:t>
            </w:r>
          </w:p>
          <w:p w14:paraId="38BEAB70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05C3B9F6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Addition, subtraction, multiplication and division</w:t>
            </w:r>
          </w:p>
          <w:p w14:paraId="40C1D6C7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multiply multi-digit numbers up to 4 digits by a two-digit whole number using the formal written method of long multiplication</w:t>
            </w:r>
          </w:p>
          <w:p w14:paraId="675963E9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divide numbers up to 4 digits by a two-digit whole number using the formal written method of long division, and interpret remainders as whole number remainders, fractions, or by rounding, as appropriate for the context</w:t>
            </w:r>
          </w:p>
          <w:p w14:paraId="6B5AD6C1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divide numbers up to 4 digits by a two-digit number using the formal written method of short division where appropriate, interpreting remainders according to the context</w:t>
            </w:r>
          </w:p>
          <w:p w14:paraId="16EDA6A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perform mental calculations, including with mixed operations and large numbers</w:t>
            </w:r>
          </w:p>
          <w:p w14:paraId="361EDD9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lastRenderedPageBreak/>
              <w:t>Identify common factors, common multiples and prime numbers</w:t>
            </w:r>
          </w:p>
          <w:p w14:paraId="59278E92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Use their knowledge of the order of operations to carry out calculations involving the 4 operations</w:t>
            </w:r>
          </w:p>
          <w:p w14:paraId="5D955107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Solve addition and subtraction multi-step problems in contexts, deciding which operations and methods to use and why</w:t>
            </w:r>
          </w:p>
          <w:p w14:paraId="44525927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Solve problems involving addition, subtraction, multiplication and division</w:t>
            </w:r>
          </w:p>
          <w:p w14:paraId="2632FE51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Use estimation to check answers to calculations and determine, in the context of a problem, an appropriate degree of accuracy</w:t>
            </w:r>
          </w:p>
        </w:tc>
        <w:tc>
          <w:tcPr>
            <w:tcW w:w="2717" w:type="dxa"/>
          </w:tcPr>
          <w:p w14:paraId="0D533867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lastRenderedPageBreak/>
              <w:t>Maths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4CA78C20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Fractions</w:t>
            </w:r>
          </w:p>
          <w:p w14:paraId="52B7971E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Use common factors to simplify fractions; use common multiples to express fractions in the same denomination</w:t>
            </w:r>
          </w:p>
          <w:p w14:paraId="682D3E8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Compare and order fractions, including fractions &gt;1</w:t>
            </w:r>
          </w:p>
          <w:p w14:paraId="2AC498B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Add and subtract fractions with different denominators and mixed numbers, using the concept of equivalent fractions</w:t>
            </w:r>
          </w:p>
          <w:p w14:paraId="5323458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Multiply simple pairs of proper fractions, writing the answer in its simplest form [for example, </w:t>
            </w:r>
            <w:r>
              <w:rPr>
                <w:rFonts w:ascii="Comic Sans MS" w:eastAsia="Comic Sans MS" w:hAnsi="Comic Sans MS" w:cs="Comic Sans MS"/>
                <w:noProof/>
                <w:color w:val="0B0C0C"/>
                <w:sz w:val="18"/>
                <w:szCs w:val="18"/>
                <w:lang w:eastAsia="en-GB"/>
              </w:rPr>
              <w:drawing>
                <wp:inline distT="0" distB="0" distL="0" distR="0" wp14:anchorId="4C515613" wp14:editId="675FE354">
                  <wp:extent cx="85725" cy="257175"/>
                  <wp:effectExtent l="0" t="0" r="0" b="0"/>
                  <wp:docPr id="11" name="image2.png" descr="1/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1/4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 × </w:t>
            </w:r>
            <w:r>
              <w:rPr>
                <w:rFonts w:ascii="Comic Sans MS" w:eastAsia="Comic Sans MS" w:hAnsi="Comic Sans MS" w:cs="Comic Sans MS"/>
                <w:noProof/>
                <w:color w:val="0B0C0C"/>
                <w:sz w:val="18"/>
                <w:szCs w:val="18"/>
                <w:lang w:eastAsia="en-GB"/>
              </w:rPr>
              <w:drawing>
                <wp:inline distT="0" distB="0" distL="0" distR="0" wp14:anchorId="64A0F1D8" wp14:editId="0D6ACDA1">
                  <wp:extent cx="85725" cy="257175"/>
                  <wp:effectExtent l="0" t="0" r="0" b="0"/>
                  <wp:docPr id="13" name="image6.png" descr="1/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1/2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 = </w:t>
            </w:r>
            <w:r>
              <w:rPr>
                <w:rFonts w:ascii="Comic Sans MS" w:eastAsia="Comic Sans MS" w:hAnsi="Comic Sans MS" w:cs="Comic Sans MS"/>
                <w:noProof/>
                <w:color w:val="0B0C0C"/>
                <w:sz w:val="18"/>
                <w:szCs w:val="18"/>
                <w:lang w:eastAsia="en-GB"/>
              </w:rPr>
              <w:drawing>
                <wp:inline distT="0" distB="0" distL="0" distR="0" wp14:anchorId="555F4B04" wp14:editId="43CDB4C4">
                  <wp:extent cx="85725" cy="257175"/>
                  <wp:effectExtent l="0" t="0" r="0" b="0"/>
                  <wp:docPr id="12" name="image4.png" descr="1/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1/8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 ]</w:t>
            </w:r>
          </w:p>
          <w:p w14:paraId="0B2F037E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divide proper fractions by whole numbers [for example, </w:t>
            </w:r>
            <w:r>
              <w:rPr>
                <w:rFonts w:ascii="Comic Sans MS" w:eastAsia="Comic Sans MS" w:hAnsi="Comic Sans MS" w:cs="Comic Sans MS"/>
                <w:noProof/>
                <w:color w:val="0B0C0C"/>
                <w:sz w:val="18"/>
                <w:szCs w:val="18"/>
                <w:lang w:eastAsia="en-GB"/>
              </w:rPr>
              <w:drawing>
                <wp:inline distT="0" distB="0" distL="0" distR="0" wp14:anchorId="459C94A6" wp14:editId="22FF8F28">
                  <wp:extent cx="85725" cy="257175"/>
                  <wp:effectExtent l="0" t="0" r="0" b="0"/>
                  <wp:docPr id="15" name="image7.png" descr="1/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1/3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 ÷ 2 = </w:t>
            </w:r>
            <w:r>
              <w:rPr>
                <w:rFonts w:ascii="Comic Sans MS" w:eastAsia="Comic Sans MS" w:hAnsi="Comic Sans MS" w:cs="Comic Sans MS"/>
                <w:noProof/>
                <w:color w:val="0B0C0C"/>
                <w:sz w:val="18"/>
                <w:szCs w:val="18"/>
                <w:lang w:eastAsia="en-GB"/>
              </w:rPr>
              <w:drawing>
                <wp:inline distT="0" distB="0" distL="0" distR="0" wp14:anchorId="4123A5C2" wp14:editId="0F9ACE1C">
                  <wp:extent cx="85725" cy="257175"/>
                  <wp:effectExtent l="0" t="0" r="0" b="0"/>
                  <wp:docPr id="14" name="image3.png" descr="1/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1/6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 ]</w:t>
            </w:r>
          </w:p>
          <w:p w14:paraId="25A5BC23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Associate a fraction with division and calculate decimal fraction equivalents [for example, 0.375] for a simple fraction [for example, </w:t>
            </w:r>
            <w:r>
              <w:rPr>
                <w:rFonts w:ascii="Comic Sans MS" w:eastAsia="Comic Sans MS" w:hAnsi="Comic Sans MS" w:cs="Comic Sans MS"/>
                <w:noProof/>
                <w:color w:val="0B0C0C"/>
                <w:sz w:val="18"/>
                <w:szCs w:val="18"/>
                <w:lang w:eastAsia="en-GB"/>
              </w:rPr>
              <w:drawing>
                <wp:inline distT="0" distB="0" distL="0" distR="0" wp14:anchorId="40E1B85A" wp14:editId="2E6A26AB">
                  <wp:extent cx="85725" cy="257175"/>
                  <wp:effectExtent l="0" t="0" r="0" b="0"/>
                  <wp:docPr id="16" name="image5.png" descr="3/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3/8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 ]</w:t>
            </w:r>
          </w:p>
          <w:p w14:paraId="622F4981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Identify the value of each digit in numbers given to 3 decimal places and multiply and divide numbers by 10, 100 and 1,000 giving answers up to 3 decimal places</w:t>
            </w:r>
          </w:p>
          <w:p w14:paraId="4B23BBF2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Multiply one-digit numbers with up to 2 decimal places by whole numbers</w:t>
            </w:r>
          </w:p>
          <w:p w14:paraId="34EE03D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lastRenderedPageBreak/>
              <w:t>Use written division methods in cases where the answer has up to 2 decimal places</w:t>
            </w:r>
          </w:p>
          <w:p w14:paraId="2A16092D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Solve problems which require answers to be rounded to specified degrees of accuracy</w:t>
            </w:r>
          </w:p>
          <w:p w14:paraId="2A6AD46C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Recall and use equivalences between simple fractions, decimals and percentages, including in different contexts</w:t>
            </w:r>
          </w:p>
          <w:p w14:paraId="5F63FB3D" w14:textId="77777777" w:rsidR="00557398" w:rsidRDefault="00557398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19AA425B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Measurement</w:t>
            </w:r>
          </w:p>
          <w:p w14:paraId="33C065D1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Solve problems involving the calculation and conversion of units of measure, using decimal notation up to 3 decimal places where appropriate</w:t>
            </w:r>
          </w:p>
          <w:p w14:paraId="770EC4B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Use, read, write and convert between standard units, converting measurements of length, mass, volume and time from a smaller unit of measure to a larger unit, and vice versa, using decimal notation to up to 3 decimal places</w:t>
            </w:r>
          </w:p>
          <w:p w14:paraId="0C9D6664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Convert between miles and kilometres</w:t>
            </w:r>
          </w:p>
          <w:p w14:paraId="0D6DCFF1" w14:textId="77777777" w:rsidR="00557398" w:rsidRDefault="00557398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48CEFA36" w14:textId="77777777" w:rsidR="00557398" w:rsidRDefault="0055739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4761C328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lastRenderedPageBreak/>
              <w:t>Maths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Style w:val="a0"/>
              <w:tblW w:w="23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2"/>
            </w:tblGrid>
            <w:tr w:rsidR="00557398" w14:paraId="720F968D" w14:textId="77777777">
              <w:trPr>
                <w:trHeight w:val="3016"/>
              </w:trPr>
              <w:tc>
                <w:tcPr>
                  <w:tcW w:w="2312" w:type="dxa"/>
                </w:tcPr>
                <w:p w14:paraId="0C88B1B2" w14:textId="77777777" w:rsidR="00557398" w:rsidRDefault="00371FFC">
                  <w:pPr>
                    <w:spacing w:after="0" w:line="240" w:lineRule="auto"/>
                    <w:rPr>
                      <w:rFonts w:ascii="Comic Sans MS" w:eastAsia="Comic Sans MS" w:hAnsi="Comic Sans MS" w:cs="Comic Sans M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szCs w:val="18"/>
                    </w:rPr>
                    <w:t>Ratio and Proportion</w:t>
                  </w:r>
                </w:p>
                <w:p w14:paraId="7315BD2C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Solve problems involving the relative sizes of 2 quantities where missing values can be found by using integer multiplication and division facts</w:t>
                  </w:r>
                </w:p>
                <w:p w14:paraId="24073414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Solve problems involving the calculation of percentages [for example, of measures and such as 15% of 360] and the use of percentages for comparison</w:t>
                  </w:r>
                </w:p>
                <w:p w14:paraId="436596BE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Solve problems involving similar shapes where the scale factor is known or can be found</w:t>
                  </w:r>
                </w:p>
                <w:p w14:paraId="2B54C8B2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Solve problems involving unequal sharing and grouping using knowledge of fractions and multiples</w:t>
                  </w:r>
                </w:p>
                <w:p w14:paraId="6EA42E0D" w14:textId="77777777" w:rsidR="00557398" w:rsidRDefault="00371FFC">
                  <w:pPr>
                    <w:shd w:val="clear" w:color="auto" w:fill="FFFFFF"/>
                    <w:spacing w:after="75" w:line="240" w:lineRule="auto"/>
                    <w:rPr>
                      <w:rFonts w:ascii="Comic Sans MS" w:eastAsia="Comic Sans MS" w:hAnsi="Comic Sans MS" w:cs="Comic Sans MS"/>
                      <w:b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b/>
                      <w:color w:val="0B0C0C"/>
                      <w:sz w:val="18"/>
                      <w:szCs w:val="18"/>
                    </w:rPr>
                    <w:t>Algebra</w:t>
                  </w:r>
                </w:p>
                <w:p w14:paraId="2B879D50" w14:textId="77777777" w:rsidR="00557398" w:rsidRDefault="00371FFC">
                  <w:pPr>
                    <w:shd w:val="clear" w:color="auto" w:fill="FFFFFF"/>
                    <w:spacing w:after="75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Use simple formulae</w:t>
                  </w:r>
                </w:p>
                <w:p w14:paraId="0CAAD1D2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Generate and describe linear number sequences</w:t>
                  </w:r>
                </w:p>
                <w:p w14:paraId="10400AE8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Express missing number problems algebraically</w:t>
                  </w:r>
                </w:p>
                <w:p w14:paraId="03EF20CE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Find pairs of numbers that satisfy an equation with 2 unknowns.</w:t>
                  </w:r>
                </w:p>
                <w:p w14:paraId="07CA2CFF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Enumerate possibilities of combinations of 2 variables</w:t>
                  </w:r>
                </w:p>
                <w:p w14:paraId="722CE1EA" w14:textId="77777777" w:rsidR="00557398" w:rsidRDefault="005573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omic Sans MS" w:eastAsia="Comic Sans MS" w:hAnsi="Comic Sans MS" w:cs="Comic Sans MS"/>
                      <w:color w:val="000000"/>
                      <w:sz w:val="18"/>
                      <w:szCs w:val="18"/>
                    </w:rPr>
                  </w:pPr>
                </w:p>
                <w:p w14:paraId="3EE3BF73" w14:textId="77777777" w:rsidR="00557398" w:rsidRDefault="00557398">
                  <w:pPr>
                    <w:rPr>
                      <w:rFonts w:ascii="Comic Sans MS" w:eastAsia="Comic Sans MS" w:hAnsi="Comic Sans MS" w:cs="Comic Sans MS"/>
                      <w:sz w:val="18"/>
                      <w:szCs w:val="18"/>
                    </w:rPr>
                  </w:pPr>
                </w:p>
                <w:p w14:paraId="423478EB" w14:textId="77777777" w:rsidR="00557398" w:rsidRDefault="00557398">
                  <w:pPr>
                    <w:rPr>
                      <w:rFonts w:ascii="Comic Sans MS" w:eastAsia="Comic Sans MS" w:hAnsi="Comic Sans MS" w:cs="Comic Sans MS"/>
                      <w:sz w:val="18"/>
                      <w:szCs w:val="18"/>
                    </w:rPr>
                  </w:pPr>
                </w:p>
              </w:tc>
            </w:tr>
          </w:tbl>
          <w:p w14:paraId="5B0F8E7D" w14:textId="77777777" w:rsidR="00557398" w:rsidRDefault="0055739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7EDA4792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lastRenderedPageBreak/>
              <w:t>Maths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16F8970A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Percentages </w:t>
            </w:r>
          </w:p>
          <w:p w14:paraId="59C71CCB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Solve problems involving the calculation of percentages</w:t>
            </w:r>
          </w:p>
          <w:p w14:paraId="46A8807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Recall and use equivalences between simple FDP</w:t>
            </w:r>
          </w:p>
          <w:p w14:paraId="49565F6E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197C9E4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Measurement </w:t>
            </w:r>
          </w:p>
          <w:p w14:paraId="0728FBE2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</w:t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ecognise that shapes with the same areas can have different perimeters and vice versa</w:t>
            </w:r>
          </w:p>
          <w:p w14:paraId="4A53CE97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Recognise when it is possible to use formulae for area and volume of shapes</w:t>
            </w:r>
          </w:p>
          <w:p w14:paraId="0C294742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Calculate the area of parallelograms and triangles</w:t>
            </w:r>
          </w:p>
          <w:p w14:paraId="269F5EA2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Calculate, estimate and compare volume of cubes and cuboids using standard units, including cubic centimetres (cm³) and cubic metres (m³), and extending to other units [for example, mm³ and km³]</w:t>
            </w:r>
          </w:p>
          <w:p w14:paraId="4AFE3468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52D6588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Shape</w:t>
            </w:r>
          </w:p>
          <w:p w14:paraId="099CCD87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Recognise that shapes with the same areas can have different perimeters. </w:t>
            </w:r>
          </w:p>
          <w:p w14:paraId="5F857395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Recognise when it is possible to use formulae for area and volume of shapes. </w:t>
            </w:r>
          </w:p>
          <w:p w14:paraId="1DAFF62B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Calculate the area of parallelograms and triangles. </w:t>
            </w:r>
          </w:p>
          <w:p w14:paraId="02839DB3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Calculate, estimate and compare volume of cubes and cuboids</w:t>
            </w:r>
          </w:p>
          <w:p w14:paraId="0E4599D9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F2BC7B1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Ratio </w:t>
            </w:r>
          </w:p>
          <w:p w14:paraId="6D98A212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Solve problems involving the relative sizes of two 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lastRenderedPageBreak/>
              <w:t xml:space="preserve">quantities multiplication and division facts. </w:t>
            </w:r>
          </w:p>
          <w:p w14:paraId="138E8567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Solve problems involving similar shapes where the scale factor is known or can be found. </w:t>
            </w:r>
          </w:p>
          <w:p w14:paraId="5DA07371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Solve problems involving unequal sharing and grouping </w:t>
            </w:r>
          </w:p>
          <w:p w14:paraId="6F79AAA3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Illustrate and name parts of circles</w:t>
            </w:r>
          </w:p>
          <w:p w14:paraId="29942155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7" w:type="dxa"/>
          </w:tcPr>
          <w:p w14:paraId="32CF85E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lastRenderedPageBreak/>
              <w:t>Maths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5E51E34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Statistics </w:t>
            </w:r>
          </w:p>
          <w:p w14:paraId="068A4477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Interpret and construct pie charts and line graphs and use these to solve problems</w:t>
            </w:r>
          </w:p>
          <w:p w14:paraId="017138E4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Calculate and interpret the mean as an average</w:t>
            </w:r>
          </w:p>
          <w:p w14:paraId="6FA0240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6D92BF90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Properties of Shapes </w:t>
            </w:r>
          </w:p>
          <w:p w14:paraId="31CBE45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Draw 2-D shapes using given dimensions and angles</w:t>
            </w:r>
          </w:p>
          <w:p w14:paraId="760375CE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Recognise, describe and build simple 3-D shapes, including making nets</w:t>
            </w:r>
          </w:p>
          <w:p w14:paraId="7DCB535F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Compare and classify geometric shapes based on their properties and sizes and find unknown angles in any triangles, quadrilaterals, and regular polygons</w:t>
            </w:r>
          </w:p>
          <w:p w14:paraId="7C4A674F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Illustrate and name parts of circles, including radius, diameter and circumference and know that the diameter is twice the radius</w:t>
            </w:r>
          </w:p>
          <w:p w14:paraId="4D6A2F05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Recognise angles where they meet at a point, are on a straight line, or are vertically opposite, and find missing angles</w:t>
            </w:r>
          </w:p>
          <w:p w14:paraId="7D9AAD40" w14:textId="77777777" w:rsidR="00557398" w:rsidRDefault="00557398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</w:p>
          <w:p w14:paraId="31F579A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3149740E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t>Maths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69F61C3E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Position and direction</w:t>
            </w:r>
          </w:p>
          <w:p w14:paraId="21A66A97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Describe positions on the full coordinate grid (all 4 quadrants)</w:t>
            </w:r>
          </w:p>
          <w:p w14:paraId="0853E432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Draw and translate simple shapes on the coordinate plane, and reflect them in the axes</w:t>
            </w:r>
          </w:p>
          <w:p w14:paraId="156614A1" w14:textId="77777777" w:rsidR="00557398" w:rsidRDefault="00557398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</w:p>
          <w:p w14:paraId="08321C63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b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B0C0C"/>
                <w:sz w:val="18"/>
                <w:szCs w:val="18"/>
              </w:rPr>
              <w:t>Problem solving</w:t>
            </w:r>
          </w:p>
          <w:p w14:paraId="0577C8C7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Comic Sans MS" w:eastAsia="Comic Sans MS" w:hAnsi="Comic Sans MS" w:cs="Comic Sans MS"/>
                <w:b/>
                <w:color w:val="0B0C0C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onsolidation of all prior learning through problem solving.</w:t>
            </w:r>
          </w:p>
          <w:p w14:paraId="5F5E205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90C2763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224FE31F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6DC8F426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14B587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28E3821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50C34D6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053D05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A6C1783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FCEACC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6C6D389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44AE2408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67A92B1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FE6BF36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2425AC0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6A05350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FA8FC8E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0ED9AE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465D0037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8DE057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88464A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0A15F39F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072FE0F9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2D66B80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06E6EC70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64093D7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1888BBF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E660616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2B0462D2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624FCA42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2A0F3A1E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2535593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557398" w14:paraId="143C5DEC" w14:textId="77777777">
        <w:tc>
          <w:tcPr>
            <w:tcW w:w="2717" w:type="dxa"/>
          </w:tcPr>
          <w:p w14:paraId="707070B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lastRenderedPageBreak/>
              <w:t xml:space="preserve">Geography: </w:t>
            </w:r>
          </w:p>
          <w:p w14:paraId="1DA1A9D9" w14:textId="11C60CFB" w:rsidR="00557398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*Local Study of Liverpool</w:t>
            </w:r>
          </w:p>
        </w:tc>
        <w:tc>
          <w:tcPr>
            <w:tcW w:w="2717" w:type="dxa"/>
          </w:tcPr>
          <w:p w14:paraId="5DFDA1A7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History:</w:t>
            </w:r>
          </w:p>
          <w:p w14:paraId="662F69DE" w14:textId="75ECB593" w:rsidR="00557398" w:rsidRDefault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</w:t>
            </w:r>
            <w:r w:rsidR="00371FFC">
              <w:rPr>
                <w:rFonts w:ascii="Comic Sans MS" w:eastAsia="Comic Sans MS" w:hAnsi="Comic Sans MS" w:cs="Comic Sans MS"/>
                <w:sz w:val="18"/>
                <w:szCs w:val="18"/>
              </w:rPr>
              <w:t>Local Study of Liverpool</w:t>
            </w:r>
          </w:p>
          <w:p w14:paraId="43FD608F" w14:textId="77777777" w:rsidR="00557398" w:rsidRDefault="00557398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6A6E31E7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t>History:</w:t>
            </w:r>
          </w:p>
          <w:p w14:paraId="207D5099" w14:textId="14FEB1AE" w:rsidR="00557398" w:rsidRDefault="00240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</w:t>
            </w:r>
            <w:r w:rsidR="00371FFC">
              <w:rPr>
                <w:rFonts w:ascii="Comic Sans MS" w:eastAsia="Comic Sans MS" w:hAnsi="Comic Sans MS" w:cs="Comic Sans MS"/>
                <w:sz w:val="18"/>
                <w:szCs w:val="18"/>
              </w:rPr>
              <w:t>Crime and punishment</w:t>
            </w:r>
          </w:p>
        </w:tc>
        <w:tc>
          <w:tcPr>
            <w:tcW w:w="2717" w:type="dxa"/>
          </w:tcPr>
          <w:p w14:paraId="72CBCC1F" w14:textId="77777777" w:rsidR="002402B5" w:rsidRDefault="002402B5" w:rsidP="00240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t>Geography:</w:t>
            </w:r>
          </w:p>
          <w:p w14:paraId="7A261DEA" w14:textId="09F31BA2" w:rsidR="00557398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*North America</w:t>
            </w:r>
          </w:p>
        </w:tc>
        <w:tc>
          <w:tcPr>
            <w:tcW w:w="2717" w:type="dxa"/>
          </w:tcPr>
          <w:p w14:paraId="2356A36E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 xml:space="preserve">History: </w:t>
            </w:r>
          </w:p>
          <w:p w14:paraId="4DC88276" w14:textId="4E77CAE6" w:rsidR="00557398" w:rsidRDefault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</w:t>
            </w:r>
            <w:r w:rsidR="00371FFC">
              <w:rPr>
                <w:rFonts w:ascii="Comic Sans MS" w:eastAsia="Comic Sans MS" w:hAnsi="Comic Sans MS" w:cs="Comic Sans MS"/>
                <w:sz w:val="18"/>
                <w:szCs w:val="18"/>
              </w:rPr>
              <w:t>Britain since 1948</w:t>
            </w:r>
          </w:p>
        </w:tc>
        <w:tc>
          <w:tcPr>
            <w:tcW w:w="2717" w:type="dxa"/>
          </w:tcPr>
          <w:p w14:paraId="26564D51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Geography:</w:t>
            </w:r>
          </w:p>
          <w:p w14:paraId="2041B7FE" w14:textId="64AFCA78" w:rsidR="00557398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*Extreme Earth</w:t>
            </w:r>
          </w:p>
        </w:tc>
      </w:tr>
      <w:tr w:rsidR="002402B5" w14:paraId="6227C0B6" w14:textId="77777777">
        <w:trPr>
          <w:trHeight w:val="943"/>
        </w:trPr>
        <w:tc>
          <w:tcPr>
            <w:tcW w:w="2717" w:type="dxa"/>
          </w:tcPr>
          <w:p w14:paraId="03A66E7C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Art</w:t>
            </w:r>
          </w:p>
          <w:p w14:paraId="2022FDF9" w14:textId="1C80BC5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*Gustav Klimt</w:t>
            </w:r>
          </w:p>
        </w:tc>
        <w:tc>
          <w:tcPr>
            <w:tcW w:w="2717" w:type="dxa"/>
          </w:tcPr>
          <w:p w14:paraId="6BB3EDF5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DT</w:t>
            </w:r>
          </w:p>
          <w:p w14:paraId="7975EFC7" w14:textId="4A6EECD6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*Programming Pioneers</w:t>
            </w:r>
          </w:p>
        </w:tc>
        <w:tc>
          <w:tcPr>
            <w:tcW w:w="2717" w:type="dxa"/>
          </w:tcPr>
          <w:p w14:paraId="1513C3D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Art</w:t>
            </w:r>
          </w:p>
          <w:p w14:paraId="3C7C9995" w14:textId="679E9960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*Street Art</w:t>
            </w:r>
          </w:p>
        </w:tc>
        <w:tc>
          <w:tcPr>
            <w:tcW w:w="2717" w:type="dxa"/>
          </w:tcPr>
          <w:p w14:paraId="742B89F1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DT</w:t>
            </w:r>
          </w:p>
          <w:p w14:paraId="131CBF60" w14:textId="6B3EE9DC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*Chinese Inventions</w:t>
            </w:r>
          </w:p>
        </w:tc>
        <w:tc>
          <w:tcPr>
            <w:tcW w:w="2717" w:type="dxa"/>
          </w:tcPr>
          <w:p w14:paraId="550DB59B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DT</w:t>
            </w:r>
          </w:p>
          <w:p w14:paraId="50E67BF9" w14:textId="19AF0AD2" w:rsidR="002402B5" w:rsidRDefault="002402B5" w:rsidP="002402B5">
            <w:pPr>
              <w:spacing w:after="0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*Funky Furnishings</w:t>
            </w:r>
          </w:p>
        </w:tc>
        <w:tc>
          <w:tcPr>
            <w:tcW w:w="2717" w:type="dxa"/>
          </w:tcPr>
          <w:p w14:paraId="42D4CCA0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Art</w:t>
            </w:r>
          </w:p>
          <w:p w14:paraId="352EDED7" w14:textId="4A863514" w:rsidR="002402B5" w:rsidRDefault="002402B5" w:rsidP="002402B5">
            <w:pPr>
              <w:spacing w:after="0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*Chinese Art</w:t>
            </w:r>
          </w:p>
        </w:tc>
      </w:tr>
      <w:tr w:rsidR="002402B5" w14:paraId="3186DB21" w14:textId="77777777">
        <w:trPr>
          <w:trHeight w:val="943"/>
        </w:trPr>
        <w:tc>
          <w:tcPr>
            <w:tcW w:w="2717" w:type="dxa"/>
          </w:tcPr>
          <w:p w14:paraId="3CA4AF3E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Science:</w:t>
            </w:r>
          </w:p>
          <w:p w14:paraId="7E602391" w14:textId="1DF491B3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*Electricity</w:t>
            </w:r>
          </w:p>
        </w:tc>
        <w:tc>
          <w:tcPr>
            <w:tcW w:w="2717" w:type="dxa"/>
          </w:tcPr>
          <w:p w14:paraId="49416DE8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Science:</w:t>
            </w:r>
          </w:p>
          <w:p w14:paraId="329AE712" w14:textId="45425CF2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*Light</w:t>
            </w:r>
          </w:p>
        </w:tc>
        <w:tc>
          <w:tcPr>
            <w:tcW w:w="2717" w:type="dxa"/>
          </w:tcPr>
          <w:p w14:paraId="7B9F762D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Science:</w:t>
            </w:r>
          </w:p>
          <w:p w14:paraId="332446EF" w14:textId="5A56B69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*Light</w:t>
            </w:r>
          </w:p>
          <w:p w14:paraId="11C214F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5DAC29C4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Science:</w:t>
            </w:r>
          </w:p>
          <w:p w14:paraId="7CBF2CFB" w14:textId="710EA82D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*Evolution</w:t>
            </w:r>
          </w:p>
          <w:p w14:paraId="4D2D9E68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39A43A99" w14:textId="77777777" w:rsidR="002402B5" w:rsidRDefault="002402B5" w:rsidP="002402B5">
            <w:pPr>
              <w:spacing w:after="0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Science:</w:t>
            </w:r>
          </w:p>
          <w:p w14:paraId="55308905" w14:textId="2548B32E" w:rsidR="002402B5" w:rsidRDefault="002402B5" w:rsidP="002402B5">
            <w:pPr>
              <w:spacing w:after="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*Living things and their habitats</w:t>
            </w:r>
          </w:p>
        </w:tc>
        <w:tc>
          <w:tcPr>
            <w:tcW w:w="2717" w:type="dxa"/>
          </w:tcPr>
          <w:p w14:paraId="420563E7" w14:textId="77777777" w:rsidR="002402B5" w:rsidRDefault="002402B5" w:rsidP="002402B5">
            <w:pPr>
              <w:spacing w:after="0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Science:</w:t>
            </w:r>
          </w:p>
          <w:p w14:paraId="63D65BA6" w14:textId="5100C314" w:rsidR="002402B5" w:rsidRDefault="002402B5" w:rsidP="002402B5">
            <w:pPr>
              <w:spacing w:after="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*Animals including humans</w:t>
            </w:r>
          </w:p>
        </w:tc>
      </w:tr>
      <w:tr w:rsidR="002402B5" w14:paraId="3F8BA8CC" w14:textId="77777777">
        <w:tc>
          <w:tcPr>
            <w:tcW w:w="2717" w:type="dxa"/>
          </w:tcPr>
          <w:p w14:paraId="1D914314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Computing:</w:t>
            </w:r>
          </w:p>
          <w:p w14:paraId="37FE41FD" w14:textId="66CE740E" w:rsidR="002402B5" w:rsidRDefault="00F1379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*My online life</w:t>
            </w:r>
          </w:p>
          <w:p w14:paraId="30365177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2EE011CE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Computing:</w:t>
            </w:r>
          </w:p>
          <w:p w14:paraId="604335FC" w14:textId="618ABBF0" w:rsidR="002402B5" w:rsidRDefault="00F1379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*Online Safety dilemmas</w:t>
            </w:r>
          </w:p>
        </w:tc>
        <w:tc>
          <w:tcPr>
            <w:tcW w:w="2717" w:type="dxa"/>
          </w:tcPr>
          <w:p w14:paraId="0D7AEC2D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Computing:</w:t>
            </w:r>
          </w:p>
          <w:p w14:paraId="3EF55B7D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*Chicken Run -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Crossy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Roads</w:t>
            </w:r>
          </w:p>
        </w:tc>
        <w:tc>
          <w:tcPr>
            <w:tcW w:w="2717" w:type="dxa"/>
          </w:tcPr>
          <w:p w14:paraId="65C390D7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Computing:</w:t>
            </w:r>
          </w:p>
          <w:p w14:paraId="6736A171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*Coding Playground</w:t>
            </w:r>
          </w:p>
        </w:tc>
        <w:tc>
          <w:tcPr>
            <w:tcW w:w="2717" w:type="dxa"/>
          </w:tcPr>
          <w:p w14:paraId="35DC4C56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Computing:</w:t>
            </w:r>
          </w:p>
          <w:p w14:paraId="6424537C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*VR Worlds</w:t>
            </w:r>
          </w:p>
        </w:tc>
        <w:tc>
          <w:tcPr>
            <w:tcW w:w="2717" w:type="dxa"/>
          </w:tcPr>
          <w:p w14:paraId="60A3AA7D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Computing:</w:t>
            </w:r>
          </w:p>
          <w:p w14:paraId="34EE930A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*Money</w:t>
            </w:r>
          </w:p>
        </w:tc>
      </w:tr>
      <w:tr w:rsidR="002402B5" w14:paraId="686725FA" w14:textId="77777777">
        <w:trPr>
          <w:trHeight w:val="817"/>
        </w:trPr>
        <w:tc>
          <w:tcPr>
            <w:tcW w:w="2717" w:type="dxa"/>
          </w:tcPr>
          <w:p w14:paraId="6BD7737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PE:</w:t>
            </w:r>
          </w:p>
          <w:p w14:paraId="3E3F8253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*Dance</w:t>
            </w:r>
          </w:p>
          <w:p w14:paraId="25777622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*Swimming</w:t>
            </w:r>
          </w:p>
          <w:p w14:paraId="72FBB0DE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*Fitness</w:t>
            </w:r>
          </w:p>
          <w:p w14:paraId="3CBD2F88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40D54A0D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PE:</w:t>
            </w:r>
          </w:p>
          <w:p w14:paraId="34AD5576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*Gymnastics (Skills)</w:t>
            </w:r>
          </w:p>
          <w:p w14:paraId="78B46F79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*Fitness</w:t>
            </w:r>
          </w:p>
        </w:tc>
        <w:tc>
          <w:tcPr>
            <w:tcW w:w="2717" w:type="dxa"/>
          </w:tcPr>
          <w:p w14:paraId="3D256C78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PE:</w:t>
            </w:r>
          </w:p>
          <w:p w14:paraId="3E6EB39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*Games (Invasion: Tag Rugby)</w:t>
            </w:r>
          </w:p>
          <w:p w14:paraId="37ED9FC6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*Dance</w:t>
            </w:r>
          </w:p>
          <w:p w14:paraId="32172D92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3E3C0E2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PE:</w:t>
            </w:r>
          </w:p>
          <w:p w14:paraId="0AA4D5D9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*Gymnastics (Apparatus) </w:t>
            </w:r>
          </w:p>
          <w:p w14:paraId="70AC9795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*Games (Basketball)</w:t>
            </w:r>
          </w:p>
        </w:tc>
        <w:tc>
          <w:tcPr>
            <w:tcW w:w="2717" w:type="dxa"/>
          </w:tcPr>
          <w:p w14:paraId="28402059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PE:</w:t>
            </w:r>
          </w:p>
          <w:p w14:paraId="25969D5A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*Games (Net/Wall: Tennis)</w:t>
            </w:r>
          </w:p>
          <w:p w14:paraId="1E1F519A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*Orienteering</w:t>
            </w:r>
          </w:p>
        </w:tc>
        <w:tc>
          <w:tcPr>
            <w:tcW w:w="2717" w:type="dxa"/>
          </w:tcPr>
          <w:p w14:paraId="328A347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PE:</w:t>
            </w:r>
          </w:p>
          <w:p w14:paraId="33E5DB90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*Athletics </w:t>
            </w:r>
          </w:p>
          <w:p w14:paraId="1424F211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*Rounders</w:t>
            </w:r>
          </w:p>
        </w:tc>
      </w:tr>
      <w:tr w:rsidR="002402B5" w14:paraId="015002DE" w14:textId="77777777">
        <w:tc>
          <w:tcPr>
            <w:tcW w:w="2717" w:type="dxa"/>
          </w:tcPr>
          <w:p w14:paraId="164673B7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Music:</w:t>
            </w:r>
          </w:p>
          <w:p w14:paraId="3B11B11E" w14:textId="16F524CC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*Charanga – Happy</w:t>
            </w:r>
          </w:p>
          <w:p w14:paraId="30C48D89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7F769F1A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Music:</w:t>
            </w:r>
          </w:p>
          <w:p w14:paraId="38FDEEF3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*Charanga – Classroom Jazz 2</w:t>
            </w:r>
          </w:p>
          <w:p w14:paraId="00C4AC8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141C99FB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Music:</w:t>
            </w:r>
          </w:p>
          <w:p w14:paraId="0531A4FE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*Charanga – A New Year Carol</w:t>
            </w:r>
          </w:p>
        </w:tc>
        <w:tc>
          <w:tcPr>
            <w:tcW w:w="2717" w:type="dxa"/>
          </w:tcPr>
          <w:p w14:paraId="5C93498D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Music:</w:t>
            </w:r>
          </w:p>
          <w:p w14:paraId="646DD061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*Charanga - You’ve got a friend</w:t>
            </w:r>
          </w:p>
        </w:tc>
        <w:tc>
          <w:tcPr>
            <w:tcW w:w="2717" w:type="dxa"/>
          </w:tcPr>
          <w:p w14:paraId="63E003DC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Music:</w:t>
            </w:r>
          </w:p>
          <w:p w14:paraId="54A8D316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*Charanga – Music and me</w:t>
            </w:r>
          </w:p>
        </w:tc>
        <w:tc>
          <w:tcPr>
            <w:tcW w:w="2717" w:type="dxa"/>
          </w:tcPr>
          <w:p w14:paraId="6BB6C868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Music:</w:t>
            </w:r>
          </w:p>
          <w:p w14:paraId="6F4539A3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*Reflect, Rewind and Replay</w:t>
            </w:r>
          </w:p>
          <w:p w14:paraId="4DC107AB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(Leavers Mass Songs/ Compose own material.) </w:t>
            </w:r>
          </w:p>
        </w:tc>
      </w:tr>
      <w:tr w:rsidR="002402B5" w14:paraId="1A9A8E82" w14:textId="77777777">
        <w:tc>
          <w:tcPr>
            <w:tcW w:w="2717" w:type="dxa"/>
          </w:tcPr>
          <w:p w14:paraId="758AA6A8" w14:textId="3B9BD91E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MFL:</w:t>
            </w:r>
          </w:p>
          <w:p w14:paraId="2306CA58" w14:textId="559166C6" w:rsidR="002402B5" w:rsidRDefault="002402B5" w:rsidP="002402B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*Regular Verbs</w:t>
            </w:r>
          </w:p>
          <w:p w14:paraId="568D5328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06BC006C" w14:textId="04F7F266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MFL:</w:t>
            </w:r>
          </w:p>
          <w:p w14:paraId="55B3FBEF" w14:textId="46208A6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*Vocabulary &amp; Habitats(intermediate)</w:t>
            </w:r>
          </w:p>
          <w:p w14:paraId="74D4D35E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23BDAB4C" w14:textId="52BD4D3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MFL:</w:t>
            </w:r>
          </w:p>
          <w:p w14:paraId="327BBAA1" w14:textId="696A6E6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*At School</w:t>
            </w:r>
          </w:p>
        </w:tc>
        <w:tc>
          <w:tcPr>
            <w:tcW w:w="2717" w:type="dxa"/>
          </w:tcPr>
          <w:p w14:paraId="4FB39146" w14:textId="3214586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MFL:</w:t>
            </w:r>
          </w:p>
          <w:p w14:paraId="3D3B0B9C" w14:textId="331A4F38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*The Weekend </w:t>
            </w:r>
          </w:p>
          <w:p w14:paraId="1D3946A0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</w:p>
          <w:p w14:paraId="395731A1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6117CE98" w14:textId="574707D5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MFL:</w:t>
            </w:r>
          </w:p>
          <w:p w14:paraId="44033139" w14:textId="135DDD1B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*Me in the world</w:t>
            </w:r>
          </w:p>
        </w:tc>
        <w:tc>
          <w:tcPr>
            <w:tcW w:w="2717" w:type="dxa"/>
          </w:tcPr>
          <w:p w14:paraId="498423E9" w14:textId="79D5B7B2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MFL:</w:t>
            </w:r>
          </w:p>
          <w:p w14:paraId="749887B1" w14:textId="12F80C69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*Healthy Lifestyles</w:t>
            </w:r>
          </w:p>
        </w:tc>
      </w:tr>
    </w:tbl>
    <w:p w14:paraId="3659D8C9" w14:textId="77777777" w:rsidR="00557398" w:rsidRDefault="00557398">
      <w:pPr>
        <w:rPr>
          <w:rFonts w:ascii="Comic Sans MS" w:eastAsia="Comic Sans MS" w:hAnsi="Comic Sans MS" w:cs="Comic Sans MS"/>
          <w:sz w:val="18"/>
          <w:szCs w:val="18"/>
        </w:rPr>
      </w:pPr>
    </w:p>
    <w:sectPr w:rsidR="00557398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5218"/>
    <w:multiLevelType w:val="multilevel"/>
    <w:tmpl w:val="73982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6F372A"/>
    <w:multiLevelType w:val="multilevel"/>
    <w:tmpl w:val="2ACC5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5824C7"/>
    <w:multiLevelType w:val="multilevel"/>
    <w:tmpl w:val="44447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FF4CC0"/>
    <w:multiLevelType w:val="multilevel"/>
    <w:tmpl w:val="41A25D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611647"/>
    <w:multiLevelType w:val="multilevel"/>
    <w:tmpl w:val="AF167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1C1466D"/>
    <w:multiLevelType w:val="multilevel"/>
    <w:tmpl w:val="310E69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F6A5E45"/>
    <w:multiLevelType w:val="multilevel"/>
    <w:tmpl w:val="B3B253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98"/>
    <w:rsid w:val="002402B5"/>
    <w:rsid w:val="00371FFC"/>
    <w:rsid w:val="00557398"/>
    <w:rsid w:val="00691BEA"/>
    <w:rsid w:val="007B0F15"/>
    <w:rsid w:val="00C903EA"/>
    <w:rsid w:val="00EA1FB9"/>
    <w:rsid w:val="00F1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CCEB"/>
  <w15:docId w15:val="{DA475B71-2988-4F55-8F8E-EF8B86A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6AD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7845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A46AD"/>
    <w:pPr>
      <w:ind w:left="720"/>
      <w:contextualSpacing/>
    </w:pPr>
  </w:style>
  <w:style w:type="paragraph" w:customStyle="1" w:styleId="Default">
    <w:name w:val="Default"/>
    <w:rsid w:val="004D2FB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4D2FB2"/>
    <w:rPr>
      <w:lang w:eastAsia="en-US"/>
    </w:rPr>
  </w:style>
  <w:style w:type="paragraph" w:styleId="NormalWeb">
    <w:name w:val="Normal (Web)"/>
    <w:basedOn w:val="Normal"/>
    <w:uiPriority w:val="99"/>
    <w:unhideWhenUsed/>
    <w:rsid w:val="00BA1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raction">
    <w:name w:val="fraction"/>
    <w:basedOn w:val="DefaultParagraphFont"/>
    <w:rsid w:val="000875C4"/>
  </w:style>
  <w:style w:type="character" w:customStyle="1" w:styleId="Heading4Char">
    <w:name w:val="Heading 4 Char"/>
    <w:basedOn w:val="DefaultParagraphFont"/>
    <w:link w:val="Heading4"/>
    <w:uiPriority w:val="9"/>
    <w:rsid w:val="00784541"/>
    <w:rPr>
      <w:rFonts w:ascii="Times New Roman" w:eastAsia="Times New Roman" w:hAnsi="Times New Roman"/>
      <w:b/>
      <w:bCs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s8HVdDJkLRV1CrKhhGjNTQNwQ==">CgMxLjAyCGguZ2pkZ3hzOAByITFVOWtTOG8wYVIyZXFUei0wOGRHZXlFRE9kV2ROaENQOQ==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CarrollSJ</dc:creator>
  <cp:lastModifiedBy>BarrG</cp:lastModifiedBy>
  <cp:revision>3</cp:revision>
  <dcterms:created xsi:type="dcterms:W3CDTF">2024-09-20T12:13:00Z</dcterms:created>
  <dcterms:modified xsi:type="dcterms:W3CDTF">2024-09-20T12:23:00Z</dcterms:modified>
</cp:coreProperties>
</file>